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39C" w:rsidRPr="009726FD" w:rsidRDefault="0026039C" w:rsidP="003F12D9">
      <w:pPr>
        <w:pStyle w:val="Prrafodelista"/>
        <w:numPr>
          <w:ilvl w:val="0"/>
          <w:numId w:val="15"/>
        </w:numPr>
        <w:ind w:left="284" w:hanging="284"/>
        <w:jc w:val="both"/>
        <w:rPr>
          <w:rFonts w:ascii="Candara" w:hAnsi="Candara" w:cs="Arial"/>
          <w:b/>
          <w:sz w:val="22"/>
          <w:szCs w:val="22"/>
          <w:lang w:val="es-CO"/>
        </w:rPr>
      </w:pPr>
      <w:r w:rsidRPr="009726FD">
        <w:rPr>
          <w:rFonts w:ascii="Candara" w:hAnsi="Candara" w:cs="Arial"/>
          <w:b/>
          <w:sz w:val="22"/>
          <w:szCs w:val="22"/>
          <w:lang w:val="es-CO"/>
        </w:rPr>
        <w:t xml:space="preserve">INFORMACIÓN GENERAL DEL </w:t>
      </w:r>
      <w:r w:rsidR="00D9058D" w:rsidRPr="009726FD">
        <w:rPr>
          <w:rFonts w:ascii="Candara" w:hAnsi="Candara" w:cs="Arial"/>
          <w:b/>
          <w:sz w:val="22"/>
          <w:szCs w:val="22"/>
          <w:lang w:val="es-CO"/>
        </w:rPr>
        <w:t>CURSO</w:t>
      </w:r>
    </w:p>
    <w:tbl>
      <w:tblPr>
        <w:tblpPr w:leftFromText="141" w:rightFromText="141"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559"/>
        <w:gridCol w:w="1276"/>
        <w:gridCol w:w="1134"/>
        <w:gridCol w:w="709"/>
        <w:gridCol w:w="567"/>
      </w:tblGrid>
      <w:tr w:rsidR="00B361C9" w:rsidRPr="009726FD" w:rsidTr="002D140A">
        <w:trPr>
          <w:trHeight w:val="274"/>
        </w:trPr>
        <w:tc>
          <w:tcPr>
            <w:tcW w:w="1809" w:type="dxa"/>
            <w:vAlign w:val="center"/>
          </w:tcPr>
          <w:p w:rsidR="00B361C9" w:rsidRPr="009726FD" w:rsidRDefault="00B361C9" w:rsidP="00D66EA5">
            <w:pPr>
              <w:spacing w:line="276" w:lineRule="auto"/>
              <w:rPr>
                <w:rFonts w:ascii="Candara" w:hAnsi="Candara" w:cs="Arial"/>
                <w:b/>
                <w:sz w:val="22"/>
                <w:szCs w:val="22"/>
                <w:lang w:val="es-CO"/>
              </w:rPr>
            </w:pPr>
            <w:r w:rsidRPr="009726FD">
              <w:rPr>
                <w:rFonts w:ascii="Candara" w:hAnsi="Candara" w:cs="Arial"/>
                <w:b/>
                <w:sz w:val="22"/>
                <w:szCs w:val="22"/>
                <w:lang w:val="es-CO"/>
              </w:rPr>
              <w:t>Facultad</w:t>
            </w:r>
          </w:p>
        </w:tc>
        <w:tc>
          <w:tcPr>
            <w:tcW w:w="3544" w:type="dxa"/>
            <w:gridSpan w:val="3"/>
            <w:vAlign w:val="center"/>
          </w:tcPr>
          <w:p w:rsidR="00B361C9" w:rsidRPr="009726FD" w:rsidRDefault="008F0AAF" w:rsidP="00D66EA5">
            <w:pPr>
              <w:spacing w:line="276" w:lineRule="auto"/>
              <w:rPr>
                <w:rFonts w:ascii="Candara" w:hAnsi="Candara" w:cs="Arial"/>
                <w:sz w:val="22"/>
                <w:szCs w:val="22"/>
                <w:lang w:val="es-CO"/>
              </w:rPr>
            </w:pPr>
            <w:r w:rsidRPr="009726FD">
              <w:rPr>
                <w:rFonts w:ascii="Candara" w:hAnsi="Candara" w:cs="Arial"/>
                <w:sz w:val="22"/>
                <w:szCs w:val="22"/>
                <w:lang w:val="es-CO"/>
              </w:rPr>
              <w:t>CIENCIAS BÁ</w:t>
            </w:r>
            <w:r w:rsidR="0061730E" w:rsidRPr="009726FD">
              <w:rPr>
                <w:rFonts w:ascii="Candara" w:hAnsi="Candara" w:cs="Arial"/>
                <w:sz w:val="22"/>
                <w:szCs w:val="22"/>
                <w:lang w:val="es-CO"/>
              </w:rPr>
              <w:t>SICAS</w:t>
            </w:r>
          </w:p>
        </w:tc>
        <w:tc>
          <w:tcPr>
            <w:tcW w:w="2410" w:type="dxa"/>
            <w:gridSpan w:val="2"/>
            <w:vAlign w:val="center"/>
          </w:tcPr>
          <w:p w:rsidR="00B361C9" w:rsidRPr="009726FD" w:rsidRDefault="00B361C9" w:rsidP="00D66EA5">
            <w:pPr>
              <w:spacing w:line="276" w:lineRule="auto"/>
              <w:rPr>
                <w:rFonts w:ascii="Candara" w:hAnsi="Candara" w:cs="Arial"/>
                <w:b/>
                <w:sz w:val="22"/>
                <w:szCs w:val="22"/>
                <w:lang w:val="es-CO"/>
              </w:rPr>
            </w:pPr>
            <w:r w:rsidRPr="009726FD">
              <w:rPr>
                <w:rFonts w:ascii="Candara" w:hAnsi="Candara" w:cs="Arial"/>
                <w:b/>
                <w:sz w:val="22"/>
                <w:szCs w:val="22"/>
                <w:lang w:val="es-CO"/>
              </w:rPr>
              <w:t>Fecha de Actualización</w:t>
            </w:r>
          </w:p>
        </w:tc>
        <w:tc>
          <w:tcPr>
            <w:tcW w:w="1276" w:type="dxa"/>
            <w:gridSpan w:val="2"/>
            <w:vAlign w:val="center"/>
          </w:tcPr>
          <w:p w:rsidR="00B361C9" w:rsidRPr="009726FD" w:rsidRDefault="008221D2" w:rsidP="00D66EA5">
            <w:pPr>
              <w:spacing w:line="276" w:lineRule="auto"/>
              <w:rPr>
                <w:rFonts w:ascii="Candara" w:hAnsi="Candara" w:cs="Arial"/>
                <w:sz w:val="22"/>
                <w:szCs w:val="22"/>
                <w:lang w:val="es-CO"/>
              </w:rPr>
            </w:pPr>
            <w:r w:rsidRPr="009726FD">
              <w:rPr>
                <w:rFonts w:ascii="Candara" w:hAnsi="Candara" w:cs="Arial"/>
                <w:sz w:val="22"/>
                <w:szCs w:val="22"/>
                <w:lang w:val="es-CO"/>
              </w:rPr>
              <w:t>FEBRERO 2017</w:t>
            </w:r>
          </w:p>
        </w:tc>
      </w:tr>
      <w:tr w:rsidR="00B82C6C" w:rsidRPr="009726FD" w:rsidTr="002D140A">
        <w:trPr>
          <w:trHeight w:val="309"/>
        </w:trPr>
        <w:tc>
          <w:tcPr>
            <w:tcW w:w="1809" w:type="dxa"/>
            <w:shd w:val="clear" w:color="auto" w:fill="F2F2F2" w:themeFill="background1" w:themeFillShade="F2"/>
            <w:vAlign w:val="center"/>
          </w:tcPr>
          <w:p w:rsidR="00B82C6C" w:rsidRPr="009726FD" w:rsidRDefault="003F12D9" w:rsidP="00D66EA5">
            <w:pPr>
              <w:spacing w:line="276" w:lineRule="auto"/>
              <w:rPr>
                <w:rFonts w:ascii="Candara" w:hAnsi="Candara" w:cs="Arial"/>
                <w:b/>
                <w:sz w:val="22"/>
                <w:szCs w:val="22"/>
                <w:lang w:val="es-CO"/>
              </w:rPr>
            </w:pPr>
            <w:r w:rsidRPr="009726FD">
              <w:rPr>
                <w:rFonts w:ascii="Candara" w:hAnsi="Candara" w:cs="Arial"/>
                <w:b/>
                <w:sz w:val="22"/>
                <w:szCs w:val="22"/>
                <w:lang w:val="es-CO"/>
              </w:rPr>
              <w:t>Programa</w:t>
            </w:r>
          </w:p>
        </w:tc>
        <w:tc>
          <w:tcPr>
            <w:tcW w:w="4820" w:type="dxa"/>
            <w:gridSpan w:val="4"/>
            <w:shd w:val="clear" w:color="auto" w:fill="F2F2F2" w:themeFill="background1" w:themeFillShade="F2"/>
            <w:vAlign w:val="center"/>
          </w:tcPr>
          <w:p w:rsidR="00B82C6C" w:rsidRPr="009726FD" w:rsidRDefault="008F0AAF" w:rsidP="00D66EA5">
            <w:pPr>
              <w:spacing w:line="276" w:lineRule="auto"/>
              <w:rPr>
                <w:rFonts w:ascii="Candara" w:hAnsi="Candara" w:cs="Arial"/>
                <w:sz w:val="22"/>
                <w:szCs w:val="22"/>
                <w:lang w:val="es-CO"/>
              </w:rPr>
            </w:pPr>
            <w:r w:rsidRPr="009726FD">
              <w:rPr>
                <w:rFonts w:ascii="Candara" w:hAnsi="Candara" w:cs="Arial"/>
                <w:sz w:val="22"/>
                <w:szCs w:val="22"/>
                <w:lang w:val="es-CO"/>
              </w:rPr>
              <w:t>MATEMÁ</w:t>
            </w:r>
            <w:r w:rsidR="0061730E" w:rsidRPr="009726FD">
              <w:rPr>
                <w:rFonts w:ascii="Candara" w:hAnsi="Candara" w:cs="Arial"/>
                <w:sz w:val="22"/>
                <w:szCs w:val="22"/>
                <w:lang w:val="es-CO"/>
              </w:rPr>
              <w:t>TICAS</w:t>
            </w:r>
          </w:p>
        </w:tc>
        <w:tc>
          <w:tcPr>
            <w:tcW w:w="1134" w:type="dxa"/>
            <w:shd w:val="clear" w:color="auto" w:fill="F2F2F2" w:themeFill="background1" w:themeFillShade="F2"/>
            <w:vAlign w:val="center"/>
          </w:tcPr>
          <w:p w:rsidR="00B82C6C" w:rsidRPr="009726FD" w:rsidRDefault="00B82C6C" w:rsidP="00D66EA5">
            <w:pPr>
              <w:spacing w:line="276" w:lineRule="auto"/>
              <w:rPr>
                <w:rFonts w:ascii="Candara" w:hAnsi="Candara" w:cs="Arial"/>
                <w:b/>
                <w:sz w:val="22"/>
                <w:szCs w:val="22"/>
                <w:lang w:val="es-CO"/>
              </w:rPr>
            </w:pPr>
            <w:r w:rsidRPr="009726FD">
              <w:rPr>
                <w:rFonts w:ascii="Candara" w:hAnsi="Candara" w:cs="Arial"/>
                <w:b/>
                <w:sz w:val="22"/>
                <w:szCs w:val="22"/>
                <w:lang w:val="es-CO"/>
              </w:rPr>
              <w:t>Semestre</w:t>
            </w:r>
          </w:p>
        </w:tc>
        <w:tc>
          <w:tcPr>
            <w:tcW w:w="1276" w:type="dxa"/>
            <w:gridSpan w:val="2"/>
            <w:shd w:val="clear" w:color="auto" w:fill="F2F2F2" w:themeFill="background1" w:themeFillShade="F2"/>
            <w:vAlign w:val="center"/>
          </w:tcPr>
          <w:p w:rsidR="00B82C6C" w:rsidRPr="009726FD" w:rsidRDefault="0061730E" w:rsidP="00D66EA5">
            <w:pPr>
              <w:spacing w:line="276" w:lineRule="auto"/>
              <w:rPr>
                <w:rFonts w:ascii="Candara" w:hAnsi="Candara" w:cs="Arial"/>
                <w:sz w:val="22"/>
                <w:szCs w:val="22"/>
                <w:lang w:val="es-CO"/>
              </w:rPr>
            </w:pPr>
            <w:r w:rsidRPr="009726FD">
              <w:rPr>
                <w:rFonts w:ascii="Candara" w:hAnsi="Candara" w:cs="Arial"/>
                <w:sz w:val="22"/>
                <w:szCs w:val="22"/>
                <w:lang w:val="es-CO"/>
              </w:rPr>
              <w:t>PRIMERO</w:t>
            </w:r>
          </w:p>
        </w:tc>
      </w:tr>
      <w:tr w:rsidR="00B82C6C" w:rsidRPr="009726FD" w:rsidTr="002D140A">
        <w:trPr>
          <w:trHeight w:val="320"/>
        </w:trPr>
        <w:tc>
          <w:tcPr>
            <w:tcW w:w="1809" w:type="dxa"/>
            <w:vAlign w:val="center"/>
          </w:tcPr>
          <w:p w:rsidR="00B82C6C" w:rsidRPr="009726FD" w:rsidRDefault="00762DB3" w:rsidP="00D66EA5">
            <w:pPr>
              <w:spacing w:line="276" w:lineRule="auto"/>
              <w:rPr>
                <w:rFonts w:ascii="Candara" w:hAnsi="Candara" w:cs="Arial"/>
                <w:b/>
                <w:sz w:val="22"/>
                <w:szCs w:val="22"/>
                <w:lang w:val="es-CO"/>
              </w:rPr>
            </w:pPr>
            <w:r w:rsidRPr="009726FD">
              <w:rPr>
                <w:rFonts w:ascii="Candara" w:hAnsi="Candara" w:cs="Arial"/>
                <w:b/>
                <w:sz w:val="22"/>
                <w:szCs w:val="22"/>
                <w:lang w:val="es-CO"/>
              </w:rPr>
              <w:t>Nombre</w:t>
            </w:r>
            <w:r w:rsidR="00B82C6C" w:rsidRPr="009726FD">
              <w:rPr>
                <w:rFonts w:ascii="Candara" w:hAnsi="Candara" w:cs="Arial"/>
                <w:b/>
                <w:sz w:val="22"/>
                <w:szCs w:val="22"/>
                <w:lang w:val="es-CO"/>
              </w:rPr>
              <w:t xml:space="preserve"> </w:t>
            </w:r>
          </w:p>
        </w:tc>
        <w:tc>
          <w:tcPr>
            <w:tcW w:w="4820" w:type="dxa"/>
            <w:gridSpan w:val="4"/>
            <w:vAlign w:val="center"/>
          </w:tcPr>
          <w:p w:rsidR="00B82C6C" w:rsidRPr="009726FD" w:rsidRDefault="003169BB" w:rsidP="00D66EA5">
            <w:pPr>
              <w:spacing w:line="276" w:lineRule="auto"/>
              <w:rPr>
                <w:rFonts w:ascii="Candara" w:hAnsi="Candara" w:cs="Arial"/>
                <w:sz w:val="22"/>
                <w:szCs w:val="22"/>
                <w:lang w:val="es-CO"/>
              </w:rPr>
            </w:pPr>
            <w:r w:rsidRPr="009726FD">
              <w:rPr>
                <w:rFonts w:ascii="Candara" w:hAnsi="Candara" w:cs="Arial"/>
                <w:sz w:val="22"/>
                <w:szCs w:val="22"/>
                <w:lang w:val="es-CO"/>
              </w:rPr>
              <w:t>FUNDAMENTOS DE MATEMÁ</w:t>
            </w:r>
            <w:r w:rsidR="0061730E" w:rsidRPr="009726FD">
              <w:rPr>
                <w:rFonts w:ascii="Candara" w:hAnsi="Candara" w:cs="Arial"/>
                <w:sz w:val="22"/>
                <w:szCs w:val="22"/>
                <w:lang w:val="es-CO"/>
              </w:rPr>
              <w:t>TICAS</w:t>
            </w:r>
          </w:p>
        </w:tc>
        <w:tc>
          <w:tcPr>
            <w:tcW w:w="1134" w:type="dxa"/>
            <w:vAlign w:val="center"/>
          </w:tcPr>
          <w:p w:rsidR="00B82C6C" w:rsidRPr="009726FD" w:rsidRDefault="00B82C6C" w:rsidP="00D66EA5">
            <w:pPr>
              <w:spacing w:line="276" w:lineRule="auto"/>
              <w:rPr>
                <w:rFonts w:ascii="Candara" w:hAnsi="Candara" w:cs="Arial"/>
                <w:b/>
                <w:sz w:val="22"/>
                <w:szCs w:val="22"/>
                <w:lang w:val="es-CO"/>
              </w:rPr>
            </w:pPr>
            <w:r w:rsidRPr="009726FD">
              <w:rPr>
                <w:rFonts w:ascii="Candara" w:hAnsi="Candara" w:cs="Arial"/>
                <w:b/>
                <w:sz w:val="22"/>
                <w:szCs w:val="22"/>
                <w:lang w:val="es-CO"/>
              </w:rPr>
              <w:t>Código</w:t>
            </w:r>
          </w:p>
        </w:tc>
        <w:tc>
          <w:tcPr>
            <w:tcW w:w="1276" w:type="dxa"/>
            <w:gridSpan w:val="2"/>
            <w:vAlign w:val="center"/>
          </w:tcPr>
          <w:p w:rsidR="00B82C6C" w:rsidRPr="009726FD" w:rsidRDefault="0061730E" w:rsidP="00D66EA5">
            <w:pPr>
              <w:spacing w:line="276" w:lineRule="auto"/>
              <w:rPr>
                <w:rFonts w:ascii="Candara" w:hAnsi="Candara" w:cs="Arial"/>
                <w:sz w:val="22"/>
                <w:szCs w:val="22"/>
                <w:lang w:val="es-CO"/>
              </w:rPr>
            </w:pPr>
            <w:r w:rsidRPr="009726FD">
              <w:rPr>
                <w:rFonts w:ascii="Candara" w:hAnsi="Candara" w:cs="Arial"/>
                <w:sz w:val="22"/>
                <w:szCs w:val="22"/>
                <w:lang w:val="es-CO"/>
              </w:rPr>
              <w:t>22131</w:t>
            </w:r>
          </w:p>
        </w:tc>
      </w:tr>
      <w:tr w:rsidR="00B82C6C" w:rsidRPr="009726FD" w:rsidTr="002D140A">
        <w:trPr>
          <w:trHeight w:val="320"/>
        </w:trPr>
        <w:tc>
          <w:tcPr>
            <w:tcW w:w="1809" w:type="dxa"/>
            <w:shd w:val="clear" w:color="auto" w:fill="F2F2F2" w:themeFill="background1" w:themeFillShade="F2"/>
            <w:vAlign w:val="center"/>
          </w:tcPr>
          <w:p w:rsidR="00B82C6C" w:rsidRPr="009726FD" w:rsidRDefault="00B82C6C" w:rsidP="00D66EA5">
            <w:pPr>
              <w:spacing w:line="276" w:lineRule="auto"/>
              <w:rPr>
                <w:rFonts w:ascii="Candara" w:hAnsi="Candara" w:cs="Arial"/>
                <w:b/>
                <w:sz w:val="22"/>
                <w:szCs w:val="22"/>
                <w:lang w:val="es-CO"/>
              </w:rPr>
            </w:pPr>
            <w:r w:rsidRPr="009726FD">
              <w:rPr>
                <w:rFonts w:ascii="Candara" w:hAnsi="Candara" w:cs="Arial"/>
                <w:b/>
                <w:sz w:val="22"/>
                <w:szCs w:val="22"/>
                <w:lang w:val="es-CO"/>
              </w:rPr>
              <w:t>Prerrequisitos</w:t>
            </w:r>
          </w:p>
        </w:tc>
        <w:tc>
          <w:tcPr>
            <w:tcW w:w="4820" w:type="dxa"/>
            <w:gridSpan w:val="4"/>
            <w:shd w:val="clear" w:color="auto" w:fill="F2F2F2" w:themeFill="background1" w:themeFillShade="F2"/>
            <w:vAlign w:val="center"/>
          </w:tcPr>
          <w:p w:rsidR="00B82C6C" w:rsidRPr="009726FD" w:rsidRDefault="0061730E" w:rsidP="00D66EA5">
            <w:pPr>
              <w:spacing w:line="276" w:lineRule="auto"/>
              <w:rPr>
                <w:rFonts w:ascii="Candara" w:hAnsi="Candara" w:cs="Arial"/>
                <w:sz w:val="22"/>
                <w:szCs w:val="22"/>
                <w:lang w:val="es-CO"/>
              </w:rPr>
            </w:pPr>
            <w:r w:rsidRPr="009726FD">
              <w:rPr>
                <w:rFonts w:ascii="Candara" w:hAnsi="Candara" w:cs="Arial"/>
                <w:sz w:val="22"/>
                <w:szCs w:val="22"/>
                <w:lang w:val="es-CO"/>
              </w:rPr>
              <w:t>NINGUNO</w:t>
            </w:r>
          </w:p>
        </w:tc>
        <w:tc>
          <w:tcPr>
            <w:tcW w:w="1134" w:type="dxa"/>
            <w:shd w:val="clear" w:color="auto" w:fill="F2F2F2" w:themeFill="background1" w:themeFillShade="F2"/>
            <w:vAlign w:val="center"/>
          </w:tcPr>
          <w:p w:rsidR="00B82C6C" w:rsidRPr="009726FD" w:rsidRDefault="00B82C6C" w:rsidP="00D66EA5">
            <w:pPr>
              <w:spacing w:line="276" w:lineRule="auto"/>
              <w:rPr>
                <w:rFonts w:ascii="Candara" w:hAnsi="Candara" w:cs="Arial"/>
                <w:b/>
                <w:sz w:val="22"/>
                <w:szCs w:val="22"/>
                <w:lang w:val="es-CO"/>
              </w:rPr>
            </w:pPr>
            <w:r w:rsidRPr="009726FD">
              <w:rPr>
                <w:rFonts w:ascii="Candara" w:hAnsi="Candara" w:cs="Arial"/>
                <w:b/>
                <w:sz w:val="22"/>
                <w:szCs w:val="22"/>
                <w:lang w:val="es-CO"/>
              </w:rPr>
              <w:t>Créditos</w:t>
            </w:r>
          </w:p>
        </w:tc>
        <w:tc>
          <w:tcPr>
            <w:tcW w:w="1276" w:type="dxa"/>
            <w:gridSpan w:val="2"/>
            <w:shd w:val="clear" w:color="auto" w:fill="F2F2F2" w:themeFill="background1" w:themeFillShade="F2"/>
            <w:vAlign w:val="center"/>
          </w:tcPr>
          <w:p w:rsidR="00B82C6C" w:rsidRPr="009726FD" w:rsidRDefault="0061730E" w:rsidP="00D66EA5">
            <w:pPr>
              <w:spacing w:line="276" w:lineRule="auto"/>
              <w:rPr>
                <w:rFonts w:ascii="Candara" w:hAnsi="Candara" w:cs="Arial"/>
                <w:sz w:val="22"/>
                <w:szCs w:val="22"/>
                <w:lang w:val="es-CO"/>
              </w:rPr>
            </w:pPr>
            <w:r w:rsidRPr="009726FD">
              <w:rPr>
                <w:rFonts w:ascii="Candara" w:hAnsi="Candara" w:cs="Arial"/>
                <w:sz w:val="22"/>
                <w:szCs w:val="22"/>
                <w:lang w:val="es-CO"/>
              </w:rPr>
              <w:t>4</w:t>
            </w:r>
          </w:p>
        </w:tc>
      </w:tr>
      <w:tr w:rsidR="00E51041" w:rsidRPr="009726FD" w:rsidTr="002D140A">
        <w:trPr>
          <w:trHeight w:val="224"/>
        </w:trPr>
        <w:tc>
          <w:tcPr>
            <w:tcW w:w="1809" w:type="dxa"/>
            <w:vMerge w:val="restart"/>
            <w:vAlign w:val="center"/>
          </w:tcPr>
          <w:p w:rsidR="00E51041" w:rsidRPr="009726FD" w:rsidRDefault="00E51041" w:rsidP="00D66EA5">
            <w:pPr>
              <w:spacing w:line="276" w:lineRule="auto"/>
              <w:rPr>
                <w:rFonts w:ascii="Candara" w:hAnsi="Candara" w:cs="Arial"/>
                <w:b/>
                <w:sz w:val="22"/>
                <w:szCs w:val="22"/>
                <w:lang w:val="es-CO"/>
              </w:rPr>
            </w:pPr>
            <w:r w:rsidRPr="009726FD">
              <w:rPr>
                <w:rFonts w:ascii="Candara" w:hAnsi="Candara" w:cs="Arial"/>
                <w:b/>
                <w:sz w:val="22"/>
                <w:szCs w:val="22"/>
                <w:lang w:val="es-CO"/>
              </w:rPr>
              <w:t>Nivel</w:t>
            </w:r>
            <w:r w:rsidR="00E9463A" w:rsidRPr="009726FD">
              <w:rPr>
                <w:rFonts w:ascii="Candara" w:hAnsi="Candara" w:cs="Arial"/>
                <w:b/>
                <w:sz w:val="22"/>
                <w:szCs w:val="22"/>
                <w:lang w:val="es-CO"/>
              </w:rPr>
              <w:t xml:space="preserve"> de Formación</w:t>
            </w:r>
          </w:p>
        </w:tc>
        <w:tc>
          <w:tcPr>
            <w:tcW w:w="1418" w:type="dxa"/>
            <w:vAlign w:val="center"/>
          </w:tcPr>
          <w:p w:rsidR="00E51041" w:rsidRPr="009726FD" w:rsidRDefault="00E51041" w:rsidP="00D66EA5">
            <w:pPr>
              <w:spacing w:line="276" w:lineRule="auto"/>
              <w:rPr>
                <w:rFonts w:ascii="Candara" w:hAnsi="Candara" w:cs="Arial"/>
                <w:sz w:val="22"/>
                <w:szCs w:val="22"/>
                <w:lang w:val="es-CO"/>
              </w:rPr>
            </w:pPr>
            <w:r w:rsidRPr="009726FD">
              <w:rPr>
                <w:rFonts w:ascii="Candara" w:hAnsi="Candara" w:cs="Arial"/>
                <w:sz w:val="22"/>
                <w:szCs w:val="22"/>
                <w:lang w:val="es-CO"/>
              </w:rPr>
              <w:t xml:space="preserve">Técnico </w:t>
            </w:r>
          </w:p>
        </w:tc>
        <w:tc>
          <w:tcPr>
            <w:tcW w:w="567" w:type="dxa"/>
            <w:vAlign w:val="center"/>
          </w:tcPr>
          <w:p w:rsidR="00E51041" w:rsidRPr="009726FD" w:rsidRDefault="00E51041" w:rsidP="00B82C6C">
            <w:pPr>
              <w:spacing w:line="276" w:lineRule="auto"/>
              <w:jc w:val="center"/>
              <w:rPr>
                <w:rFonts w:ascii="Candara" w:hAnsi="Candara" w:cs="Arial"/>
                <w:sz w:val="22"/>
                <w:szCs w:val="22"/>
                <w:lang w:val="es-CO"/>
              </w:rPr>
            </w:pPr>
          </w:p>
        </w:tc>
        <w:tc>
          <w:tcPr>
            <w:tcW w:w="1559" w:type="dxa"/>
            <w:vAlign w:val="center"/>
          </w:tcPr>
          <w:p w:rsidR="00E51041" w:rsidRPr="009726FD" w:rsidRDefault="00E51041" w:rsidP="00D66EA5">
            <w:pPr>
              <w:spacing w:line="276" w:lineRule="auto"/>
              <w:rPr>
                <w:rFonts w:ascii="Candara" w:hAnsi="Candara" w:cs="Arial"/>
                <w:sz w:val="22"/>
                <w:szCs w:val="22"/>
                <w:lang w:val="es-CO"/>
              </w:rPr>
            </w:pPr>
            <w:r w:rsidRPr="009726FD">
              <w:rPr>
                <w:rFonts w:ascii="Candara" w:hAnsi="Candara" w:cs="Arial"/>
                <w:sz w:val="22"/>
                <w:szCs w:val="22"/>
                <w:lang w:val="es-CO"/>
              </w:rPr>
              <w:t xml:space="preserve">Profesional </w:t>
            </w:r>
          </w:p>
        </w:tc>
        <w:tc>
          <w:tcPr>
            <w:tcW w:w="1276" w:type="dxa"/>
            <w:vAlign w:val="center"/>
          </w:tcPr>
          <w:p w:rsidR="00E51041" w:rsidRPr="009726FD" w:rsidRDefault="00D87D23" w:rsidP="00B82C6C">
            <w:pPr>
              <w:spacing w:line="276" w:lineRule="auto"/>
              <w:jc w:val="center"/>
              <w:rPr>
                <w:rFonts w:ascii="Candara" w:hAnsi="Candara" w:cs="Arial"/>
                <w:sz w:val="22"/>
                <w:szCs w:val="22"/>
                <w:lang w:val="es-CO"/>
              </w:rPr>
            </w:pPr>
            <w:r w:rsidRPr="009726FD">
              <w:rPr>
                <w:rFonts w:ascii="Candara" w:hAnsi="Candara" w:cs="Arial"/>
                <w:sz w:val="22"/>
                <w:szCs w:val="22"/>
                <w:lang w:val="es-CO"/>
              </w:rPr>
              <w:t>X</w:t>
            </w:r>
          </w:p>
        </w:tc>
        <w:tc>
          <w:tcPr>
            <w:tcW w:w="1843" w:type="dxa"/>
            <w:gridSpan w:val="2"/>
            <w:vAlign w:val="center"/>
          </w:tcPr>
          <w:p w:rsidR="00E51041" w:rsidRPr="009726FD" w:rsidRDefault="00E51041" w:rsidP="00D66EA5">
            <w:pPr>
              <w:spacing w:line="276" w:lineRule="auto"/>
              <w:rPr>
                <w:rFonts w:ascii="Candara" w:hAnsi="Candara" w:cs="Arial"/>
                <w:sz w:val="22"/>
                <w:szCs w:val="22"/>
                <w:lang w:val="es-CO"/>
              </w:rPr>
            </w:pPr>
            <w:r w:rsidRPr="009726FD">
              <w:rPr>
                <w:rFonts w:ascii="Candara" w:hAnsi="Candara" w:cs="Arial"/>
                <w:sz w:val="22"/>
                <w:szCs w:val="22"/>
                <w:lang w:val="es-CO"/>
              </w:rPr>
              <w:t xml:space="preserve">Maestría </w:t>
            </w:r>
          </w:p>
        </w:tc>
        <w:tc>
          <w:tcPr>
            <w:tcW w:w="567" w:type="dxa"/>
            <w:vAlign w:val="center"/>
          </w:tcPr>
          <w:p w:rsidR="00E51041" w:rsidRPr="009726FD" w:rsidRDefault="00E51041" w:rsidP="00B82C6C">
            <w:pPr>
              <w:spacing w:line="276" w:lineRule="auto"/>
              <w:jc w:val="center"/>
              <w:rPr>
                <w:rFonts w:ascii="Candara" w:hAnsi="Candara" w:cs="Arial"/>
                <w:sz w:val="22"/>
                <w:szCs w:val="22"/>
                <w:lang w:val="es-CO"/>
              </w:rPr>
            </w:pPr>
          </w:p>
        </w:tc>
      </w:tr>
      <w:tr w:rsidR="00E51041" w:rsidRPr="009726FD" w:rsidTr="002D140A">
        <w:trPr>
          <w:trHeight w:val="265"/>
        </w:trPr>
        <w:tc>
          <w:tcPr>
            <w:tcW w:w="1809" w:type="dxa"/>
            <w:vMerge/>
            <w:vAlign w:val="center"/>
          </w:tcPr>
          <w:p w:rsidR="00E51041" w:rsidRPr="009726FD" w:rsidRDefault="00E51041" w:rsidP="00D66EA5">
            <w:pPr>
              <w:spacing w:line="276" w:lineRule="auto"/>
              <w:rPr>
                <w:rFonts w:ascii="Candara" w:hAnsi="Candara" w:cs="Arial"/>
                <w:b/>
                <w:sz w:val="22"/>
                <w:szCs w:val="22"/>
                <w:lang w:val="es-CO"/>
              </w:rPr>
            </w:pPr>
          </w:p>
        </w:tc>
        <w:tc>
          <w:tcPr>
            <w:tcW w:w="1418" w:type="dxa"/>
            <w:vAlign w:val="center"/>
          </w:tcPr>
          <w:p w:rsidR="00E51041" w:rsidRPr="009726FD" w:rsidRDefault="00E51041" w:rsidP="00D66EA5">
            <w:pPr>
              <w:spacing w:line="276" w:lineRule="auto"/>
              <w:rPr>
                <w:rFonts w:ascii="Candara" w:hAnsi="Candara" w:cs="Arial"/>
                <w:sz w:val="22"/>
                <w:szCs w:val="22"/>
                <w:lang w:val="es-CO"/>
              </w:rPr>
            </w:pPr>
            <w:r w:rsidRPr="009726FD">
              <w:rPr>
                <w:rFonts w:ascii="Candara" w:hAnsi="Candara" w:cs="Arial"/>
                <w:sz w:val="22"/>
                <w:szCs w:val="22"/>
                <w:lang w:val="es-CO"/>
              </w:rPr>
              <w:t>Tecnológico</w:t>
            </w:r>
          </w:p>
        </w:tc>
        <w:tc>
          <w:tcPr>
            <w:tcW w:w="567" w:type="dxa"/>
            <w:vAlign w:val="center"/>
          </w:tcPr>
          <w:p w:rsidR="00E51041" w:rsidRPr="009726FD" w:rsidRDefault="00E51041" w:rsidP="00B82C6C">
            <w:pPr>
              <w:spacing w:line="276" w:lineRule="auto"/>
              <w:jc w:val="center"/>
              <w:rPr>
                <w:rFonts w:ascii="Candara" w:hAnsi="Candara" w:cs="Arial"/>
                <w:sz w:val="22"/>
                <w:szCs w:val="22"/>
                <w:lang w:val="es-CO"/>
              </w:rPr>
            </w:pPr>
          </w:p>
        </w:tc>
        <w:tc>
          <w:tcPr>
            <w:tcW w:w="1559" w:type="dxa"/>
            <w:vAlign w:val="center"/>
          </w:tcPr>
          <w:p w:rsidR="00E51041" w:rsidRPr="009726FD" w:rsidRDefault="00E51041" w:rsidP="00D66EA5">
            <w:pPr>
              <w:spacing w:line="276" w:lineRule="auto"/>
              <w:rPr>
                <w:rFonts w:ascii="Candara" w:hAnsi="Candara" w:cs="Arial"/>
                <w:sz w:val="22"/>
                <w:szCs w:val="22"/>
                <w:lang w:val="es-CO"/>
              </w:rPr>
            </w:pPr>
            <w:r w:rsidRPr="009726FD">
              <w:rPr>
                <w:rFonts w:ascii="Candara" w:hAnsi="Candara" w:cs="Arial"/>
                <w:sz w:val="22"/>
                <w:szCs w:val="22"/>
                <w:lang w:val="es-CO"/>
              </w:rPr>
              <w:t xml:space="preserve">Especialización </w:t>
            </w:r>
          </w:p>
        </w:tc>
        <w:tc>
          <w:tcPr>
            <w:tcW w:w="1276" w:type="dxa"/>
            <w:vAlign w:val="center"/>
          </w:tcPr>
          <w:p w:rsidR="00E51041" w:rsidRPr="009726FD" w:rsidRDefault="00E51041" w:rsidP="00B82C6C">
            <w:pPr>
              <w:spacing w:line="276" w:lineRule="auto"/>
              <w:jc w:val="center"/>
              <w:rPr>
                <w:rFonts w:ascii="Candara" w:hAnsi="Candara" w:cs="Arial"/>
                <w:sz w:val="22"/>
                <w:szCs w:val="22"/>
                <w:lang w:val="es-CO"/>
              </w:rPr>
            </w:pPr>
          </w:p>
        </w:tc>
        <w:tc>
          <w:tcPr>
            <w:tcW w:w="1843" w:type="dxa"/>
            <w:gridSpan w:val="2"/>
            <w:vAlign w:val="center"/>
          </w:tcPr>
          <w:p w:rsidR="00E51041" w:rsidRPr="009726FD" w:rsidRDefault="00E51041" w:rsidP="00D66EA5">
            <w:pPr>
              <w:spacing w:line="276" w:lineRule="auto"/>
              <w:rPr>
                <w:rFonts w:ascii="Candara" w:hAnsi="Candara" w:cs="Arial"/>
                <w:sz w:val="22"/>
                <w:szCs w:val="22"/>
                <w:lang w:val="es-CO"/>
              </w:rPr>
            </w:pPr>
            <w:r w:rsidRPr="009726FD">
              <w:rPr>
                <w:rFonts w:ascii="Candara" w:hAnsi="Candara" w:cs="Arial"/>
                <w:sz w:val="22"/>
                <w:szCs w:val="22"/>
                <w:lang w:val="es-CO"/>
              </w:rPr>
              <w:t xml:space="preserve">Doctorado </w:t>
            </w:r>
          </w:p>
        </w:tc>
        <w:tc>
          <w:tcPr>
            <w:tcW w:w="567" w:type="dxa"/>
            <w:vAlign w:val="center"/>
          </w:tcPr>
          <w:p w:rsidR="00E51041" w:rsidRPr="009726FD" w:rsidRDefault="00E51041" w:rsidP="00B82C6C">
            <w:pPr>
              <w:spacing w:line="276" w:lineRule="auto"/>
              <w:jc w:val="center"/>
              <w:rPr>
                <w:rFonts w:ascii="Candara" w:hAnsi="Candara" w:cs="Arial"/>
                <w:sz w:val="22"/>
                <w:szCs w:val="22"/>
                <w:lang w:val="es-CO"/>
              </w:rPr>
            </w:pPr>
          </w:p>
        </w:tc>
      </w:tr>
      <w:tr w:rsidR="008E410A" w:rsidRPr="009726FD" w:rsidTr="002D140A">
        <w:trPr>
          <w:trHeight w:val="103"/>
        </w:trPr>
        <w:tc>
          <w:tcPr>
            <w:tcW w:w="1809" w:type="dxa"/>
            <w:shd w:val="clear" w:color="auto" w:fill="F2F2F2" w:themeFill="background1" w:themeFillShade="F2"/>
            <w:vAlign w:val="center"/>
          </w:tcPr>
          <w:p w:rsidR="008E410A" w:rsidRPr="009726FD" w:rsidRDefault="008E410A" w:rsidP="00D66EA5">
            <w:pPr>
              <w:spacing w:line="276" w:lineRule="auto"/>
              <w:rPr>
                <w:rFonts w:ascii="Candara" w:hAnsi="Candara" w:cs="Arial"/>
                <w:b/>
                <w:sz w:val="22"/>
                <w:szCs w:val="22"/>
                <w:lang w:val="es-CO"/>
              </w:rPr>
            </w:pPr>
            <w:r w:rsidRPr="009726FD">
              <w:rPr>
                <w:rFonts w:ascii="Candara" w:hAnsi="Candara" w:cs="Arial"/>
                <w:b/>
                <w:sz w:val="22"/>
                <w:szCs w:val="22"/>
                <w:lang w:val="es-CO"/>
              </w:rPr>
              <w:t xml:space="preserve">Área de Formación </w:t>
            </w:r>
          </w:p>
        </w:tc>
        <w:tc>
          <w:tcPr>
            <w:tcW w:w="1418" w:type="dxa"/>
            <w:shd w:val="clear" w:color="auto" w:fill="F2F2F2" w:themeFill="background1" w:themeFillShade="F2"/>
            <w:vAlign w:val="center"/>
          </w:tcPr>
          <w:p w:rsidR="008E410A" w:rsidRPr="009726FD" w:rsidRDefault="008E410A" w:rsidP="00647AD2">
            <w:pPr>
              <w:spacing w:line="276" w:lineRule="auto"/>
              <w:rPr>
                <w:rFonts w:ascii="Candara" w:hAnsi="Candara" w:cs="Arial"/>
                <w:sz w:val="22"/>
                <w:szCs w:val="22"/>
                <w:lang w:val="es-CO"/>
              </w:rPr>
            </w:pPr>
            <w:r w:rsidRPr="009726FD">
              <w:rPr>
                <w:rFonts w:ascii="Candara" w:hAnsi="Candara" w:cs="Arial"/>
                <w:sz w:val="22"/>
                <w:szCs w:val="22"/>
                <w:lang w:val="es-CO"/>
              </w:rPr>
              <w:t>Básica</w:t>
            </w:r>
          </w:p>
        </w:tc>
        <w:tc>
          <w:tcPr>
            <w:tcW w:w="567" w:type="dxa"/>
            <w:shd w:val="clear" w:color="auto" w:fill="F2F2F2" w:themeFill="background1" w:themeFillShade="F2"/>
            <w:vAlign w:val="center"/>
          </w:tcPr>
          <w:p w:rsidR="008E410A" w:rsidRPr="009726FD" w:rsidRDefault="008F0AAF" w:rsidP="008F0AAF">
            <w:pPr>
              <w:spacing w:line="276" w:lineRule="auto"/>
              <w:jc w:val="center"/>
              <w:rPr>
                <w:rFonts w:ascii="Candara" w:hAnsi="Candara" w:cs="Arial"/>
                <w:sz w:val="22"/>
                <w:szCs w:val="22"/>
                <w:lang w:val="es-CO"/>
              </w:rPr>
            </w:pPr>
            <w:r w:rsidRPr="009726FD">
              <w:rPr>
                <w:rFonts w:ascii="Candara" w:hAnsi="Candara" w:cs="Arial"/>
                <w:sz w:val="22"/>
                <w:szCs w:val="22"/>
                <w:lang w:val="es-CO"/>
              </w:rPr>
              <w:t>X</w:t>
            </w:r>
          </w:p>
        </w:tc>
        <w:tc>
          <w:tcPr>
            <w:tcW w:w="1559" w:type="dxa"/>
            <w:shd w:val="clear" w:color="auto" w:fill="F2F2F2" w:themeFill="background1" w:themeFillShade="F2"/>
            <w:vAlign w:val="center"/>
          </w:tcPr>
          <w:p w:rsidR="008E410A" w:rsidRPr="009726FD" w:rsidRDefault="008E410A" w:rsidP="00647AD2">
            <w:pPr>
              <w:spacing w:line="276" w:lineRule="auto"/>
              <w:rPr>
                <w:rFonts w:ascii="Candara" w:hAnsi="Candara" w:cs="Arial"/>
                <w:sz w:val="22"/>
                <w:szCs w:val="22"/>
                <w:lang w:val="es-CO"/>
              </w:rPr>
            </w:pPr>
            <w:r w:rsidRPr="009726FD">
              <w:rPr>
                <w:rFonts w:ascii="Candara" w:hAnsi="Candara" w:cs="Arial"/>
                <w:sz w:val="22"/>
                <w:szCs w:val="22"/>
                <w:lang w:val="es-CO"/>
              </w:rPr>
              <w:t>Profesional o Disciplinar</w:t>
            </w:r>
          </w:p>
        </w:tc>
        <w:tc>
          <w:tcPr>
            <w:tcW w:w="1276" w:type="dxa"/>
            <w:shd w:val="clear" w:color="auto" w:fill="F2F2F2" w:themeFill="background1" w:themeFillShade="F2"/>
            <w:vAlign w:val="center"/>
          </w:tcPr>
          <w:p w:rsidR="008E410A" w:rsidRPr="009726FD" w:rsidRDefault="008E410A" w:rsidP="00647AD2">
            <w:pPr>
              <w:spacing w:line="276" w:lineRule="auto"/>
              <w:rPr>
                <w:rFonts w:ascii="Candara" w:hAnsi="Candara" w:cs="Arial"/>
                <w:sz w:val="22"/>
                <w:szCs w:val="22"/>
                <w:lang w:val="es-CO"/>
              </w:rPr>
            </w:pPr>
          </w:p>
        </w:tc>
        <w:tc>
          <w:tcPr>
            <w:tcW w:w="1843" w:type="dxa"/>
            <w:gridSpan w:val="2"/>
            <w:shd w:val="clear" w:color="auto" w:fill="F2F2F2" w:themeFill="background1" w:themeFillShade="F2"/>
            <w:vAlign w:val="center"/>
          </w:tcPr>
          <w:p w:rsidR="008E410A" w:rsidRPr="009726FD" w:rsidRDefault="008E410A" w:rsidP="00647AD2">
            <w:pPr>
              <w:spacing w:line="276" w:lineRule="auto"/>
              <w:rPr>
                <w:rFonts w:ascii="Candara" w:hAnsi="Candara" w:cs="Arial"/>
                <w:sz w:val="22"/>
                <w:szCs w:val="22"/>
                <w:lang w:val="es-CO"/>
              </w:rPr>
            </w:pPr>
            <w:r w:rsidRPr="009726FD">
              <w:rPr>
                <w:rFonts w:ascii="Candara" w:hAnsi="Candara" w:cs="Arial"/>
                <w:sz w:val="22"/>
                <w:szCs w:val="22"/>
                <w:lang w:val="es-CO"/>
              </w:rPr>
              <w:t>Electiva</w:t>
            </w:r>
          </w:p>
        </w:tc>
        <w:tc>
          <w:tcPr>
            <w:tcW w:w="567" w:type="dxa"/>
            <w:shd w:val="clear" w:color="auto" w:fill="F2F2F2" w:themeFill="background1" w:themeFillShade="F2"/>
            <w:vAlign w:val="center"/>
          </w:tcPr>
          <w:p w:rsidR="008E410A" w:rsidRPr="009726FD" w:rsidRDefault="008E410A" w:rsidP="00647AD2">
            <w:pPr>
              <w:spacing w:line="276" w:lineRule="auto"/>
              <w:rPr>
                <w:rFonts w:ascii="Candara" w:hAnsi="Candara" w:cs="Arial"/>
                <w:sz w:val="22"/>
                <w:szCs w:val="22"/>
                <w:lang w:val="es-CO"/>
              </w:rPr>
            </w:pPr>
          </w:p>
        </w:tc>
      </w:tr>
      <w:tr w:rsidR="00E9463A" w:rsidRPr="009726FD" w:rsidTr="002D140A">
        <w:trPr>
          <w:trHeight w:val="103"/>
        </w:trPr>
        <w:tc>
          <w:tcPr>
            <w:tcW w:w="1809" w:type="dxa"/>
            <w:vAlign w:val="center"/>
          </w:tcPr>
          <w:p w:rsidR="00E9463A" w:rsidRPr="009726FD" w:rsidRDefault="00E9463A" w:rsidP="00D66EA5">
            <w:pPr>
              <w:spacing w:line="276" w:lineRule="auto"/>
              <w:rPr>
                <w:rFonts w:ascii="Candara" w:hAnsi="Candara" w:cs="Arial"/>
                <w:b/>
                <w:sz w:val="22"/>
                <w:szCs w:val="22"/>
                <w:lang w:val="es-CO"/>
              </w:rPr>
            </w:pPr>
            <w:r w:rsidRPr="009726FD">
              <w:rPr>
                <w:rFonts w:ascii="Candara" w:hAnsi="Candara" w:cs="Arial"/>
                <w:b/>
                <w:sz w:val="22"/>
                <w:szCs w:val="22"/>
                <w:lang w:val="es-CO"/>
              </w:rPr>
              <w:t>Tipo de Curso</w:t>
            </w:r>
          </w:p>
        </w:tc>
        <w:tc>
          <w:tcPr>
            <w:tcW w:w="1418" w:type="dxa"/>
            <w:vAlign w:val="center"/>
          </w:tcPr>
          <w:p w:rsidR="00E9463A" w:rsidRPr="009726FD" w:rsidRDefault="00D66EA5" w:rsidP="00D66EA5">
            <w:pPr>
              <w:spacing w:line="276" w:lineRule="auto"/>
              <w:rPr>
                <w:rFonts w:ascii="Candara" w:hAnsi="Candara" w:cs="Arial"/>
                <w:sz w:val="22"/>
                <w:szCs w:val="22"/>
                <w:lang w:val="es-CO"/>
              </w:rPr>
            </w:pPr>
            <w:r w:rsidRPr="009726FD">
              <w:rPr>
                <w:rFonts w:ascii="Candara" w:hAnsi="Candara" w:cs="Arial"/>
                <w:sz w:val="22"/>
                <w:szCs w:val="22"/>
                <w:lang w:val="es-CO"/>
              </w:rPr>
              <w:t>Teórico</w:t>
            </w:r>
          </w:p>
        </w:tc>
        <w:tc>
          <w:tcPr>
            <w:tcW w:w="567" w:type="dxa"/>
            <w:vAlign w:val="center"/>
          </w:tcPr>
          <w:p w:rsidR="00E9463A" w:rsidRPr="009726FD" w:rsidRDefault="00E9463A" w:rsidP="00B82C6C">
            <w:pPr>
              <w:spacing w:line="276" w:lineRule="auto"/>
              <w:jc w:val="center"/>
              <w:rPr>
                <w:rFonts w:ascii="Candara" w:hAnsi="Candara" w:cs="Arial"/>
                <w:sz w:val="22"/>
                <w:szCs w:val="22"/>
                <w:lang w:val="es-CO"/>
              </w:rPr>
            </w:pPr>
          </w:p>
        </w:tc>
        <w:tc>
          <w:tcPr>
            <w:tcW w:w="1559" w:type="dxa"/>
            <w:vAlign w:val="center"/>
          </w:tcPr>
          <w:p w:rsidR="00E9463A" w:rsidRPr="009726FD" w:rsidRDefault="00D66EA5" w:rsidP="00D66EA5">
            <w:pPr>
              <w:spacing w:line="276" w:lineRule="auto"/>
              <w:rPr>
                <w:rFonts w:ascii="Candara" w:hAnsi="Candara" w:cs="Arial"/>
                <w:sz w:val="22"/>
                <w:szCs w:val="22"/>
                <w:lang w:val="es-CO"/>
              </w:rPr>
            </w:pPr>
            <w:r w:rsidRPr="009726FD">
              <w:rPr>
                <w:rFonts w:ascii="Candara" w:hAnsi="Candara" w:cs="Arial"/>
                <w:sz w:val="22"/>
                <w:szCs w:val="22"/>
                <w:lang w:val="es-CO"/>
              </w:rPr>
              <w:t>Práctico</w:t>
            </w:r>
          </w:p>
        </w:tc>
        <w:tc>
          <w:tcPr>
            <w:tcW w:w="1276" w:type="dxa"/>
            <w:vAlign w:val="center"/>
          </w:tcPr>
          <w:p w:rsidR="00E9463A" w:rsidRPr="009726FD" w:rsidRDefault="00E9463A" w:rsidP="00B82C6C">
            <w:pPr>
              <w:spacing w:line="276" w:lineRule="auto"/>
              <w:jc w:val="center"/>
              <w:rPr>
                <w:rFonts w:ascii="Candara" w:hAnsi="Candara" w:cs="Arial"/>
                <w:sz w:val="22"/>
                <w:szCs w:val="22"/>
                <w:lang w:val="es-CO"/>
              </w:rPr>
            </w:pPr>
          </w:p>
        </w:tc>
        <w:tc>
          <w:tcPr>
            <w:tcW w:w="1843" w:type="dxa"/>
            <w:gridSpan w:val="2"/>
            <w:vAlign w:val="center"/>
          </w:tcPr>
          <w:p w:rsidR="00E9463A" w:rsidRPr="009726FD" w:rsidRDefault="00D66EA5" w:rsidP="00D66EA5">
            <w:pPr>
              <w:spacing w:line="276" w:lineRule="auto"/>
              <w:rPr>
                <w:rFonts w:ascii="Candara" w:hAnsi="Candara" w:cs="Arial"/>
                <w:sz w:val="22"/>
                <w:szCs w:val="22"/>
                <w:lang w:val="es-CO"/>
              </w:rPr>
            </w:pPr>
            <w:r w:rsidRPr="009726FD">
              <w:rPr>
                <w:rFonts w:ascii="Candara" w:hAnsi="Candara" w:cs="Arial"/>
                <w:sz w:val="22"/>
                <w:szCs w:val="22"/>
                <w:lang w:val="es-CO"/>
              </w:rPr>
              <w:t>Teórico-práctico</w:t>
            </w:r>
          </w:p>
        </w:tc>
        <w:tc>
          <w:tcPr>
            <w:tcW w:w="567" w:type="dxa"/>
            <w:vAlign w:val="center"/>
          </w:tcPr>
          <w:p w:rsidR="00E9463A" w:rsidRPr="009726FD" w:rsidRDefault="00E9463A" w:rsidP="00B82C6C">
            <w:pPr>
              <w:spacing w:line="276" w:lineRule="auto"/>
              <w:jc w:val="center"/>
              <w:rPr>
                <w:rFonts w:ascii="Candara" w:hAnsi="Candara" w:cs="Arial"/>
                <w:sz w:val="22"/>
                <w:szCs w:val="22"/>
                <w:lang w:val="es-CO"/>
              </w:rPr>
            </w:pPr>
          </w:p>
        </w:tc>
      </w:tr>
      <w:tr w:rsidR="00D66EA5" w:rsidRPr="009726FD" w:rsidTr="002D140A">
        <w:trPr>
          <w:trHeight w:val="103"/>
        </w:trPr>
        <w:tc>
          <w:tcPr>
            <w:tcW w:w="1809" w:type="dxa"/>
            <w:shd w:val="clear" w:color="auto" w:fill="F2F2F2" w:themeFill="background1" w:themeFillShade="F2"/>
            <w:vAlign w:val="center"/>
          </w:tcPr>
          <w:p w:rsidR="00D66EA5" w:rsidRPr="009726FD" w:rsidRDefault="00D66EA5" w:rsidP="00D66EA5">
            <w:pPr>
              <w:spacing w:line="276" w:lineRule="auto"/>
              <w:rPr>
                <w:rFonts w:ascii="Candara" w:hAnsi="Candara" w:cs="Arial"/>
                <w:b/>
                <w:sz w:val="22"/>
                <w:szCs w:val="22"/>
                <w:lang w:val="es-CO"/>
              </w:rPr>
            </w:pPr>
            <w:r w:rsidRPr="009726FD">
              <w:rPr>
                <w:rFonts w:ascii="Candara" w:hAnsi="Candara" w:cs="Arial"/>
                <w:b/>
                <w:sz w:val="22"/>
                <w:szCs w:val="22"/>
                <w:lang w:val="es-CO"/>
              </w:rPr>
              <w:t>Modalidad</w:t>
            </w:r>
          </w:p>
        </w:tc>
        <w:tc>
          <w:tcPr>
            <w:tcW w:w="1418" w:type="dxa"/>
            <w:shd w:val="clear" w:color="auto" w:fill="F2F2F2" w:themeFill="background1" w:themeFillShade="F2"/>
            <w:vAlign w:val="center"/>
          </w:tcPr>
          <w:p w:rsidR="00D66EA5" w:rsidRPr="009726FD" w:rsidRDefault="00D66EA5" w:rsidP="00D66EA5">
            <w:pPr>
              <w:spacing w:line="276" w:lineRule="auto"/>
              <w:rPr>
                <w:rFonts w:ascii="Candara" w:hAnsi="Candara" w:cs="Arial"/>
                <w:sz w:val="22"/>
                <w:szCs w:val="22"/>
                <w:lang w:val="es-CO"/>
              </w:rPr>
            </w:pPr>
            <w:r w:rsidRPr="009726FD">
              <w:rPr>
                <w:rFonts w:ascii="Candara" w:hAnsi="Candara" w:cs="Arial"/>
                <w:sz w:val="22"/>
                <w:szCs w:val="22"/>
                <w:lang w:val="es-CO"/>
              </w:rPr>
              <w:t>Presencial</w:t>
            </w:r>
          </w:p>
        </w:tc>
        <w:tc>
          <w:tcPr>
            <w:tcW w:w="567" w:type="dxa"/>
            <w:shd w:val="clear" w:color="auto" w:fill="F2F2F2" w:themeFill="background1" w:themeFillShade="F2"/>
            <w:vAlign w:val="center"/>
          </w:tcPr>
          <w:p w:rsidR="00D66EA5" w:rsidRPr="009726FD" w:rsidRDefault="00D87D23" w:rsidP="00B82C6C">
            <w:pPr>
              <w:spacing w:line="276" w:lineRule="auto"/>
              <w:jc w:val="center"/>
              <w:rPr>
                <w:rFonts w:ascii="Candara" w:hAnsi="Candara" w:cs="Arial"/>
                <w:sz w:val="22"/>
                <w:szCs w:val="22"/>
                <w:lang w:val="es-CO"/>
              </w:rPr>
            </w:pPr>
            <w:r w:rsidRPr="009726FD">
              <w:rPr>
                <w:rFonts w:ascii="Candara" w:hAnsi="Candara" w:cs="Arial"/>
                <w:sz w:val="22"/>
                <w:szCs w:val="22"/>
                <w:lang w:val="es-CO"/>
              </w:rPr>
              <w:t>X</w:t>
            </w:r>
          </w:p>
        </w:tc>
        <w:tc>
          <w:tcPr>
            <w:tcW w:w="1559" w:type="dxa"/>
            <w:shd w:val="clear" w:color="auto" w:fill="F2F2F2" w:themeFill="background1" w:themeFillShade="F2"/>
            <w:vAlign w:val="center"/>
          </w:tcPr>
          <w:p w:rsidR="00D66EA5" w:rsidRPr="009726FD" w:rsidRDefault="00D66EA5" w:rsidP="00D66EA5">
            <w:pPr>
              <w:spacing w:line="276" w:lineRule="auto"/>
              <w:rPr>
                <w:rFonts w:ascii="Candara" w:hAnsi="Candara" w:cs="Arial"/>
                <w:sz w:val="22"/>
                <w:szCs w:val="22"/>
                <w:lang w:val="es-CO"/>
              </w:rPr>
            </w:pPr>
            <w:r w:rsidRPr="009726FD">
              <w:rPr>
                <w:rFonts w:ascii="Candara" w:hAnsi="Candara" w:cs="Arial"/>
                <w:sz w:val="22"/>
                <w:szCs w:val="22"/>
                <w:lang w:val="es-CO"/>
              </w:rPr>
              <w:t>Virtual</w:t>
            </w:r>
          </w:p>
        </w:tc>
        <w:tc>
          <w:tcPr>
            <w:tcW w:w="1276" w:type="dxa"/>
            <w:shd w:val="clear" w:color="auto" w:fill="F2F2F2" w:themeFill="background1" w:themeFillShade="F2"/>
            <w:vAlign w:val="center"/>
          </w:tcPr>
          <w:p w:rsidR="00D66EA5" w:rsidRPr="009726FD" w:rsidRDefault="00D66EA5" w:rsidP="00B82C6C">
            <w:pPr>
              <w:spacing w:line="276" w:lineRule="auto"/>
              <w:jc w:val="center"/>
              <w:rPr>
                <w:rFonts w:ascii="Candara" w:hAnsi="Candara" w:cs="Arial"/>
                <w:sz w:val="22"/>
                <w:szCs w:val="22"/>
                <w:lang w:val="es-CO"/>
              </w:rPr>
            </w:pPr>
          </w:p>
        </w:tc>
        <w:tc>
          <w:tcPr>
            <w:tcW w:w="1843" w:type="dxa"/>
            <w:gridSpan w:val="2"/>
            <w:shd w:val="clear" w:color="auto" w:fill="F2F2F2" w:themeFill="background1" w:themeFillShade="F2"/>
            <w:vAlign w:val="center"/>
          </w:tcPr>
          <w:p w:rsidR="00D66EA5" w:rsidRPr="009726FD" w:rsidRDefault="00D66EA5" w:rsidP="00D66EA5">
            <w:pPr>
              <w:spacing w:line="276" w:lineRule="auto"/>
              <w:rPr>
                <w:rFonts w:ascii="Candara" w:hAnsi="Candara" w:cs="Arial"/>
                <w:sz w:val="22"/>
                <w:szCs w:val="22"/>
                <w:lang w:val="es-CO"/>
              </w:rPr>
            </w:pPr>
            <w:r w:rsidRPr="009726FD">
              <w:rPr>
                <w:rFonts w:ascii="Candara" w:hAnsi="Candara" w:cs="Arial"/>
                <w:sz w:val="22"/>
                <w:szCs w:val="22"/>
                <w:lang w:val="es-CO"/>
              </w:rPr>
              <w:t>Mixta</w:t>
            </w:r>
          </w:p>
        </w:tc>
        <w:tc>
          <w:tcPr>
            <w:tcW w:w="567" w:type="dxa"/>
            <w:shd w:val="clear" w:color="auto" w:fill="F2F2F2" w:themeFill="background1" w:themeFillShade="F2"/>
            <w:vAlign w:val="center"/>
          </w:tcPr>
          <w:p w:rsidR="00D66EA5" w:rsidRPr="009726FD" w:rsidRDefault="00D66EA5" w:rsidP="00B82C6C">
            <w:pPr>
              <w:spacing w:line="276" w:lineRule="auto"/>
              <w:jc w:val="center"/>
              <w:rPr>
                <w:rFonts w:ascii="Candara" w:hAnsi="Candara" w:cs="Arial"/>
                <w:sz w:val="22"/>
                <w:szCs w:val="22"/>
                <w:lang w:val="es-CO"/>
              </w:rPr>
            </w:pPr>
          </w:p>
        </w:tc>
      </w:tr>
      <w:tr w:rsidR="00B82C6C" w:rsidRPr="009726FD" w:rsidTr="002D140A">
        <w:trPr>
          <w:trHeight w:val="103"/>
        </w:trPr>
        <w:tc>
          <w:tcPr>
            <w:tcW w:w="1809" w:type="dxa"/>
            <w:vAlign w:val="center"/>
          </w:tcPr>
          <w:p w:rsidR="00B82C6C" w:rsidRPr="009726FD" w:rsidRDefault="00B82C6C" w:rsidP="00B82C6C">
            <w:pPr>
              <w:rPr>
                <w:rFonts w:ascii="Candara" w:hAnsi="Candara" w:cs="Arial"/>
                <w:b/>
                <w:sz w:val="22"/>
                <w:szCs w:val="22"/>
                <w:lang w:val="es-CO"/>
              </w:rPr>
            </w:pPr>
            <w:r w:rsidRPr="009726FD">
              <w:rPr>
                <w:rFonts w:ascii="Candara" w:hAnsi="Candara" w:cs="Arial"/>
                <w:b/>
                <w:sz w:val="22"/>
                <w:szCs w:val="22"/>
                <w:lang w:val="es-CO"/>
              </w:rPr>
              <w:t>Horas de Acompañamiento Directo</w:t>
            </w:r>
          </w:p>
        </w:tc>
        <w:tc>
          <w:tcPr>
            <w:tcW w:w="1418" w:type="dxa"/>
            <w:vAlign w:val="center"/>
          </w:tcPr>
          <w:p w:rsidR="00B82C6C" w:rsidRPr="009726FD" w:rsidRDefault="00B82C6C" w:rsidP="00B82C6C">
            <w:pPr>
              <w:spacing w:line="276" w:lineRule="auto"/>
              <w:rPr>
                <w:rFonts w:ascii="Candara" w:hAnsi="Candara" w:cs="Arial"/>
                <w:sz w:val="22"/>
                <w:szCs w:val="22"/>
                <w:lang w:val="es-CO"/>
              </w:rPr>
            </w:pPr>
            <w:r w:rsidRPr="009726FD">
              <w:rPr>
                <w:rFonts w:ascii="Candara" w:hAnsi="Candara" w:cs="Arial"/>
                <w:sz w:val="22"/>
                <w:szCs w:val="22"/>
                <w:lang w:val="es-CO"/>
              </w:rPr>
              <w:t>Presencial</w:t>
            </w:r>
          </w:p>
        </w:tc>
        <w:tc>
          <w:tcPr>
            <w:tcW w:w="567" w:type="dxa"/>
            <w:vAlign w:val="center"/>
          </w:tcPr>
          <w:p w:rsidR="00B82C6C" w:rsidRPr="009726FD" w:rsidRDefault="006A7B2B" w:rsidP="00B82C6C">
            <w:pPr>
              <w:spacing w:line="276" w:lineRule="auto"/>
              <w:jc w:val="center"/>
              <w:rPr>
                <w:rFonts w:ascii="Candara" w:hAnsi="Candara" w:cs="Arial"/>
                <w:sz w:val="22"/>
                <w:szCs w:val="22"/>
                <w:lang w:val="es-CO"/>
              </w:rPr>
            </w:pPr>
            <w:r>
              <w:rPr>
                <w:rFonts w:ascii="Candara" w:hAnsi="Candara" w:cs="Arial"/>
                <w:sz w:val="22"/>
                <w:szCs w:val="22"/>
                <w:lang w:val="es-CO"/>
              </w:rPr>
              <w:t>5</w:t>
            </w:r>
          </w:p>
        </w:tc>
        <w:tc>
          <w:tcPr>
            <w:tcW w:w="1559" w:type="dxa"/>
            <w:vAlign w:val="center"/>
          </w:tcPr>
          <w:p w:rsidR="00B82C6C" w:rsidRPr="009726FD" w:rsidRDefault="00B82C6C" w:rsidP="00B82C6C">
            <w:pPr>
              <w:spacing w:line="276" w:lineRule="auto"/>
              <w:rPr>
                <w:rFonts w:ascii="Candara" w:hAnsi="Candara" w:cs="Arial"/>
                <w:sz w:val="22"/>
                <w:szCs w:val="22"/>
                <w:lang w:val="es-CO"/>
              </w:rPr>
            </w:pPr>
            <w:r w:rsidRPr="009726FD">
              <w:rPr>
                <w:rFonts w:ascii="Candara" w:hAnsi="Candara" w:cs="Arial"/>
                <w:sz w:val="22"/>
                <w:szCs w:val="22"/>
                <w:lang w:val="es-CO"/>
              </w:rPr>
              <w:t>Virtual</w:t>
            </w:r>
          </w:p>
        </w:tc>
        <w:tc>
          <w:tcPr>
            <w:tcW w:w="1276" w:type="dxa"/>
            <w:vAlign w:val="center"/>
          </w:tcPr>
          <w:p w:rsidR="00B82C6C" w:rsidRPr="009726FD" w:rsidRDefault="00B82C6C" w:rsidP="00B82C6C">
            <w:pPr>
              <w:spacing w:line="276" w:lineRule="auto"/>
              <w:rPr>
                <w:rFonts w:ascii="Candara" w:hAnsi="Candara" w:cs="Arial"/>
                <w:sz w:val="22"/>
                <w:szCs w:val="22"/>
                <w:lang w:val="es-CO"/>
              </w:rPr>
            </w:pPr>
          </w:p>
        </w:tc>
        <w:tc>
          <w:tcPr>
            <w:tcW w:w="1843" w:type="dxa"/>
            <w:gridSpan w:val="2"/>
            <w:vAlign w:val="center"/>
          </w:tcPr>
          <w:p w:rsidR="00B82C6C" w:rsidRPr="009726FD" w:rsidRDefault="00B82C6C" w:rsidP="00B82C6C">
            <w:pPr>
              <w:spacing w:line="276" w:lineRule="auto"/>
              <w:rPr>
                <w:rFonts w:ascii="Candara" w:hAnsi="Candara" w:cs="Arial"/>
                <w:b/>
                <w:sz w:val="22"/>
                <w:szCs w:val="22"/>
                <w:lang w:val="es-CO"/>
              </w:rPr>
            </w:pPr>
            <w:r w:rsidRPr="009726FD">
              <w:rPr>
                <w:rFonts w:ascii="Candara" w:hAnsi="Candara" w:cs="Arial"/>
                <w:b/>
                <w:sz w:val="22"/>
                <w:szCs w:val="22"/>
                <w:lang w:val="es-CO"/>
              </w:rPr>
              <w:t>Horas de Trabajo Independiente</w:t>
            </w:r>
          </w:p>
        </w:tc>
        <w:tc>
          <w:tcPr>
            <w:tcW w:w="567" w:type="dxa"/>
            <w:vAlign w:val="center"/>
          </w:tcPr>
          <w:p w:rsidR="00B82C6C" w:rsidRPr="009726FD" w:rsidRDefault="006A7B2B" w:rsidP="00B82C6C">
            <w:pPr>
              <w:spacing w:line="276" w:lineRule="auto"/>
              <w:rPr>
                <w:rFonts w:ascii="Candara" w:hAnsi="Candara" w:cs="Arial"/>
                <w:sz w:val="22"/>
                <w:szCs w:val="22"/>
                <w:lang w:val="es-CO"/>
              </w:rPr>
            </w:pPr>
            <w:r>
              <w:rPr>
                <w:rFonts w:ascii="Candara" w:hAnsi="Candara" w:cs="Arial"/>
                <w:sz w:val="22"/>
                <w:szCs w:val="22"/>
                <w:lang w:val="es-CO"/>
              </w:rPr>
              <w:t>7</w:t>
            </w:r>
          </w:p>
        </w:tc>
      </w:tr>
    </w:tbl>
    <w:p w:rsidR="00B361C9" w:rsidRPr="009726FD" w:rsidRDefault="00B361C9" w:rsidP="00B361C9">
      <w:pPr>
        <w:rPr>
          <w:rFonts w:ascii="Candara" w:hAnsi="Candara" w:cs="Arial"/>
          <w:b/>
          <w:sz w:val="22"/>
          <w:szCs w:val="22"/>
        </w:rPr>
      </w:pPr>
    </w:p>
    <w:p w:rsidR="00B361C9" w:rsidRPr="009726FD" w:rsidRDefault="00B361C9" w:rsidP="00B361C9">
      <w:pPr>
        <w:pStyle w:val="Prrafodelista"/>
        <w:ind w:left="284"/>
        <w:rPr>
          <w:rFonts w:ascii="Candara" w:hAnsi="Candara" w:cs="Arial"/>
          <w:b/>
          <w:sz w:val="22"/>
          <w:szCs w:val="22"/>
        </w:rPr>
      </w:pPr>
    </w:p>
    <w:p w:rsidR="00C60D0D" w:rsidRPr="009726FD" w:rsidRDefault="00E94F27" w:rsidP="003F12D9">
      <w:pPr>
        <w:pStyle w:val="Prrafodelista"/>
        <w:numPr>
          <w:ilvl w:val="0"/>
          <w:numId w:val="15"/>
        </w:numPr>
        <w:ind w:left="284" w:hanging="284"/>
        <w:rPr>
          <w:rFonts w:ascii="Candara" w:hAnsi="Candara" w:cs="Arial"/>
          <w:b/>
          <w:sz w:val="22"/>
          <w:szCs w:val="22"/>
        </w:rPr>
      </w:pPr>
      <w:r w:rsidRPr="009726FD">
        <w:rPr>
          <w:rFonts w:ascii="Candara" w:hAnsi="Candara" w:cs="Arial"/>
          <w:b/>
          <w:sz w:val="22"/>
          <w:szCs w:val="22"/>
        </w:rPr>
        <w:t xml:space="preserve">DESCRIPCIÓN </w:t>
      </w:r>
      <w:r w:rsidR="003F12D9" w:rsidRPr="009726FD">
        <w:rPr>
          <w:rFonts w:ascii="Candara" w:hAnsi="Candara" w:cs="Arial"/>
          <w:b/>
          <w:sz w:val="22"/>
          <w:szCs w:val="22"/>
          <w:lang w:val="es-CO"/>
        </w:rPr>
        <w:t>DEL CURSO</w:t>
      </w:r>
    </w:p>
    <w:p w:rsidR="003F12D9" w:rsidRPr="009726FD" w:rsidRDefault="003F12D9" w:rsidP="003F12D9">
      <w:pPr>
        <w:pStyle w:val="Prrafodelista"/>
        <w:ind w:left="0"/>
        <w:rPr>
          <w:rFonts w:ascii="Candara" w:hAnsi="Candara" w:cs="Arial"/>
          <w:b/>
          <w:sz w:val="22"/>
          <w:szCs w:val="22"/>
        </w:rPr>
      </w:pPr>
    </w:p>
    <w:tbl>
      <w:tblPr>
        <w:tblStyle w:val="Tablaconcuadrcula"/>
        <w:tblW w:w="0" w:type="auto"/>
        <w:tblLook w:val="04A0" w:firstRow="1" w:lastRow="0" w:firstColumn="1" w:lastColumn="0" w:noHBand="0" w:noVBand="1"/>
      </w:tblPr>
      <w:tblGrid>
        <w:gridCol w:w="9039"/>
      </w:tblGrid>
      <w:tr w:rsidR="00290D38" w:rsidRPr="009726FD" w:rsidTr="003F12D9">
        <w:trPr>
          <w:trHeight w:val="286"/>
        </w:trPr>
        <w:tc>
          <w:tcPr>
            <w:tcW w:w="9039" w:type="dxa"/>
            <w:shd w:val="clear" w:color="auto" w:fill="F2F2F2" w:themeFill="background1" w:themeFillShade="F2"/>
          </w:tcPr>
          <w:p w:rsidR="00876D9B" w:rsidRPr="00177158" w:rsidRDefault="00876D9B" w:rsidP="00876D9B">
            <w:pPr>
              <w:autoSpaceDE w:val="0"/>
              <w:autoSpaceDN w:val="0"/>
              <w:adjustRightInd w:val="0"/>
              <w:jc w:val="both"/>
              <w:rPr>
                <w:rFonts w:ascii="Candara" w:eastAsiaTheme="minorEastAsia" w:hAnsi="Candara" w:cs="Candara"/>
                <w:sz w:val="22"/>
                <w:szCs w:val="22"/>
                <w:lang w:val="es-CO" w:eastAsia="es-ES"/>
              </w:rPr>
            </w:pPr>
            <w:r w:rsidRPr="00177158">
              <w:rPr>
                <w:rFonts w:ascii="Candara" w:eastAsiaTheme="minorEastAsia" w:hAnsi="Candara" w:cs="Candara"/>
                <w:sz w:val="22"/>
                <w:szCs w:val="22"/>
                <w:lang w:val="es-CO" w:eastAsia="es-ES"/>
              </w:rPr>
              <w:t xml:space="preserve">Fundamentos de Matemáticas es un curso dirigido a los estudiantes de primer semestre de los programas de la facultad de Ciencias Básicas y </w:t>
            </w:r>
            <w:r>
              <w:rPr>
                <w:rFonts w:ascii="Candara" w:eastAsiaTheme="minorEastAsia" w:hAnsi="Candara" w:cs="Candara"/>
                <w:sz w:val="22"/>
                <w:szCs w:val="22"/>
                <w:lang w:val="es-CO" w:eastAsia="es-ES"/>
              </w:rPr>
              <w:t xml:space="preserve">a la </w:t>
            </w:r>
            <w:r w:rsidRPr="00177158">
              <w:rPr>
                <w:rFonts w:ascii="Candara" w:eastAsiaTheme="minorEastAsia" w:hAnsi="Candara" w:cs="Candara"/>
                <w:sz w:val="22"/>
                <w:szCs w:val="22"/>
                <w:lang w:val="es-CO" w:eastAsia="es-ES"/>
              </w:rPr>
              <w:t xml:space="preserve">Licenciatura en Matemáticas. Tiene una asignación semanal de cinco horas </w:t>
            </w:r>
            <w:r>
              <w:rPr>
                <w:rFonts w:ascii="Candara" w:eastAsiaTheme="minorEastAsia" w:hAnsi="Candara" w:cs="Candara"/>
                <w:sz w:val="22"/>
                <w:szCs w:val="22"/>
                <w:lang w:val="es-CO" w:eastAsia="es-ES"/>
              </w:rPr>
              <w:t xml:space="preserve">de acompañamiento directo </w:t>
            </w:r>
            <w:r w:rsidRPr="00177158">
              <w:rPr>
                <w:rFonts w:ascii="Candara" w:eastAsiaTheme="minorEastAsia" w:hAnsi="Candara" w:cs="Candara"/>
                <w:sz w:val="22"/>
                <w:szCs w:val="22"/>
                <w:lang w:val="es-CO" w:eastAsia="es-ES"/>
              </w:rPr>
              <w:t xml:space="preserve">y cuatro créditos académicos, lo que implica que el estudiante debe trabajar de </w:t>
            </w:r>
            <w:r>
              <w:rPr>
                <w:rFonts w:ascii="Candara" w:eastAsiaTheme="minorEastAsia" w:hAnsi="Candara" w:cs="Candara"/>
                <w:sz w:val="22"/>
                <w:szCs w:val="22"/>
                <w:lang w:val="es-CO" w:eastAsia="es-ES"/>
              </w:rPr>
              <w:t>manera independiente al menos 7</w:t>
            </w:r>
            <w:r w:rsidRPr="00177158">
              <w:rPr>
                <w:rFonts w:ascii="Candara" w:eastAsiaTheme="minorEastAsia" w:hAnsi="Candara" w:cs="Candara"/>
                <w:sz w:val="22"/>
                <w:szCs w:val="22"/>
                <w:lang w:val="es-CO" w:eastAsia="es-ES"/>
              </w:rPr>
              <w:t xml:space="preserve"> horas semanales a fin de alcanzar los objetivos propuestos en esta signatura.</w:t>
            </w:r>
          </w:p>
          <w:p w:rsidR="00876D9B" w:rsidRPr="00177158" w:rsidRDefault="00876D9B" w:rsidP="00876D9B">
            <w:pPr>
              <w:autoSpaceDE w:val="0"/>
              <w:autoSpaceDN w:val="0"/>
              <w:adjustRightInd w:val="0"/>
              <w:jc w:val="both"/>
              <w:rPr>
                <w:rFonts w:ascii="Candara" w:eastAsiaTheme="minorEastAsia" w:hAnsi="Candara" w:cs="Candara"/>
                <w:sz w:val="22"/>
                <w:szCs w:val="22"/>
                <w:lang w:val="es-CO" w:eastAsia="es-ES"/>
              </w:rPr>
            </w:pPr>
          </w:p>
          <w:p w:rsidR="00876D9B" w:rsidRPr="00177158" w:rsidRDefault="00876D9B" w:rsidP="00876D9B">
            <w:pPr>
              <w:autoSpaceDE w:val="0"/>
              <w:autoSpaceDN w:val="0"/>
              <w:adjustRightInd w:val="0"/>
              <w:jc w:val="both"/>
              <w:rPr>
                <w:rFonts w:ascii="Candara" w:eastAsiaTheme="minorEastAsia" w:hAnsi="Candara" w:cs="Candara"/>
                <w:sz w:val="22"/>
                <w:szCs w:val="22"/>
                <w:lang w:val="es-CO" w:eastAsia="es-ES"/>
              </w:rPr>
            </w:pPr>
            <w:r w:rsidRPr="00177158">
              <w:rPr>
                <w:rFonts w:ascii="Candara" w:eastAsiaTheme="minorEastAsia" w:hAnsi="Candara" w:cs="Candara"/>
                <w:sz w:val="22"/>
                <w:szCs w:val="22"/>
                <w:lang w:val="es-CO" w:eastAsia="es-ES"/>
              </w:rPr>
              <w:t>Este curso está diseñado para cumplir el doble propósito de servir al estudiante de puente entre el bachillerato y la universidad y prepararlo para afrontar con éxito las asignaturas de la componente matemática de los semestres superiores.</w:t>
            </w:r>
            <w:r>
              <w:rPr>
                <w:rFonts w:ascii="Candara" w:eastAsiaTheme="minorEastAsia" w:hAnsi="Candara" w:cs="Candara"/>
                <w:sz w:val="22"/>
                <w:szCs w:val="22"/>
                <w:lang w:val="es-CO" w:eastAsia="es-ES"/>
              </w:rPr>
              <w:t xml:space="preserve"> </w:t>
            </w:r>
            <w:r w:rsidRPr="00177158">
              <w:rPr>
                <w:rFonts w:ascii="Candara" w:eastAsiaTheme="minorEastAsia" w:hAnsi="Candara" w:cs="Candara"/>
                <w:sz w:val="22"/>
                <w:szCs w:val="22"/>
                <w:lang w:val="es-CO" w:eastAsia="es-ES"/>
              </w:rPr>
              <w:t>Su eje temático central es el concepto de función y se apoya sustancialmente en el lenguaje de la teoría de conjuntos.</w:t>
            </w:r>
          </w:p>
          <w:p w:rsidR="00876D9B" w:rsidRPr="00177158" w:rsidRDefault="00876D9B" w:rsidP="00876D9B">
            <w:pPr>
              <w:autoSpaceDE w:val="0"/>
              <w:autoSpaceDN w:val="0"/>
              <w:adjustRightInd w:val="0"/>
              <w:jc w:val="both"/>
              <w:rPr>
                <w:rFonts w:ascii="Candara" w:eastAsiaTheme="minorEastAsia" w:hAnsi="Candara" w:cs="Candara"/>
                <w:sz w:val="22"/>
                <w:szCs w:val="22"/>
                <w:lang w:val="es-CO" w:eastAsia="es-ES"/>
              </w:rPr>
            </w:pPr>
          </w:p>
          <w:p w:rsidR="00290D38" w:rsidRPr="009726FD" w:rsidRDefault="00876D9B" w:rsidP="00876D9B">
            <w:pPr>
              <w:pStyle w:val="Textoindependiente"/>
              <w:spacing w:before="0" w:beforeAutospacing="0" w:after="0" w:afterAutospacing="0" w:line="288" w:lineRule="auto"/>
              <w:jc w:val="both"/>
              <w:rPr>
                <w:rFonts w:ascii="Candara" w:hAnsi="Candara" w:cs="Arial"/>
                <w:b/>
                <w:bCs/>
                <w:color w:val="000000"/>
                <w:sz w:val="22"/>
                <w:szCs w:val="22"/>
              </w:rPr>
            </w:pPr>
            <w:r w:rsidRPr="00177158">
              <w:rPr>
                <w:rFonts w:ascii="Candara" w:eastAsiaTheme="minorEastAsia" w:hAnsi="Candara" w:cs="Candara"/>
                <w:sz w:val="22"/>
                <w:szCs w:val="22"/>
                <w:lang w:val="es-CO"/>
              </w:rPr>
              <w:t>La coordinación y orientación de esta asignatura está a cargo del programa de Matemáticas de la Universidad del Atlántico.</w:t>
            </w:r>
          </w:p>
        </w:tc>
      </w:tr>
    </w:tbl>
    <w:p w:rsidR="00C60D0D" w:rsidRPr="009726FD" w:rsidRDefault="00C60D0D" w:rsidP="00C60D0D">
      <w:pPr>
        <w:rPr>
          <w:rFonts w:ascii="Candara" w:hAnsi="Candara" w:cs="Arial"/>
          <w:sz w:val="22"/>
          <w:szCs w:val="22"/>
        </w:rPr>
      </w:pPr>
    </w:p>
    <w:p w:rsidR="003F12D9" w:rsidRPr="009726FD" w:rsidRDefault="003F12D9" w:rsidP="003F12D9">
      <w:pPr>
        <w:pStyle w:val="Prrafodelista"/>
        <w:numPr>
          <w:ilvl w:val="0"/>
          <w:numId w:val="15"/>
        </w:numPr>
        <w:ind w:left="284" w:hanging="284"/>
        <w:rPr>
          <w:rFonts w:ascii="Candara" w:hAnsi="Candara" w:cs="Arial"/>
          <w:b/>
          <w:sz w:val="22"/>
          <w:szCs w:val="22"/>
        </w:rPr>
      </w:pPr>
      <w:r w:rsidRPr="009726FD">
        <w:rPr>
          <w:rFonts w:ascii="Candara" w:hAnsi="Candara" w:cs="Arial"/>
          <w:b/>
          <w:sz w:val="22"/>
          <w:szCs w:val="22"/>
        </w:rPr>
        <w:t xml:space="preserve">JUSTIFICACIÓN </w:t>
      </w:r>
      <w:r w:rsidRPr="009726FD">
        <w:rPr>
          <w:rFonts w:ascii="Candara" w:hAnsi="Candara" w:cs="Arial"/>
          <w:b/>
          <w:sz w:val="22"/>
          <w:szCs w:val="22"/>
          <w:lang w:val="es-CO"/>
        </w:rPr>
        <w:t>DEL CURSO</w:t>
      </w:r>
    </w:p>
    <w:p w:rsidR="003F12D9" w:rsidRPr="009726FD" w:rsidRDefault="003F12D9" w:rsidP="003F12D9">
      <w:pPr>
        <w:pStyle w:val="Prrafodelista"/>
        <w:ind w:left="0"/>
        <w:rPr>
          <w:rFonts w:ascii="Candara" w:hAnsi="Candara" w:cs="Arial"/>
          <w:b/>
          <w:sz w:val="22"/>
          <w:szCs w:val="22"/>
        </w:rPr>
      </w:pPr>
    </w:p>
    <w:tbl>
      <w:tblPr>
        <w:tblStyle w:val="Tablaconcuadrcula"/>
        <w:tblW w:w="9039" w:type="dxa"/>
        <w:tblLook w:val="04A0" w:firstRow="1" w:lastRow="0" w:firstColumn="1" w:lastColumn="0" w:noHBand="0" w:noVBand="1"/>
      </w:tblPr>
      <w:tblGrid>
        <w:gridCol w:w="9039"/>
      </w:tblGrid>
      <w:tr w:rsidR="003169BB" w:rsidRPr="009726FD" w:rsidTr="003169BB">
        <w:trPr>
          <w:trHeight w:val="286"/>
        </w:trPr>
        <w:tc>
          <w:tcPr>
            <w:tcW w:w="9039" w:type="dxa"/>
            <w:shd w:val="clear" w:color="auto" w:fill="F2F2F2" w:themeFill="background1" w:themeFillShade="F2"/>
          </w:tcPr>
          <w:p w:rsidR="00876D9B" w:rsidRPr="00177158" w:rsidRDefault="00876D9B" w:rsidP="00876D9B">
            <w:pPr>
              <w:jc w:val="both"/>
              <w:rPr>
                <w:rFonts w:ascii="Candara" w:hAnsi="Candara" w:cs="Arial"/>
                <w:sz w:val="22"/>
                <w:szCs w:val="22"/>
              </w:rPr>
            </w:pPr>
            <w:r w:rsidRPr="00177158">
              <w:rPr>
                <w:rFonts w:ascii="Candara" w:eastAsia="Arial Unicode MS" w:hAnsi="Candara" w:cs="Arial Unicode MS"/>
                <w:sz w:val="22"/>
                <w:szCs w:val="22"/>
              </w:rPr>
              <w:t xml:space="preserve">El estudiante que ingresa a primer semestre de nuestra universidad trae consigo deficiencias en su formación matemática escolar, lo que trae consigo que estos evidencien </w:t>
            </w:r>
            <w:r w:rsidRPr="00177158">
              <w:rPr>
                <w:rFonts w:ascii="Candara" w:hAnsi="Candara" w:cs="Arial"/>
                <w:sz w:val="22"/>
                <w:szCs w:val="22"/>
              </w:rPr>
              <w:t xml:space="preserve">una serie de dificultades en lo que corresponde al aprendizaje de las asignaturas de los ciclos de formación básicos de los planes de estudio de sus respectivos programas, donde además de estudiar las asignaturas propias de su carrera, deben enfrentarse a asignaturas asociadas a las matemáticas, siendo una de las más complicadas y por tanto donde se presenta mayor </w:t>
            </w:r>
            <w:r w:rsidRPr="00177158">
              <w:rPr>
                <w:rFonts w:ascii="Candara" w:hAnsi="Candara" w:cs="Arial"/>
                <w:sz w:val="22"/>
                <w:szCs w:val="22"/>
              </w:rPr>
              <w:lastRenderedPageBreak/>
              <w:t xml:space="preserve">deserción y desaprobación el cálculo diferencial (o cálculo I),  que no solo es la base para los cursos posteriores, sino que aporta significativamente en la formación de los profesionales por su  facilidad de ser aplicado en la solución de problemas del entorno asociados a las diversas áreas del conocimiento. </w:t>
            </w:r>
          </w:p>
          <w:p w:rsidR="003169BB" w:rsidRPr="009726FD" w:rsidRDefault="00876D9B" w:rsidP="00876D9B">
            <w:pPr>
              <w:spacing w:line="288" w:lineRule="auto"/>
              <w:jc w:val="both"/>
              <w:rPr>
                <w:rFonts w:ascii="Candara" w:eastAsia="Arial Unicode MS" w:hAnsi="Candara" w:cs="Arial"/>
                <w:b/>
                <w:bCs/>
                <w:color w:val="000000"/>
                <w:sz w:val="22"/>
                <w:szCs w:val="22"/>
              </w:rPr>
            </w:pPr>
            <w:r w:rsidRPr="00177158">
              <w:rPr>
                <w:rFonts w:ascii="Candara" w:eastAsiaTheme="minorEastAsia" w:hAnsi="Candara" w:cs="Candara"/>
                <w:sz w:val="22"/>
                <w:szCs w:val="22"/>
                <w:lang w:val="es-CO" w:eastAsia="es-ES"/>
              </w:rPr>
              <w:t>Es así como los fundamentos de Matemáticas son la base o soporte para dotar a los estudiantes de los conceptos básicos de las matemáticas y que a corto o largo plazo le servirán para estudiar cursos avanzados tales como el cálculo diferencial e integral de una y varias variables entre otras. Lo anterior pone de manifiesto la necesidad de que el estudiante no solo maneje y comprenda los tópicos arriba descritos, sino que también desarrolle habilidades y destrezas para resolver problemas de las distintas áreas del conocimiento.</w:t>
            </w:r>
          </w:p>
        </w:tc>
      </w:tr>
    </w:tbl>
    <w:p w:rsidR="003169BB" w:rsidRPr="009726FD" w:rsidRDefault="003169BB" w:rsidP="003F12D9">
      <w:pPr>
        <w:rPr>
          <w:rFonts w:ascii="Candara" w:hAnsi="Candara" w:cs="Arial"/>
          <w:sz w:val="22"/>
          <w:szCs w:val="22"/>
        </w:rPr>
      </w:pPr>
    </w:p>
    <w:p w:rsidR="003169BB" w:rsidRPr="009726FD" w:rsidRDefault="003169BB" w:rsidP="003F12D9">
      <w:pPr>
        <w:rPr>
          <w:rFonts w:ascii="Candara" w:hAnsi="Candara" w:cs="Arial"/>
          <w:sz w:val="22"/>
          <w:szCs w:val="22"/>
        </w:rPr>
      </w:pPr>
    </w:p>
    <w:p w:rsidR="003169BB" w:rsidRPr="009726FD" w:rsidRDefault="003169BB" w:rsidP="003F12D9">
      <w:pPr>
        <w:rPr>
          <w:rFonts w:ascii="Candara" w:hAnsi="Candara" w:cs="Arial"/>
          <w:sz w:val="22"/>
          <w:szCs w:val="22"/>
        </w:rPr>
      </w:pPr>
    </w:p>
    <w:p w:rsidR="003F12D9" w:rsidRPr="009726FD" w:rsidRDefault="003F12D9" w:rsidP="003F12D9">
      <w:pPr>
        <w:pStyle w:val="Prrafodelista"/>
        <w:numPr>
          <w:ilvl w:val="0"/>
          <w:numId w:val="15"/>
        </w:numPr>
        <w:ind w:left="284" w:hanging="284"/>
        <w:rPr>
          <w:rFonts w:ascii="Candara" w:hAnsi="Candara" w:cs="Arial"/>
          <w:b/>
          <w:sz w:val="22"/>
          <w:szCs w:val="22"/>
        </w:rPr>
      </w:pPr>
      <w:r w:rsidRPr="009726FD">
        <w:rPr>
          <w:rFonts w:ascii="Candara" w:hAnsi="Candara" w:cs="Arial"/>
          <w:b/>
          <w:sz w:val="22"/>
          <w:szCs w:val="22"/>
        </w:rPr>
        <w:t>PRÓPOSITO GENERAL DEL CURSO</w:t>
      </w:r>
    </w:p>
    <w:p w:rsidR="003F12D9" w:rsidRPr="009726FD" w:rsidRDefault="003F12D9" w:rsidP="00C60D0D">
      <w:pPr>
        <w:rPr>
          <w:rFonts w:ascii="Candara" w:hAnsi="Candara" w:cs="Arial"/>
          <w:sz w:val="22"/>
          <w:szCs w:val="22"/>
        </w:rPr>
      </w:pPr>
    </w:p>
    <w:tbl>
      <w:tblPr>
        <w:tblStyle w:val="Tablaconcuadrcula"/>
        <w:tblW w:w="5000" w:type="pct"/>
        <w:tblLook w:val="04A0" w:firstRow="1" w:lastRow="0" w:firstColumn="1" w:lastColumn="0" w:noHBand="0" w:noVBand="1"/>
      </w:tblPr>
      <w:tblGrid>
        <w:gridCol w:w="9054"/>
      </w:tblGrid>
      <w:tr w:rsidR="003169BB" w:rsidRPr="009726FD" w:rsidTr="003169BB">
        <w:tc>
          <w:tcPr>
            <w:tcW w:w="5000" w:type="pct"/>
            <w:shd w:val="clear" w:color="auto" w:fill="F2F2F2" w:themeFill="background1" w:themeFillShade="F2"/>
          </w:tcPr>
          <w:p w:rsidR="00876D9B" w:rsidRPr="00177158" w:rsidRDefault="00876D9B" w:rsidP="00876D9B">
            <w:pPr>
              <w:jc w:val="both"/>
              <w:rPr>
                <w:rFonts w:ascii="Candara" w:hAnsi="Candara" w:cs="Arial"/>
                <w:sz w:val="22"/>
                <w:szCs w:val="22"/>
              </w:rPr>
            </w:pPr>
            <w:r w:rsidRPr="00177158">
              <w:rPr>
                <w:rFonts w:ascii="Candara" w:hAnsi="Candara" w:cs="Arial"/>
                <w:sz w:val="22"/>
                <w:szCs w:val="22"/>
              </w:rPr>
              <w:t>Con la realización de este curso se pretende lo siguiente:</w:t>
            </w:r>
          </w:p>
          <w:p w:rsidR="00876D9B" w:rsidRPr="00177158" w:rsidRDefault="00876D9B" w:rsidP="00876D9B">
            <w:pPr>
              <w:pStyle w:val="Prrafodelista"/>
              <w:numPr>
                <w:ilvl w:val="0"/>
                <w:numId w:val="43"/>
              </w:numPr>
              <w:ind w:left="284" w:hanging="284"/>
              <w:jc w:val="both"/>
              <w:rPr>
                <w:rFonts w:ascii="Candara" w:hAnsi="Candara" w:cs="Arial"/>
                <w:sz w:val="22"/>
                <w:szCs w:val="22"/>
              </w:rPr>
            </w:pPr>
            <w:r w:rsidRPr="00177158">
              <w:rPr>
                <w:rFonts w:ascii="Candara" w:hAnsi="Candara" w:cs="Arial"/>
                <w:sz w:val="22"/>
                <w:szCs w:val="22"/>
              </w:rPr>
              <w:t>Dotar al estudiante de los fundamentos de matemáticas que le faciliten el aprendizaje de futuras asignaturas de su pensum académico.</w:t>
            </w:r>
          </w:p>
          <w:p w:rsidR="00876D9B" w:rsidRPr="00177158" w:rsidRDefault="00876D9B" w:rsidP="00876D9B">
            <w:pPr>
              <w:pStyle w:val="Prrafodelista"/>
              <w:numPr>
                <w:ilvl w:val="0"/>
                <w:numId w:val="43"/>
              </w:numPr>
              <w:ind w:left="284" w:hanging="284"/>
              <w:jc w:val="both"/>
              <w:rPr>
                <w:rFonts w:ascii="Candara" w:hAnsi="Candara" w:cs="Arial"/>
                <w:sz w:val="22"/>
                <w:szCs w:val="22"/>
              </w:rPr>
            </w:pPr>
            <w:r w:rsidRPr="00177158">
              <w:rPr>
                <w:rFonts w:ascii="Candara" w:hAnsi="Candara" w:cs="Arial"/>
                <w:sz w:val="22"/>
                <w:szCs w:val="22"/>
              </w:rPr>
              <w:t>Aplicar los conocimientos básicos de matemáticas en la solución de problemas cotidianos relacionados con el área de desempeño profesional de los estudiantes.</w:t>
            </w:r>
          </w:p>
          <w:p w:rsidR="003169BB" w:rsidRPr="009726FD" w:rsidRDefault="00876D9B" w:rsidP="00876D9B">
            <w:pPr>
              <w:spacing w:line="288" w:lineRule="auto"/>
              <w:jc w:val="both"/>
              <w:rPr>
                <w:rFonts w:ascii="Candara" w:eastAsia="Arial Unicode MS" w:hAnsi="Candara" w:cs="Arial Unicode MS"/>
                <w:b/>
                <w:bCs/>
                <w:color w:val="000000"/>
                <w:sz w:val="22"/>
                <w:szCs w:val="22"/>
              </w:rPr>
            </w:pPr>
            <w:r w:rsidRPr="00177158">
              <w:rPr>
                <w:rFonts w:ascii="Candara" w:hAnsi="Candara" w:cs="Arial"/>
                <w:sz w:val="22"/>
                <w:szCs w:val="22"/>
              </w:rPr>
              <w:t>Proponer nuevos problemas de las diferentes áreas del conocimiento e idear métodos, procedimientos y argumentos para la solución de los mismos, fundamentados en contenidos matemáticos que al utilizarse de manera correcta permitan a los estudiantes fijar posiciones críticas, tomar decisiones y generar estrategias cuando se vean enfrentados a información que puede ser o ha sido tratada de manera cuantitativa.</w:t>
            </w:r>
          </w:p>
        </w:tc>
      </w:tr>
    </w:tbl>
    <w:p w:rsidR="00C60D0D" w:rsidRPr="009726FD" w:rsidRDefault="00C60D0D" w:rsidP="00C60D0D">
      <w:pPr>
        <w:rPr>
          <w:rFonts w:ascii="Candara" w:hAnsi="Candara" w:cs="Arial"/>
          <w:b/>
          <w:sz w:val="22"/>
          <w:szCs w:val="22"/>
        </w:rPr>
      </w:pPr>
    </w:p>
    <w:p w:rsidR="003F12D9" w:rsidRPr="009726FD" w:rsidRDefault="003F12D9" w:rsidP="003F12D9">
      <w:pPr>
        <w:pStyle w:val="Prrafodelista"/>
        <w:numPr>
          <w:ilvl w:val="0"/>
          <w:numId w:val="15"/>
        </w:numPr>
        <w:ind w:left="284" w:hanging="284"/>
        <w:rPr>
          <w:rFonts w:ascii="Candara" w:hAnsi="Candara" w:cs="Arial"/>
          <w:b/>
          <w:sz w:val="22"/>
          <w:szCs w:val="22"/>
        </w:rPr>
      </w:pPr>
      <w:r w:rsidRPr="009726FD">
        <w:rPr>
          <w:rFonts w:ascii="Candara" w:hAnsi="Candara" w:cs="Arial"/>
          <w:b/>
          <w:sz w:val="22"/>
          <w:szCs w:val="22"/>
        </w:rPr>
        <w:t>COMPETENCIA GENERAL DEL CURSO</w:t>
      </w:r>
    </w:p>
    <w:p w:rsidR="009100CD" w:rsidRPr="009726FD" w:rsidRDefault="009100CD" w:rsidP="00C60D0D">
      <w:pPr>
        <w:rPr>
          <w:rFonts w:ascii="Candara" w:hAnsi="Candara" w:cs="Arial"/>
          <w:sz w:val="22"/>
          <w:szCs w:val="22"/>
        </w:rPr>
      </w:pPr>
    </w:p>
    <w:tbl>
      <w:tblPr>
        <w:tblStyle w:val="Tablaconcuadrcula"/>
        <w:tblW w:w="9039" w:type="dxa"/>
        <w:tblLook w:val="04A0" w:firstRow="1" w:lastRow="0" w:firstColumn="1" w:lastColumn="0" w:noHBand="0" w:noVBand="1"/>
      </w:tblPr>
      <w:tblGrid>
        <w:gridCol w:w="9039"/>
      </w:tblGrid>
      <w:tr w:rsidR="003169BB" w:rsidRPr="009726FD" w:rsidTr="003169BB">
        <w:trPr>
          <w:trHeight w:val="230"/>
        </w:trPr>
        <w:tc>
          <w:tcPr>
            <w:tcW w:w="9039" w:type="dxa"/>
            <w:shd w:val="clear" w:color="auto" w:fill="F2F2F2" w:themeFill="background1" w:themeFillShade="F2"/>
          </w:tcPr>
          <w:p w:rsidR="00876D9B" w:rsidRPr="00177158" w:rsidRDefault="00876D9B" w:rsidP="00876D9B">
            <w:pPr>
              <w:jc w:val="both"/>
              <w:rPr>
                <w:rFonts w:ascii="Candara" w:hAnsi="Candara" w:cs="Arial"/>
                <w:b/>
                <w:sz w:val="22"/>
                <w:szCs w:val="22"/>
              </w:rPr>
            </w:pPr>
            <w:r w:rsidRPr="00177158">
              <w:rPr>
                <w:rFonts w:ascii="Candara" w:hAnsi="Candara" w:cs="Arial"/>
                <w:sz w:val="22"/>
                <w:szCs w:val="22"/>
              </w:rPr>
              <w:t>Se espera que al finalizar el curso, el estudiante haya desarrollado habilidades para</w:t>
            </w:r>
            <w:r w:rsidRPr="00177158">
              <w:rPr>
                <w:rFonts w:ascii="Candara" w:hAnsi="Candara" w:cs="Arial"/>
                <w:b/>
                <w:sz w:val="22"/>
                <w:szCs w:val="22"/>
              </w:rPr>
              <w:t>:</w:t>
            </w:r>
          </w:p>
          <w:p w:rsidR="00876D9B" w:rsidRPr="00177158" w:rsidRDefault="00876D9B" w:rsidP="00876D9B">
            <w:pPr>
              <w:pStyle w:val="Prrafodelista"/>
              <w:numPr>
                <w:ilvl w:val="0"/>
                <w:numId w:val="44"/>
              </w:numPr>
              <w:ind w:left="313"/>
              <w:jc w:val="both"/>
              <w:rPr>
                <w:rFonts w:ascii="Candara" w:hAnsi="Candara" w:cs="Arial"/>
                <w:sz w:val="22"/>
                <w:szCs w:val="22"/>
              </w:rPr>
            </w:pPr>
            <w:r w:rsidRPr="00177158">
              <w:rPr>
                <w:rFonts w:ascii="Candara" w:hAnsi="Candara"/>
                <w:sz w:val="22"/>
                <w:szCs w:val="22"/>
              </w:rPr>
              <w:t>Comprender y utilizar el lenguaje de la teoría de conjuntos así como dominar las operaciones entre números reales y el concepto mismo de número real desde la perspectiva decimal.</w:t>
            </w:r>
          </w:p>
          <w:p w:rsidR="00876D9B" w:rsidRPr="00177158" w:rsidRDefault="00876D9B" w:rsidP="00876D9B">
            <w:pPr>
              <w:pStyle w:val="Prrafodelista"/>
              <w:numPr>
                <w:ilvl w:val="0"/>
                <w:numId w:val="44"/>
              </w:numPr>
              <w:ind w:left="284" w:hanging="284"/>
              <w:jc w:val="both"/>
              <w:rPr>
                <w:rFonts w:ascii="Candara" w:hAnsi="Candara" w:cs="Arial"/>
                <w:sz w:val="22"/>
                <w:szCs w:val="22"/>
              </w:rPr>
            </w:pPr>
            <w:r w:rsidRPr="00177158">
              <w:rPr>
                <w:rFonts w:ascii="Candara" w:hAnsi="Candara" w:cs="Arial"/>
                <w:sz w:val="22"/>
                <w:szCs w:val="22"/>
              </w:rPr>
              <w:t>Manejar adecuadamente los fundamentos básicos de matemáticas y aplicarlos en la solución de problemas de su entorno académico y futuro campo de desempeño profesional.</w:t>
            </w:r>
          </w:p>
          <w:p w:rsidR="003169BB" w:rsidRPr="009726FD" w:rsidRDefault="00876D9B" w:rsidP="00876D9B">
            <w:pPr>
              <w:pStyle w:val="Prrafodelista"/>
              <w:numPr>
                <w:ilvl w:val="0"/>
                <w:numId w:val="44"/>
              </w:numPr>
              <w:ind w:left="284" w:hanging="284"/>
              <w:jc w:val="both"/>
              <w:rPr>
                <w:rFonts w:ascii="Candara" w:eastAsia="Arial Unicode MS" w:hAnsi="Candara" w:cs="Arial Unicode MS"/>
                <w:b/>
                <w:bCs/>
                <w:color w:val="000000"/>
                <w:sz w:val="22"/>
                <w:szCs w:val="22"/>
              </w:rPr>
            </w:pPr>
            <w:r w:rsidRPr="00177158">
              <w:rPr>
                <w:rFonts w:ascii="Candara" w:hAnsi="Candara" w:cs="Arial"/>
                <w:sz w:val="22"/>
                <w:szCs w:val="22"/>
              </w:rPr>
              <w:t>Poner en práctica su habilidad comunicativa y de razonamiento cuantitativo mediante la discusión grupal de situaciones problema cuya solución implique el uso de alguno de los fundamentos básicos de matemáticas.</w:t>
            </w:r>
          </w:p>
        </w:tc>
      </w:tr>
    </w:tbl>
    <w:p w:rsidR="003F12D9" w:rsidRPr="009726FD" w:rsidRDefault="003F12D9" w:rsidP="00C60D0D">
      <w:pPr>
        <w:rPr>
          <w:rFonts w:ascii="Candara" w:hAnsi="Candara" w:cs="Arial"/>
          <w:sz w:val="22"/>
          <w:szCs w:val="22"/>
        </w:rPr>
      </w:pPr>
    </w:p>
    <w:p w:rsidR="00B75D52" w:rsidRPr="009726FD" w:rsidRDefault="00B75D52">
      <w:pPr>
        <w:rPr>
          <w:rFonts w:ascii="Candara" w:hAnsi="Candara" w:cs="Arial"/>
          <w:sz w:val="22"/>
          <w:szCs w:val="22"/>
        </w:rPr>
        <w:sectPr w:rsidR="00B75D52" w:rsidRPr="009726FD" w:rsidSect="00055481">
          <w:headerReference w:type="default" r:id="rId8"/>
          <w:footerReference w:type="default" r:id="rId9"/>
          <w:headerReference w:type="first" r:id="rId10"/>
          <w:pgSz w:w="12240" w:h="15840"/>
          <w:pgMar w:top="1417" w:right="1701" w:bottom="1417" w:left="1701" w:header="708" w:footer="708" w:gutter="0"/>
          <w:cols w:space="708"/>
          <w:docGrid w:linePitch="360"/>
        </w:sectPr>
      </w:pPr>
    </w:p>
    <w:p w:rsidR="006F6712" w:rsidRPr="009726FD" w:rsidRDefault="006F6712" w:rsidP="006F6712">
      <w:pPr>
        <w:rPr>
          <w:rFonts w:ascii="Candara" w:hAnsi="Candara" w:cs="Arial"/>
          <w:b/>
          <w:sz w:val="22"/>
          <w:szCs w:val="22"/>
        </w:rPr>
      </w:pPr>
      <w:r w:rsidRPr="009726FD">
        <w:rPr>
          <w:rFonts w:ascii="Candara" w:hAnsi="Candara" w:cs="Arial"/>
          <w:b/>
          <w:sz w:val="22"/>
          <w:szCs w:val="22"/>
        </w:rPr>
        <w:lastRenderedPageBreak/>
        <w:t>6. PLANEACIÓN DE LAS UNIDADES DE FORMACIÓN</w:t>
      </w:r>
    </w:p>
    <w:p w:rsidR="00055481" w:rsidRPr="009726FD" w:rsidRDefault="00055481">
      <w:pPr>
        <w:rPr>
          <w:rFonts w:ascii="Candara" w:hAnsi="Candara" w:cs="Arial"/>
          <w:sz w:val="22"/>
          <w:szCs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6F6712" w:rsidRPr="009726FD" w:rsidTr="00962B78">
        <w:tc>
          <w:tcPr>
            <w:tcW w:w="1242" w:type="dxa"/>
            <w:shd w:val="clear" w:color="auto" w:fill="F2F2F2" w:themeFill="background1" w:themeFillShade="F2"/>
            <w:vAlign w:val="center"/>
          </w:tcPr>
          <w:p w:rsidR="006F6712" w:rsidRPr="009726FD" w:rsidRDefault="006F6712" w:rsidP="006F6712">
            <w:pPr>
              <w:rPr>
                <w:rFonts w:ascii="Candara" w:hAnsi="Candara" w:cs="Arial"/>
                <w:b/>
                <w:sz w:val="22"/>
                <w:szCs w:val="22"/>
              </w:rPr>
            </w:pPr>
            <w:r w:rsidRPr="009726FD">
              <w:rPr>
                <w:rFonts w:ascii="Candara" w:hAnsi="Candara" w:cs="Arial"/>
                <w:b/>
                <w:sz w:val="22"/>
                <w:szCs w:val="22"/>
              </w:rPr>
              <w:t>UNIDAD 1.</w:t>
            </w:r>
          </w:p>
        </w:tc>
        <w:tc>
          <w:tcPr>
            <w:tcW w:w="4678" w:type="dxa"/>
            <w:gridSpan w:val="2"/>
            <w:vAlign w:val="center"/>
          </w:tcPr>
          <w:p w:rsidR="009D76B0" w:rsidRPr="009726FD" w:rsidRDefault="00FD190C" w:rsidP="006F6712">
            <w:pPr>
              <w:rPr>
                <w:rFonts w:ascii="Candara" w:hAnsi="Candara" w:cs="Arial"/>
                <w:sz w:val="22"/>
                <w:szCs w:val="22"/>
              </w:rPr>
            </w:pPr>
            <w:r w:rsidRPr="009726FD">
              <w:rPr>
                <w:rFonts w:ascii="Candara" w:hAnsi="Candara" w:cs="Arial"/>
                <w:sz w:val="22"/>
                <w:szCs w:val="22"/>
              </w:rPr>
              <w:t>CONJUNTOS</w:t>
            </w:r>
          </w:p>
        </w:tc>
        <w:tc>
          <w:tcPr>
            <w:tcW w:w="2835" w:type="dxa"/>
            <w:shd w:val="clear" w:color="auto" w:fill="F2F2F2" w:themeFill="background1" w:themeFillShade="F2"/>
            <w:vAlign w:val="center"/>
          </w:tcPr>
          <w:p w:rsidR="006F6712" w:rsidRPr="009726FD" w:rsidRDefault="006F6712" w:rsidP="006F6712">
            <w:pPr>
              <w:rPr>
                <w:rFonts w:ascii="Candara" w:hAnsi="Candara" w:cs="Arial"/>
                <w:b/>
                <w:sz w:val="22"/>
                <w:szCs w:val="22"/>
              </w:rPr>
            </w:pPr>
            <w:r w:rsidRPr="009726FD">
              <w:rPr>
                <w:rFonts w:ascii="Candara" w:hAnsi="Candara" w:cs="Arial"/>
                <w:b/>
                <w:sz w:val="22"/>
                <w:szCs w:val="22"/>
              </w:rPr>
              <w:t>COMPETENCIA</w:t>
            </w:r>
          </w:p>
        </w:tc>
        <w:tc>
          <w:tcPr>
            <w:tcW w:w="4394" w:type="dxa"/>
            <w:gridSpan w:val="2"/>
            <w:vAlign w:val="center"/>
          </w:tcPr>
          <w:p w:rsidR="006F6712" w:rsidRPr="009726FD" w:rsidRDefault="006F6712" w:rsidP="006F6712">
            <w:pPr>
              <w:rPr>
                <w:rFonts w:ascii="Candara" w:hAnsi="Candara" w:cs="Arial"/>
                <w:sz w:val="22"/>
                <w:szCs w:val="22"/>
              </w:rPr>
            </w:pPr>
          </w:p>
        </w:tc>
      </w:tr>
      <w:tr w:rsidR="00242F3C" w:rsidRPr="009726FD" w:rsidTr="00962B78">
        <w:tc>
          <w:tcPr>
            <w:tcW w:w="2933" w:type="dxa"/>
            <w:gridSpan w:val="2"/>
            <w:shd w:val="clear" w:color="auto" w:fill="F2F2F2" w:themeFill="background1" w:themeFillShade="F2"/>
            <w:vAlign w:val="center"/>
          </w:tcPr>
          <w:p w:rsidR="00242F3C" w:rsidRPr="009726FD" w:rsidRDefault="00242F3C" w:rsidP="00B361C9">
            <w:pPr>
              <w:jc w:val="center"/>
              <w:rPr>
                <w:rFonts w:ascii="Candara" w:hAnsi="Candara" w:cs="Arial"/>
                <w:b/>
                <w:sz w:val="22"/>
                <w:szCs w:val="22"/>
              </w:rPr>
            </w:pPr>
            <w:r w:rsidRPr="009726FD">
              <w:rPr>
                <w:rFonts w:ascii="Candara" w:hAnsi="Candara" w:cs="Arial"/>
                <w:b/>
                <w:sz w:val="22"/>
                <w:szCs w:val="22"/>
              </w:rPr>
              <w:t>CONTENIDOS</w:t>
            </w:r>
          </w:p>
        </w:tc>
        <w:tc>
          <w:tcPr>
            <w:tcW w:w="2987" w:type="dxa"/>
            <w:shd w:val="clear" w:color="auto" w:fill="F2F2F2" w:themeFill="background1" w:themeFillShade="F2"/>
            <w:vAlign w:val="center"/>
          </w:tcPr>
          <w:p w:rsidR="00242F3C" w:rsidRPr="009726FD" w:rsidRDefault="00B361C9" w:rsidP="00B361C9">
            <w:pPr>
              <w:jc w:val="center"/>
              <w:rPr>
                <w:rFonts w:ascii="Candara" w:hAnsi="Candara" w:cs="Arial"/>
                <w:b/>
                <w:sz w:val="22"/>
                <w:szCs w:val="22"/>
              </w:rPr>
            </w:pPr>
            <w:r w:rsidRPr="009726FD">
              <w:rPr>
                <w:rFonts w:ascii="Candara" w:hAnsi="Candara" w:cs="Arial"/>
                <w:b/>
                <w:sz w:val="22"/>
                <w:szCs w:val="22"/>
              </w:rPr>
              <w:t>ESTRATEGIA DIDÁ</w:t>
            </w:r>
            <w:r w:rsidR="00242F3C" w:rsidRPr="009726FD">
              <w:rPr>
                <w:rFonts w:ascii="Candara" w:hAnsi="Candara" w:cs="Arial"/>
                <w:b/>
                <w:sz w:val="22"/>
                <w:szCs w:val="22"/>
              </w:rPr>
              <w:t>CTICA</w:t>
            </w:r>
          </w:p>
        </w:tc>
        <w:tc>
          <w:tcPr>
            <w:tcW w:w="2835" w:type="dxa"/>
            <w:shd w:val="clear" w:color="auto" w:fill="F2F2F2" w:themeFill="background1" w:themeFillShade="F2"/>
            <w:vAlign w:val="center"/>
          </w:tcPr>
          <w:p w:rsidR="00242F3C" w:rsidRPr="009726FD" w:rsidRDefault="00242F3C" w:rsidP="00B361C9">
            <w:pPr>
              <w:jc w:val="center"/>
              <w:rPr>
                <w:rFonts w:ascii="Candara" w:hAnsi="Candara" w:cs="Arial"/>
                <w:b/>
                <w:sz w:val="22"/>
                <w:szCs w:val="22"/>
              </w:rPr>
            </w:pPr>
            <w:r w:rsidRPr="009726FD">
              <w:rPr>
                <w:rFonts w:ascii="Candara" w:hAnsi="Candara" w:cs="Arial"/>
                <w:b/>
                <w:sz w:val="22"/>
                <w:szCs w:val="22"/>
              </w:rPr>
              <w:t>INDICADORES DE LOGROS</w:t>
            </w:r>
          </w:p>
        </w:tc>
        <w:tc>
          <w:tcPr>
            <w:tcW w:w="2977" w:type="dxa"/>
            <w:shd w:val="clear" w:color="auto" w:fill="F2F2F2" w:themeFill="background1" w:themeFillShade="F2"/>
            <w:vAlign w:val="center"/>
          </w:tcPr>
          <w:p w:rsidR="00242F3C" w:rsidRPr="009726FD" w:rsidRDefault="00C9403B" w:rsidP="00B361C9">
            <w:pPr>
              <w:jc w:val="center"/>
              <w:rPr>
                <w:rFonts w:ascii="Candara" w:hAnsi="Candara" w:cs="Arial"/>
                <w:b/>
                <w:sz w:val="22"/>
                <w:szCs w:val="22"/>
              </w:rPr>
            </w:pPr>
            <w:r w:rsidRPr="009726FD">
              <w:rPr>
                <w:rFonts w:ascii="Candara" w:hAnsi="Candara" w:cs="Arial"/>
                <w:b/>
                <w:sz w:val="22"/>
                <w:szCs w:val="22"/>
              </w:rPr>
              <w:t>CRITERIOS</w:t>
            </w:r>
            <w:r w:rsidR="00B361C9" w:rsidRPr="009726FD">
              <w:rPr>
                <w:rFonts w:ascii="Candara" w:hAnsi="Candara" w:cs="Arial"/>
                <w:b/>
                <w:sz w:val="22"/>
                <w:szCs w:val="22"/>
              </w:rPr>
              <w:t xml:space="preserve"> DE EVALUACIÓ</w:t>
            </w:r>
            <w:r w:rsidR="00242F3C" w:rsidRPr="009726FD">
              <w:rPr>
                <w:rFonts w:ascii="Candara" w:hAnsi="Candara" w:cs="Arial"/>
                <w:b/>
                <w:sz w:val="22"/>
                <w:szCs w:val="22"/>
              </w:rPr>
              <w:t>N</w:t>
            </w:r>
          </w:p>
        </w:tc>
        <w:tc>
          <w:tcPr>
            <w:tcW w:w="1417" w:type="dxa"/>
            <w:shd w:val="clear" w:color="auto" w:fill="F2F2F2" w:themeFill="background1" w:themeFillShade="F2"/>
            <w:vAlign w:val="center"/>
          </w:tcPr>
          <w:p w:rsidR="00242F3C" w:rsidRPr="009726FD" w:rsidRDefault="00242F3C" w:rsidP="00B361C9">
            <w:pPr>
              <w:jc w:val="center"/>
              <w:rPr>
                <w:rFonts w:ascii="Candara" w:hAnsi="Candara" w:cs="Arial"/>
                <w:b/>
                <w:sz w:val="22"/>
                <w:szCs w:val="22"/>
              </w:rPr>
            </w:pPr>
            <w:r w:rsidRPr="009726FD">
              <w:rPr>
                <w:rFonts w:ascii="Candara" w:hAnsi="Candara" w:cs="Arial"/>
                <w:b/>
                <w:sz w:val="22"/>
                <w:szCs w:val="22"/>
              </w:rPr>
              <w:t>SEMANA</w:t>
            </w:r>
          </w:p>
        </w:tc>
      </w:tr>
      <w:tr w:rsidR="00F73F70" w:rsidRPr="009726FD" w:rsidTr="00965C91">
        <w:tc>
          <w:tcPr>
            <w:tcW w:w="2933" w:type="dxa"/>
            <w:gridSpan w:val="2"/>
          </w:tcPr>
          <w:p w:rsidR="00F73F70" w:rsidRPr="009726FD" w:rsidRDefault="00F73F70" w:rsidP="00F938EC">
            <w:pPr>
              <w:pStyle w:val="Sinespaciado"/>
              <w:numPr>
                <w:ilvl w:val="0"/>
                <w:numId w:val="25"/>
              </w:numPr>
              <w:rPr>
                <w:rFonts w:ascii="Candara" w:eastAsia="Arial Unicode MS" w:hAnsi="Candara" w:cs="Arial Unicode MS"/>
                <w:b/>
                <w:bCs/>
                <w:color w:val="000000"/>
                <w:sz w:val="22"/>
                <w:szCs w:val="22"/>
              </w:rPr>
            </w:pPr>
            <w:r w:rsidRPr="009726FD">
              <w:rPr>
                <w:rFonts w:ascii="Candara" w:eastAsia="Arial Unicode MS" w:hAnsi="Candara" w:cs="Arial Unicode MS"/>
                <w:sz w:val="22"/>
                <w:szCs w:val="22"/>
              </w:rPr>
              <w:t>Definiciones básicas.</w:t>
            </w:r>
          </w:p>
          <w:p w:rsidR="00F73F70" w:rsidRPr="009726FD" w:rsidRDefault="00F73F70" w:rsidP="00F938EC">
            <w:pPr>
              <w:pStyle w:val="Sinespaciado"/>
              <w:numPr>
                <w:ilvl w:val="0"/>
                <w:numId w:val="25"/>
              </w:numPr>
              <w:rPr>
                <w:rFonts w:ascii="Candara" w:eastAsia="Arial Unicode MS" w:hAnsi="Candara" w:cs="Arial Unicode MS"/>
                <w:b/>
                <w:bCs/>
                <w:color w:val="000000"/>
                <w:sz w:val="22"/>
                <w:szCs w:val="22"/>
              </w:rPr>
            </w:pPr>
            <w:r w:rsidRPr="009726FD">
              <w:rPr>
                <w:rFonts w:ascii="Candara" w:eastAsia="Arial Unicode MS" w:hAnsi="Candara" w:cs="Arial Unicode MS"/>
                <w:sz w:val="22"/>
                <w:szCs w:val="22"/>
              </w:rPr>
              <w:t xml:space="preserve"> Operaciones entre conjuntos: Unión, intersección, diferencia, complementación</w:t>
            </w:r>
            <w:r w:rsidR="00B22785" w:rsidRPr="009726FD">
              <w:rPr>
                <w:rFonts w:ascii="Candara" w:eastAsia="Arial Unicode MS" w:hAnsi="Candara" w:cs="Arial Unicode MS"/>
                <w:sz w:val="22"/>
                <w:szCs w:val="22"/>
              </w:rPr>
              <w:t>.</w:t>
            </w:r>
          </w:p>
        </w:tc>
        <w:tc>
          <w:tcPr>
            <w:tcW w:w="2987" w:type="dxa"/>
          </w:tcPr>
          <w:p w:rsidR="00F73F70" w:rsidRPr="009726FD" w:rsidRDefault="00F73F70" w:rsidP="00F938EC">
            <w:pPr>
              <w:pStyle w:val="Sinespaciado"/>
              <w:numPr>
                <w:ilvl w:val="1"/>
                <w:numId w:val="26"/>
              </w:numPr>
              <w:rPr>
                <w:rFonts w:ascii="Candara" w:eastAsia="Arial Unicode MS" w:hAnsi="Candara" w:cs="Arial Unicode MS"/>
                <w:sz w:val="22"/>
                <w:szCs w:val="22"/>
              </w:rPr>
            </w:pPr>
            <w:r w:rsidRPr="009726FD">
              <w:rPr>
                <w:rFonts w:ascii="Candara" w:eastAsia="Arial Unicode MS" w:hAnsi="Candara" w:cs="Arial Unicode MS"/>
                <w:sz w:val="22"/>
                <w:szCs w:val="22"/>
              </w:rPr>
              <w:t>Clases magistrales.</w:t>
            </w:r>
          </w:p>
          <w:p w:rsidR="00F73F70" w:rsidRPr="009726FD" w:rsidRDefault="00F73F70" w:rsidP="00F938EC">
            <w:pPr>
              <w:pStyle w:val="Sinespaciado"/>
              <w:ind w:left="1440"/>
              <w:rPr>
                <w:rFonts w:ascii="Candara" w:eastAsia="Arial Unicode MS" w:hAnsi="Candara" w:cs="Arial Unicode MS"/>
                <w:sz w:val="22"/>
                <w:szCs w:val="22"/>
              </w:rPr>
            </w:pPr>
          </w:p>
          <w:p w:rsidR="00F73F70" w:rsidRPr="009726FD" w:rsidRDefault="00F73F70" w:rsidP="00F938EC">
            <w:pPr>
              <w:pStyle w:val="Sinespaciado"/>
              <w:numPr>
                <w:ilvl w:val="1"/>
                <w:numId w:val="26"/>
              </w:numPr>
              <w:rPr>
                <w:rFonts w:ascii="Candara" w:eastAsia="Arial Unicode MS" w:hAnsi="Candara" w:cs="Arial Unicode MS"/>
                <w:sz w:val="22"/>
                <w:szCs w:val="22"/>
              </w:rPr>
            </w:pPr>
            <w:r w:rsidRPr="009726FD">
              <w:rPr>
                <w:rFonts w:ascii="Candara" w:eastAsia="Arial Unicode MS" w:hAnsi="Candara" w:cs="Arial Unicode MS"/>
                <w:sz w:val="22"/>
                <w:szCs w:val="22"/>
              </w:rPr>
              <w:t>Talleres asistidos para la resolución de problemas</w:t>
            </w:r>
          </w:p>
          <w:p w:rsidR="00F73F70" w:rsidRPr="009726FD" w:rsidRDefault="00F73F70" w:rsidP="00F938EC">
            <w:pPr>
              <w:pStyle w:val="Sinespaciado"/>
              <w:ind w:left="1440"/>
              <w:rPr>
                <w:rFonts w:ascii="Candara" w:eastAsia="Arial Unicode MS" w:hAnsi="Candara" w:cs="Arial Unicode MS"/>
                <w:sz w:val="22"/>
                <w:szCs w:val="22"/>
              </w:rPr>
            </w:pPr>
          </w:p>
          <w:p w:rsidR="00F73F70" w:rsidRPr="009726FD" w:rsidRDefault="00F73F70" w:rsidP="00F938EC">
            <w:pPr>
              <w:pStyle w:val="Sinespaciado"/>
              <w:numPr>
                <w:ilvl w:val="1"/>
                <w:numId w:val="26"/>
              </w:numPr>
              <w:rPr>
                <w:rFonts w:ascii="Candara" w:eastAsia="Arial Unicode MS" w:hAnsi="Candara" w:cs="Arial Unicode MS"/>
                <w:sz w:val="22"/>
                <w:szCs w:val="22"/>
              </w:rPr>
            </w:pPr>
            <w:r w:rsidRPr="009726FD">
              <w:rPr>
                <w:rFonts w:ascii="Candara" w:eastAsia="Arial Unicode MS" w:hAnsi="Candara" w:cs="Arial Unicode MS"/>
                <w:sz w:val="22"/>
                <w:szCs w:val="22"/>
              </w:rPr>
              <w:t>Presentación y análisis del tema.</w:t>
            </w:r>
          </w:p>
          <w:p w:rsidR="00F73F70" w:rsidRPr="009726FD" w:rsidRDefault="00F73F70" w:rsidP="00F938EC">
            <w:pPr>
              <w:pStyle w:val="Prrafodelista"/>
              <w:rPr>
                <w:rFonts w:ascii="Candara" w:eastAsia="Arial Unicode MS" w:hAnsi="Candara" w:cs="Arial Unicode MS"/>
                <w:sz w:val="22"/>
                <w:szCs w:val="22"/>
              </w:rPr>
            </w:pPr>
          </w:p>
          <w:p w:rsidR="00F73F70" w:rsidRPr="009726FD" w:rsidRDefault="00F73F70" w:rsidP="00F938EC">
            <w:pPr>
              <w:pStyle w:val="Sinespaciado"/>
              <w:numPr>
                <w:ilvl w:val="1"/>
                <w:numId w:val="26"/>
              </w:numPr>
              <w:rPr>
                <w:rFonts w:ascii="Candara" w:eastAsia="Arial Unicode MS" w:hAnsi="Candara" w:cs="Arial Unicode MS"/>
                <w:sz w:val="22"/>
                <w:szCs w:val="22"/>
              </w:rPr>
            </w:pPr>
            <w:r w:rsidRPr="009726FD">
              <w:rPr>
                <w:rFonts w:ascii="Candara" w:eastAsia="Arial Unicode MS" w:hAnsi="Candara" w:cs="Arial Unicode MS"/>
                <w:sz w:val="22"/>
                <w:szCs w:val="22"/>
              </w:rPr>
              <w:t xml:space="preserve">Discusiones grupales sobre el tema. </w:t>
            </w:r>
          </w:p>
          <w:p w:rsidR="00F73F70" w:rsidRPr="009726FD" w:rsidRDefault="00F73F70" w:rsidP="00F938EC">
            <w:pPr>
              <w:pStyle w:val="Prrafodelista"/>
              <w:rPr>
                <w:rFonts w:ascii="Candara" w:eastAsia="Arial Unicode MS" w:hAnsi="Candara" w:cs="Arial Unicode MS"/>
                <w:sz w:val="22"/>
                <w:szCs w:val="22"/>
              </w:rPr>
            </w:pPr>
          </w:p>
          <w:p w:rsidR="00F73F70" w:rsidRPr="009726FD" w:rsidRDefault="00F73F70" w:rsidP="00F938EC">
            <w:pPr>
              <w:pStyle w:val="Sinespaciado"/>
              <w:numPr>
                <w:ilvl w:val="1"/>
                <w:numId w:val="26"/>
              </w:numPr>
              <w:rPr>
                <w:rFonts w:ascii="Candara" w:eastAsia="Arial Unicode MS" w:hAnsi="Candara" w:cs="Arial Unicode MS"/>
                <w:sz w:val="22"/>
                <w:szCs w:val="22"/>
              </w:rPr>
            </w:pPr>
            <w:r w:rsidRPr="009726FD">
              <w:rPr>
                <w:rFonts w:ascii="Candara" w:eastAsia="Arial Unicode MS" w:hAnsi="Candara" w:cs="Arial Unicode MS"/>
                <w:sz w:val="22"/>
                <w:szCs w:val="22"/>
              </w:rPr>
              <w:t>Exposiciones sobre temas asignados.</w:t>
            </w:r>
          </w:p>
          <w:p w:rsidR="00F73F70" w:rsidRPr="009726FD" w:rsidRDefault="00F73F70" w:rsidP="00F938EC">
            <w:pPr>
              <w:pStyle w:val="Prrafodelista"/>
              <w:rPr>
                <w:rFonts w:ascii="Candara" w:eastAsia="Arial Unicode MS" w:hAnsi="Candara" w:cs="Arial Unicode MS"/>
                <w:sz w:val="22"/>
                <w:szCs w:val="22"/>
              </w:rPr>
            </w:pPr>
          </w:p>
          <w:p w:rsidR="00F73F70" w:rsidRPr="009726FD" w:rsidRDefault="00F73F70" w:rsidP="00F938EC">
            <w:pPr>
              <w:pStyle w:val="Sinespaciado"/>
              <w:numPr>
                <w:ilvl w:val="1"/>
                <w:numId w:val="26"/>
              </w:numPr>
              <w:rPr>
                <w:rFonts w:ascii="Candara" w:eastAsia="Arial Unicode MS" w:hAnsi="Candara" w:cs="Arial Unicode MS"/>
                <w:sz w:val="22"/>
                <w:szCs w:val="22"/>
              </w:rPr>
            </w:pPr>
            <w:r w:rsidRPr="009726FD">
              <w:rPr>
                <w:rFonts w:ascii="Candara" w:eastAsia="Arial Unicode MS" w:hAnsi="Candara" w:cs="Arial Unicode MS"/>
                <w:sz w:val="22"/>
                <w:szCs w:val="22"/>
              </w:rPr>
              <w:t xml:space="preserve"> Ejercicios de fijación y aplicación.</w:t>
            </w:r>
          </w:p>
          <w:p w:rsidR="00F73F70" w:rsidRPr="009726FD" w:rsidRDefault="00F73F70" w:rsidP="00F938EC">
            <w:pPr>
              <w:pStyle w:val="Prrafodelista"/>
              <w:rPr>
                <w:rFonts w:ascii="Candara" w:eastAsia="Arial Unicode MS" w:hAnsi="Candara" w:cs="Arial Unicode MS"/>
                <w:sz w:val="22"/>
                <w:szCs w:val="22"/>
              </w:rPr>
            </w:pPr>
          </w:p>
          <w:p w:rsidR="00F73F70" w:rsidRPr="009726FD" w:rsidRDefault="00F73F70" w:rsidP="00F938EC">
            <w:pPr>
              <w:pStyle w:val="Sinespaciado"/>
              <w:numPr>
                <w:ilvl w:val="1"/>
                <w:numId w:val="26"/>
              </w:numPr>
              <w:rPr>
                <w:rFonts w:ascii="Candara" w:eastAsia="Arial Unicode MS" w:hAnsi="Candara" w:cs="Arial Unicode MS"/>
                <w:sz w:val="22"/>
                <w:szCs w:val="22"/>
              </w:rPr>
            </w:pPr>
            <w:r w:rsidRPr="009726FD">
              <w:rPr>
                <w:rFonts w:ascii="Candara" w:eastAsia="Arial Unicode MS" w:hAnsi="Candara" w:cs="Arial Unicode MS"/>
                <w:sz w:val="22"/>
                <w:szCs w:val="22"/>
              </w:rPr>
              <w:t xml:space="preserve"> Asignación de tareas.</w:t>
            </w:r>
          </w:p>
          <w:p w:rsidR="00F73F70" w:rsidRPr="009726FD" w:rsidRDefault="00F73F70" w:rsidP="0039221B">
            <w:pPr>
              <w:pStyle w:val="Sinespaciado"/>
              <w:rPr>
                <w:rFonts w:ascii="Candara" w:eastAsia="Arial Unicode MS" w:hAnsi="Candara" w:cs="Arial Unicode MS"/>
                <w:sz w:val="22"/>
                <w:szCs w:val="22"/>
              </w:rPr>
            </w:pPr>
          </w:p>
          <w:p w:rsidR="00F73F70" w:rsidRPr="009726FD" w:rsidRDefault="00F73F70" w:rsidP="0039221B">
            <w:pPr>
              <w:pStyle w:val="Sinespaciado"/>
              <w:rPr>
                <w:rFonts w:ascii="Candara" w:eastAsia="Arial Unicode MS" w:hAnsi="Candara" w:cs="Arial Unicode MS"/>
                <w:sz w:val="22"/>
                <w:szCs w:val="22"/>
              </w:rPr>
            </w:pPr>
          </w:p>
          <w:p w:rsidR="00F73F70" w:rsidRPr="009726FD" w:rsidRDefault="00F73F70" w:rsidP="0039221B">
            <w:pPr>
              <w:pStyle w:val="Sinespaciado"/>
              <w:rPr>
                <w:rFonts w:ascii="Candara" w:eastAsia="Arial Unicode MS" w:hAnsi="Candara" w:cs="Arial Unicode MS"/>
                <w:sz w:val="22"/>
                <w:szCs w:val="22"/>
              </w:rPr>
            </w:pPr>
          </w:p>
          <w:p w:rsidR="00F73F70" w:rsidRPr="009726FD" w:rsidRDefault="00F73F70" w:rsidP="0039221B">
            <w:pPr>
              <w:pStyle w:val="Sinespaciado"/>
              <w:rPr>
                <w:rFonts w:ascii="Candara" w:eastAsia="Arial Unicode MS" w:hAnsi="Candara" w:cs="Arial Unicode MS"/>
                <w:b/>
                <w:bCs/>
                <w:caps/>
                <w:color w:val="000000"/>
                <w:sz w:val="22"/>
                <w:szCs w:val="22"/>
              </w:rPr>
            </w:pPr>
          </w:p>
        </w:tc>
        <w:tc>
          <w:tcPr>
            <w:tcW w:w="2835" w:type="dxa"/>
          </w:tcPr>
          <w:p w:rsidR="00F73F70" w:rsidRPr="009726FD" w:rsidRDefault="00F73F70" w:rsidP="00F73F70">
            <w:pPr>
              <w:pStyle w:val="Ttulo3"/>
              <w:numPr>
                <w:ilvl w:val="0"/>
                <w:numId w:val="27"/>
              </w:numPr>
              <w:spacing w:before="120" w:after="120" w:line="288" w:lineRule="auto"/>
              <w:outlineLvl w:val="2"/>
              <w:rPr>
                <w:rFonts w:ascii="Candara" w:hAnsi="Candara" w:cs="Arial"/>
                <w:b w:val="0"/>
                <w:color w:val="000000"/>
                <w:sz w:val="22"/>
                <w:szCs w:val="22"/>
              </w:rPr>
            </w:pPr>
            <w:r w:rsidRPr="009726FD">
              <w:rPr>
                <w:rFonts w:ascii="Candara" w:hAnsi="Candara" w:cs="Arial"/>
                <w:b w:val="0"/>
                <w:color w:val="000000"/>
                <w:sz w:val="22"/>
                <w:szCs w:val="22"/>
              </w:rPr>
              <w:t>Identifica proposiciones.</w:t>
            </w:r>
          </w:p>
          <w:p w:rsidR="00F73F70" w:rsidRPr="009726FD" w:rsidRDefault="00F73F70" w:rsidP="00F73F70">
            <w:pPr>
              <w:pStyle w:val="Ttulo3"/>
              <w:numPr>
                <w:ilvl w:val="0"/>
                <w:numId w:val="27"/>
              </w:numPr>
              <w:spacing w:before="120" w:after="120" w:line="288" w:lineRule="auto"/>
              <w:outlineLvl w:val="2"/>
              <w:rPr>
                <w:rFonts w:ascii="Candara" w:hAnsi="Candara" w:cs="Arial"/>
                <w:b w:val="0"/>
                <w:color w:val="000000"/>
                <w:sz w:val="22"/>
                <w:szCs w:val="22"/>
              </w:rPr>
            </w:pPr>
            <w:r w:rsidRPr="009726FD">
              <w:rPr>
                <w:rFonts w:ascii="Candara" w:hAnsi="Candara" w:cs="Arial"/>
                <w:b w:val="0"/>
                <w:color w:val="000000"/>
                <w:sz w:val="22"/>
                <w:szCs w:val="22"/>
              </w:rPr>
              <w:t>Diferencia entre demostraciones directas e indirectas.</w:t>
            </w:r>
          </w:p>
          <w:p w:rsidR="00F73F70" w:rsidRPr="009726FD" w:rsidRDefault="00F73F70" w:rsidP="00F73F70">
            <w:pPr>
              <w:pStyle w:val="Ttulo3"/>
              <w:numPr>
                <w:ilvl w:val="0"/>
                <w:numId w:val="27"/>
              </w:numPr>
              <w:spacing w:before="120" w:after="120" w:line="288" w:lineRule="auto"/>
              <w:outlineLvl w:val="2"/>
              <w:rPr>
                <w:rFonts w:ascii="Candara" w:hAnsi="Candara" w:cs="Arial"/>
                <w:b w:val="0"/>
                <w:color w:val="000000"/>
                <w:sz w:val="22"/>
                <w:szCs w:val="22"/>
              </w:rPr>
            </w:pPr>
            <w:r w:rsidRPr="009726FD">
              <w:rPr>
                <w:rFonts w:ascii="Candara" w:hAnsi="Candara" w:cs="Arial"/>
                <w:b w:val="0"/>
                <w:color w:val="000000"/>
                <w:sz w:val="22"/>
                <w:szCs w:val="22"/>
              </w:rPr>
              <w:t>Argumenta los distintos tipos de demostración indirecta.</w:t>
            </w:r>
          </w:p>
          <w:p w:rsidR="00F73F70" w:rsidRPr="009726FD" w:rsidRDefault="00F73F70" w:rsidP="00F73F70">
            <w:pPr>
              <w:pStyle w:val="Ttulo3"/>
              <w:numPr>
                <w:ilvl w:val="0"/>
                <w:numId w:val="27"/>
              </w:numPr>
              <w:spacing w:before="120" w:after="120" w:line="288" w:lineRule="auto"/>
              <w:outlineLvl w:val="2"/>
              <w:rPr>
                <w:rFonts w:ascii="Candara" w:hAnsi="Candara" w:cs="Arial"/>
                <w:b w:val="0"/>
                <w:color w:val="000000"/>
                <w:sz w:val="22"/>
                <w:szCs w:val="22"/>
              </w:rPr>
            </w:pPr>
            <w:r w:rsidRPr="009726FD">
              <w:rPr>
                <w:rFonts w:ascii="Candara" w:hAnsi="Candara" w:cs="Arial"/>
                <w:b w:val="0"/>
                <w:color w:val="000000"/>
                <w:sz w:val="22"/>
                <w:szCs w:val="22"/>
              </w:rPr>
              <w:t>Identifica conjuntos.</w:t>
            </w:r>
          </w:p>
          <w:p w:rsidR="00F73F70" w:rsidRPr="009726FD" w:rsidRDefault="00F73F70" w:rsidP="00F73F70">
            <w:pPr>
              <w:pStyle w:val="Ttulo3"/>
              <w:numPr>
                <w:ilvl w:val="0"/>
                <w:numId w:val="27"/>
              </w:numPr>
              <w:spacing w:before="120" w:after="120" w:line="288" w:lineRule="auto"/>
              <w:outlineLvl w:val="2"/>
              <w:rPr>
                <w:rFonts w:ascii="Candara" w:hAnsi="Candara" w:cs="Arial"/>
                <w:b w:val="0"/>
                <w:color w:val="000000"/>
                <w:sz w:val="22"/>
                <w:szCs w:val="22"/>
              </w:rPr>
            </w:pPr>
            <w:r w:rsidRPr="009726FD">
              <w:rPr>
                <w:rFonts w:ascii="Candara" w:hAnsi="Candara" w:cs="Arial"/>
                <w:b w:val="0"/>
                <w:color w:val="000000"/>
                <w:sz w:val="22"/>
                <w:szCs w:val="22"/>
              </w:rPr>
              <w:t>Clasifica conjuntos.</w:t>
            </w:r>
          </w:p>
          <w:p w:rsidR="00F73F70" w:rsidRPr="009726FD" w:rsidRDefault="00F73F70" w:rsidP="00F73F70">
            <w:pPr>
              <w:pStyle w:val="Ttulo3"/>
              <w:numPr>
                <w:ilvl w:val="0"/>
                <w:numId w:val="27"/>
              </w:numPr>
              <w:spacing w:before="120" w:after="120" w:line="288" w:lineRule="auto"/>
              <w:outlineLvl w:val="2"/>
              <w:rPr>
                <w:rFonts w:ascii="Candara" w:hAnsi="Candara" w:cs="Arial"/>
                <w:b w:val="0"/>
                <w:color w:val="000000"/>
                <w:sz w:val="22"/>
                <w:szCs w:val="22"/>
              </w:rPr>
            </w:pPr>
            <w:r w:rsidRPr="009726FD">
              <w:rPr>
                <w:rFonts w:ascii="Candara" w:hAnsi="Candara" w:cs="Arial"/>
                <w:b w:val="0"/>
                <w:color w:val="000000"/>
                <w:sz w:val="22"/>
                <w:szCs w:val="22"/>
              </w:rPr>
              <w:t>Realiza operaciones entre conjuntos.</w:t>
            </w:r>
          </w:p>
          <w:p w:rsidR="00F73F70" w:rsidRPr="009726FD" w:rsidRDefault="00F73F70" w:rsidP="00F73F70">
            <w:pPr>
              <w:rPr>
                <w:rFonts w:ascii="Candara" w:hAnsi="Candara" w:cs="Arial"/>
                <w:sz w:val="22"/>
                <w:szCs w:val="22"/>
                <w:lang w:eastAsia="es-ES"/>
              </w:rPr>
            </w:pPr>
          </w:p>
        </w:tc>
        <w:tc>
          <w:tcPr>
            <w:tcW w:w="2977" w:type="dxa"/>
          </w:tcPr>
          <w:p w:rsidR="00F73F70" w:rsidRPr="009726FD" w:rsidRDefault="00F73F70" w:rsidP="00F73F70">
            <w:pPr>
              <w:pStyle w:val="Prrafodelista"/>
              <w:numPr>
                <w:ilvl w:val="0"/>
                <w:numId w:val="28"/>
              </w:numPr>
              <w:spacing w:line="288" w:lineRule="auto"/>
              <w:rPr>
                <w:rFonts w:ascii="Candara" w:hAnsi="Candara" w:cs="Arial"/>
                <w:bCs/>
                <w:color w:val="000000"/>
                <w:sz w:val="22"/>
                <w:szCs w:val="22"/>
                <w:lang w:eastAsia="es-ES"/>
              </w:rPr>
            </w:pPr>
            <w:r w:rsidRPr="009726FD">
              <w:rPr>
                <w:rFonts w:ascii="Candara" w:hAnsi="Candara" w:cs="Arial"/>
                <w:bCs/>
                <w:color w:val="000000"/>
                <w:sz w:val="22"/>
                <w:szCs w:val="22"/>
                <w:lang w:eastAsia="es-ES"/>
              </w:rPr>
              <w:t>Evaluación escrita que tendrá un peso del 30% de la nota definitiva y que constituye el Primer Parcial.</w:t>
            </w:r>
          </w:p>
          <w:p w:rsidR="00F73F70" w:rsidRPr="009726FD" w:rsidRDefault="00F73F70" w:rsidP="00F73F70">
            <w:pPr>
              <w:spacing w:line="288" w:lineRule="auto"/>
              <w:rPr>
                <w:rFonts w:ascii="Candara" w:hAnsi="Candara" w:cs="Arial"/>
                <w:bCs/>
                <w:color w:val="000000"/>
                <w:sz w:val="22"/>
                <w:szCs w:val="22"/>
                <w:lang w:eastAsia="es-ES"/>
              </w:rPr>
            </w:pPr>
          </w:p>
          <w:p w:rsidR="00F73F70" w:rsidRPr="009726FD" w:rsidRDefault="00F73F70" w:rsidP="00F73F70">
            <w:pPr>
              <w:pStyle w:val="Prrafodelista"/>
              <w:numPr>
                <w:ilvl w:val="0"/>
                <w:numId w:val="28"/>
              </w:numPr>
              <w:spacing w:line="288" w:lineRule="auto"/>
              <w:rPr>
                <w:rFonts w:ascii="Candara" w:hAnsi="Candara" w:cs="Arial"/>
                <w:bCs/>
                <w:color w:val="000000"/>
                <w:sz w:val="22"/>
                <w:szCs w:val="22"/>
                <w:lang w:eastAsia="es-ES"/>
              </w:rPr>
            </w:pPr>
            <w:r w:rsidRPr="009726FD">
              <w:rPr>
                <w:rFonts w:ascii="Candara" w:hAnsi="Candara" w:cs="Arial"/>
                <w:bCs/>
                <w:color w:val="000000"/>
                <w:sz w:val="22"/>
                <w:szCs w:val="22"/>
                <w:lang w:eastAsia="es-ES"/>
              </w:rPr>
              <w:t>Aplicación de quices sobre temas desarrollados.</w:t>
            </w:r>
          </w:p>
          <w:p w:rsidR="00F73F70" w:rsidRPr="009726FD" w:rsidRDefault="00F73F70" w:rsidP="00F73F70">
            <w:pPr>
              <w:spacing w:line="288" w:lineRule="auto"/>
              <w:rPr>
                <w:rFonts w:ascii="Candara" w:hAnsi="Candara" w:cs="Arial"/>
                <w:bCs/>
                <w:color w:val="000000"/>
                <w:sz w:val="22"/>
                <w:szCs w:val="22"/>
                <w:lang w:eastAsia="es-ES"/>
              </w:rPr>
            </w:pPr>
          </w:p>
          <w:p w:rsidR="00F73F70" w:rsidRPr="009726FD" w:rsidRDefault="00F73F70" w:rsidP="00F73F70">
            <w:pPr>
              <w:pStyle w:val="Prrafodelista"/>
              <w:numPr>
                <w:ilvl w:val="0"/>
                <w:numId w:val="28"/>
              </w:numPr>
              <w:spacing w:line="288" w:lineRule="auto"/>
              <w:rPr>
                <w:rFonts w:ascii="Candara" w:hAnsi="Candara" w:cs="Arial"/>
                <w:bCs/>
                <w:color w:val="000000"/>
                <w:sz w:val="22"/>
                <w:szCs w:val="22"/>
                <w:lang w:eastAsia="es-ES"/>
              </w:rPr>
            </w:pPr>
            <w:r w:rsidRPr="009726FD">
              <w:rPr>
                <w:rFonts w:ascii="Candara" w:hAnsi="Candara" w:cs="Arial"/>
                <w:bCs/>
                <w:color w:val="000000"/>
                <w:sz w:val="22"/>
                <w:szCs w:val="22"/>
                <w:lang w:eastAsia="es-ES"/>
              </w:rPr>
              <w:t>Talleres en pequeños grupos.</w:t>
            </w:r>
          </w:p>
          <w:p w:rsidR="00F73F70" w:rsidRPr="009726FD" w:rsidRDefault="00F73F70" w:rsidP="00F73F70">
            <w:pPr>
              <w:spacing w:line="288" w:lineRule="auto"/>
              <w:rPr>
                <w:rFonts w:ascii="Candara" w:hAnsi="Candara" w:cs="Arial"/>
                <w:bCs/>
                <w:color w:val="000000"/>
                <w:sz w:val="22"/>
                <w:szCs w:val="22"/>
                <w:lang w:eastAsia="es-ES"/>
              </w:rPr>
            </w:pPr>
          </w:p>
          <w:p w:rsidR="00F73F70" w:rsidRPr="009726FD" w:rsidRDefault="00F73F70" w:rsidP="00F73F70">
            <w:pPr>
              <w:pStyle w:val="Prrafodelista"/>
              <w:numPr>
                <w:ilvl w:val="0"/>
                <w:numId w:val="28"/>
              </w:numPr>
              <w:spacing w:line="288" w:lineRule="auto"/>
              <w:rPr>
                <w:rFonts w:ascii="Candara" w:hAnsi="Candara" w:cs="Arial"/>
                <w:bCs/>
                <w:color w:val="000000"/>
                <w:sz w:val="22"/>
                <w:szCs w:val="22"/>
                <w:lang w:eastAsia="es-ES"/>
              </w:rPr>
            </w:pPr>
            <w:r w:rsidRPr="009726FD">
              <w:rPr>
                <w:rFonts w:ascii="Candara" w:hAnsi="Candara" w:cs="Arial"/>
                <w:bCs/>
                <w:color w:val="000000"/>
                <w:sz w:val="22"/>
                <w:szCs w:val="22"/>
                <w:lang w:eastAsia="es-ES"/>
              </w:rPr>
              <w:t>El promedio de las notas de los quices y talleres tendrá un peso del 40% y constituye el Segundo Parcial.</w:t>
            </w:r>
          </w:p>
          <w:p w:rsidR="00F73F70" w:rsidRPr="009726FD" w:rsidRDefault="00F73F70" w:rsidP="00F73F70">
            <w:pPr>
              <w:spacing w:line="288" w:lineRule="auto"/>
              <w:rPr>
                <w:rFonts w:ascii="Candara" w:hAnsi="Candara" w:cs="Arial"/>
                <w:bCs/>
                <w:color w:val="000000"/>
                <w:sz w:val="22"/>
                <w:szCs w:val="22"/>
                <w:lang w:eastAsia="es-ES"/>
              </w:rPr>
            </w:pPr>
          </w:p>
          <w:p w:rsidR="00F73F70" w:rsidRPr="009726FD" w:rsidRDefault="00F73F70" w:rsidP="00F73F70">
            <w:pPr>
              <w:pStyle w:val="Prrafodelista"/>
              <w:numPr>
                <w:ilvl w:val="0"/>
                <w:numId w:val="28"/>
              </w:numPr>
              <w:spacing w:line="288" w:lineRule="auto"/>
              <w:rPr>
                <w:rFonts w:ascii="Candara" w:hAnsi="Candara" w:cs="Arial"/>
                <w:bCs/>
                <w:color w:val="000000"/>
                <w:sz w:val="22"/>
                <w:szCs w:val="22"/>
                <w:lang w:eastAsia="es-ES"/>
              </w:rPr>
            </w:pPr>
            <w:r w:rsidRPr="009726FD">
              <w:rPr>
                <w:rFonts w:ascii="Candara" w:hAnsi="Candara" w:cs="Arial"/>
                <w:bCs/>
                <w:color w:val="000000"/>
                <w:sz w:val="22"/>
                <w:szCs w:val="22"/>
                <w:lang w:eastAsia="es-ES"/>
              </w:rPr>
              <w:t xml:space="preserve">Evaluación escrita </w:t>
            </w:r>
            <w:r w:rsidRPr="009726FD">
              <w:rPr>
                <w:rFonts w:ascii="Candara" w:hAnsi="Candara" w:cs="Arial"/>
                <w:bCs/>
                <w:color w:val="000000"/>
                <w:sz w:val="22"/>
                <w:szCs w:val="22"/>
                <w:lang w:eastAsia="es-ES"/>
              </w:rPr>
              <w:lastRenderedPageBreak/>
              <w:t>que tendrá un peso del 30% y constituye el Examen Final.</w:t>
            </w:r>
          </w:p>
        </w:tc>
        <w:tc>
          <w:tcPr>
            <w:tcW w:w="1417" w:type="dxa"/>
            <w:vAlign w:val="center"/>
          </w:tcPr>
          <w:p w:rsidR="00F73F70" w:rsidRPr="009726FD" w:rsidRDefault="001A3EC8" w:rsidP="009D76B0">
            <w:pPr>
              <w:rPr>
                <w:rFonts w:ascii="Candara" w:hAnsi="Candara" w:cs="Arial"/>
                <w:sz w:val="22"/>
                <w:szCs w:val="22"/>
              </w:rPr>
            </w:pPr>
            <w:r w:rsidRPr="009726FD">
              <w:rPr>
                <w:rFonts w:ascii="Candara" w:hAnsi="Candara" w:cs="Arial"/>
                <w:sz w:val="22"/>
                <w:szCs w:val="22"/>
              </w:rPr>
              <w:lastRenderedPageBreak/>
              <w:t>1,2,3,4</w:t>
            </w:r>
          </w:p>
        </w:tc>
      </w:tr>
    </w:tbl>
    <w:p w:rsidR="009D76B0" w:rsidRPr="009726FD" w:rsidRDefault="009D76B0">
      <w:pPr>
        <w:rPr>
          <w:rFonts w:ascii="Candara" w:hAnsi="Candara" w:cs="Arial"/>
          <w:sz w:val="22"/>
          <w:szCs w:val="22"/>
        </w:rPr>
      </w:pPr>
    </w:p>
    <w:p w:rsidR="00962B78" w:rsidRPr="009726FD" w:rsidRDefault="00962B78">
      <w:pPr>
        <w:rPr>
          <w:rFonts w:ascii="Candara" w:hAnsi="Candara" w:cs="Arial"/>
          <w:sz w:val="22"/>
          <w:szCs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962B78" w:rsidRPr="009726FD" w:rsidTr="007019FA">
        <w:tc>
          <w:tcPr>
            <w:tcW w:w="1242" w:type="dxa"/>
            <w:shd w:val="clear" w:color="auto" w:fill="F2F2F2" w:themeFill="background1" w:themeFillShade="F2"/>
            <w:vAlign w:val="center"/>
          </w:tcPr>
          <w:p w:rsidR="00962B78" w:rsidRPr="009726FD" w:rsidRDefault="00962B78" w:rsidP="00962B78">
            <w:pPr>
              <w:rPr>
                <w:rFonts w:ascii="Candara" w:hAnsi="Candara" w:cs="Arial"/>
                <w:b/>
                <w:sz w:val="22"/>
                <w:szCs w:val="22"/>
              </w:rPr>
            </w:pPr>
            <w:r w:rsidRPr="009726FD">
              <w:rPr>
                <w:rFonts w:ascii="Candara" w:hAnsi="Candara" w:cs="Arial"/>
                <w:b/>
                <w:sz w:val="22"/>
                <w:szCs w:val="22"/>
              </w:rPr>
              <w:t>UNIDAD 2.</w:t>
            </w:r>
          </w:p>
        </w:tc>
        <w:tc>
          <w:tcPr>
            <w:tcW w:w="4678" w:type="dxa"/>
            <w:gridSpan w:val="2"/>
            <w:vAlign w:val="center"/>
          </w:tcPr>
          <w:p w:rsidR="00962B78" w:rsidRPr="009726FD" w:rsidRDefault="00FD190C" w:rsidP="007019FA">
            <w:pPr>
              <w:rPr>
                <w:rFonts w:ascii="Candara" w:hAnsi="Candara" w:cs="Arial"/>
                <w:sz w:val="22"/>
                <w:szCs w:val="22"/>
              </w:rPr>
            </w:pPr>
            <w:r w:rsidRPr="009726FD">
              <w:rPr>
                <w:rFonts w:ascii="Candara" w:hAnsi="Candara" w:cs="Arial"/>
                <w:sz w:val="22"/>
                <w:szCs w:val="22"/>
              </w:rPr>
              <w:t>RELACIONES</w:t>
            </w:r>
          </w:p>
        </w:tc>
        <w:tc>
          <w:tcPr>
            <w:tcW w:w="2835" w:type="dxa"/>
            <w:shd w:val="clear" w:color="auto" w:fill="F2F2F2" w:themeFill="background1" w:themeFillShade="F2"/>
            <w:vAlign w:val="center"/>
          </w:tcPr>
          <w:p w:rsidR="00962B78" w:rsidRPr="009726FD" w:rsidRDefault="00962B78" w:rsidP="007019FA">
            <w:pPr>
              <w:rPr>
                <w:rFonts w:ascii="Candara" w:hAnsi="Candara" w:cs="Arial"/>
                <w:b/>
                <w:sz w:val="22"/>
                <w:szCs w:val="22"/>
              </w:rPr>
            </w:pPr>
            <w:r w:rsidRPr="009726FD">
              <w:rPr>
                <w:rFonts w:ascii="Candara" w:hAnsi="Candara" w:cs="Arial"/>
                <w:b/>
                <w:sz w:val="22"/>
                <w:szCs w:val="22"/>
              </w:rPr>
              <w:t>COMPETENCIA</w:t>
            </w:r>
          </w:p>
        </w:tc>
        <w:tc>
          <w:tcPr>
            <w:tcW w:w="4394" w:type="dxa"/>
            <w:gridSpan w:val="2"/>
            <w:vAlign w:val="center"/>
          </w:tcPr>
          <w:p w:rsidR="00962B78" w:rsidRPr="009726FD" w:rsidRDefault="00962B78" w:rsidP="007019FA">
            <w:pPr>
              <w:rPr>
                <w:rFonts w:ascii="Candara" w:hAnsi="Candara" w:cs="Arial"/>
                <w:sz w:val="22"/>
                <w:szCs w:val="22"/>
              </w:rPr>
            </w:pPr>
          </w:p>
        </w:tc>
      </w:tr>
      <w:tr w:rsidR="00B361C9" w:rsidRPr="009726FD" w:rsidTr="007019FA">
        <w:tc>
          <w:tcPr>
            <w:tcW w:w="2933" w:type="dxa"/>
            <w:gridSpan w:val="2"/>
            <w:shd w:val="clear" w:color="auto" w:fill="F2F2F2" w:themeFill="background1" w:themeFillShade="F2"/>
            <w:vAlign w:val="center"/>
          </w:tcPr>
          <w:p w:rsidR="00B361C9" w:rsidRPr="009726FD" w:rsidRDefault="00B361C9" w:rsidP="00A918C0">
            <w:pPr>
              <w:jc w:val="center"/>
              <w:rPr>
                <w:rFonts w:ascii="Candara" w:hAnsi="Candara" w:cs="Arial"/>
                <w:b/>
                <w:sz w:val="22"/>
                <w:szCs w:val="22"/>
              </w:rPr>
            </w:pPr>
            <w:r w:rsidRPr="009726FD">
              <w:rPr>
                <w:rFonts w:ascii="Candara" w:hAnsi="Candara" w:cs="Arial"/>
                <w:b/>
                <w:sz w:val="22"/>
                <w:szCs w:val="22"/>
              </w:rPr>
              <w:t>CONTENIDOS</w:t>
            </w:r>
          </w:p>
        </w:tc>
        <w:tc>
          <w:tcPr>
            <w:tcW w:w="2987" w:type="dxa"/>
            <w:shd w:val="clear" w:color="auto" w:fill="F2F2F2" w:themeFill="background1" w:themeFillShade="F2"/>
            <w:vAlign w:val="center"/>
          </w:tcPr>
          <w:p w:rsidR="00B361C9" w:rsidRPr="009726FD" w:rsidRDefault="00B361C9" w:rsidP="00A918C0">
            <w:pPr>
              <w:jc w:val="center"/>
              <w:rPr>
                <w:rFonts w:ascii="Candara" w:hAnsi="Candara" w:cs="Arial"/>
                <w:b/>
                <w:sz w:val="22"/>
                <w:szCs w:val="22"/>
              </w:rPr>
            </w:pPr>
            <w:r w:rsidRPr="009726FD">
              <w:rPr>
                <w:rFonts w:ascii="Candara" w:hAnsi="Candara" w:cs="Arial"/>
                <w:b/>
                <w:sz w:val="22"/>
                <w:szCs w:val="22"/>
              </w:rPr>
              <w:t>ESTRATEGIA DIDÁCTICA</w:t>
            </w:r>
          </w:p>
        </w:tc>
        <w:tc>
          <w:tcPr>
            <w:tcW w:w="2835" w:type="dxa"/>
            <w:shd w:val="clear" w:color="auto" w:fill="F2F2F2" w:themeFill="background1" w:themeFillShade="F2"/>
            <w:vAlign w:val="center"/>
          </w:tcPr>
          <w:p w:rsidR="00B361C9" w:rsidRPr="009726FD" w:rsidRDefault="00B361C9" w:rsidP="00A918C0">
            <w:pPr>
              <w:jc w:val="center"/>
              <w:rPr>
                <w:rFonts w:ascii="Candara" w:hAnsi="Candara" w:cs="Arial"/>
                <w:b/>
                <w:sz w:val="22"/>
                <w:szCs w:val="22"/>
              </w:rPr>
            </w:pPr>
            <w:r w:rsidRPr="009726FD">
              <w:rPr>
                <w:rFonts w:ascii="Candara" w:hAnsi="Candara" w:cs="Arial"/>
                <w:b/>
                <w:sz w:val="22"/>
                <w:szCs w:val="22"/>
              </w:rPr>
              <w:t>INDICADORES DE LOGROS</w:t>
            </w:r>
          </w:p>
        </w:tc>
        <w:tc>
          <w:tcPr>
            <w:tcW w:w="2977" w:type="dxa"/>
            <w:shd w:val="clear" w:color="auto" w:fill="F2F2F2" w:themeFill="background1" w:themeFillShade="F2"/>
            <w:vAlign w:val="center"/>
          </w:tcPr>
          <w:p w:rsidR="00B361C9" w:rsidRPr="009726FD" w:rsidRDefault="00B361C9" w:rsidP="00A918C0">
            <w:pPr>
              <w:jc w:val="center"/>
              <w:rPr>
                <w:rFonts w:ascii="Candara" w:hAnsi="Candara" w:cs="Arial"/>
                <w:b/>
                <w:sz w:val="22"/>
                <w:szCs w:val="22"/>
              </w:rPr>
            </w:pPr>
            <w:r w:rsidRPr="009726FD">
              <w:rPr>
                <w:rFonts w:ascii="Candara" w:hAnsi="Candara" w:cs="Arial"/>
                <w:b/>
                <w:sz w:val="22"/>
                <w:szCs w:val="22"/>
              </w:rPr>
              <w:t>CRITERIOS DE EVALUACIÓN</w:t>
            </w:r>
          </w:p>
        </w:tc>
        <w:tc>
          <w:tcPr>
            <w:tcW w:w="1417" w:type="dxa"/>
            <w:shd w:val="clear" w:color="auto" w:fill="F2F2F2" w:themeFill="background1" w:themeFillShade="F2"/>
            <w:vAlign w:val="center"/>
          </w:tcPr>
          <w:p w:rsidR="00B361C9" w:rsidRPr="009726FD" w:rsidRDefault="00B361C9" w:rsidP="00A918C0">
            <w:pPr>
              <w:jc w:val="center"/>
              <w:rPr>
                <w:rFonts w:ascii="Candara" w:hAnsi="Candara" w:cs="Arial"/>
                <w:b/>
                <w:sz w:val="22"/>
                <w:szCs w:val="22"/>
              </w:rPr>
            </w:pPr>
            <w:r w:rsidRPr="009726FD">
              <w:rPr>
                <w:rFonts w:ascii="Candara" w:hAnsi="Candara" w:cs="Arial"/>
                <w:b/>
                <w:sz w:val="22"/>
                <w:szCs w:val="22"/>
              </w:rPr>
              <w:t>SEMANA</w:t>
            </w:r>
          </w:p>
        </w:tc>
      </w:tr>
      <w:tr w:rsidR="00F73F70" w:rsidRPr="009726FD" w:rsidTr="00FC4255">
        <w:tc>
          <w:tcPr>
            <w:tcW w:w="2933" w:type="dxa"/>
            <w:gridSpan w:val="2"/>
          </w:tcPr>
          <w:p w:rsidR="00F73F70" w:rsidRPr="009726FD" w:rsidRDefault="00F73F70" w:rsidP="00F73F70">
            <w:pPr>
              <w:pStyle w:val="Sinespaciado"/>
              <w:numPr>
                <w:ilvl w:val="0"/>
                <w:numId w:val="29"/>
              </w:numPr>
              <w:rPr>
                <w:rFonts w:ascii="Candara" w:eastAsia="Arial Unicode MS" w:hAnsi="Candara" w:cs="Arial"/>
                <w:b/>
                <w:bCs/>
                <w:color w:val="000000"/>
                <w:sz w:val="22"/>
                <w:szCs w:val="22"/>
              </w:rPr>
            </w:pPr>
            <w:r w:rsidRPr="009726FD">
              <w:rPr>
                <w:rFonts w:ascii="Candara" w:hAnsi="Candara" w:cs="Arial"/>
                <w:sz w:val="22"/>
                <w:szCs w:val="22"/>
              </w:rPr>
              <w:t xml:space="preserve"> Producto cartesiano.</w:t>
            </w:r>
          </w:p>
          <w:p w:rsidR="00F73F70" w:rsidRPr="009726FD" w:rsidRDefault="00F73F70" w:rsidP="00F73F70">
            <w:pPr>
              <w:pStyle w:val="Sinespaciado"/>
              <w:ind w:left="720"/>
              <w:rPr>
                <w:rFonts w:ascii="Candara" w:eastAsia="Arial Unicode MS" w:hAnsi="Candara" w:cs="Arial"/>
                <w:b/>
                <w:bCs/>
                <w:color w:val="000000"/>
                <w:sz w:val="22"/>
                <w:szCs w:val="22"/>
              </w:rPr>
            </w:pPr>
          </w:p>
          <w:p w:rsidR="00F73F70" w:rsidRPr="009726FD" w:rsidRDefault="00F73F70" w:rsidP="00F73F70">
            <w:pPr>
              <w:pStyle w:val="Sinespaciado"/>
              <w:numPr>
                <w:ilvl w:val="0"/>
                <w:numId w:val="29"/>
              </w:numPr>
              <w:rPr>
                <w:rFonts w:ascii="Candara" w:eastAsia="Arial Unicode MS" w:hAnsi="Candara" w:cs="Arial"/>
                <w:b/>
                <w:bCs/>
                <w:color w:val="000000"/>
                <w:sz w:val="22"/>
                <w:szCs w:val="22"/>
              </w:rPr>
            </w:pPr>
            <w:r w:rsidRPr="009726FD">
              <w:rPr>
                <w:rFonts w:ascii="Candara" w:hAnsi="Candara" w:cs="Arial"/>
                <w:sz w:val="22"/>
                <w:szCs w:val="22"/>
              </w:rPr>
              <w:t xml:space="preserve"> Relaciones.</w:t>
            </w:r>
          </w:p>
          <w:p w:rsidR="00F73F70" w:rsidRPr="009726FD" w:rsidRDefault="00F73F70" w:rsidP="00F73F70">
            <w:pPr>
              <w:pStyle w:val="Prrafodelista"/>
              <w:rPr>
                <w:rFonts w:ascii="Candara" w:hAnsi="Candara" w:cs="Arial"/>
                <w:sz w:val="22"/>
                <w:szCs w:val="22"/>
              </w:rPr>
            </w:pPr>
          </w:p>
          <w:p w:rsidR="00F73F70" w:rsidRPr="009726FD" w:rsidRDefault="00F73F70" w:rsidP="00F73F70">
            <w:pPr>
              <w:pStyle w:val="Sinespaciado"/>
              <w:numPr>
                <w:ilvl w:val="0"/>
                <w:numId w:val="29"/>
              </w:numPr>
              <w:rPr>
                <w:rFonts w:ascii="Candara" w:eastAsia="Arial Unicode MS" w:hAnsi="Candara" w:cs="Arial"/>
                <w:b/>
                <w:bCs/>
                <w:color w:val="000000"/>
                <w:sz w:val="22"/>
                <w:szCs w:val="22"/>
              </w:rPr>
            </w:pPr>
            <w:r w:rsidRPr="009726FD">
              <w:rPr>
                <w:rFonts w:ascii="Candara" w:hAnsi="Candara" w:cs="Arial"/>
                <w:sz w:val="22"/>
                <w:szCs w:val="22"/>
              </w:rPr>
              <w:t xml:space="preserve"> Dominio y rango.</w:t>
            </w:r>
          </w:p>
          <w:p w:rsidR="00F73F70" w:rsidRPr="009726FD" w:rsidRDefault="00F73F70" w:rsidP="00F73F70">
            <w:pPr>
              <w:pStyle w:val="Prrafodelista"/>
              <w:rPr>
                <w:rFonts w:ascii="Candara" w:hAnsi="Candara" w:cs="Arial"/>
                <w:sz w:val="22"/>
                <w:szCs w:val="22"/>
              </w:rPr>
            </w:pPr>
          </w:p>
          <w:p w:rsidR="00F73F70" w:rsidRPr="009726FD" w:rsidRDefault="00F73F70" w:rsidP="00F73F70">
            <w:pPr>
              <w:pStyle w:val="Sinespaciado"/>
              <w:numPr>
                <w:ilvl w:val="0"/>
                <w:numId w:val="29"/>
              </w:numPr>
              <w:rPr>
                <w:rFonts w:ascii="Candara" w:eastAsia="Arial Unicode MS" w:hAnsi="Candara" w:cs="Arial"/>
                <w:b/>
                <w:bCs/>
                <w:color w:val="000000"/>
                <w:sz w:val="22"/>
                <w:szCs w:val="22"/>
              </w:rPr>
            </w:pPr>
            <w:r w:rsidRPr="009726FD">
              <w:rPr>
                <w:rFonts w:ascii="Candara" w:hAnsi="Candara" w:cs="Arial"/>
                <w:sz w:val="22"/>
                <w:szCs w:val="22"/>
              </w:rPr>
              <w:t xml:space="preserve"> Clases de equivalencia.</w:t>
            </w:r>
          </w:p>
          <w:p w:rsidR="00F73F70" w:rsidRPr="009726FD" w:rsidRDefault="00F73F70" w:rsidP="00F73F70">
            <w:pPr>
              <w:pStyle w:val="Prrafodelista"/>
              <w:rPr>
                <w:rFonts w:ascii="Candara" w:hAnsi="Candara" w:cs="Arial"/>
                <w:sz w:val="22"/>
                <w:szCs w:val="22"/>
              </w:rPr>
            </w:pPr>
          </w:p>
          <w:p w:rsidR="00F73F70" w:rsidRPr="009726FD" w:rsidRDefault="00F73F70" w:rsidP="00F73F70">
            <w:pPr>
              <w:pStyle w:val="Sinespaciado"/>
              <w:numPr>
                <w:ilvl w:val="0"/>
                <w:numId w:val="29"/>
              </w:numPr>
              <w:rPr>
                <w:rFonts w:ascii="Candara" w:eastAsia="Arial Unicode MS" w:hAnsi="Candara" w:cs="Arial"/>
                <w:b/>
                <w:bCs/>
                <w:color w:val="000000"/>
                <w:sz w:val="22"/>
                <w:szCs w:val="22"/>
              </w:rPr>
            </w:pPr>
            <w:r w:rsidRPr="009726FD">
              <w:rPr>
                <w:rFonts w:ascii="Candara" w:hAnsi="Candara" w:cs="Arial"/>
                <w:sz w:val="22"/>
                <w:szCs w:val="22"/>
              </w:rPr>
              <w:t xml:space="preserve"> Relaciones de orden</w:t>
            </w:r>
          </w:p>
        </w:tc>
        <w:tc>
          <w:tcPr>
            <w:tcW w:w="2987" w:type="dxa"/>
          </w:tcPr>
          <w:p w:rsidR="00F73F70" w:rsidRPr="009726FD" w:rsidRDefault="00F73F70" w:rsidP="00F73F70">
            <w:pPr>
              <w:pStyle w:val="Sinespaciado"/>
              <w:numPr>
                <w:ilvl w:val="0"/>
                <w:numId w:val="30"/>
              </w:numPr>
              <w:rPr>
                <w:rFonts w:ascii="Candara" w:eastAsia="Arial Unicode MS" w:hAnsi="Candara" w:cs="Arial"/>
                <w:b/>
                <w:bCs/>
                <w:caps/>
                <w:color w:val="000000"/>
                <w:sz w:val="22"/>
                <w:szCs w:val="22"/>
              </w:rPr>
            </w:pPr>
            <w:r w:rsidRPr="009726FD">
              <w:rPr>
                <w:rFonts w:ascii="Candara" w:eastAsia="Arial Unicode MS" w:hAnsi="Candara" w:cs="Arial"/>
                <w:sz w:val="22"/>
                <w:szCs w:val="22"/>
              </w:rPr>
              <w:t xml:space="preserve"> Clases magistrales. </w:t>
            </w:r>
          </w:p>
          <w:p w:rsidR="00F73F70" w:rsidRPr="009726FD" w:rsidRDefault="00F73F70" w:rsidP="00F73F70">
            <w:pPr>
              <w:pStyle w:val="Sinespaciado"/>
              <w:ind w:left="720"/>
              <w:rPr>
                <w:rFonts w:ascii="Candara" w:eastAsia="Arial Unicode MS" w:hAnsi="Candara" w:cs="Arial"/>
                <w:b/>
                <w:bCs/>
                <w:caps/>
                <w:color w:val="000000"/>
                <w:sz w:val="22"/>
                <w:szCs w:val="22"/>
              </w:rPr>
            </w:pPr>
          </w:p>
          <w:p w:rsidR="00F73F70" w:rsidRPr="009726FD" w:rsidRDefault="00F73F70" w:rsidP="00F73F70">
            <w:pPr>
              <w:pStyle w:val="Sinespaciado"/>
              <w:numPr>
                <w:ilvl w:val="0"/>
                <w:numId w:val="30"/>
              </w:numPr>
              <w:rPr>
                <w:rFonts w:ascii="Candara" w:eastAsia="Arial Unicode MS" w:hAnsi="Candara" w:cs="Arial"/>
                <w:b/>
                <w:bCs/>
                <w:caps/>
                <w:color w:val="000000"/>
                <w:sz w:val="22"/>
                <w:szCs w:val="22"/>
              </w:rPr>
            </w:pPr>
            <w:r w:rsidRPr="009726FD">
              <w:rPr>
                <w:rFonts w:ascii="Candara" w:eastAsia="Arial Unicode MS" w:hAnsi="Candara" w:cs="Arial"/>
                <w:sz w:val="22"/>
                <w:szCs w:val="22"/>
              </w:rPr>
              <w:t xml:space="preserve">Talleres asistidos para la resolución de problemas </w:t>
            </w:r>
          </w:p>
          <w:p w:rsidR="00F73F70" w:rsidRPr="009726FD" w:rsidRDefault="00F73F70" w:rsidP="00F73F70">
            <w:pPr>
              <w:pStyle w:val="Prrafodelista"/>
              <w:rPr>
                <w:rFonts w:ascii="Candara" w:eastAsia="Arial Unicode MS" w:hAnsi="Candara" w:cs="Arial"/>
                <w:sz w:val="22"/>
                <w:szCs w:val="22"/>
              </w:rPr>
            </w:pPr>
          </w:p>
          <w:p w:rsidR="00F73F70" w:rsidRPr="009726FD" w:rsidRDefault="00F73F70" w:rsidP="00F73F70">
            <w:pPr>
              <w:pStyle w:val="Sinespaciado"/>
              <w:numPr>
                <w:ilvl w:val="0"/>
                <w:numId w:val="30"/>
              </w:numPr>
              <w:rPr>
                <w:rFonts w:ascii="Candara" w:eastAsia="Arial Unicode MS" w:hAnsi="Candara" w:cs="Arial"/>
                <w:b/>
                <w:bCs/>
                <w:caps/>
                <w:color w:val="000000"/>
                <w:sz w:val="22"/>
                <w:szCs w:val="22"/>
              </w:rPr>
            </w:pPr>
            <w:r w:rsidRPr="009726FD">
              <w:rPr>
                <w:rFonts w:ascii="Candara" w:eastAsia="Arial Unicode MS" w:hAnsi="Candara" w:cs="Arial"/>
                <w:sz w:val="22"/>
                <w:szCs w:val="22"/>
              </w:rPr>
              <w:t xml:space="preserve"> Presentación y análisis del tema. </w:t>
            </w:r>
          </w:p>
          <w:p w:rsidR="00F73F70" w:rsidRPr="009726FD" w:rsidRDefault="00F73F70" w:rsidP="00F73F70">
            <w:pPr>
              <w:pStyle w:val="Prrafodelista"/>
              <w:rPr>
                <w:rFonts w:ascii="Candara" w:eastAsia="Arial Unicode MS" w:hAnsi="Candara" w:cs="Arial"/>
                <w:sz w:val="22"/>
                <w:szCs w:val="22"/>
              </w:rPr>
            </w:pPr>
          </w:p>
          <w:p w:rsidR="00F73F70" w:rsidRPr="009726FD" w:rsidRDefault="00F73F70" w:rsidP="00F73F70">
            <w:pPr>
              <w:pStyle w:val="Sinespaciado"/>
              <w:numPr>
                <w:ilvl w:val="0"/>
                <w:numId w:val="30"/>
              </w:numPr>
              <w:rPr>
                <w:rFonts w:ascii="Candara" w:eastAsia="Arial Unicode MS" w:hAnsi="Candara" w:cs="Arial"/>
                <w:b/>
                <w:bCs/>
                <w:caps/>
                <w:color w:val="000000"/>
                <w:sz w:val="22"/>
                <w:szCs w:val="22"/>
              </w:rPr>
            </w:pPr>
            <w:r w:rsidRPr="009726FD">
              <w:rPr>
                <w:rFonts w:ascii="Candara" w:eastAsia="Arial Unicode MS" w:hAnsi="Candara" w:cs="Arial"/>
                <w:sz w:val="22"/>
                <w:szCs w:val="22"/>
              </w:rPr>
              <w:t xml:space="preserve">Discusiones grupales sobre el tema. </w:t>
            </w:r>
          </w:p>
          <w:p w:rsidR="00F73F70" w:rsidRPr="009726FD" w:rsidRDefault="00F73F70" w:rsidP="00F73F70">
            <w:pPr>
              <w:pStyle w:val="Prrafodelista"/>
              <w:rPr>
                <w:rFonts w:ascii="Candara" w:eastAsia="Arial Unicode MS" w:hAnsi="Candara" w:cs="Arial"/>
                <w:sz w:val="22"/>
                <w:szCs w:val="22"/>
              </w:rPr>
            </w:pPr>
          </w:p>
          <w:p w:rsidR="00F73F70" w:rsidRPr="009726FD" w:rsidRDefault="00F73F70" w:rsidP="00F73F70">
            <w:pPr>
              <w:pStyle w:val="Sinespaciado"/>
              <w:numPr>
                <w:ilvl w:val="0"/>
                <w:numId w:val="30"/>
              </w:numPr>
              <w:rPr>
                <w:rFonts w:ascii="Candara" w:eastAsia="Arial Unicode MS" w:hAnsi="Candara" w:cs="Arial"/>
                <w:b/>
                <w:bCs/>
                <w:caps/>
                <w:color w:val="000000"/>
                <w:sz w:val="22"/>
                <w:szCs w:val="22"/>
              </w:rPr>
            </w:pPr>
            <w:r w:rsidRPr="009726FD">
              <w:rPr>
                <w:rFonts w:ascii="Candara" w:eastAsia="Arial Unicode MS" w:hAnsi="Candara" w:cs="Arial"/>
                <w:sz w:val="22"/>
                <w:szCs w:val="22"/>
              </w:rPr>
              <w:t xml:space="preserve"> Exposiciones sobre temas asignados.</w:t>
            </w:r>
          </w:p>
          <w:p w:rsidR="00F73F70" w:rsidRPr="009726FD" w:rsidRDefault="00F73F70" w:rsidP="00F73F70">
            <w:pPr>
              <w:pStyle w:val="Prrafodelista"/>
              <w:rPr>
                <w:rFonts w:ascii="Candara" w:eastAsia="Arial Unicode MS" w:hAnsi="Candara" w:cs="Arial"/>
                <w:sz w:val="22"/>
                <w:szCs w:val="22"/>
              </w:rPr>
            </w:pPr>
          </w:p>
          <w:p w:rsidR="00F73F70" w:rsidRPr="009726FD" w:rsidRDefault="00F73F70" w:rsidP="00F73F70">
            <w:pPr>
              <w:pStyle w:val="Sinespaciado"/>
              <w:numPr>
                <w:ilvl w:val="0"/>
                <w:numId w:val="30"/>
              </w:numPr>
              <w:rPr>
                <w:rFonts w:ascii="Candara" w:eastAsia="Arial Unicode MS" w:hAnsi="Candara" w:cs="Arial"/>
                <w:b/>
                <w:bCs/>
                <w:caps/>
                <w:color w:val="000000"/>
                <w:sz w:val="22"/>
                <w:szCs w:val="22"/>
              </w:rPr>
            </w:pPr>
            <w:r w:rsidRPr="009726FD">
              <w:rPr>
                <w:rFonts w:ascii="Candara" w:eastAsia="Arial Unicode MS" w:hAnsi="Candara" w:cs="Arial"/>
                <w:sz w:val="22"/>
                <w:szCs w:val="22"/>
              </w:rPr>
              <w:t xml:space="preserve"> Ejercicios de fijación y aplicación.</w:t>
            </w:r>
          </w:p>
          <w:p w:rsidR="00F73F70" w:rsidRPr="009726FD" w:rsidRDefault="00F73F70" w:rsidP="00F73F70">
            <w:pPr>
              <w:pStyle w:val="Prrafodelista"/>
              <w:rPr>
                <w:rFonts w:ascii="Candara" w:eastAsia="Arial Unicode MS" w:hAnsi="Candara" w:cs="Arial"/>
                <w:sz w:val="22"/>
                <w:szCs w:val="22"/>
              </w:rPr>
            </w:pPr>
          </w:p>
          <w:p w:rsidR="00F73F70" w:rsidRPr="009726FD" w:rsidRDefault="00F73F70" w:rsidP="00F73F70">
            <w:pPr>
              <w:pStyle w:val="Sinespaciado"/>
              <w:numPr>
                <w:ilvl w:val="0"/>
                <w:numId w:val="30"/>
              </w:numPr>
              <w:rPr>
                <w:rFonts w:ascii="Candara" w:eastAsia="Arial Unicode MS" w:hAnsi="Candara" w:cs="Arial"/>
                <w:b/>
                <w:bCs/>
                <w:caps/>
                <w:color w:val="000000"/>
                <w:sz w:val="22"/>
                <w:szCs w:val="22"/>
              </w:rPr>
            </w:pPr>
            <w:r w:rsidRPr="009726FD">
              <w:rPr>
                <w:rFonts w:ascii="Candara" w:eastAsia="Arial Unicode MS" w:hAnsi="Candara" w:cs="Arial"/>
                <w:sz w:val="22"/>
                <w:szCs w:val="22"/>
              </w:rPr>
              <w:t xml:space="preserve"> Asignación de tareas.</w:t>
            </w:r>
          </w:p>
        </w:tc>
        <w:tc>
          <w:tcPr>
            <w:tcW w:w="2835" w:type="dxa"/>
          </w:tcPr>
          <w:p w:rsidR="00F73F70" w:rsidRPr="009726FD" w:rsidRDefault="00F73F70" w:rsidP="00F73F70">
            <w:pPr>
              <w:pStyle w:val="Ttulo3"/>
              <w:numPr>
                <w:ilvl w:val="0"/>
                <w:numId w:val="31"/>
              </w:numPr>
              <w:spacing w:before="120" w:after="120" w:line="288" w:lineRule="auto"/>
              <w:outlineLvl w:val="2"/>
              <w:rPr>
                <w:rFonts w:ascii="Candara" w:hAnsi="Candara" w:cs="Arial"/>
                <w:b w:val="0"/>
                <w:color w:val="000000"/>
                <w:sz w:val="22"/>
                <w:szCs w:val="22"/>
              </w:rPr>
            </w:pPr>
            <w:r w:rsidRPr="009726FD">
              <w:rPr>
                <w:rFonts w:ascii="Candara" w:hAnsi="Candara" w:cs="Arial"/>
                <w:b w:val="0"/>
                <w:color w:val="000000"/>
                <w:sz w:val="22"/>
                <w:szCs w:val="22"/>
              </w:rPr>
              <w:t>Identifica conjuntos.</w:t>
            </w:r>
          </w:p>
          <w:p w:rsidR="00F73F70" w:rsidRPr="009726FD" w:rsidRDefault="00F73F70" w:rsidP="00F73F70">
            <w:pPr>
              <w:pStyle w:val="Ttulo3"/>
              <w:numPr>
                <w:ilvl w:val="0"/>
                <w:numId w:val="31"/>
              </w:numPr>
              <w:spacing w:before="120" w:after="120" w:line="288" w:lineRule="auto"/>
              <w:outlineLvl w:val="2"/>
              <w:rPr>
                <w:rFonts w:ascii="Candara" w:hAnsi="Candara" w:cs="Arial"/>
                <w:b w:val="0"/>
                <w:color w:val="000000"/>
                <w:sz w:val="22"/>
                <w:szCs w:val="22"/>
              </w:rPr>
            </w:pPr>
            <w:r w:rsidRPr="009726FD">
              <w:rPr>
                <w:rFonts w:ascii="Candara" w:hAnsi="Candara" w:cs="Arial"/>
                <w:b w:val="0"/>
                <w:color w:val="000000"/>
                <w:sz w:val="22"/>
                <w:szCs w:val="22"/>
              </w:rPr>
              <w:t>Clasifica conjuntos.</w:t>
            </w:r>
          </w:p>
          <w:p w:rsidR="00F73F70" w:rsidRPr="009726FD" w:rsidRDefault="00F73F70" w:rsidP="00F73F70">
            <w:pPr>
              <w:pStyle w:val="Ttulo3"/>
              <w:numPr>
                <w:ilvl w:val="0"/>
                <w:numId w:val="31"/>
              </w:numPr>
              <w:spacing w:before="120" w:after="120" w:line="288" w:lineRule="auto"/>
              <w:outlineLvl w:val="2"/>
              <w:rPr>
                <w:rFonts w:ascii="Candara" w:hAnsi="Candara" w:cs="Arial"/>
                <w:b w:val="0"/>
                <w:color w:val="000000"/>
                <w:sz w:val="22"/>
                <w:szCs w:val="22"/>
              </w:rPr>
            </w:pPr>
            <w:r w:rsidRPr="009726FD">
              <w:rPr>
                <w:rFonts w:ascii="Candara" w:hAnsi="Candara" w:cs="Arial"/>
                <w:b w:val="0"/>
                <w:color w:val="000000"/>
                <w:sz w:val="22"/>
                <w:szCs w:val="22"/>
              </w:rPr>
              <w:t>Realiza operaciones entre conjuntos.</w:t>
            </w:r>
          </w:p>
          <w:p w:rsidR="00F73F70" w:rsidRPr="009726FD" w:rsidRDefault="00F73F70" w:rsidP="00F73F70">
            <w:pPr>
              <w:pStyle w:val="Ttulo3"/>
              <w:spacing w:before="120" w:after="120" w:line="288" w:lineRule="auto"/>
              <w:outlineLvl w:val="2"/>
              <w:rPr>
                <w:rFonts w:ascii="Candara" w:hAnsi="Candara" w:cs="Arial"/>
                <w:b w:val="0"/>
                <w:color w:val="000000"/>
                <w:sz w:val="22"/>
                <w:szCs w:val="22"/>
              </w:rPr>
            </w:pPr>
          </w:p>
        </w:tc>
        <w:tc>
          <w:tcPr>
            <w:tcW w:w="2977" w:type="dxa"/>
          </w:tcPr>
          <w:p w:rsidR="00F73F70" w:rsidRPr="009726FD" w:rsidRDefault="00F73F70" w:rsidP="00F73F70">
            <w:pPr>
              <w:pStyle w:val="Prrafodelista"/>
              <w:numPr>
                <w:ilvl w:val="0"/>
                <w:numId w:val="32"/>
              </w:numPr>
              <w:spacing w:line="288" w:lineRule="auto"/>
              <w:rPr>
                <w:rFonts w:ascii="Candara" w:hAnsi="Candara" w:cs="Arial"/>
                <w:bCs/>
                <w:color w:val="000000"/>
                <w:sz w:val="22"/>
                <w:szCs w:val="22"/>
                <w:lang w:eastAsia="es-ES"/>
              </w:rPr>
            </w:pPr>
            <w:r w:rsidRPr="009726FD">
              <w:rPr>
                <w:rFonts w:ascii="Candara" w:hAnsi="Candara" w:cs="Arial"/>
                <w:bCs/>
                <w:color w:val="000000"/>
                <w:sz w:val="22"/>
                <w:szCs w:val="22"/>
                <w:lang w:eastAsia="es-ES"/>
              </w:rPr>
              <w:t>Evaluación escrita que tendrá un peso del 30% de la nota definitiva y que constituye el Primer Parcial.</w:t>
            </w:r>
          </w:p>
          <w:p w:rsidR="00F73F70" w:rsidRPr="009726FD" w:rsidRDefault="00F73F70" w:rsidP="00F73F70">
            <w:pPr>
              <w:spacing w:line="288" w:lineRule="auto"/>
              <w:rPr>
                <w:rFonts w:ascii="Candara" w:hAnsi="Candara" w:cs="Arial"/>
                <w:bCs/>
                <w:color w:val="000000"/>
                <w:sz w:val="22"/>
                <w:szCs w:val="22"/>
                <w:lang w:eastAsia="es-ES"/>
              </w:rPr>
            </w:pPr>
          </w:p>
          <w:p w:rsidR="00F73F70" w:rsidRPr="009726FD" w:rsidRDefault="00F73F70" w:rsidP="00F73F70">
            <w:pPr>
              <w:pStyle w:val="Prrafodelista"/>
              <w:numPr>
                <w:ilvl w:val="0"/>
                <w:numId w:val="32"/>
              </w:numPr>
              <w:spacing w:line="288" w:lineRule="auto"/>
              <w:rPr>
                <w:rFonts w:ascii="Candara" w:hAnsi="Candara" w:cs="Arial"/>
                <w:bCs/>
                <w:color w:val="000000"/>
                <w:sz w:val="22"/>
                <w:szCs w:val="22"/>
                <w:lang w:eastAsia="es-ES"/>
              </w:rPr>
            </w:pPr>
            <w:r w:rsidRPr="009726FD">
              <w:rPr>
                <w:rFonts w:ascii="Candara" w:hAnsi="Candara" w:cs="Arial"/>
                <w:bCs/>
                <w:color w:val="000000"/>
                <w:sz w:val="22"/>
                <w:szCs w:val="22"/>
                <w:lang w:eastAsia="es-ES"/>
              </w:rPr>
              <w:t>Aplicación de quices sobre temas desarrollados.</w:t>
            </w:r>
          </w:p>
          <w:p w:rsidR="00F73F70" w:rsidRPr="009726FD" w:rsidRDefault="00F73F70" w:rsidP="00F73F70">
            <w:pPr>
              <w:spacing w:line="288" w:lineRule="auto"/>
              <w:rPr>
                <w:rFonts w:ascii="Candara" w:hAnsi="Candara" w:cs="Arial"/>
                <w:bCs/>
                <w:color w:val="000000"/>
                <w:sz w:val="22"/>
                <w:szCs w:val="22"/>
                <w:lang w:eastAsia="es-ES"/>
              </w:rPr>
            </w:pPr>
          </w:p>
          <w:p w:rsidR="00F73F70" w:rsidRPr="009726FD" w:rsidRDefault="00F73F70" w:rsidP="00F73F70">
            <w:pPr>
              <w:pStyle w:val="Prrafodelista"/>
              <w:numPr>
                <w:ilvl w:val="0"/>
                <w:numId w:val="32"/>
              </w:numPr>
              <w:spacing w:line="288" w:lineRule="auto"/>
              <w:rPr>
                <w:rFonts w:ascii="Candara" w:hAnsi="Candara" w:cs="Arial"/>
                <w:bCs/>
                <w:color w:val="000000"/>
                <w:sz w:val="22"/>
                <w:szCs w:val="22"/>
                <w:lang w:eastAsia="es-ES"/>
              </w:rPr>
            </w:pPr>
            <w:r w:rsidRPr="009726FD">
              <w:rPr>
                <w:rFonts w:ascii="Candara" w:hAnsi="Candara" w:cs="Arial"/>
                <w:bCs/>
                <w:color w:val="000000"/>
                <w:sz w:val="22"/>
                <w:szCs w:val="22"/>
                <w:lang w:eastAsia="es-ES"/>
              </w:rPr>
              <w:t>Talleres en pequeños grupos.</w:t>
            </w:r>
          </w:p>
          <w:p w:rsidR="00F73F70" w:rsidRPr="009726FD" w:rsidRDefault="00F73F70" w:rsidP="00F73F70">
            <w:pPr>
              <w:spacing w:line="288" w:lineRule="auto"/>
              <w:rPr>
                <w:rFonts w:ascii="Candara" w:hAnsi="Candara" w:cs="Arial"/>
                <w:bCs/>
                <w:color w:val="000000"/>
                <w:sz w:val="22"/>
                <w:szCs w:val="22"/>
                <w:lang w:eastAsia="es-ES"/>
              </w:rPr>
            </w:pPr>
          </w:p>
          <w:p w:rsidR="00F73F70" w:rsidRPr="009726FD" w:rsidRDefault="00F73F70" w:rsidP="00F73F70">
            <w:pPr>
              <w:pStyle w:val="Prrafodelista"/>
              <w:numPr>
                <w:ilvl w:val="0"/>
                <w:numId w:val="32"/>
              </w:numPr>
              <w:spacing w:line="288" w:lineRule="auto"/>
              <w:rPr>
                <w:rFonts w:ascii="Candara" w:hAnsi="Candara" w:cs="Arial"/>
                <w:bCs/>
                <w:color w:val="000000"/>
                <w:sz w:val="22"/>
                <w:szCs w:val="22"/>
                <w:lang w:eastAsia="es-ES"/>
              </w:rPr>
            </w:pPr>
            <w:r w:rsidRPr="009726FD">
              <w:rPr>
                <w:rFonts w:ascii="Candara" w:hAnsi="Candara" w:cs="Arial"/>
                <w:bCs/>
                <w:color w:val="000000"/>
                <w:sz w:val="22"/>
                <w:szCs w:val="22"/>
                <w:lang w:eastAsia="es-ES"/>
              </w:rPr>
              <w:t xml:space="preserve">El promedio de las notas de los quices y talleres tendrá un peso del 40% y constituye el </w:t>
            </w:r>
            <w:r w:rsidRPr="009726FD">
              <w:rPr>
                <w:rFonts w:ascii="Candara" w:hAnsi="Candara" w:cs="Arial"/>
                <w:bCs/>
                <w:color w:val="000000"/>
                <w:sz w:val="22"/>
                <w:szCs w:val="22"/>
                <w:lang w:eastAsia="es-ES"/>
              </w:rPr>
              <w:lastRenderedPageBreak/>
              <w:t>Segundo Parcial.</w:t>
            </w:r>
          </w:p>
          <w:p w:rsidR="00F73F70" w:rsidRPr="009726FD" w:rsidRDefault="00F73F70" w:rsidP="00F73F70">
            <w:pPr>
              <w:spacing w:line="288" w:lineRule="auto"/>
              <w:rPr>
                <w:rFonts w:ascii="Candara" w:hAnsi="Candara" w:cs="Arial"/>
                <w:bCs/>
                <w:color w:val="000000"/>
                <w:sz w:val="22"/>
                <w:szCs w:val="22"/>
                <w:lang w:eastAsia="es-ES"/>
              </w:rPr>
            </w:pPr>
          </w:p>
          <w:p w:rsidR="00F73F70" w:rsidRPr="009726FD" w:rsidRDefault="00F73F70" w:rsidP="00F73F70">
            <w:pPr>
              <w:pStyle w:val="Prrafodelista"/>
              <w:numPr>
                <w:ilvl w:val="0"/>
                <w:numId w:val="32"/>
              </w:numPr>
              <w:spacing w:line="288" w:lineRule="auto"/>
              <w:rPr>
                <w:rFonts w:ascii="Candara" w:hAnsi="Candara" w:cs="Arial"/>
                <w:bCs/>
                <w:color w:val="000000"/>
                <w:sz w:val="22"/>
                <w:szCs w:val="22"/>
                <w:lang w:eastAsia="es-ES"/>
              </w:rPr>
            </w:pPr>
            <w:r w:rsidRPr="009726FD">
              <w:rPr>
                <w:rFonts w:ascii="Candara" w:hAnsi="Candara" w:cs="Arial"/>
                <w:bCs/>
                <w:color w:val="000000"/>
                <w:sz w:val="22"/>
                <w:szCs w:val="22"/>
                <w:lang w:eastAsia="es-ES"/>
              </w:rPr>
              <w:t>Evaluación escrita que tendrá un peso del 30% y constituye el Examen Final.</w:t>
            </w:r>
          </w:p>
        </w:tc>
        <w:tc>
          <w:tcPr>
            <w:tcW w:w="1417" w:type="dxa"/>
            <w:vAlign w:val="center"/>
          </w:tcPr>
          <w:p w:rsidR="00F73F70" w:rsidRPr="009726FD" w:rsidRDefault="001A3EC8" w:rsidP="007019FA">
            <w:pPr>
              <w:rPr>
                <w:rFonts w:ascii="Candara" w:hAnsi="Candara" w:cs="Arial"/>
                <w:sz w:val="22"/>
                <w:szCs w:val="22"/>
              </w:rPr>
            </w:pPr>
            <w:r w:rsidRPr="009726FD">
              <w:rPr>
                <w:rFonts w:ascii="Candara" w:hAnsi="Candara" w:cs="Arial"/>
                <w:sz w:val="22"/>
                <w:szCs w:val="22"/>
              </w:rPr>
              <w:lastRenderedPageBreak/>
              <w:t>5,6,7,8</w:t>
            </w:r>
          </w:p>
        </w:tc>
      </w:tr>
    </w:tbl>
    <w:p w:rsidR="00962B78" w:rsidRPr="009726FD" w:rsidRDefault="00962B78">
      <w:pPr>
        <w:rPr>
          <w:rFonts w:ascii="Candara" w:hAnsi="Candara" w:cs="Arial"/>
          <w:sz w:val="22"/>
          <w:szCs w:val="22"/>
        </w:rPr>
      </w:pPr>
    </w:p>
    <w:p w:rsidR="00FD190C" w:rsidRPr="009726FD" w:rsidRDefault="00FD190C">
      <w:pPr>
        <w:rPr>
          <w:rFonts w:ascii="Candara" w:hAnsi="Candara" w:cs="Arial"/>
          <w:sz w:val="22"/>
          <w:szCs w:val="22"/>
        </w:rPr>
      </w:pPr>
    </w:p>
    <w:p w:rsidR="00FD190C" w:rsidRPr="009726FD" w:rsidRDefault="00FD190C">
      <w:pPr>
        <w:rPr>
          <w:rFonts w:ascii="Candara" w:hAnsi="Candara" w:cs="Arial"/>
          <w:sz w:val="22"/>
          <w:szCs w:val="22"/>
        </w:rPr>
      </w:pPr>
    </w:p>
    <w:p w:rsidR="00FD190C" w:rsidRPr="009726FD" w:rsidRDefault="00FD190C">
      <w:pPr>
        <w:rPr>
          <w:rFonts w:ascii="Candara" w:hAnsi="Candara" w:cs="Arial"/>
          <w:sz w:val="22"/>
          <w:szCs w:val="22"/>
        </w:rPr>
      </w:pPr>
    </w:p>
    <w:p w:rsidR="00FD190C" w:rsidRPr="009726FD" w:rsidRDefault="00FD190C">
      <w:pPr>
        <w:rPr>
          <w:rFonts w:ascii="Candara" w:hAnsi="Candara" w:cs="Arial"/>
          <w:sz w:val="22"/>
          <w:szCs w:val="22"/>
        </w:rPr>
      </w:pPr>
    </w:p>
    <w:p w:rsidR="00FD190C" w:rsidRPr="009726FD" w:rsidRDefault="00FD190C">
      <w:pPr>
        <w:rPr>
          <w:rFonts w:ascii="Candara" w:hAnsi="Candara" w:cs="Arial"/>
          <w:sz w:val="22"/>
          <w:szCs w:val="22"/>
        </w:rPr>
      </w:pPr>
    </w:p>
    <w:p w:rsidR="00FD190C" w:rsidRPr="009726FD" w:rsidRDefault="00FD190C">
      <w:pPr>
        <w:rPr>
          <w:rFonts w:ascii="Candara" w:hAnsi="Candara" w:cs="Arial"/>
          <w:sz w:val="22"/>
          <w:szCs w:val="22"/>
        </w:rPr>
      </w:pPr>
    </w:p>
    <w:p w:rsidR="00FD190C" w:rsidRPr="009726FD" w:rsidRDefault="00FD190C">
      <w:pPr>
        <w:rPr>
          <w:rFonts w:ascii="Candara" w:hAnsi="Candara" w:cs="Arial"/>
          <w:sz w:val="22"/>
          <w:szCs w:val="22"/>
        </w:rPr>
      </w:pPr>
    </w:p>
    <w:p w:rsidR="00FD190C" w:rsidRPr="009726FD" w:rsidRDefault="00FD190C">
      <w:pPr>
        <w:rPr>
          <w:rFonts w:ascii="Candara" w:hAnsi="Candara" w:cs="Arial"/>
          <w:sz w:val="22"/>
          <w:szCs w:val="22"/>
        </w:rPr>
      </w:pPr>
    </w:p>
    <w:p w:rsidR="00FD190C" w:rsidRPr="009726FD" w:rsidRDefault="00FD190C">
      <w:pPr>
        <w:rPr>
          <w:rFonts w:ascii="Candara" w:hAnsi="Candara" w:cs="Arial"/>
          <w:sz w:val="22"/>
          <w:szCs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962B78" w:rsidRPr="009726FD" w:rsidTr="007019FA">
        <w:tc>
          <w:tcPr>
            <w:tcW w:w="1242" w:type="dxa"/>
            <w:shd w:val="clear" w:color="auto" w:fill="F2F2F2" w:themeFill="background1" w:themeFillShade="F2"/>
            <w:vAlign w:val="center"/>
          </w:tcPr>
          <w:p w:rsidR="00962B78" w:rsidRPr="009726FD" w:rsidRDefault="00962B78" w:rsidP="00962B78">
            <w:pPr>
              <w:rPr>
                <w:rFonts w:ascii="Candara" w:hAnsi="Candara" w:cs="Arial"/>
                <w:b/>
                <w:sz w:val="22"/>
                <w:szCs w:val="22"/>
              </w:rPr>
            </w:pPr>
            <w:r w:rsidRPr="009726FD">
              <w:rPr>
                <w:rFonts w:ascii="Candara" w:hAnsi="Candara" w:cs="Arial"/>
                <w:b/>
                <w:sz w:val="22"/>
                <w:szCs w:val="22"/>
              </w:rPr>
              <w:t>UNIDAD 3.</w:t>
            </w:r>
          </w:p>
        </w:tc>
        <w:tc>
          <w:tcPr>
            <w:tcW w:w="4678" w:type="dxa"/>
            <w:gridSpan w:val="2"/>
            <w:vAlign w:val="center"/>
          </w:tcPr>
          <w:p w:rsidR="00962B78" w:rsidRPr="009726FD" w:rsidRDefault="00FD190C" w:rsidP="007019FA">
            <w:pPr>
              <w:rPr>
                <w:rFonts w:ascii="Candara" w:hAnsi="Candara" w:cs="Arial"/>
                <w:sz w:val="22"/>
                <w:szCs w:val="22"/>
              </w:rPr>
            </w:pPr>
            <w:r w:rsidRPr="009726FD">
              <w:rPr>
                <w:rFonts w:ascii="Candara" w:hAnsi="Candara" w:cs="Arial"/>
                <w:sz w:val="22"/>
                <w:szCs w:val="22"/>
              </w:rPr>
              <w:t>ESTRUCTURAS  ALGEBRAICAS (NÚMEROS REALES)</w:t>
            </w:r>
          </w:p>
        </w:tc>
        <w:tc>
          <w:tcPr>
            <w:tcW w:w="2835" w:type="dxa"/>
            <w:shd w:val="clear" w:color="auto" w:fill="F2F2F2" w:themeFill="background1" w:themeFillShade="F2"/>
            <w:vAlign w:val="center"/>
          </w:tcPr>
          <w:p w:rsidR="00962B78" w:rsidRPr="009726FD" w:rsidRDefault="00962B78" w:rsidP="007019FA">
            <w:pPr>
              <w:rPr>
                <w:rFonts w:ascii="Candara" w:hAnsi="Candara" w:cs="Arial"/>
                <w:b/>
                <w:sz w:val="22"/>
                <w:szCs w:val="22"/>
              </w:rPr>
            </w:pPr>
            <w:r w:rsidRPr="009726FD">
              <w:rPr>
                <w:rFonts w:ascii="Candara" w:hAnsi="Candara" w:cs="Arial"/>
                <w:b/>
                <w:sz w:val="22"/>
                <w:szCs w:val="22"/>
              </w:rPr>
              <w:t>COMPETENCIA</w:t>
            </w:r>
          </w:p>
        </w:tc>
        <w:tc>
          <w:tcPr>
            <w:tcW w:w="4394" w:type="dxa"/>
            <w:gridSpan w:val="2"/>
            <w:vAlign w:val="center"/>
          </w:tcPr>
          <w:p w:rsidR="00962B78" w:rsidRPr="009726FD" w:rsidRDefault="00962B78" w:rsidP="007019FA">
            <w:pPr>
              <w:rPr>
                <w:rFonts w:ascii="Candara" w:hAnsi="Candara" w:cs="Arial"/>
                <w:sz w:val="22"/>
                <w:szCs w:val="22"/>
              </w:rPr>
            </w:pPr>
          </w:p>
        </w:tc>
      </w:tr>
      <w:tr w:rsidR="00B361C9" w:rsidRPr="009726FD" w:rsidTr="007019FA">
        <w:tc>
          <w:tcPr>
            <w:tcW w:w="2933" w:type="dxa"/>
            <w:gridSpan w:val="2"/>
            <w:shd w:val="clear" w:color="auto" w:fill="F2F2F2" w:themeFill="background1" w:themeFillShade="F2"/>
            <w:vAlign w:val="center"/>
          </w:tcPr>
          <w:p w:rsidR="00B361C9" w:rsidRPr="009726FD" w:rsidRDefault="00B361C9" w:rsidP="00A918C0">
            <w:pPr>
              <w:jc w:val="center"/>
              <w:rPr>
                <w:rFonts w:ascii="Candara" w:hAnsi="Candara" w:cs="Arial"/>
                <w:b/>
                <w:sz w:val="22"/>
                <w:szCs w:val="22"/>
              </w:rPr>
            </w:pPr>
            <w:r w:rsidRPr="009726FD">
              <w:rPr>
                <w:rFonts w:ascii="Candara" w:hAnsi="Candara" w:cs="Arial"/>
                <w:b/>
                <w:sz w:val="22"/>
                <w:szCs w:val="22"/>
              </w:rPr>
              <w:t>CONTENIDOS</w:t>
            </w:r>
          </w:p>
        </w:tc>
        <w:tc>
          <w:tcPr>
            <w:tcW w:w="2987" w:type="dxa"/>
            <w:shd w:val="clear" w:color="auto" w:fill="F2F2F2" w:themeFill="background1" w:themeFillShade="F2"/>
            <w:vAlign w:val="center"/>
          </w:tcPr>
          <w:p w:rsidR="00B361C9" w:rsidRPr="009726FD" w:rsidRDefault="00B361C9" w:rsidP="00A918C0">
            <w:pPr>
              <w:jc w:val="center"/>
              <w:rPr>
                <w:rFonts w:ascii="Candara" w:hAnsi="Candara" w:cs="Arial"/>
                <w:b/>
                <w:sz w:val="22"/>
                <w:szCs w:val="22"/>
              </w:rPr>
            </w:pPr>
            <w:r w:rsidRPr="009726FD">
              <w:rPr>
                <w:rFonts w:ascii="Candara" w:hAnsi="Candara" w:cs="Arial"/>
                <w:b/>
                <w:sz w:val="22"/>
                <w:szCs w:val="22"/>
              </w:rPr>
              <w:t>ESTRATEGIA DIDÁCTICA</w:t>
            </w:r>
          </w:p>
        </w:tc>
        <w:tc>
          <w:tcPr>
            <w:tcW w:w="2835" w:type="dxa"/>
            <w:shd w:val="clear" w:color="auto" w:fill="F2F2F2" w:themeFill="background1" w:themeFillShade="F2"/>
            <w:vAlign w:val="center"/>
          </w:tcPr>
          <w:p w:rsidR="00B361C9" w:rsidRPr="009726FD" w:rsidRDefault="00B361C9" w:rsidP="00A918C0">
            <w:pPr>
              <w:jc w:val="center"/>
              <w:rPr>
                <w:rFonts w:ascii="Candara" w:hAnsi="Candara" w:cs="Arial"/>
                <w:b/>
                <w:sz w:val="22"/>
                <w:szCs w:val="22"/>
              </w:rPr>
            </w:pPr>
            <w:r w:rsidRPr="009726FD">
              <w:rPr>
                <w:rFonts w:ascii="Candara" w:hAnsi="Candara" w:cs="Arial"/>
                <w:b/>
                <w:sz w:val="22"/>
                <w:szCs w:val="22"/>
              </w:rPr>
              <w:t>INDICADORES DE LOGROS</w:t>
            </w:r>
          </w:p>
        </w:tc>
        <w:tc>
          <w:tcPr>
            <w:tcW w:w="2977" w:type="dxa"/>
            <w:shd w:val="clear" w:color="auto" w:fill="F2F2F2" w:themeFill="background1" w:themeFillShade="F2"/>
            <w:vAlign w:val="center"/>
          </w:tcPr>
          <w:p w:rsidR="00B361C9" w:rsidRPr="009726FD" w:rsidRDefault="00B361C9" w:rsidP="00A918C0">
            <w:pPr>
              <w:jc w:val="center"/>
              <w:rPr>
                <w:rFonts w:ascii="Candara" w:hAnsi="Candara" w:cs="Arial"/>
                <w:b/>
                <w:sz w:val="22"/>
                <w:szCs w:val="22"/>
              </w:rPr>
            </w:pPr>
            <w:r w:rsidRPr="009726FD">
              <w:rPr>
                <w:rFonts w:ascii="Candara" w:hAnsi="Candara" w:cs="Arial"/>
                <w:b/>
                <w:sz w:val="22"/>
                <w:szCs w:val="22"/>
              </w:rPr>
              <w:t>CRITERIOS DE EVALUACIÓN</w:t>
            </w:r>
          </w:p>
        </w:tc>
        <w:tc>
          <w:tcPr>
            <w:tcW w:w="1417" w:type="dxa"/>
            <w:shd w:val="clear" w:color="auto" w:fill="F2F2F2" w:themeFill="background1" w:themeFillShade="F2"/>
            <w:vAlign w:val="center"/>
          </w:tcPr>
          <w:p w:rsidR="00B361C9" w:rsidRPr="009726FD" w:rsidRDefault="00B361C9" w:rsidP="00A918C0">
            <w:pPr>
              <w:jc w:val="center"/>
              <w:rPr>
                <w:rFonts w:ascii="Candara" w:hAnsi="Candara" w:cs="Arial"/>
                <w:b/>
                <w:sz w:val="22"/>
                <w:szCs w:val="22"/>
              </w:rPr>
            </w:pPr>
            <w:r w:rsidRPr="009726FD">
              <w:rPr>
                <w:rFonts w:ascii="Candara" w:hAnsi="Candara" w:cs="Arial"/>
                <w:b/>
                <w:sz w:val="22"/>
                <w:szCs w:val="22"/>
              </w:rPr>
              <w:t>SEMANA</w:t>
            </w:r>
          </w:p>
        </w:tc>
      </w:tr>
      <w:tr w:rsidR="00620998" w:rsidRPr="009726FD" w:rsidTr="0003183E">
        <w:tc>
          <w:tcPr>
            <w:tcW w:w="2933" w:type="dxa"/>
            <w:gridSpan w:val="2"/>
          </w:tcPr>
          <w:p w:rsidR="00620998" w:rsidRPr="009726FD" w:rsidRDefault="00620998" w:rsidP="00F73F70">
            <w:pPr>
              <w:pStyle w:val="Sinespaciado"/>
              <w:numPr>
                <w:ilvl w:val="0"/>
                <w:numId w:val="33"/>
              </w:numPr>
              <w:rPr>
                <w:rFonts w:ascii="Candara" w:eastAsia="Arial Unicode MS" w:hAnsi="Candara" w:cs="Arial"/>
                <w:b/>
                <w:bCs/>
                <w:color w:val="000000"/>
                <w:sz w:val="22"/>
                <w:szCs w:val="22"/>
              </w:rPr>
            </w:pPr>
            <w:r w:rsidRPr="009726FD">
              <w:rPr>
                <w:rFonts w:ascii="Candara" w:hAnsi="Candara" w:cs="Arial"/>
                <w:sz w:val="22"/>
                <w:szCs w:val="22"/>
              </w:rPr>
              <w:t xml:space="preserve"> Semigrupo.</w:t>
            </w:r>
          </w:p>
          <w:p w:rsidR="00620998" w:rsidRPr="009726FD" w:rsidRDefault="00620998" w:rsidP="00F73F70">
            <w:pPr>
              <w:pStyle w:val="Sinespaciado"/>
              <w:ind w:left="720"/>
              <w:rPr>
                <w:rFonts w:ascii="Candara" w:eastAsia="Arial Unicode MS" w:hAnsi="Candara" w:cs="Arial"/>
                <w:b/>
                <w:bCs/>
                <w:color w:val="000000"/>
                <w:sz w:val="22"/>
                <w:szCs w:val="22"/>
              </w:rPr>
            </w:pPr>
          </w:p>
          <w:p w:rsidR="00620998" w:rsidRPr="009726FD" w:rsidRDefault="00620998" w:rsidP="00F73F70">
            <w:pPr>
              <w:pStyle w:val="Sinespaciado"/>
              <w:numPr>
                <w:ilvl w:val="0"/>
                <w:numId w:val="33"/>
              </w:numPr>
              <w:rPr>
                <w:rFonts w:ascii="Candara" w:eastAsia="Arial Unicode MS" w:hAnsi="Candara" w:cs="Arial"/>
                <w:b/>
                <w:bCs/>
                <w:color w:val="000000"/>
                <w:sz w:val="22"/>
                <w:szCs w:val="22"/>
              </w:rPr>
            </w:pPr>
            <w:r w:rsidRPr="009726FD">
              <w:rPr>
                <w:rFonts w:ascii="Candara" w:hAnsi="Candara" w:cs="Arial"/>
                <w:sz w:val="22"/>
                <w:szCs w:val="22"/>
              </w:rPr>
              <w:t xml:space="preserve"> Números naturales.</w:t>
            </w:r>
          </w:p>
          <w:p w:rsidR="00620998" w:rsidRPr="009726FD" w:rsidRDefault="00620998" w:rsidP="00F73F70">
            <w:pPr>
              <w:pStyle w:val="Prrafodelista"/>
              <w:rPr>
                <w:rFonts w:ascii="Candara" w:hAnsi="Candara" w:cs="Arial"/>
                <w:sz w:val="22"/>
                <w:szCs w:val="22"/>
              </w:rPr>
            </w:pPr>
          </w:p>
          <w:p w:rsidR="00620998" w:rsidRPr="009726FD" w:rsidRDefault="00620998" w:rsidP="00F73F70">
            <w:pPr>
              <w:pStyle w:val="Sinespaciado"/>
              <w:numPr>
                <w:ilvl w:val="0"/>
                <w:numId w:val="33"/>
              </w:numPr>
              <w:rPr>
                <w:rFonts w:ascii="Candara" w:eastAsia="Arial Unicode MS" w:hAnsi="Candara" w:cs="Arial"/>
                <w:b/>
                <w:bCs/>
                <w:color w:val="000000"/>
                <w:sz w:val="22"/>
                <w:szCs w:val="22"/>
              </w:rPr>
            </w:pPr>
            <w:r w:rsidRPr="009726FD">
              <w:rPr>
                <w:rFonts w:ascii="Candara" w:hAnsi="Candara" w:cs="Arial"/>
                <w:sz w:val="22"/>
                <w:szCs w:val="22"/>
              </w:rPr>
              <w:t xml:space="preserve"> Grupo. </w:t>
            </w:r>
          </w:p>
          <w:p w:rsidR="00620998" w:rsidRPr="009726FD" w:rsidRDefault="00620998" w:rsidP="00F73F70">
            <w:pPr>
              <w:pStyle w:val="Prrafodelista"/>
              <w:rPr>
                <w:rFonts w:ascii="Candara" w:hAnsi="Candara" w:cs="Arial"/>
                <w:sz w:val="22"/>
                <w:szCs w:val="22"/>
              </w:rPr>
            </w:pPr>
          </w:p>
          <w:p w:rsidR="00620998" w:rsidRPr="009726FD" w:rsidRDefault="00620998" w:rsidP="00F73F70">
            <w:pPr>
              <w:pStyle w:val="Sinespaciado"/>
              <w:numPr>
                <w:ilvl w:val="0"/>
                <w:numId w:val="33"/>
              </w:numPr>
              <w:rPr>
                <w:rFonts w:ascii="Candara" w:eastAsia="Arial Unicode MS" w:hAnsi="Candara" w:cs="Arial"/>
                <w:b/>
                <w:bCs/>
                <w:color w:val="000000"/>
                <w:sz w:val="22"/>
                <w:szCs w:val="22"/>
              </w:rPr>
            </w:pPr>
            <w:r w:rsidRPr="009726FD">
              <w:rPr>
                <w:rFonts w:ascii="Candara" w:hAnsi="Candara" w:cs="Arial"/>
                <w:sz w:val="22"/>
                <w:szCs w:val="22"/>
              </w:rPr>
              <w:t xml:space="preserve"> Anillo.</w:t>
            </w:r>
          </w:p>
          <w:p w:rsidR="00620998" w:rsidRPr="009726FD" w:rsidRDefault="00620998" w:rsidP="00F73F70">
            <w:pPr>
              <w:pStyle w:val="Prrafodelista"/>
              <w:rPr>
                <w:rFonts w:ascii="Candara" w:hAnsi="Candara" w:cs="Arial"/>
                <w:sz w:val="22"/>
                <w:szCs w:val="22"/>
              </w:rPr>
            </w:pPr>
          </w:p>
          <w:p w:rsidR="00620998" w:rsidRPr="009726FD" w:rsidRDefault="00620998" w:rsidP="00F73F70">
            <w:pPr>
              <w:pStyle w:val="Sinespaciado"/>
              <w:numPr>
                <w:ilvl w:val="0"/>
                <w:numId w:val="33"/>
              </w:numPr>
              <w:rPr>
                <w:rFonts w:ascii="Candara" w:eastAsia="Arial Unicode MS" w:hAnsi="Candara" w:cs="Arial"/>
                <w:b/>
                <w:bCs/>
                <w:color w:val="000000"/>
                <w:sz w:val="22"/>
                <w:szCs w:val="22"/>
              </w:rPr>
            </w:pPr>
            <w:r w:rsidRPr="009726FD">
              <w:rPr>
                <w:rFonts w:ascii="Candara" w:hAnsi="Candara" w:cs="Arial"/>
                <w:sz w:val="22"/>
                <w:szCs w:val="22"/>
              </w:rPr>
              <w:t xml:space="preserve"> Campo. </w:t>
            </w:r>
          </w:p>
          <w:p w:rsidR="00620998" w:rsidRPr="009726FD" w:rsidRDefault="00620998" w:rsidP="00F73F70">
            <w:pPr>
              <w:pStyle w:val="Prrafodelista"/>
              <w:rPr>
                <w:rFonts w:ascii="Candara" w:hAnsi="Candara" w:cs="Arial"/>
                <w:sz w:val="22"/>
                <w:szCs w:val="22"/>
              </w:rPr>
            </w:pPr>
          </w:p>
          <w:p w:rsidR="00620998" w:rsidRPr="009726FD" w:rsidRDefault="00620998" w:rsidP="00F73F70">
            <w:pPr>
              <w:pStyle w:val="Sinespaciado"/>
              <w:numPr>
                <w:ilvl w:val="0"/>
                <w:numId w:val="33"/>
              </w:numPr>
              <w:rPr>
                <w:rFonts w:ascii="Candara" w:eastAsia="Arial Unicode MS" w:hAnsi="Candara" w:cs="Arial"/>
                <w:b/>
                <w:bCs/>
                <w:color w:val="000000"/>
                <w:sz w:val="22"/>
                <w:szCs w:val="22"/>
              </w:rPr>
            </w:pPr>
            <w:r w:rsidRPr="009726FD">
              <w:rPr>
                <w:rFonts w:ascii="Candara" w:hAnsi="Candara" w:cs="Arial"/>
                <w:sz w:val="22"/>
                <w:szCs w:val="22"/>
              </w:rPr>
              <w:lastRenderedPageBreak/>
              <w:t>Números racionales.</w:t>
            </w:r>
          </w:p>
          <w:p w:rsidR="00620998" w:rsidRPr="009726FD" w:rsidRDefault="00620998" w:rsidP="00F73F70">
            <w:pPr>
              <w:pStyle w:val="Prrafodelista"/>
              <w:rPr>
                <w:rFonts w:ascii="Candara" w:hAnsi="Candara" w:cs="Arial"/>
                <w:sz w:val="22"/>
                <w:szCs w:val="22"/>
              </w:rPr>
            </w:pPr>
          </w:p>
          <w:p w:rsidR="00620998" w:rsidRPr="009726FD" w:rsidRDefault="00620998" w:rsidP="00F73F70">
            <w:pPr>
              <w:pStyle w:val="Sinespaciado"/>
              <w:numPr>
                <w:ilvl w:val="0"/>
                <w:numId w:val="33"/>
              </w:numPr>
              <w:rPr>
                <w:rFonts w:ascii="Candara" w:eastAsia="Arial Unicode MS" w:hAnsi="Candara" w:cs="Arial"/>
                <w:b/>
                <w:bCs/>
                <w:color w:val="000000"/>
                <w:sz w:val="22"/>
                <w:szCs w:val="22"/>
              </w:rPr>
            </w:pPr>
            <w:r w:rsidRPr="009726FD">
              <w:rPr>
                <w:rFonts w:ascii="Candara" w:hAnsi="Candara" w:cs="Arial"/>
                <w:sz w:val="22"/>
                <w:szCs w:val="22"/>
              </w:rPr>
              <w:t xml:space="preserve"> Números reales.</w:t>
            </w:r>
          </w:p>
        </w:tc>
        <w:tc>
          <w:tcPr>
            <w:tcW w:w="2987" w:type="dxa"/>
          </w:tcPr>
          <w:p w:rsidR="00620998" w:rsidRPr="009726FD" w:rsidRDefault="00620998" w:rsidP="00620998">
            <w:pPr>
              <w:pStyle w:val="Sinespaciado"/>
              <w:numPr>
                <w:ilvl w:val="0"/>
                <w:numId w:val="34"/>
              </w:numPr>
              <w:rPr>
                <w:rFonts w:ascii="Candara" w:eastAsia="Arial Unicode MS" w:hAnsi="Candara" w:cs="Arial"/>
                <w:b/>
                <w:bCs/>
                <w:caps/>
                <w:color w:val="000000"/>
                <w:sz w:val="22"/>
                <w:szCs w:val="22"/>
              </w:rPr>
            </w:pPr>
            <w:r w:rsidRPr="009726FD">
              <w:rPr>
                <w:rFonts w:ascii="Candara" w:eastAsia="Arial Unicode MS" w:hAnsi="Candara" w:cs="Arial"/>
                <w:sz w:val="22"/>
                <w:szCs w:val="22"/>
              </w:rPr>
              <w:lastRenderedPageBreak/>
              <w:t xml:space="preserve"> Clases magistrales.</w:t>
            </w:r>
          </w:p>
          <w:p w:rsidR="00620998" w:rsidRPr="009726FD" w:rsidRDefault="00620998" w:rsidP="00620998">
            <w:pPr>
              <w:pStyle w:val="Sinespaciado"/>
              <w:ind w:left="720"/>
              <w:rPr>
                <w:rFonts w:ascii="Candara" w:eastAsia="Arial Unicode MS" w:hAnsi="Candara" w:cs="Arial"/>
                <w:b/>
                <w:bCs/>
                <w:caps/>
                <w:color w:val="000000"/>
                <w:sz w:val="22"/>
                <w:szCs w:val="22"/>
              </w:rPr>
            </w:pPr>
          </w:p>
          <w:p w:rsidR="00620998" w:rsidRPr="009726FD" w:rsidRDefault="00620998" w:rsidP="00620998">
            <w:pPr>
              <w:pStyle w:val="Sinespaciado"/>
              <w:numPr>
                <w:ilvl w:val="0"/>
                <w:numId w:val="34"/>
              </w:numPr>
              <w:rPr>
                <w:rFonts w:ascii="Candara" w:eastAsia="Arial Unicode MS" w:hAnsi="Candara" w:cs="Arial"/>
                <w:b/>
                <w:bCs/>
                <w:caps/>
                <w:color w:val="000000"/>
                <w:sz w:val="22"/>
                <w:szCs w:val="22"/>
              </w:rPr>
            </w:pPr>
            <w:r w:rsidRPr="009726FD">
              <w:rPr>
                <w:rFonts w:ascii="Candara" w:eastAsia="Arial Unicode MS" w:hAnsi="Candara" w:cs="Arial"/>
                <w:sz w:val="22"/>
                <w:szCs w:val="22"/>
              </w:rPr>
              <w:t xml:space="preserve"> Talleres asistidos para la resolución de problemas </w:t>
            </w:r>
          </w:p>
          <w:p w:rsidR="00620998" w:rsidRPr="009726FD" w:rsidRDefault="00620998" w:rsidP="00620998">
            <w:pPr>
              <w:pStyle w:val="Prrafodelista"/>
              <w:rPr>
                <w:rFonts w:ascii="Candara" w:eastAsia="Arial Unicode MS" w:hAnsi="Candara" w:cs="Arial"/>
                <w:sz w:val="22"/>
                <w:szCs w:val="22"/>
              </w:rPr>
            </w:pPr>
          </w:p>
          <w:p w:rsidR="00620998" w:rsidRPr="009726FD" w:rsidRDefault="00620998" w:rsidP="00620998">
            <w:pPr>
              <w:pStyle w:val="Sinespaciado"/>
              <w:numPr>
                <w:ilvl w:val="0"/>
                <w:numId w:val="34"/>
              </w:numPr>
              <w:rPr>
                <w:rFonts w:ascii="Candara" w:eastAsia="Arial Unicode MS" w:hAnsi="Candara" w:cs="Arial"/>
                <w:b/>
                <w:bCs/>
                <w:caps/>
                <w:color w:val="000000"/>
                <w:sz w:val="22"/>
                <w:szCs w:val="22"/>
              </w:rPr>
            </w:pPr>
            <w:r w:rsidRPr="009726FD">
              <w:rPr>
                <w:rFonts w:ascii="Candara" w:eastAsia="Arial Unicode MS" w:hAnsi="Candara" w:cs="Arial"/>
                <w:sz w:val="22"/>
                <w:szCs w:val="22"/>
              </w:rPr>
              <w:t xml:space="preserve"> Presentación y análisis del tema. </w:t>
            </w:r>
          </w:p>
          <w:p w:rsidR="00620998" w:rsidRPr="009726FD" w:rsidRDefault="00620998" w:rsidP="00620998">
            <w:pPr>
              <w:pStyle w:val="Prrafodelista"/>
              <w:rPr>
                <w:rFonts w:ascii="Candara" w:eastAsia="Arial Unicode MS" w:hAnsi="Candara" w:cs="Arial"/>
                <w:sz w:val="22"/>
                <w:szCs w:val="22"/>
              </w:rPr>
            </w:pPr>
          </w:p>
          <w:p w:rsidR="00620998" w:rsidRPr="009726FD" w:rsidRDefault="00620998" w:rsidP="00620998">
            <w:pPr>
              <w:pStyle w:val="Sinespaciado"/>
              <w:numPr>
                <w:ilvl w:val="0"/>
                <w:numId w:val="34"/>
              </w:numPr>
              <w:rPr>
                <w:rFonts w:ascii="Candara" w:eastAsia="Arial Unicode MS" w:hAnsi="Candara" w:cs="Arial"/>
                <w:b/>
                <w:bCs/>
                <w:caps/>
                <w:color w:val="000000"/>
                <w:sz w:val="22"/>
                <w:szCs w:val="22"/>
              </w:rPr>
            </w:pPr>
            <w:r w:rsidRPr="009726FD">
              <w:rPr>
                <w:rFonts w:ascii="Candara" w:eastAsia="Arial Unicode MS" w:hAnsi="Candara" w:cs="Arial"/>
                <w:sz w:val="22"/>
                <w:szCs w:val="22"/>
              </w:rPr>
              <w:t xml:space="preserve">Discusiones grupales </w:t>
            </w:r>
            <w:r w:rsidRPr="009726FD">
              <w:rPr>
                <w:rFonts w:ascii="Candara" w:eastAsia="Arial Unicode MS" w:hAnsi="Candara" w:cs="Arial"/>
                <w:sz w:val="22"/>
                <w:szCs w:val="22"/>
              </w:rPr>
              <w:lastRenderedPageBreak/>
              <w:t xml:space="preserve">sobre el tema. </w:t>
            </w:r>
          </w:p>
          <w:p w:rsidR="00620998" w:rsidRPr="009726FD" w:rsidRDefault="00620998" w:rsidP="00620998">
            <w:pPr>
              <w:pStyle w:val="Prrafodelista"/>
              <w:rPr>
                <w:rFonts w:ascii="Candara" w:eastAsia="Arial Unicode MS" w:hAnsi="Candara" w:cs="Arial"/>
                <w:sz w:val="22"/>
                <w:szCs w:val="22"/>
              </w:rPr>
            </w:pPr>
          </w:p>
          <w:p w:rsidR="00620998" w:rsidRPr="009726FD" w:rsidRDefault="00620998" w:rsidP="00620998">
            <w:pPr>
              <w:pStyle w:val="Sinespaciado"/>
              <w:numPr>
                <w:ilvl w:val="0"/>
                <w:numId w:val="34"/>
              </w:numPr>
              <w:rPr>
                <w:rFonts w:ascii="Candara" w:eastAsia="Arial Unicode MS" w:hAnsi="Candara" w:cs="Arial"/>
                <w:b/>
                <w:bCs/>
                <w:caps/>
                <w:color w:val="000000"/>
                <w:sz w:val="22"/>
                <w:szCs w:val="22"/>
              </w:rPr>
            </w:pPr>
            <w:r w:rsidRPr="009726FD">
              <w:rPr>
                <w:rFonts w:ascii="Candara" w:eastAsia="Arial Unicode MS" w:hAnsi="Candara" w:cs="Arial"/>
                <w:sz w:val="22"/>
                <w:szCs w:val="22"/>
              </w:rPr>
              <w:t xml:space="preserve"> Exposiciones sobre temas asignados.</w:t>
            </w:r>
          </w:p>
          <w:p w:rsidR="00620998" w:rsidRPr="009726FD" w:rsidRDefault="00620998" w:rsidP="00620998">
            <w:pPr>
              <w:pStyle w:val="Prrafodelista"/>
              <w:rPr>
                <w:rFonts w:ascii="Candara" w:eastAsia="Arial Unicode MS" w:hAnsi="Candara" w:cs="Arial"/>
                <w:sz w:val="22"/>
                <w:szCs w:val="22"/>
              </w:rPr>
            </w:pPr>
          </w:p>
          <w:p w:rsidR="00620998" w:rsidRPr="009726FD" w:rsidRDefault="00620998" w:rsidP="00620998">
            <w:pPr>
              <w:pStyle w:val="Sinespaciado"/>
              <w:numPr>
                <w:ilvl w:val="0"/>
                <w:numId w:val="34"/>
              </w:numPr>
              <w:rPr>
                <w:rFonts w:ascii="Candara" w:eastAsia="Arial Unicode MS" w:hAnsi="Candara" w:cs="Arial"/>
                <w:b/>
                <w:bCs/>
                <w:caps/>
                <w:color w:val="000000"/>
                <w:sz w:val="22"/>
                <w:szCs w:val="22"/>
              </w:rPr>
            </w:pPr>
            <w:r w:rsidRPr="009726FD">
              <w:rPr>
                <w:rFonts w:ascii="Candara" w:eastAsia="Arial Unicode MS" w:hAnsi="Candara" w:cs="Arial"/>
                <w:sz w:val="22"/>
                <w:szCs w:val="22"/>
              </w:rPr>
              <w:t xml:space="preserve"> Ejercicios de fijación y aplicación.</w:t>
            </w:r>
          </w:p>
          <w:p w:rsidR="00620998" w:rsidRPr="009726FD" w:rsidRDefault="00620998" w:rsidP="00620998">
            <w:pPr>
              <w:pStyle w:val="Prrafodelista"/>
              <w:rPr>
                <w:rFonts w:ascii="Candara" w:eastAsia="Arial Unicode MS" w:hAnsi="Candara" w:cs="Arial"/>
                <w:sz w:val="22"/>
                <w:szCs w:val="22"/>
              </w:rPr>
            </w:pPr>
          </w:p>
          <w:p w:rsidR="00620998" w:rsidRPr="009726FD" w:rsidRDefault="00620998" w:rsidP="00620998">
            <w:pPr>
              <w:pStyle w:val="Sinespaciado"/>
              <w:numPr>
                <w:ilvl w:val="0"/>
                <w:numId w:val="34"/>
              </w:numPr>
              <w:rPr>
                <w:rFonts w:ascii="Candara" w:eastAsia="Arial Unicode MS" w:hAnsi="Candara" w:cs="Arial"/>
                <w:b/>
                <w:bCs/>
                <w:caps/>
                <w:color w:val="000000"/>
                <w:sz w:val="22"/>
                <w:szCs w:val="22"/>
              </w:rPr>
            </w:pPr>
            <w:r w:rsidRPr="009726FD">
              <w:rPr>
                <w:rFonts w:ascii="Candara" w:eastAsia="Arial Unicode MS" w:hAnsi="Candara" w:cs="Arial"/>
                <w:sz w:val="22"/>
                <w:szCs w:val="22"/>
              </w:rPr>
              <w:t xml:space="preserve"> Asignación de tareas.</w:t>
            </w:r>
          </w:p>
        </w:tc>
        <w:tc>
          <w:tcPr>
            <w:tcW w:w="2835" w:type="dxa"/>
          </w:tcPr>
          <w:p w:rsidR="00620998" w:rsidRPr="009726FD" w:rsidRDefault="00620998" w:rsidP="00620998">
            <w:pPr>
              <w:pStyle w:val="Ttulo3"/>
              <w:numPr>
                <w:ilvl w:val="0"/>
                <w:numId w:val="35"/>
              </w:numPr>
              <w:spacing w:before="120" w:after="120" w:line="288" w:lineRule="auto"/>
              <w:outlineLvl w:val="2"/>
              <w:rPr>
                <w:rFonts w:ascii="Candara" w:hAnsi="Candara" w:cs="Arial"/>
                <w:b w:val="0"/>
                <w:color w:val="000000"/>
                <w:sz w:val="22"/>
                <w:szCs w:val="22"/>
              </w:rPr>
            </w:pPr>
            <w:r w:rsidRPr="009726FD">
              <w:rPr>
                <w:rFonts w:ascii="Candara" w:hAnsi="Candara" w:cs="Arial"/>
                <w:b w:val="0"/>
                <w:color w:val="000000"/>
                <w:sz w:val="22"/>
                <w:szCs w:val="22"/>
              </w:rPr>
              <w:lastRenderedPageBreak/>
              <w:t>Clasifica los conjuntos numéricos.</w:t>
            </w:r>
          </w:p>
          <w:p w:rsidR="00620998" w:rsidRPr="009726FD" w:rsidRDefault="00620998" w:rsidP="00620998">
            <w:pPr>
              <w:pStyle w:val="Ttulo3"/>
              <w:numPr>
                <w:ilvl w:val="0"/>
                <w:numId w:val="35"/>
              </w:numPr>
              <w:spacing w:before="120" w:after="120" w:line="288" w:lineRule="auto"/>
              <w:outlineLvl w:val="2"/>
              <w:rPr>
                <w:rFonts w:ascii="Candara" w:hAnsi="Candara" w:cs="Arial"/>
                <w:b w:val="0"/>
                <w:color w:val="000000"/>
                <w:sz w:val="22"/>
                <w:szCs w:val="22"/>
              </w:rPr>
            </w:pPr>
            <w:r w:rsidRPr="009726FD">
              <w:rPr>
                <w:rFonts w:ascii="Candara" w:hAnsi="Candara" w:cs="Arial"/>
                <w:b w:val="0"/>
                <w:color w:val="000000"/>
                <w:sz w:val="22"/>
                <w:szCs w:val="22"/>
              </w:rPr>
              <w:t>Realiza operaciones aritméticas en los diferentes conjuntos numéricos.</w:t>
            </w:r>
          </w:p>
          <w:p w:rsidR="00620998" w:rsidRPr="009726FD" w:rsidRDefault="00620998" w:rsidP="00620998">
            <w:pPr>
              <w:pStyle w:val="Ttulo3"/>
              <w:numPr>
                <w:ilvl w:val="0"/>
                <w:numId w:val="35"/>
              </w:numPr>
              <w:spacing w:before="120" w:after="120" w:line="288" w:lineRule="auto"/>
              <w:outlineLvl w:val="2"/>
              <w:rPr>
                <w:rFonts w:ascii="Candara" w:hAnsi="Candara" w:cs="Arial"/>
                <w:b w:val="0"/>
                <w:color w:val="000000"/>
                <w:sz w:val="22"/>
                <w:szCs w:val="22"/>
              </w:rPr>
            </w:pPr>
            <w:r w:rsidRPr="009726FD">
              <w:rPr>
                <w:rFonts w:ascii="Candara" w:hAnsi="Candara" w:cs="Arial"/>
                <w:b w:val="0"/>
                <w:color w:val="000000"/>
                <w:sz w:val="22"/>
                <w:szCs w:val="22"/>
              </w:rPr>
              <w:t xml:space="preserve">Aplica correctamente </w:t>
            </w:r>
            <w:r w:rsidRPr="009726FD">
              <w:rPr>
                <w:rFonts w:ascii="Candara" w:hAnsi="Candara" w:cs="Arial"/>
                <w:b w:val="0"/>
                <w:color w:val="000000"/>
                <w:sz w:val="22"/>
                <w:szCs w:val="22"/>
              </w:rPr>
              <w:lastRenderedPageBreak/>
              <w:t>las propiedades de las operaciones definidas en los conjuntos numéricos.</w:t>
            </w:r>
          </w:p>
        </w:tc>
        <w:tc>
          <w:tcPr>
            <w:tcW w:w="2977" w:type="dxa"/>
          </w:tcPr>
          <w:p w:rsidR="00620998" w:rsidRPr="009726FD" w:rsidRDefault="00620998" w:rsidP="00620998">
            <w:pPr>
              <w:pStyle w:val="Prrafodelista"/>
              <w:numPr>
                <w:ilvl w:val="0"/>
                <w:numId w:val="36"/>
              </w:numPr>
              <w:spacing w:line="288" w:lineRule="auto"/>
              <w:rPr>
                <w:rFonts w:ascii="Candara" w:hAnsi="Candara" w:cs="Arial"/>
                <w:bCs/>
                <w:color w:val="000000"/>
                <w:sz w:val="22"/>
                <w:szCs w:val="22"/>
                <w:lang w:eastAsia="es-ES"/>
              </w:rPr>
            </w:pPr>
            <w:r w:rsidRPr="009726FD">
              <w:rPr>
                <w:rFonts w:ascii="Candara" w:hAnsi="Candara" w:cs="Arial"/>
                <w:bCs/>
                <w:color w:val="000000"/>
                <w:sz w:val="22"/>
                <w:szCs w:val="22"/>
                <w:lang w:eastAsia="es-ES"/>
              </w:rPr>
              <w:lastRenderedPageBreak/>
              <w:t>Evaluación escrita que tendrá un peso del 30% de la nota definitiva y que constituye el Primer Parcial.</w:t>
            </w:r>
          </w:p>
          <w:p w:rsidR="00620998" w:rsidRPr="009726FD" w:rsidRDefault="00620998" w:rsidP="00620998">
            <w:pPr>
              <w:spacing w:line="288" w:lineRule="auto"/>
              <w:rPr>
                <w:rFonts w:ascii="Candara" w:hAnsi="Candara" w:cs="Arial"/>
                <w:bCs/>
                <w:color w:val="000000"/>
                <w:sz w:val="22"/>
                <w:szCs w:val="22"/>
                <w:lang w:eastAsia="es-ES"/>
              </w:rPr>
            </w:pPr>
          </w:p>
          <w:p w:rsidR="00620998" w:rsidRPr="009726FD" w:rsidRDefault="00620998" w:rsidP="00620998">
            <w:pPr>
              <w:pStyle w:val="Prrafodelista"/>
              <w:numPr>
                <w:ilvl w:val="0"/>
                <w:numId w:val="36"/>
              </w:numPr>
              <w:spacing w:line="288" w:lineRule="auto"/>
              <w:rPr>
                <w:rFonts w:ascii="Candara" w:hAnsi="Candara" w:cs="Arial"/>
                <w:bCs/>
                <w:color w:val="000000"/>
                <w:sz w:val="22"/>
                <w:szCs w:val="22"/>
                <w:lang w:eastAsia="es-ES"/>
              </w:rPr>
            </w:pPr>
            <w:r w:rsidRPr="009726FD">
              <w:rPr>
                <w:rFonts w:ascii="Candara" w:hAnsi="Candara" w:cs="Arial"/>
                <w:bCs/>
                <w:color w:val="000000"/>
                <w:sz w:val="22"/>
                <w:szCs w:val="22"/>
                <w:lang w:eastAsia="es-ES"/>
              </w:rPr>
              <w:t xml:space="preserve">Aplicación de quices sobre temas </w:t>
            </w:r>
            <w:r w:rsidRPr="009726FD">
              <w:rPr>
                <w:rFonts w:ascii="Candara" w:hAnsi="Candara" w:cs="Arial"/>
                <w:bCs/>
                <w:color w:val="000000"/>
                <w:sz w:val="22"/>
                <w:szCs w:val="22"/>
                <w:lang w:eastAsia="es-ES"/>
              </w:rPr>
              <w:lastRenderedPageBreak/>
              <w:t>desarrollados.</w:t>
            </w:r>
          </w:p>
          <w:p w:rsidR="00620998" w:rsidRPr="009726FD" w:rsidRDefault="00620998" w:rsidP="00620998">
            <w:pPr>
              <w:spacing w:line="288" w:lineRule="auto"/>
              <w:rPr>
                <w:rFonts w:ascii="Candara" w:hAnsi="Candara" w:cs="Arial"/>
                <w:bCs/>
                <w:color w:val="000000"/>
                <w:sz w:val="22"/>
                <w:szCs w:val="22"/>
                <w:lang w:eastAsia="es-ES"/>
              </w:rPr>
            </w:pPr>
          </w:p>
          <w:p w:rsidR="00620998" w:rsidRPr="009726FD" w:rsidRDefault="00620998" w:rsidP="00620998">
            <w:pPr>
              <w:pStyle w:val="Prrafodelista"/>
              <w:numPr>
                <w:ilvl w:val="0"/>
                <w:numId w:val="36"/>
              </w:numPr>
              <w:spacing w:line="288" w:lineRule="auto"/>
              <w:rPr>
                <w:rFonts w:ascii="Candara" w:hAnsi="Candara" w:cs="Arial"/>
                <w:bCs/>
                <w:color w:val="000000"/>
                <w:sz w:val="22"/>
                <w:szCs w:val="22"/>
                <w:lang w:eastAsia="es-ES"/>
              </w:rPr>
            </w:pPr>
            <w:r w:rsidRPr="009726FD">
              <w:rPr>
                <w:rFonts w:ascii="Candara" w:hAnsi="Candara" w:cs="Arial"/>
                <w:bCs/>
                <w:color w:val="000000"/>
                <w:sz w:val="22"/>
                <w:szCs w:val="22"/>
                <w:lang w:eastAsia="es-ES"/>
              </w:rPr>
              <w:t>Talleres en pequeños grupos.</w:t>
            </w:r>
          </w:p>
          <w:p w:rsidR="00620998" w:rsidRPr="009726FD" w:rsidRDefault="00620998" w:rsidP="00620998">
            <w:pPr>
              <w:spacing w:line="288" w:lineRule="auto"/>
              <w:rPr>
                <w:rFonts w:ascii="Candara" w:hAnsi="Candara" w:cs="Arial"/>
                <w:bCs/>
                <w:color w:val="000000"/>
                <w:sz w:val="22"/>
                <w:szCs w:val="22"/>
                <w:lang w:eastAsia="es-ES"/>
              </w:rPr>
            </w:pPr>
          </w:p>
          <w:p w:rsidR="00620998" w:rsidRPr="009726FD" w:rsidRDefault="00620998" w:rsidP="00620998">
            <w:pPr>
              <w:pStyle w:val="Prrafodelista"/>
              <w:numPr>
                <w:ilvl w:val="0"/>
                <w:numId w:val="36"/>
              </w:numPr>
              <w:spacing w:line="288" w:lineRule="auto"/>
              <w:rPr>
                <w:rFonts w:ascii="Candara" w:hAnsi="Candara" w:cs="Arial"/>
                <w:bCs/>
                <w:color w:val="000000"/>
                <w:sz w:val="22"/>
                <w:szCs w:val="22"/>
                <w:lang w:eastAsia="es-ES"/>
              </w:rPr>
            </w:pPr>
            <w:r w:rsidRPr="009726FD">
              <w:rPr>
                <w:rFonts w:ascii="Candara" w:hAnsi="Candara" w:cs="Arial"/>
                <w:bCs/>
                <w:color w:val="000000"/>
                <w:sz w:val="22"/>
                <w:szCs w:val="22"/>
                <w:lang w:eastAsia="es-ES"/>
              </w:rPr>
              <w:t>El promedio de las notas de los quices y talleres tendrá un peso del 40% y constituye el Segundo Parcial.</w:t>
            </w:r>
          </w:p>
          <w:p w:rsidR="00620998" w:rsidRPr="009726FD" w:rsidRDefault="00620998" w:rsidP="00620998">
            <w:pPr>
              <w:spacing w:line="288" w:lineRule="auto"/>
              <w:rPr>
                <w:rFonts w:ascii="Candara" w:hAnsi="Candara" w:cs="Arial"/>
                <w:bCs/>
                <w:color w:val="000000"/>
                <w:sz w:val="22"/>
                <w:szCs w:val="22"/>
                <w:lang w:eastAsia="es-ES"/>
              </w:rPr>
            </w:pPr>
          </w:p>
          <w:p w:rsidR="0026434E" w:rsidRPr="009726FD" w:rsidRDefault="0026434E" w:rsidP="00620998">
            <w:pPr>
              <w:spacing w:line="288" w:lineRule="auto"/>
              <w:rPr>
                <w:rFonts w:ascii="Candara" w:hAnsi="Candara" w:cs="Arial"/>
                <w:bCs/>
                <w:color w:val="000000"/>
                <w:sz w:val="22"/>
                <w:szCs w:val="22"/>
                <w:lang w:eastAsia="es-ES"/>
              </w:rPr>
            </w:pPr>
          </w:p>
          <w:p w:rsidR="0026434E" w:rsidRPr="009726FD" w:rsidRDefault="0026434E" w:rsidP="00620998">
            <w:pPr>
              <w:spacing w:line="288" w:lineRule="auto"/>
              <w:rPr>
                <w:rFonts w:ascii="Candara" w:hAnsi="Candara" w:cs="Arial"/>
                <w:bCs/>
                <w:color w:val="000000"/>
                <w:sz w:val="22"/>
                <w:szCs w:val="22"/>
                <w:lang w:eastAsia="es-ES"/>
              </w:rPr>
            </w:pPr>
          </w:p>
          <w:p w:rsidR="0026434E" w:rsidRPr="009726FD" w:rsidRDefault="0026434E" w:rsidP="00620998">
            <w:pPr>
              <w:spacing w:line="288" w:lineRule="auto"/>
              <w:rPr>
                <w:rFonts w:ascii="Candara" w:hAnsi="Candara" w:cs="Arial"/>
                <w:bCs/>
                <w:color w:val="000000"/>
                <w:sz w:val="22"/>
                <w:szCs w:val="22"/>
                <w:lang w:eastAsia="es-ES"/>
              </w:rPr>
            </w:pPr>
          </w:p>
          <w:p w:rsidR="00620998" w:rsidRPr="009726FD" w:rsidRDefault="00620998" w:rsidP="00620998">
            <w:pPr>
              <w:pStyle w:val="Prrafodelista"/>
              <w:numPr>
                <w:ilvl w:val="0"/>
                <w:numId w:val="36"/>
              </w:numPr>
              <w:spacing w:line="288" w:lineRule="auto"/>
              <w:rPr>
                <w:rFonts w:ascii="Candara" w:hAnsi="Candara" w:cs="Arial"/>
                <w:bCs/>
                <w:color w:val="000000"/>
                <w:sz w:val="22"/>
                <w:szCs w:val="22"/>
                <w:lang w:eastAsia="es-ES"/>
              </w:rPr>
            </w:pPr>
            <w:r w:rsidRPr="009726FD">
              <w:rPr>
                <w:rFonts w:ascii="Candara" w:hAnsi="Candara" w:cs="Arial"/>
                <w:bCs/>
                <w:color w:val="000000"/>
                <w:sz w:val="22"/>
                <w:szCs w:val="22"/>
                <w:lang w:eastAsia="es-ES"/>
              </w:rPr>
              <w:t>Evaluación escrita que tendrá un peso del 30% y constituye el Examen Final.</w:t>
            </w:r>
          </w:p>
        </w:tc>
        <w:tc>
          <w:tcPr>
            <w:tcW w:w="1417" w:type="dxa"/>
            <w:vAlign w:val="center"/>
          </w:tcPr>
          <w:p w:rsidR="00620998" w:rsidRPr="009726FD" w:rsidRDefault="001A3EC8" w:rsidP="007019FA">
            <w:pPr>
              <w:rPr>
                <w:rFonts w:ascii="Candara" w:hAnsi="Candara" w:cs="Arial"/>
                <w:sz w:val="22"/>
                <w:szCs w:val="22"/>
              </w:rPr>
            </w:pPr>
            <w:r w:rsidRPr="009726FD">
              <w:rPr>
                <w:rFonts w:ascii="Candara" w:hAnsi="Candara" w:cs="Arial"/>
                <w:sz w:val="22"/>
                <w:szCs w:val="22"/>
              </w:rPr>
              <w:lastRenderedPageBreak/>
              <w:t>9,10,11,12</w:t>
            </w:r>
          </w:p>
        </w:tc>
      </w:tr>
    </w:tbl>
    <w:p w:rsidR="00962B78" w:rsidRPr="009726FD" w:rsidRDefault="00962B78">
      <w:pPr>
        <w:rPr>
          <w:rFonts w:ascii="Candara" w:hAnsi="Candara" w:cs="Arial"/>
          <w:sz w:val="22"/>
          <w:szCs w:val="22"/>
        </w:rPr>
      </w:pPr>
    </w:p>
    <w:p w:rsidR="00326174" w:rsidRPr="009726FD" w:rsidRDefault="00326174">
      <w:pPr>
        <w:rPr>
          <w:rFonts w:ascii="Candara" w:hAnsi="Candara" w:cs="Arial"/>
          <w:sz w:val="22"/>
          <w:szCs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962B78" w:rsidRPr="009726FD" w:rsidTr="007019FA">
        <w:tc>
          <w:tcPr>
            <w:tcW w:w="1242" w:type="dxa"/>
            <w:shd w:val="clear" w:color="auto" w:fill="F2F2F2" w:themeFill="background1" w:themeFillShade="F2"/>
            <w:vAlign w:val="center"/>
          </w:tcPr>
          <w:p w:rsidR="00962B78" w:rsidRPr="009726FD" w:rsidRDefault="00962B78" w:rsidP="00962B78">
            <w:pPr>
              <w:rPr>
                <w:rFonts w:ascii="Candara" w:hAnsi="Candara" w:cs="Arial"/>
                <w:b/>
                <w:sz w:val="22"/>
                <w:szCs w:val="22"/>
              </w:rPr>
            </w:pPr>
            <w:r w:rsidRPr="009726FD">
              <w:rPr>
                <w:rFonts w:ascii="Candara" w:hAnsi="Candara" w:cs="Arial"/>
                <w:b/>
                <w:sz w:val="22"/>
                <w:szCs w:val="22"/>
              </w:rPr>
              <w:t>UNIDAD 4.</w:t>
            </w:r>
          </w:p>
        </w:tc>
        <w:tc>
          <w:tcPr>
            <w:tcW w:w="4678" w:type="dxa"/>
            <w:gridSpan w:val="2"/>
            <w:vAlign w:val="center"/>
          </w:tcPr>
          <w:p w:rsidR="00962B78" w:rsidRPr="009726FD" w:rsidRDefault="00FD190C" w:rsidP="007019FA">
            <w:pPr>
              <w:rPr>
                <w:rFonts w:ascii="Candara" w:hAnsi="Candara" w:cs="Arial"/>
                <w:sz w:val="22"/>
                <w:szCs w:val="22"/>
              </w:rPr>
            </w:pPr>
            <w:r w:rsidRPr="009726FD">
              <w:rPr>
                <w:rFonts w:ascii="Candara" w:hAnsi="Candara" w:cs="Arial"/>
                <w:sz w:val="22"/>
                <w:szCs w:val="22"/>
              </w:rPr>
              <w:t>FUNCIONES</w:t>
            </w:r>
          </w:p>
        </w:tc>
        <w:tc>
          <w:tcPr>
            <w:tcW w:w="2835" w:type="dxa"/>
            <w:shd w:val="clear" w:color="auto" w:fill="F2F2F2" w:themeFill="background1" w:themeFillShade="F2"/>
            <w:vAlign w:val="center"/>
          </w:tcPr>
          <w:p w:rsidR="00962B78" w:rsidRPr="009726FD" w:rsidRDefault="00962B78" w:rsidP="007019FA">
            <w:pPr>
              <w:rPr>
                <w:rFonts w:ascii="Candara" w:hAnsi="Candara" w:cs="Arial"/>
                <w:b/>
                <w:sz w:val="22"/>
                <w:szCs w:val="22"/>
              </w:rPr>
            </w:pPr>
            <w:r w:rsidRPr="009726FD">
              <w:rPr>
                <w:rFonts w:ascii="Candara" w:hAnsi="Candara" w:cs="Arial"/>
                <w:b/>
                <w:sz w:val="22"/>
                <w:szCs w:val="22"/>
              </w:rPr>
              <w:t>COMPETENCIA</w:t>
            </w:r>
          </w:p>
        </w:tc>
        <w:tc>
          <w:tcPr>
            <w:tcW w:w="4394" w:type="dxa"/>
            <w:gridSpan w:val="2"/>
            <w:vAlign w:val="center"/>
          </w:tcPr>
          <w:p w:rsidR="00962B78" w:rsidRPr="009726FD" w:rsidRDefault="00962B78" w:rsidP="007019FA">
            <w:pPr>
              <w:rPr>
                <w:rFonts w:ascii="Candara" w:hAnsi="Candara" w:cs="Arial"/>
                <w:sz w:val="22"/>
                <w:szCs w:val="22"/>
              </w:rPr>
            </w:pPr>
          </w:p>
        </w:tc>
      </w:tr>
      <w:tr w:rsidR="00962B78" w:rsidRPr="009726FD" w:rsidTr="007019FA">
        <w:tc>
          <w:tcPr>
            <w:tcW w:w="2933" w:type="dxa"/>
            <w:gridSpan w:val="2"/>
            <w:shd w:val="clear" w:color="auto" w:fill="F2F2F2" w:themeFill="background1" w:themeFillShade="F2"/>
            <w:vAlign w:val="center"/>
          </w:tcPr>
          <w:p w:rsidR="00962B78" w:rsidRPr="009726FD" w:rsidRDefault="00962B78" w:rsidP="007019FA">
            <w:pPr>
              <w:rPr>
                <w:rFonts w:ascii="Candara" w:hAnsi="Candara" w:cs="Arial"/>
                <w:b/>
                <w:sz w:val="22"/>
                <w:szCs w:val="22"/>
              </w:rPr>
            </w:pPr>
            <w:r w:rsidRPr="009726FD">
              <w:rPr>
                <w:rFonts w:ascii="Candara" w:hAnsi="Candara" w:cs="Arial"/>
                <w:b/>
                <w:sz w:val="22"/>
                <w:szCs w:val="22"/>
              </w:rPr>
              <w:t>CONTENIDOS</w:t>
            </w:r>
          </w:p>
        </w:tc>
        <w:tc>
          <w:tcPr>
            <w:tcW w:w="2987" w:type="dxa"/>
            <w:shd w:val="clear" w:color="auto" w:fill="F2F2F2" w:themeFill="background1" w:themeFillShade="F2"/>
            <w:vAlign w:val="center"/>
          </w:tcPr>
          <w:p w:rsidR="00962B78" w:rsidRPr="009726FD" w:rsidRDefault="00206144" w:rsidP="007019FA">
            <w:pPr>
              <w:jc w:val="center"/>
              <w:rPr>
                <w:rFonts w:ascii="Candara" w:hAnsi="Candara" w:cs="Arial"/>
                <w:b/>
                <w:sz w:val="22"/>
                <w:szCs w:val="22"/>
              </w:rPr>
            </w:pPr>
            <w:r w:rsidRPr="009726FD">
              <w:rPr>
                <w:rFonts w:ascii="Candara" w:hAnsi="Candara" w:cs="Arial"/>
                <w:b/>
                <w:sz w:val="22"/>
                <w:szCs w:val="22"/>
              </w:rPr>
              <w:t>ESTRATEGIA DIDÁ</w:t>
            </w:r>
            <w:r w:rsidR="00962B78" w:rsidRPr="009726FD">
              <w:rPr>
                <w:rFonts w:ascii="Candara" w:hAnsi="Candara" w:cs="Arial"/>
                <w:b/>
                <w:sz w:val="22"/>
                <w:szCs w:val="22"/>
              </w:rPr>
              <w:t>CTICA</w:t>
            </w:r>
          </w:p>
        </w:tc>
        <w:tc>
          <w:tcPr>
            <w:tcW w:w="2835" w:type="dxa"/>
            <w:shd w:val="clear" w:color="auto" w:fill="F2F2F2" w:themeFill="background1" w:themeFillShade="F2"/>
            <w:vAlign w:val="center"/>
          </w:tcPr>
          <w:p w:rsidR="00962B78" w:rsidRPr="009726FD" w:rsidRDefault="00962B78" w:rsidP="007019FA">
            <w:pPr>
              <w:jc w:val="center"/>
              <w:rPr>
                <w:rFonts w:ascii="Candara" w:hAnsi="Candara" w:cs="Arial"/>
                <w:b/>
                <w:sz w:val="22"/>
                <w:szCs w:val="22"/>
              </w:rPr>
            </w:pPr>
            <w:r w:rsidRPr="009726FD">
              <w:rPr>
                <w:rFonts w:ascii="Candara" w:hAnsi="Candara" w:cs="Arial"/>
                <w:b/>
                <w:sz w:val="22"/>
                <w:szCs w:val="22"/>
              </w:rPr>
              <w:t>INDICADORES DE LOGROS</w:t>
            </w:r>
          </w:p>
        </w:tc>
        <w:tc>
          <w:tcPr>
            <w:tcW w:w="2977" w:type="dxa"/>
            <w:shd w:val="clear" w:color="auto" w:fill="F2F2F2" w:themeFill="background1" w:themeFillShade="F2"/>
            <w:vAlign w:val="center"/>
          </w:tcPr>
          <w:p w:rsidR="00962B78" w:rsidRPr="009726FD" w:rsidRDefault="00206144" w:rsidP="007019FA">
            <w:pPr>
              <w:jc w:val="center"/>
              <w:rPr>
                <w:rFonts w:ascii="Candara" w:hAnsi="Candara" w:cs="Arial"/>
                <w:b/>
                <w:sz w:val="22"/>
                <w:szCs w:val="22"/>
              </w:rPr>
            </w:pPr>
            <w:r w:rsidRPr="009726FD">
              <w:rPr>
                <w:rFonts w:ascii="Candara" w:hAnsi="Candara" w:cs="Arial"/>
                <w:b/>
                <w:sz w:val="22"/>
                <w:szCs w:val="22"/>
              </w:rPr>
              <w:t>CRITERIOS DE EVALUACIÓ</w:t>
            </w:r>
            <w:r w:rsidR="00962B78" w:rsidRPr="009726FD">
              <w:rPr>
                <w:rFonts w:ascii="Candara" w:hAnsi="Candara" w:cs="Arial"/>
                <w:b/>
                <w:sz w:val="22"/>
                <w:szCs w:val="22"/>
              </w:rPr>
              <w:t>N</w:t>
            </w:r>
          </w:p>
        </w:tc>
        <w:tc>
          <w:tcPr>
            <w:tcW w:w="1417" w:type="dxa"/>
            <w:shd w:val="clear" w:color="auto" w:fill="F2F2F2" w:themeFill="background1" w:themeFillShade="F2"/>
            <w:vAlign w:val="center"/>
          </w:tcPr>
          <w:p w:rsidR="00962B78" w:rsidRPr="009726FD" w:rsidRDefault="00962B78" w:rsidP="007019FA">
            <w:pPr>
              <w:jc w:val="center"/>
              <w:rPr>
                <w:rFonts w:ascii="Candara" w:hAnsi="Candara" w:cs="Arial"/>
                <w:b/>
                <w:sz w:val="22"/>
                <w:szCs w:val="22"/>
              </w:rPr>
            </w:pPr>
            <w:r w:rsidRPr="009726FD">
              <w:rPr>
                <w:rFonts w:ascii="Candara" w:hAnsi="Candara" w:cs="Arial"/>
                <w:b/>
                <w:sz w:val="22"/>
                <w:szCs w:val="22"/>
              </w:rPr>
              <w:t>SEMANA</w:t>
            </w:r>
          </w:p>
        </w:tc>
      </w:tr>
      <w:tr w:rsidR="00FC55E5" w:rsidRPr="009726FD" w:rsidTr="008B0D56">
        <w:tc>
          <w:tcPr>
            <w:tcW w:w="2933" w:type="dxa"/>
            <w:gridSpan w:val="2"/>
          </w:tcPr>
          <w:p w:rsidR="00FC55E5" w:rsidRPr="009726FD" w:rsidRDefault="00FC55E5" w:rsidP="0026434E">
            <w:pPr>
              <w:pStyle w:val="Sinespaciado"/>
              <w:numPr>
                <w:ilvl w:val="0"/>
                <w:numId w:val="38"/>
              </w:numPr>
              <w:jc w:val="center"/>
              <w:rPr>
                <w:rFonts w:ascii="Candara" w:eastAsia="Arial Unicode MS" w:hAnsi="Candara" w:cs="Arial"/>
                <w:b/>
                <w:bCs/>
                <w:color w:val="000000"/>
                <w:sz w:val="22"/>
                <w:szCs w:val="22"/>
              </w:rPr>
            </w:pPr>
            <w:r w:rsidRPr="009726FD">
              <w:rPr>
                <w:rFonts w:ascii="Candara" w:eastAsia="Arial Unicode MS" w:hAnsi="Candara" w:cs="Arial"/>
                <w:sz w:val="22"/>
                <w:szCs w:val="22"/>
              </w:rPr>
              <w:t>Definición de función</w:t>
            </w:r>
          </w:p>
          <w:p w:rsidR="00FC55E5" w:rsidRPr="009726FD" w:rsidRDefault="00FC55E5" w:rsidP="0026434E">
            <w:pPr>
              <w:pStyle w:val="Sinespaciado"/>
              <w:ind w:left="720"/>
              <w:rPr>
                <w:rFonts w:ascii="Candara" w:eastAsia="Arial Unicode MS" w:hAnsi="Candara" w:cs="Arial"/>
                <w:b/>
                <w:bCs/>
                <w:color w:val="000000"/>
                <w:sz w:val="22"/>
                <w:szCs w:val="22"/>
              </w:rPr>
            </w:pPr>
          </w:p>
          <w:p w:rsidR="00FC55E5" w:rsidRPr="009726FD" w:rsidRDefault="00FC55E5" w:rsidP="0026434E">
            <w:pPr>
              <w:pStyle w:val="Sinespaciado"/>
              <w:numPr>
                <w:ilvl w:val="0"/>
                <w:numId w:val="37"/>
              </w:numPr>
              <w:rPr>
                <w:rFonts w:ascii="Candara" w:eastAsia="Arial Unicode MS" w:hAnsi="Candara" w:cs="Arial"/>
                <w:b/>
                <w:bCs/>
                <w:color w:val="000000"/>
                <w:sz w:val="22"/>
                <w:szCs w:val="22"/>
              </w:rPr>
            </w:pPr>
            <w:r w:rsidRPr="009726FD">
              <w:rPr>
                <w:rFonts w:ascii="Candara" w:eastAsia="Arial Unicode MS" w:hAnsi="Candara" w:cs="Arial"/>
                <w:sz w:val="22"/>
                <w:szCs w:val="22"/>
              </w:rPr>
              <w:t xml:space="preserve">Funciones invectivas, sobreyectivas y biyectivas. </w:t>
            </w:r>
          </w:p>
          <w:p w:rsidR="00FC55E5" w:rsidRPr="009726FD" w:rsidRDefault="00FC55E5" w:rsidP="0026434E">
            <w:pPr>
              <w:pStyle w:val="Sinespaciado"/>
              <w:ind w:left="720"/>
              <w:rPr>
                <w:rFonts w:ascii="Candara" w:eastAsia="Arial Unicode MS" w:hAnsi="Candara" w:cs="Arial"/>
                <w:b/>
                <w:bCs/>
                <w:color w:val="000000"/>
                <w:sz w:val="22"/>
                <w:szCs w:val="22"/>
              </w:rPr>
            </w:pPr>
          </w:p>
          <w:p w:rsidR="00FC55E5" w:rsidRPr="009726FD" w:rsidRDefault="00FC55E5" w:rsidP="0026434E">
            <w:pPr>
              <w:pStyle w:val="Sinespaciado"/>
              <w:numPr>
                <w:ilvl w:val="0"/>
                <w:numId w:val="37"/>
              </w:numPr>
              <w:rPr>
                <w:rFonts w:ascii="Candara" w:eastAsia="Arial Unicode MS" w:hAnsi="Candara" w:cs="Arial"/>
                <w:b/>
                <w:bCs/>
                <w:color w:val="000000"/>
                <w:sz w:val="22"/>
                <w:szCs w:val="22"/>
              </w:rPr>
            </w:pPr>
            <w:r w:rsidRPr="009726FD">
              <w:rPr>
                <w:rFonts w:ascii="Candara" w:eastAsia="Arial Unicode MS" w:hAnsi="Candara" w:cs="Arial"/>
                <w:sz w:val="22"/>
                <w:szCs w:val="22"/>
              </w:rPr>
              <w:t>Funciones pares, impares y periódicas.</w:t>
            </w:r>
          </w:p>
          <w:p w:rsidR="00FC55E5" w:rsidRPr="009726FD" w:rsidRDefault="00FC55E5" w:rsidP="0026434E">
            <w:pPr>
              <w:pStyle w:val="Prrafodelista"/>
              <w:rPr>
                <w:rFonts w:ascii="Candara" w:eastAsia="Arial Unicode MS" w:hAnsi="Candara" w:cs="Arial"/>
                <w:sz w:val="22"/>
                <w:szCs w:val="22"/>
              </w:rPr>
            </w:pPr>
          </w:p>
          <w:p w:rsidR="00FC55E5" w:rsidRPr="009726FD" w:rsidRDefault="00FC55E5" w:rsidP="0026434E">
            <w:pPr>
              <w:pStyle w:val="Sinespaciado"/>
              <w:numPr>
                <w:ilvl w:val="0"/>
                <w:numId w:val="37"/>
              </w:numPr>
              <w:rPr>
                <w:rFonts w:ascii="Candara" w:eastAsia="Arial Unicode MS" w:hAnsi="Candara" w:cs="Arial"/>
                <w:b/>
                <w:bCs/>
                <w:color w:val="000000"/>
                <w:sz w:val="22"/>
                <w:szCs w:val="22"/>
              </w:rPr>
            </w:pPr>
            <w:r w:rsidRPr="009726FD">
              <w:rPr>
                <w:rFonts w:ascii="Candara" w:eastAsia="Arial Unicode MS" w:hAnsi="Candara" w:cs="Arial"/>
                <w:sz w:val="22"/>
                <w:szCs w:val="22"/>
              </w:rPr>
              <w:t xml:space="preserve"> Función lineal. </w:t>
            </w:r>
          </w:p>
          <w:p w:rsidR="00FC55E5" w:rsidRPr="009726FD" w:rsidRDefault="00FC55E5" w:rsidP="0026434E">
            <w:pPr>
              <w:pStyle w:val="Prrafodelista"/>
              <w:rPr>
                <w:rFonts w:ascii="Candara" w:eastAsia="Arial Unicode MS" w:hAnsi="Candara" w:cs="Arial"/>
                <w:sz w:val="22"/>
                <w:szCs w:val="22"/>
              </w:rPr>
            </w:pPr>
          </w:p>
          <w:p w:rsidR="00FC55E5" w:rsidRPr="009726FD" w:rsidRDefault="00FC55E5" w:rsidP="0026434E">
            <w:pPr>
              <w:pStyle w:val="Sinespaciado"/>
              <w:numPr>
                <w:ilvl w:val="0"/>
                <w:numId w:val="37"/>
              </w:numPr>
              <w:rPr>
                <w:rFonts w:ascii="Candara" w:eastAsia="Arial Unicode MS" w:hAnsi="Candara" w:cs="Arial"/>
                <w:b/>
                <w:bCs/>
                <w:color w:val="000000"/>
                <w:sz w:val="22"/>
                <w:szCs w:val="22"/>
              </w:rPr>
            </w:pPr>
            <w:r w:rsidRPr="009726FD">
              <w:rPr>
                <w:rFonts w:ascii="Candara" w:eastAsia="Arial Unicode MS" w:hAnsi="Candara" w:cs="Arial"/>
                <w:sz w:val="22"/>
                <w:szCs w:val="22"/>
              </w:rPr>
              <w:t xml:space="preserve">Función </w:t>
            </w:r>
            <w:r w:rsidR="00FD190C" w:rsidRPr="009726FD">
              <w:rPr>
                <w:rFonts w:ascii="Candara" w:eastAsia="Arial Unicode MS" w:hAnsi="Candara" w:cs="Arial"/>
                <w:sz w:val="22"/>
                <w:szCs w:val="22"/>
              </w:rPr>
              <w:t>cuadrática</w:t>
            </w:r>
            <w:r w:rsidRPr="009726FD">
              <w:rPr>
                <w:rFonts w:ascii="Candara" w:eastAsia="Arial Unicode MS" w:hAnsi="Candara" w:cs="Arial"/>
                <w:sz w:val="22"/>
                <w:szCs w:val="22"/>
              </w:rPr>
              <w:t xml:space="preserve">. </w:t>
            </w:r>
          </w:p>
          <w:p w:rsidR="00FC55E5" w:rsidRPr="009726FD" w:rsidRDefault="00FC55E5" w:rsidP="0026434E">
            <w:pPr>
              <w:pStyle w:val="Prrafodelista"/>
              <w:rPr>
                <w:rFonts w:ascii="Candara" w:eastAsia="Arial Unicode MS" w:hAnsi="Candara" w:cs="Arial"/>
                <w:sz w:val="22"/>
                <w:szCs w:val="22"/>
              </w:rPr>
            </w:pPr>
          </w:p>
          <w:p w:rsidR="00FC55E5" w:rsidRPr="009726FD" w:rsidRDefault="00FD190C" w:rsidP="0026434E">
            <w:pPr>
              <w:pStyle w:val="Sinespaciado"/>
              <w:numPr>
                <w:ilvl w:val="0"/>
                <w:numId w:val="37"/>
              </w:numPr>
              <w:rPr>
                <w:rFonts w:ascii="Candara" w:eastAsia="Arial Unicode MS" w:hAnsi="Candara" w:cs="Arial"/>
                <w:b/>
                <w:bCs/>
                <w:color w:val="000000"/>
                <w:sz w:val="22"/>
                <w:szCs w:val="22"/>
              </w:rPr>
            </w:pPr>
            <w:r w:rsidRPr="009726FD">
              <w:rPr>
                <w:rFonts w:ascii="Candara" w:eastAsia="Arial Unicode MS" w:hAnsi="Candara" w:cs="Arial"/>
                <w:sz w:val="22"/>
                <w:szCs w:val="22"/>
              </w:rPr>
              <w:t xml:space="preserve">Función </w:t>
            </w:r>
            <w:proofErr w:type="spellStart"/>
            <w:r w:rsidRPr="009726FD">
              <w:rPr>
                <w:rFonts w:ascii="Candara" w:eastAsia="Arial Unicode MS" w:hAnsi="Candara" w:cs="Arial"/>
                <w:sz w:val="22"/>
                <w:szCs w:val="22"/>
              </w:rPr>
              <w:t>polinó</w:t>
            </w:r>
            <w:r w:rsidR="00FC55E5" w:rsidRPr="009726FD">
              <w:rPr>
                <w:rFonts w:ascii="Candara" w:eastAsia="Arial Unicode MS" w:hAnsi="Candara" w:cs="Arial"/>
                <w:sz w:val="22"/>
                <w:szCs w:val="22"/>
              </w:rPr>
              <w:t>mica</w:t>
            </w:r>
            <w:proofErr w:type="spellEnd"/>
            <w:r w:rsidR="00FC55E5" w:rsidRPr="009726FD">
              <w:rPr>
                <w:rFonts w:ascii="Candara" w:eastAsia="Arial Unicode MS" w:hAnsi="Candara" w:cs="Arial"/>
                <w:sz w:val="22"/>
                <w:szCs w:val="22"/>
              </w:rPr>
              <w:t xml:space="preserve">. </w:t>
            </w:r>
          </w:p>
          <w:p w:rsidR="00FC55E5" w:rsidRPr="009726FD" w:rsidRDefault="00FC55E5" w:rsidP="0026434E">
            <w:pPr>
              <w:pStyle w:val="Prrafodelista"/>
              <w:rPr>
                <w:rFonts w:ascii="Candara" w:eastAsia="Arial Unicode MS" w:hAnsi="Candara" w:cs="Arial"/>
                <w:sz w:val="22"/>
                <w:szCs w:val="22"/>
              </w:rPr>
            </w:pPr>
          </w:p>
          <w:p w:rsidR="00FC55E5" w:rsidRPr="009726FD" w:rsidRDefault="00FC55E5" w:rsidP="0026434E">
            <w:pPr>
              <w:pStyle w:val="Sinespaciado"/>
              <w:numPr>
                <w:ilvl w:val="0"/>
                <w:numId w:val="37"/>
              </w:numPr>
              <w:rPr>
                <w:rFonts w:ascii="Candara" w:eastAsia="Arial Unicode MS" w:hAnsi="Candara" w:cs="Arial"/>
                <w:b/>
                <w:bCs/>
                <w:color w:val="000000"/>
                <w:sz w:val="22"/>
                <w:szCs w:val="22"/>
              </w:rPr>
            </w:pPr>
            <w:r w:rsidRPr="009726FD">
              <w:rPr>
                <w:rFonts w:ascii="Candara" w:eastAsia="Arial Unicode MS" w:hAnsi="Candara" w:cs="Arial"/>
                <w:sz w:val="22"/>
                <w:szCs w:val="22"/>
              </w:rPr>
              <w:t xml:space="preserve">Funciones racionales. </w:t>
            </w:r>
          </w:p>
          <w:p w:rsidR="00FC55E5" w:rsidRPr="009726FD" w:rsidRDefault="00FC55E5" w:rsidP="0026434E">
            <w:pPr>
              <w:pStyle w:val="Prrafodelista"/>
              <w:rPr>
                <w:rFonts w:ascii="Candara" w:eastAsia="Arial Unicode MS" w:hAnsi="Candara" w:cs="Arial"/>
                <w:sz w:val="22"/>
                <w:szCs w:val="22"/>
              </w:rPr>
            </w:pPr>
          </w:p>
          <w:p w:rsidR="00FC55E5" w:rsidRPr="009726FD" w:rsidRDefault="00FC55E5" w:rsidP="0026434E">
            <w:pPr>
              <w:pStyle w:val="Sinespaciado"/>
              <w:numPr>
                <w:ilvl w:val="0"/>
                <w:numId w:val="37"/>
              </w:numPr>
              <w:rPr>
                <w:rFonts w:ascii="Candara" w:eastAsia="Arial Unicode MS" w:hAnsi="Candara" w:cs="Arial"/>
                <w:b/>
                <w:bCs/>
                <w:color w:val="000000"/>
                <w:sz w:val="22"/>
                <w:szCs w:val="22"/>
              </w:rPr>
            </w:pPr>
            <w:r w:rsidRPr="009726FD">
              <w:rPr>
                <w:rFonts w:ascii="Candara" w:eastAsia="Arial Unicode MS" w:hAnsi="Candara" w:cs="Arial"/>
                <w:sz w:val="22"/>
                <w:szCs w:val="22"/>
              </w:rPr>
              <w:t>Funciones transcendentes: Exponenciales, logarítmicas y trigonométricas.</w:t>
            </w:r>
          </w:p>
        </w:tc>
        <w:tc>
          <w:tcPr>
            <w:tcW w:w="2987" w:type="dxa"/>
          </w:tcPr>
          <w:p w:rsidR="00FC55E5" w:rsidRPr="009726FD" w:rsidRDefault="00FC55E5" w:rsidP="0026434E">
            <w:pPr>
              <w:pStyle w:val="Sinespaciado"/>
              <w:numPr>
                <w:ilvl w:val="0"/>
                <w:numId w:val="39"/>
              </w:numPr>
              <w:rPr>
                <w:rFonts w:ascii="Candara" w:eastAsia="Arial Unicode MS" w:hAnsi="Candara" w:cs="Arial"/>
                <w:b/>
                <w:bCs/>
                <w:caps/>
                <w:color w:val="000000"/>
                <w:sz w:val="22"/>
                <w:szCs w:val="22"/>
              </w:rPr>
            </w:pPr>
            <w:r w:rsidRPr="009726FD">
              <w:rPr>
                <w:rFonts w:ascii="Candara" w:eastAsia="Arial Unicode MS" w:hAnsi="Candara" w:cs="Arial"/>
                <w:sz w:val="22"/>
                <w:szCs w:val="22"/>
              </w:rPr>
              <w:lastRenderedPageBreak/>
              <w:t xml:space="preserve">Clases magistrales. </w:t>
            </w:r>
          </w:p>
          <w:p w:rsidR="00FC55E5" w:rsidRPr="009726FD" w:rsidRDefault="00FC55E5" w:rsidP="0026434E">
            <w:pPr>
              <w:pStyle w:val="Sinespaciado"/>
              <w:ind w:left="720"/>
              <w:rPr>
                <w:rFonts w:ascii="Candara" w:eastAsia="Arial Unicode MS" w:hAnsi="Candara" w:cs="Arial"/>
                <w:b/>
                <w:bCs/>
                <w:caps/>
                <w:color w:val="000000"/>
                <w:sz w:val="22"/>
                <w:szCs w:val="22"/>
              </w:rPr>
            </w:pPr>
          </w:p>
          <w:p w:rsidR="00FC55E5" w:rsidRPr="009726FD" w:rsidRDefault="00FC55E5" w:rsidP="0026434E">
            <w:pPr>
              <w:pStyle w:val="Sinespaciado"/>
              <w:numPr>
                <w:ilvl w:val="0"/>
                <w:numId w:val="39"/>
              </w:numPr>
              <w:rPr>
                <w:rFonts w:ascii="Candara" w:eastAsia="Arial Unicode MS" w:hAnsi="Candara" w:cs="Arial"/>
                <w:b/>
                <w:bCs/>
                <w:caps/>
                <w:color w:val="000000"/>
                <w:sz w:val="22"/>
                <w:szCs w:val="22"/>
              </w:rPr>
            </w:pPr>
            <w:r w:rsidRPr="009726FD">
              <w:rPr>
                <w:rFonts w:ascii="Candara" w:eastAsia="Arial Unicode MS" w:hAnsi="Candara" w:cs="Arial"/>
                <w:sz w:val="22"/>
                <w:szCs w:val="22"/>
              </w:rPr>
              <w:t xml:space="preserve">Talleres asistidos para la resolución de problemas </w:t>
            </w:r>
          </w:p>
          <w:p w:rsidR="00FC55E5" w:rsidRPr="009726FD" w:rsidRDefault="00FC55E5" w:rsidP="0026434E">
            <w:pPr>
              <w:pStyle w:val="Prrafodelista"/>
              <w:rPr>
                <w:rFonts w:ascii="Candara" w:eastAsia="Arial Unicode MS" w:hAnsi="Candara" w:cs="Arial"/>
                <w:sz w:val="22"/>
                <w:szCs w:val="22"/>
              </w:rPr>
            </w:pPr>
          </w:p>
          <w:p w:rsidR="00FC55E5" w:rsidRPr="009726FD" w:rsidRDefault="00FC55E5" w:rsidP="0026434E">
            <w:pPr>
              <w:pStyle w:val="Sinespaciado"/>
              <w:numPr>
                <w:ilvl w:val="0"/>
                <w:numId w:val="39"/>
              </w:numPr>
              <w:rPr>
                <w:rFonts w:ascii="Candara" w:eastAsia="Arial Unicode MS" w:hAnsi="Candara" w:cs="Arial"/>
                <w:b/>
                <w:bCs/>
                <w:caps/>
                <w:color w:val="000000"/>
                <w:sz w:val="22"/>
                <w:szCs w:val="22"/>
              </w:rPr>
            </w:pPr>
            <w:r w:rsidRPr="009726FD">
              <w:rPr>
                <w:rFonts w:ascii="Candara" w:eastAsia="Arial Unicode MS" w:hAnsi="Candara" w:cs="Arial"/>
                <w:sz w:val="22"/>
                <w:szCs w:val="22"/>
              </w:rPr>
              <w:t xml:space="preserve">Presentación y análisis del tema. </w:t>
            </w:r>
          </w:p>
          <w:p w:rsidR="00FC55E5" w:rsidRPr="009726FD" w:rsidRDefault="00FC55E5" w:rsidP="0026434E">
            <w:pPr>
              <w:pStyle w:val="Prrafodelista"/>
              <w:rPr>
                <w:rFonts w:ascii="Candara" w:eastAsia="Arial Unicode MS" w:hAnsi="Candara" w:cs="Arial"/>
                <w:sz w:val="22"/>
                <w:szCs w:val="22"/>
              </w:rPr>
            </w:pPr>
          </w:p>
          <w:p w:rsidR="00FC55E5" w:rsidRPr="009726FD" w:rsidRDefault="00FC55E5" w:rsidP="0026434E">
            <w:pPr>
              <w:pStyle w:val="Sinespaciado"/>
              <w:numPr>
                <w:ilvl w:val="0"/>
                <w:numId w:val="39"/>
              </w:numPr>
              <w:rPr>
                <w:rFonts w:ascii="Candara" w:eastAsia="Arial Unicode MS" w:hAnsi="Candara" w:cs="Arial"/>
                <w:b/>
                <w:bCs/>
                <w:caps/>
                <w:color w:val="000000"/>
                <w:sz w:val="22"/>
                <w:szCs w:val="22"/>
              </w:rPr>
            </w:pPr>
            <w:r w:rsidRPr="009726FD">
              <w:rPr>
                <w:rFonts w:ascii="Candara" w:eastAsia="Arial Unicode MS" w:hAnsi="Candara" w:cs="Arial"/>
                <w:sz w:val="22"/>
                <w:szCs w:val="22"/>
              </w:rPr>
              <w:t xml:space="preserve">Discusiones grupales sobre el tema. </w:t>
            </w:r>
          </w:p>
          <w:p w:rsidR="00FC55E5" w:rsidRPr="009726FD" w:rsidRDefault="00FC55E5" w:rsidP="0026434E">
            <w:pPr>
              <w:pStyle w:val="Prrafodelista"/>
              <w:rPr>
                <w:rFonts w:ascii="Candara" w:eastAsia="Arial Unicode MS" w:hAnsi="Candara" w:cs="Arial"/>
                <w:sz w:val="22"/>
                <w:szCs w:val="22"/>
              </w:rPr>
            </w:pPr>
          </w:p>
          <w:p w:rsidR="00FC55E5" w:rsidRPr="009726FD" w:rsidRDefault="00FC55E5" w:rsidP="0026434E">
            <w:pPr>
              <w:pStyle w:val="Sinespaciado"/>
              <w:numPr>
                <w:ilvl w:val="0"/>
                <w:numId w:val="39"/>
              </w:numPr>
              <w:rPr>
                <w:rFonts w:ascii="Candara" w:eastAsia="Arial Unicode MS" w:hAnsi="Candara" w:cs="Arial"/>
                <w:b/>
                <w:bCs/>
                <w:caps/>
                <w:color w:val="000000"/>
                <w:sz w:val="22"/>
                <w:szCs w:val="22"/>
              </w:rPr>
            </w:pPr>
            <w:r w:rsidRPr="009726FD">
              <w:rPr>
                <w:rFonts w:ascii="Candara" w:eastAsia="Arial Unicode MS" w:hAnsi="Candara" w:cs="Arial"/>
                <w:sz w:val="22"/>
                <w:szCs w:val="22"/>
              </w:rPr>
              <w:t xml:space="preserve">Exposiciones sobre temas asignados. </w:t>
            </w:r>
          </w:p>
          <w:p w:rsidR="00FC55E5" w:rsidRPr="009726FD" w:rsidRDefault="00FC55E5" w:rsidP="0026434E">
            <w:pPr>
              <w:pStyle w:val="Prrafodelista"/>
              <w:rPr>
                <w:rFonts w:ascii="Candara" w:eastAsia="Arial Unicode MS" w:hAnsi="Candara" w:cs="Arial"/>
                <w:sz w:val="22"/>
                <w:szCs w:val="22"/>
              </w:rPr>
            </w:pPr>
          </w:p>
          <w:p w:rsidR="00FC55E5" w:rsidRPr="009726FD" w:rsidRDefault="00FC55E5" w:rsidP="0026434E">
            <w:pPr>
              <w:pStyle w:val="Sinespaciado"/>
              <w:numPr>
                <w:ilvl w:val="0"/>
                <w:numId w:val="39"/>
              </w:numPr>
              <w:rPr>
                <w:rFonts w:ascii="Candara" w:eastAsia="Arial Unicode MS" w:hAnsi="Candara" w:cs="Arial"/>
                <w:b/>
                <w:bCs/>
                <w:caps/>
                <w:color w:val="000000"/>
                <w:sz w:val="22"/>
                <w:szCs w:val="22"/>
              </w:rPr>
            </w:pPr>
            <w:r w:rsidRPr="009726FD">
              <w:rPr>
                <w:rFonts w:ascii="Candara" w:eastAsia="Arial Unicode MS" w:hAnsi="Candara" w:cs="Arial"/>
                <w:sz w:val="22"/>
                <w:szCs w:val="22"/>
              </w:rPr>
              <w:t xml:space="preserve">Ejercicios de fijación y aplicación. </w:t>
            </w:r>
          </w:p>
          <w:p w:rsidR="00FC55E5" w:rsidRPr="009726FD" w:rsidRDefault="00FC55E5" w:rsidP="0026434E">
            <w:pPr>
              <w:pStyle w:val="Prrafodelista"/>
              <w:rPr>
                <w:rFonts w:ascii="Candara" w:eastAsia="Arial Unicode MS" w:hAnsi="Candara" w:cs="Arial"/>
                <w:sz w:val="22"/>
                <w:szCs w:val="22"/>
              </w:rPr>
            </w:pPr>
          </w:p>
          <w:p w:rsidR="00FC55E5" w:rsidRPr="009726FD" w:rsidRDefault="00FC55E5" w:rsidP="0026434E">
            <w:pPr>
              <w:pStyle w:val="Sinespaciado"/>
              <w:numPr>
                <w:ilvl w:val="0"/>
                <w:numId w:val="39"/>
              </w:numPr>
              <w:rPr>
                <w:rFonts w:ascii="Candara" w:eastAsia="Arial Unicode MS" w:hAnsi="Candara" w:cs="Arial"/>
                <w:b/>
                <w:bCs/>
                <w:caps/>
                <w:color w:val="000000"/>
                <w:sz w:val="22"/>
                <w:szCs w:val="22"/>
              </w:rPr>
            </w:pPr>
            <w:r w:rsidRPr="009726FD">
              <w:rPr>
                <w:rFonts w:ascii="Candara" w:eastAsia="Arial Unicode MS" w:hAnsi="Candara" w:cs="Arial"/>
                <w:sz w:val="22"/>
                <w:szCs w:val="22"/>
              </w:rPr>
              <w:t>Asignación de tareas.</w:t>
            </w:r>
          </w:p>
        </w:tc>
        <w:tc>
          <w:tcPr>
            <w:tcW w:w="2835" w:type="dxa"/>
          </w:tcPr>
          <w:p w:rsidR="00FC55E5" w:rsidRPr="009726FD" w:rsidRDefault="00FC55E5" w:rsidP="00CD6D19">
            <w:pPr>
              <w:pStyle w:val="Ttulo3"/>
              <w:numPr>
                <w:ilvl w:val="0"/>
                <w:numId w:val="40"/>
              </w:numPr>
              <w:spacing w:before="120" w:after="120" w:line="288" w:lineRule="auto"/>
              <w:outlineLvl w:val="2"/>
              <w:rPr>
                <w:rFonts w:ascii="Candara" w:hAnsi="Candara" w:cs="Arial"/>
                <w:b w:val="0"/>
                <w:color w:val="000000"/>
                <w:sz w:val="22"/>
                <w:szCs w:val="22"/>
              </w:rPr>
            </w:pPr>
            <w:r w:rsidRPr="009726FD">
              <w:rPr>
                <w:rFonts w:ascii="Candara" w:hAnsi="Candara" w:cs="Arial"/>
                <w:b w:val="0"/>
                <w:color w:val="000000"/>
                <w:sz w:val="22"/>
                <w:szCs w:val="22"/>
              </w:rPr>
              <w:lastRenderedPageBreak/>
              <w:t xml:space="preserve">Identifica conceptos de funciones </w:t>
            </w:r>
          </w:p>
          <w:p w:rsidR="00FC55E5" w:rsidRPr="009726FD" w:rsidRDefault="00FC55E5" w:rsidP="00CD6D19">
            <w:pPr>
              <w:pStyle w:val="Ttulo3"/>
              <w:numPr>
                <w:ilvl w:val="0"/>
                <w:numId w:val="40"/>
              </w:numPr>
              <w:spacing w:before="120" w:after="120" w:line="288" w:lineRule="auto"/>
              <w:outlineLvl w:val="2"/>
              <w:rPr>
                <w:rFonts w:ascii="Candara" w:hAnsi="Candara" w:cs="Arial"/>
                <w:b w:val="0"/>
                <w:color w:val="000000"/>
                <w:sz w:val="22"/>
                <w:szCs w:val="22"/>
              </w:rPr>
            </w:pPr>
            <w:r w:rsidRPr="009726FD">
              <w:rPr>
                <w:rFonts w:ascii="Candara" w:hAnsi="Candara" w:cs="Arial"/>
                <w:b w:val="0"/>
                <w:color w:val="000000"/>
                <w:sz w:val="22"/>
                <w:szCs w:val="22"/>
              </w:rPr>
              <w:t xml:space="preserve">Identifica los </w:t>
            </w:r>
            <w:r w:rsidRPr="009726FD">
              <w:rPr>
                <w:rFonts w:ascii="Candara" w:hAnsi="Candara" w:cs="Arial"/>
                <w:b w:val="0"/>
                <w:color w:val="000000"/>
                <w:sz w:val="22"/>
                <w:szCs w:val="22"/>
              </w:rPr>
              <w:lastRenderedPageBreak/>
              <w:t>diferentes tipos de funciones.</w:t>
            </w:r>
          </w:p>
          <w:p w:rsidR="00FC55E5" w:rsidRPr="009726FD" w:rsidRDefault="00FC55E5" w:rsidP="00CD6D19">
            <w:pPr>
              <w:pStyle w:val="Ttulo3"/>
              <w:numPr>
                <w:ilvl w:val="0"/>
                <w:numId w:val="40"/>
              </w:numPr>
              <w:spacing w:before="120" w:after="120" w:line="288" w:lineRule="auto"/>
              <w:outlineLvl w:val="2"/>
              <w:rPr>
                <w:rFonts w:ascii="Candara" w:hAnsi="Candara" w:cs="Arial"/>
                <w:b w:val="0"/>
                <w:color w:val="000000"/>
                <w:sz w:val="22"/>
                <w:szCs w:val="22"/>
              </w:rPr>
            </w:pPr>
            <w:r w:rsidRPr="009726FD">
              <w:rPr>
                <w:rFonts w:ascii="Candara" w:hAnsi="Candara" w:cs="Arial"/>
                <w:b w:val="0"/>
                <w:color w:val="000000"/>
                <w:sz w:val="22"/>
                <w:szCs w:val="22"/>
              </w:rPr>
              <w:t>Conoce las diferentes partes de una función.</w:t>
            </w:r>
          </w:p>
        </w:tc>
        <w:tc>
          <w:tcPr>
            <w:tcW w:w="2977" w:type="dxa"/>
          </w:tcPr>
          <w:p w:rsidR="00FC55E5" w:rsidRPr="009726FD" w:rsidRDefault="00FC55E5" w:rsidP="00FC55E5">
            <w:pPr>
              <w:pStyle w:val="Prrafodelista"/>
              <w:numPr>
                <w:ilvl w:val="0"/>
                <w:numId w:val="41"/>
              </w:numPr>
              <w:spacing w:line="288" w:lineRule="auto"/>
              <w:rPr>
                <w:rFonts w:ascii="Candara" w:hAnsi="Candara" w:cs="Arial"/>
                <w:bCs/>
                <w:color w:val="000000"/>
                <w:sz w:val="22"/>
                <w:szCs w:val="22"/>
                <w:lang w:eastAsia="es-ES"/>
              </w:rPr>
            </w:pPr>
            <w:r w:rsidRPr="009726FD">
              <w:rPr>
                <w:rFonts w:ascii="Candara" w:hAnsi="Candara" w:cs="Arial"/>
                <w:bCs/>
                <w:color w:val="000000"/>
                <w:sz w:val="22"/>
                <w:szCs w:val="22"/>
                <w:lang w:eastAsia="es-ES"/>
              </w:rPr>
              <w:lastRenderedPageBreak/>
              <w:t xml:space="preserve">Evaluación escrita que tendrá un peso del 30% de la nota definitiva y que </w:t>
            </w:r>
            <w:r w:rsidRPr="009726FD">
              <w:rPr>
                <w:rFonts w:ascii="Candara" w:hAnsi="Candara" w:cs="Arial"/>
                <w:bCs/>
                <w:color w:val="000000"/>
                <w:sz w:val="22"/>
                <w:szCs w:val="22"/>
                <w:lang w:eastAsia="es-ES"/>
              </w:rPr>
              <w:lastRenderedPageBreak/>
              <w:t>constituye el Primer Parcial.</w:t>
            </w:r>
          </w:p>
          <w:p w:rsidR="00FC55E5" w:rsidRPr="009726FD" w:rsidRDefault="00FC55E5" w:rsidP="00FC55E5">
            <w:pPr>
              <w:spacing w:line="288" w:lineRule="auto"/>
              <w:rPr>
                <w:rFonts w:ascii="Candara" w:hAnsi="Candara" w:cs="Arial"/>
                <w:bCs/>
                <w:color w:val="000000"/>
                <w:sz w:val="22"/>
                <w:szCs w:val="22"/>
                <w:lang w:eastAsia="es-ES"/>
              </w:rPr>
            </w:pPr>
          </w:p>
          <w:p w:rsidR="00FC55E5" w:rsidRPr="009726FD" w:rsidRDefault="00FC55E5" w:rsidP="00FC55E5">
            <w:pPr>
              <w:pStyle w:val="Prrafodelista"/>
              <w:numPr>
                <w:ilvl w:val="0"/>
                <w:numId w:val="41"/>
              </w:numPr>
              <w:spacing w:line="288" w:lineRule="auto"/>
              <w:rPr>
                <w:rFonts w:ascii="Candara" w:hAnsi="Candara" w:cs="Arial"/>
                <w:bCs/>
                <w:color w:val="000000"/>
                <w:sz w:val="22"/>
                <w:szCs w:val="22"/>
                <w:lang w:eastAsia="es-ES"/>
              </w:rPr>
            </w:pPr>
            <w:r w:rsidRPr="009726FD">
              <w:rPr>
                <w:rFonts w:ascii="Candara" w:hAnsi="Candara" w:cs="Arial"/>
                <w:bCs/>
                <w:color w:val="000000"/>
                <w:sz w:val="22"/>
                <w:szCs w:val="22"/>
                <w:lang w:eastAsia="es-ES"/>
              </w:rPr>
              <w:t>Aplicación de quices sobre temas desarrollados.</w:t>
            </w:r>
          </w:p>
          <w:p w:rsidR="00FC55E5" w:rsidRPr="009726FD" w:rsidRDefault="00FC55E5" w:rsidP="00FC55E5">
            <w:pPr>
              <w:spacing w:line="288" w:lineRule="auto"/>
              <w:rPr>
                <w:rFonts w:ascii="Candara" w:hAnsi="Candara" w:cs="Arial"/>
                <w:bCs/>
                <w:color w:val="000000"/>
                <w:sz w:val="22"/>
                <w:szCs w:val="22"/>
                <w:lang w:eastAsia="es-ES"/>
              </w:rPr>
            </w:pPr>
          </w:p>
          <w:p w:rsidR="00FC55E5" w:rsidRPr="009726FD" w:rsidRDefault="00FC55E5" w:rsidP="00FC55E5">
            <w:pPr>
              <w:pStyle w:val="Prrafodelista"/>
              <w:numPr>
                <w:ilvl w:val="0"/>
                <w:numId w:val="41"/>
              </w:numPr>
              <w:spacing w:line="288" w:lineRule="auto"/>
              <w:rPr>
                <w:rFonts w:ascii="Candara" w:hAnsi="Candara" w:cs="Arial"/>
                <w:bCs/>
                <w:color w:val="000000"/>
                <w:sz w:val="22"/>
                <w:szCs w:val="22"/>
                <w:lang w:eastAsia="es-ES"/>
              </w:rPr>
            </w:pPr>
            <w:r w:rsidRPr="009726FD">
              <w:rPr>
                <w:rFonts w:ascii="Candara" w:hAnsi="Candara" w:cs="Arial"/>
                <w:bCs/>
                <w:color w:val="000000"/>
                <w:sz w:val="22"/>
                <w:szCs w:val="22"/>
                <w:lang w:eastAsia="es-ES"/>
              </w:rPr>
              <w:t>Talleres en pequeños grupos.</w:t>
            </w:r>
          </w:p>
          <w:p w:rsidR="00FC55E5" w:rsidRPr="009726FD" w:rsidRDefault="00FC55E5" w:rsidP="00FC55E5">
            <w:pPr>
              <w:spacing w:line="288" w:lineRule="auto"/>
              <w:rPr>
                <w:rFonts w:ascii="Candara" w:hAnsi="Candara" w:cs="Arial"/>
                <w:bCs/>
                <w:color w:val="000000"/>
                <w:sz w:val="22"/>
                <w:szCs w:val="22"/>
                <w:lang w:eastAsia="es-ES"/>
              </w:rPr>
            </w:pPr>
          </w:p>
          <w:p w:rsidR="00FC55E5" w:rsidRPr="009726FD" w:rsidRDefault="00FC55E5" w:rsidP="00FC55E5">
            <w:pPr>
              <w:pStyle w:val="Prrafodelista"/>
              <w:numPr>
                <w:ilvl w:val="0"/>
                <w:numId w:val="41"/>
              </w:numPr>
              <w:spacing w:line="288" w:lineRule="auto"/>
              <w:rPr>
                <w:rFonts w:ascii="Candara" w:hAnsi="Candara" w:cs="Arial"/>
                <w:bCs/>
                <w:color w:val="000000"/>
                <w:sz w:val="22"/>
                <w:szCs w:val="22"/>
                <w:lang w:eastAsia="es-ES"/>
              </w:rPr>
            </w:pPr>
            <w:r w:rsidRPr="009726FD">
              <w:rPr>
                <w:rFonts w:ascii="Candara" w:hAnsi="Candara" w:cs="Arial"/>
                <w:bCs/>
                <w:color w:val="000000"/>
                <w:sz w:val="22"/>
                <w:szCs w:val="22"/>
                <w:lang w:eastAsia="es-ES"/>
              </w:rPr>
              <w:t>El promedio de las notas de los quices y talleres tendrá un peso del 40% y constituye el Segundo Parcial.</w:t>
            </w:r>
          </w:p>
          <w:p w:rsidR="00FC55E5" w:rsidRPr="009726FD" w:rsidRDefault="00FC55E5" w:rsidP="00FC55E5">
            <w:pPr>
              <w:spacing w:line="288" w:lineRule="auto"/>
              <w:rPr>
                <w:rFonts w:ascii="Candara" w:hAnsi="Candara" w:cs="Arial"/>
                <w:bCs/>
                <w:color w:val="000000"/>
                <w:sz w:val="22"/>
                <w:szCs w:val="22"/>
                <w:lang w:eastAsia="es-ES"/>
              </w:rPr>
            </w:pPr>
          </w:p>
          <w:p w:rsidR="00FC55E5" w:rsidRPr="009726FD" w:rsidRDefault="00FC55E5" w:rsidP="00FC55E5">
            <w:pPr>
              <w:pStyle w:val="Prrafodelista"/>
              <w:numPr>
                <w:ilvl w:val="0"/>
                <w:numId w:val="41"/>
              </w:numPr>
              <w:spacing w:line="288" w:lineRule="auto"/>
              <w:rPr>
                <w:rFonts w:ascii="Candara" w:hAnsi="Candara" w:cs="Arial"/>
                <w:bCs/>
                <w:color w:val="000000"/>
                <w:sz w:val="22"/>
                <w:szCs w:val="22"/>
                <w:lang w:eastAsia="es-ES"/>
              </w:rPr>
            </w:pPr>
            <w:r w:rsidRPr="009726FD">
              <w:rPr>
                <w:rFonts w:ascii="Candara" w:hAnsi="Candara" w:cs="Arial"/>
                <w:bCs/>
                <w:color w:val="000000"/>
                <w:sz w:val="22"/>
                <w:szCs w:val="22"/>
                <w:lang w:eastAsia="es-ES"/>
              </w:rPr>
              <w:t>Evaluación escrita que tendrá un peso del 30% y constituye el Examen Final.</w:t>
            </w:r>
          </w:p>
        </w:tc>
        <w:tc>
          <w:tcPr>
            <w:tcW w:w="1417" w:type="dxa"/>
            <w:vAlign w:val="center"/>
          </w:tcPr>
          <w:p w:rsidR="00FC55E5" w:rsidRPr="009726FD" w:rsidRDefault="001A3EC8" w:rsidP="007019FA">
            <w:pPr>
              <w:rPr>
                <w:rFonts w:ascii="Candara" w:hAnsi="Candara" w:cs="Arial"/>
                <w:sz w:val="22"/>
                <w:szCs w:val="22"/>
              </w:rPr>
            </w:pPr>
            <w:r w:rsidRPr="009726FD">
              <w:rPr>
                <w:rFonts w:ascii="Candara" w:hAnsi="Candara" w:cs="Arial"/>
                <w:sz w:val="22"/>
                <w:szCs w:val="22"/>
              </w:rPr>
              <w:lastRenderedPageBreak/>
              <w:t>13,14,15,16</w:t>
            </w:r>
          </w:p>
        </w:tc>
      </w:tr>
    </w:tbl>
    <w:p w:rsidR="00203382" w:rsidRPr="009726FD" w:rsidRDefault="00203382" w:rsidP="00203382">
      <w:pPr>
        <w:pStyle w:val="Prrafodelista"/>
        <w:rPr>
          <w:rFonts w:ascii="Candara" w:hAnsi="Candara" w:cs="Arial"/>
          <w:sz w:val="22"/>
          <w:szCs w:val="22"/>
        </w:rPr>
      </w:pPr>
    </w:p>
    <w:p w:rsidR="00B75D52" w:rsidRPr="009726FD" w:rsidRDefault="00B75D52" w:rsidP="00203382">
      <w:pPr>
        <w:pStyle w:val="Prrafodelista"/>
        <w:rPr>
          <w:rFonts w:ascii="Candara" w:hAnsi="Candara" w:cs="Arial"/>
          <w:sz w:val="22"/>
          <w:szCs w:val="22"/>
        </w:rPr>
      </w:pPr>
    </w:p>
    <w:p w:rsidR="00B75D52" w:rsidRPr="009726FD" w:rsidRDefault="00B75D52" w:rsidP="00203382">
      <w:pPr>
        <w:pStyle w:val="Prrafodelista"/>
        <w:rPr>
          <w:rFonts w:ascii="Candara" w:hAnsi="Candara" w:cs="Arial"/>
          <w:sz w:val="22"/>
          <w:szCs w:val="22"/>
        </w:rPr>
      </w:pPr>
    </w:p>
    <w:p w:rsidR="00B75D52" w:rsidRPr="009726FD" w:rsidRDefault="00B75D52" w:rsidP="00203382">
      <w:pPr>
        <w:pStyle w:val="Prrafodelista"/>
        <w:rPr>
          <w:rFonts w:ascii="Candara" w:hAnsi="Candara" w:cs="Arial"/>
          <w:sz w:val="22"/>
          <w:szCs w:val="22"/>
        </w:rPr>
      </w:pPr>
    </w:p>
    <w:p w:rsidR="00B75D52" w:rsidRPr="009726FD" w:rsidRDefault="00B75D52" w:rsidP="00203382">
      <w:pPr>
        <w:pStyle w:val="Prrafodelista"/>
        <w:rPr>
          <w:rFonts w:ascii="Candara" w:hAnsi="Candara" w:cs="Arial"/>
          <w:sz w:val="22"/>
          <w:szCs w:val="22"/>
        </w:rPr>
      </w:pPr>
    </w:p>
    <w:p w:rsidR="00B75D52" w:rsidRPr="009726FD" w:rsidRDefault="00B75D52" w:rsidP="00203382">
      <w:pPr>
        <w:pStyle w:val="Prrafodelista"/>
        <w:rPr>
          <w:rFonts w:ascii="Candara" w:hAnsi="Candara" w:cs="Arial"/>
          <w:sz w:val="22"/>
          <w:szCs w:val="22"/>
        </w:rPr>
      </w:pPr>
    </w:p>
    <w:p w:rsidR="00B75D52" w:rsidRPr="009726FD" w:rsidRDefault="00B75D52" w:rsidP="00203382">
      <w:pPr>
        <w:pStyle w:val="Prrafodelista"/>
        <w:rPr>
          <w:rFonts w:ascii="Candara" w:hAnsi="Candara" w:cs="Arial"/>
          <w:sz w:val="22"/>
          <w:szCs w:val="22"/>
        </w:rPr>
      </w:pPr>
    </w:p>
    <w:p w:rsidR="00B75D52" w:rsidRPr="009726FD" w:rsidRDefault="00B75D52" w:rsidP="00203382">
      <w:pPr>
        <w:pStyle w:val="Prrafodelista"/>
        <w:rPr>
          <w:rFonts w:ascii="Candara" w:hAnsi="Candara" w:cs="Arial"/>
          <w:sz w:val="22"/>
          <w:szCs w:val="22"/>
        </w:rPr>
      </w:pPr>
    </w:p>
    <w:p w:rsidR="00B75D52" w:rsidRPr="009726FD" w:rsidRDefault="00B75D52" w:rsidP="00203382">
      <w:pPr>
        <w:pStyle w:val="Prrafodelista"/>
        <w:rPr>
          <w:rFonts w:ascii="Candara" w:hAnsi="Candara" w:cs="Arial"/>
          <w:sz w:val="22"/>
          <w:szCs w:val="22"/>
        </w:rPr>
        <w:sectPr w:rsidR="00B75D52" w:rsidRPr="009726FD" w:rsidSect="003875DC">
          <w:headerReference w:type="default" r:id="rId11"/>
          <w:pgSz w:w="15840" w:h="12240" w:orient="landscape"/>
          <w:pgMar w:top="1701" w:right="1417" w:bottom="1701" w:left="1417" w:header="708" w:footer="708" w:gutter="0"/>
          <w:cols w:space="708"/>
          <w:docGrid w:linePitch="360"/>
        </w:sectPr>
      </w:pPr>
    </w:p>
    <w:p w:rsidR="00326174" w:rsidRPr="009726FD" w:rsidRDefault="00326174" w:rsidP="00206144">
      <w:pPr>
        <w:pStyle w:val="Prrafodelista"/>
        <w:numPr>
          <w:ilvl w:val="0"/>
          <w:numId w:val="24"/>
        </w:numPr>
        <w:ind w:left="426" w:hanging="426"/>
        <w:rPr>
          <w:rFonts w:ascii="Candara" w:hAnsi="Candara" w:cs="Arial"/>
          <w:b/>
          <w:sz w:val="22"/>
          <w:szCs w:val="22"/>
        </w:rPr>
      </w:pPr>
      <w:r w:rsidRPr="009726FD">
        <w:rPr>
          <w:rFonts w:ascii="Candara" w:hAnsi="Candara" w:cs="Arial"/>
          <w:b/>
          <w:sz w:val="22"/>
          <w:szCs w:val="22"/>
        </w:rPr>
        <w:lastRenderedPageBreak/>
        <w:t>BIBLIOGRAFÍA BÁSICA DEL CURSO</w:t>
      </w:r>
    </w:p>
    <w:p w:rsidR="00326174" w:rsidRPr="009726FD" w:rsidRDefault="00326174" w:rsidP="00326174">
      <w:pPr>
        <w:rPr>
          <w:rFonts w:ascii="Candara" w:hAnsi="Candara" w:cs="Arial"/>
          <w:sz w:val="22"/>
          <w:szCs w:val="22"/>
        </w:rPr>
      </w:pPr>
    </w:p>
    <w:tbl>
      <w:tblPr>
        <w:tblStyle w:val="Tablaconcuadrcula"/>
        <w:tblW w:w="0" w:type="auto"/>
        <w:tblLook w:val="04A0" w:firstRow="1" w:lastRow="0" w:firstColumn="1" w:lastColumn="0" w:noHBand="0" w:noVBand="1"/>
      </w:tblPr>
      <w:tblGrid>
        <w:gridCol w:w="9039"/>
      </w:tblGrid>
      <w:tr w:rsidR="00326174" w:rsidRPr="009726FD" w:rsidTr="00A918C0">
        <w:trPr>
          <w:trHeight w:val="230"/>
        </w:trPr>
        <w:tc>
          <w:tcPr>
            <w:tcW w:w="9039" w:type="dxa"/>
            <w:shd w:val="clear" w:color="auto" w:fill="F2F2F2" w:themeFill="background1" w:themeFillShade="F2"/>
          </w:tcPr>
          <w:p w:rsidR="00FF2626" w:rsidRPr="009726FD" w:rsidRDefault="00FF2626" w:rsidP="00FF2626">
            <w:pPr>
              <w:numPr>
                <w:ilvl w:val="2"/>
                <w:numId w:val="42"/>
              </w:numPr>
              <w:spacing w:line="288" w:lineRule="auto"/>
              <w:rPr>
                <w:rFonts w:ascii="Candara" w:eastAsia="Arial Unicode MS" w:hAnsi="Candara" w:cs="Arial Unicode MS"/>
                <w:b/>
                <w:bCs/>
                <w:color w:val="000000"/>
                <w:sz w:val="22"/>
                <w:szCs w:val="22"/>
              </w:rPr>
            </w:pPr>
            <w:r w:rsidRPr="009726FD">
              <w:rPr>
                <w:rFonts w:ascii="Candara" w:eastAsia="Arial Unicode MS" w:hAnsi="Candara" w:cs="Arial Unicode MS"/>
                <w:sz w:val="22"/>
                <w:szCs w:val="22"/>
              </w:rPr>
              <w:t>Swokowski, Earl W.</w:t>
            </w:r>
            <w:r w:rsidR="009726FD" w:rsidRPr="009726FD">
              <w:rPr>
                <w:rFonts w:ascii="Candara" w:eastAsia="Arial Unicode MS" w:hAnsi="Candara" w:cs="Arial Unicode MS"/>
                <w:sz w:val="22"/>
                <w:szCs w:val="22"/>
              </w:rPr>
              <w:t>, Cole</w:t>
            </w:r>
            <w:r w:rsidRPr="009726FD">
              <w:rPr>
                <w:rFonts w:ascii="Candara" w:eastAsia="Arial Unicode MS" w:hAnsi="Candara" w:cs="Arial Unicode MS"/>
                <w:sz w:val="22"/>
                <w:szCs w:val="22"/>
              </w:rPr>
              <w:t xml:space="preserve">, Jeffrey A., Algebra y trigonometría con geometría analítica. 11 ed. </w:t>
            </w:r>
            <w:r w:rsidR="009726FD" w:rsidRPr="009726FD">
              <w:rPr>
                <w:rFonts w:ascii="Candara" w:eastAsia="Arial Unicode MS" w:hAnsi="Candara" w:cs="Arial Unicode MS"/>
                <w:sz w:val="22"/>
                <w:szCs w:val="22"/>
              </w:rPr>
              <w:t>Thomson</w:t>
            </w:r>
            <w:r w:rsidRPr="009726FD">
              <w:rPr>
                <w:rFonts w:ascii="Candara" w:eastAsia="Arial Unicode MS" w:hAnsi="Candara" w:cs="Arial Unicode MS"/>
                <w:sz w:val="22"/>
                <w:szCs w:val="22"/>
              </w:rPr>
              <w:t>.</w:t>
            </w:r>
          </w:p>
          <w:p w:rsidR="00FF2626" w:rsidRPr="009726FD" w:rsidRDefault="00FF2626" w:rsidP="00FF2626">
            <w:pPr>
              <w:numPr>
                <w:ilvl w:val="2"/>
                <w:numId w:val="42"/>
              </w:numPr>
              <w:spacing w:line="288" w:lineRule="auto"/>
              <w:rPr>
                <w:rFonts w:ascii="Candara" w:eastAsia="Arial Unicode MS" w:hAnsi="Candara" w:cs="Arial Unicode MS"/>
                <w:b/>
                <w:bCs/>
                <w:color w:val="000000"/>
                <w:sz w:val="22"/>
                <w:szCs w:val="22"/>
              </w:rPr>
            </w:pPr>
            <w:r w:rsidRPr="009726FD">
              <w:rPr>
                <w:rFonts w:ascii="Candara" w:eastAsia="Arial Unicode MS" w:hAnsi="Candara" w:cs="Arial Unicode MS"/>
                <w:sz w:val="22"/>
                <w:szCs w:val="22"/>
                <w:lang w:val="en-US"/>
              </w:rPr>
              <w:t xml:space="preserve">Bittinger, M. Basic College </w:t>
            </w:r>
            <w:r w:rsidR="009726FD" w:rsidRPr="009726FD">
              <w:rPr>
                <w:rFonts w:ascii="Candara" w:eastAsia="Arial Unicode MS" w:hAnsi="Candara" w:cs="Arial Unicode MS"/>
                <w:sz w:val="22"/>
                <w:szCs w:val="22"/>
                <w:lang w:val="en-US"/>
              </w:rPr>
              <w:t xml:space="preserve">Mathematics. </w:t>
            </w:r>
            <w:r w:rsidRPr="009726FD">
              <w:rPr>
                <w:rFonts w:ascii="Candara" w:eastAsia="Arial Unicode MS" w:hAnsi="Candara" w:cs="Arial Unicode MS"/>
                <w:sz w:val="22"/>
                <w:szCs w:val="22"/>
              </w:rPr>
              <w:t>11 ed. Pearson, 2010.</w:t>
            </w:r>
          </w:p>
          <w:p w:rsidR="00326174" w:rsidRPr="009726FD" w:rsidRDefault="00FF2626" w:rsidP="00FF2626">
            <w:pPr>
              <w:jc w:val="both"/>
              <w:rPr>
                <w:rFonts w:ascii="Candara" w:hAnsi="Candara" w:cs="Arial"/>
                <w:b/>
                <w:sz w:val="22"/>
                <w:szCs w:val="22"/>
              </w:rPr>
            </w:pPr>
            <w:r w:rsidRPr="009726FD">
              <w:rPr>
                <w:rFonts w:ascii="Candara" w:eastAsia="Arial Unicode MS" w:hAnsi="Candara" w:cs="Arial Unicode MS"/>
                <w:sz w:val="22"/>
                <w:szCs w:val="22"/>
              </w:rPr>
              <w:t xml:space="preserve">Soler, F. Matemáticas, conceptos previos al </w:t>
            </w:r>
            <w:r w:rsidR="009726FD" w:rsidRPr="009726FD">
              <w:rPr>
                <w:rFonts w:ascii="Candara" w:eastAsia="Arial Unicode MS" w:hAnsi="Candara" w:cs="Arial Unicode MS"/>
                <w:sz w:val="22"/>
                <w:szCs w:val="22"/>
              </w:rPr>
              <w:t xml:space="preserve">cálculo. </w:t>
            </w:r>
            <w:r w:rsidRPr="009726FD">
              <w:rPr>
                <w:rFonts w:ascii="Candara" w:eastAsia="Arial Unicode MS" w:hAnsi="Candara" w:cs="Arial Unicode MS"/>
                <w:sz w:val="22"/>
                <w:szCs w:val="22"/>
              </w:rPr>
              <w:t>1 ed. Ecoe ediciones</w:t>
            </w:r>
          </w:p>
        </w:tc>
      </w:tr>
    </w:tbl>
    <w:p w:rsidR="00326174" w:rsidRPr="009726FD" w:rsidRDefault="00326174" w:rsidP="00326174">
      <w:pPr>
        <w:rPr>
          <w:rFonts w:ascii="Candara" w:hAnsi="Candara" w:cs="Arial"/>
          <w:sz w:val="22"/>
          <w:szCs w:val="22"/>
        </w:rPr>
      </w:pPr>
    </w:p>
    <w:p w:rsidR="00326174" w:rsidRPr="009726FD" w:rsidRDefault="00326174" w:rsidP="00326174">
      <w:pPr>
        <w:pStyle w:val="Prrafodelista"/>
        <w:numPr>
          <w:ilvl w:val="0"/>
          <w:numId w:val="24"/>
        </w:numPr>
        <w:ind w:left="284" w:hanging="284"/>
        <w:rPr>
          <w:rFonts w:ascii="Candara" w:hAnsi="Candara" w:cs="Arial"/>
          <w:b/>
          <w:sz w:val="22"/>
          <w:szCs w:val="22"/>
        </w:rPr>
      </w:pPr>
      <w:r w:rsidRPr="009726FD">
        <w:rPr>
          <w:rFonts w:ascii="Candara" w:hAnsi="Candara" w:cs="Arial"/>
          <w:b/>
          <w:sz w:val="22"/>
          <w:szCs w:val="22"/>
        </w:rPr>
        <w:t>BIBLIOGRAFÍA COMPLEMENTARIA DEL CURSO</w:t>
      </w:r>
    </w:p>
    <w:p w:rsidR="00326174" w:rsidRPr="009726FD" w:rsidRDefault="00326174" w:rsidP="00326174">
      <w:pPr>
        <w:rPr>
          <w:rFonts w:ascii="Candara" w:hAnsi="Candara" w:cs="Arial"/>
          <w:sz w:val="22"/>
          <w:szCs w:val="22"/>
        </w:rPr>
      </w:pPr>
    </w:p>
    <w:tbl>
      <w:tblPr>
        <w:tblStyle w:val="Tablaconcuadrcula"/>
        <w:tblW w:w="0" w:type="auto"/>
        <w:tblLook w:val="04A0" w:firstRow="1" w:lastRow="0" w:firstColumn="1" w:lastColumn="0" w:noHBand="0" w:noVBand="1"/>
      </w:tblPr>
      <w:tblGrid>
        <w:gridCol w:w="9039"/>
      </w:tblGrid>
      <w:tr w:rsidR="00326174" w:rsidRPr="009726FD" w:rsidTr="00A918C0">
        <w:trPr>
          <w:trHeight w:val="230"/>
        </w:trPr>
        <w:tc>
          <w:tcPr>
            <w:tcW w:w="9039" w:type="dxa"/>
            <w:shd w:val="clear" w:color="auto" w:fill="F2F2F2" w:themeFill="background1" w:themeFillShade="F2"/>
          </w:tcPr>
          <w:p w:rsidR="00FF2626" w:rsidRPr="009726FD" w:rsidRDefault="00FF2626" w:rsidP="00FF2626">
            <w:pPr>
              <w:numPr>
                <w:ilvl w:val="2"/>
                <w:numId w:val="42"/>
              </w:numPr>
              <w:spacing w:line="288" w:lineRule="auto"/>
              <w:rPr>
                <w:rFonts w:ascii="Candara" w:eastAsia="Arial Unicode MS" w:hAnsi="Candara" w:cs="Arial Unicode MS"/>
                <w:b/>
                <w:bCs/>
                <w:color w:val="000000"/>
                <w:sz w:val="22"/>
                <w:szCs w:val="22"/>
              </w:rPr>
            </w:pPr>
            <w:r w:rsidRPr="009726FD">
              <w:rPr>
                <w:rFonts w:ascii="Candara" w:eastAsia="Arial Unicode MS" w:hAnsi="Candara" w:cs="Arial Unicode MS"/>
                <w:sz w:val="22"/>
                <w:szCs w:val="22"/>
                <w:lang w:val="en-US"/>
              </w:rPr>
              <w:t xml:space="preserve">Rockswold, G. Algebra and trigonometry with modeling and visualization. </w:t>
            </w:r>
            <w:r w:rsidRPr="009726FD">
              <w:rPr>
                <w:rFonts w:ascii="Candara" w:eastAsia="Arial Unicode MS" w:hAnsi="Candara" w:cs="Arial Unicode MS"/>
                <w:sz w:val="22"/>
                <w:szCs w:val="22"/>
              </w:rPr>
              <w:t>4 ed. Pearson, 2010.</w:t>
            </w:r>
          </w:p>
          <w:p w:rsidR="00FF2626" w:rsidRPr="009726FD" w:rsidRDefault="00FF2626" w:rsidP="00FF2626">
            <w:pPr>
              <w:numPr>
                <w:ilvl w:val="2"/>
                <w:numId w:val="42"/>
              </w:numPr>
              <w:spacing w:line="288" w:lineRule="auto"/>
              <w:rPr>
                <w:rFonts w:ascii="Candara" w:eastAsia="Arial Unicode MS" w:hAnsi="Candara" w:cs="Arial Unicode MS"/>
                <w:color w:val="000000"/>
                <w:sz w:val="22"/>
                <w:szCs w:val="22"/>
              </w:rPr>
            </w:pPr>
            <w:r w:rsidRPr="009726FD">
              <w:rPr>
                <w:rFonts w:ascii="Candara" w:eastAsia="Arial Unicode MS" w:hAnsi="Candara" w:cs="Arial Unicode MS"/>
                <w:sz w:val="22"/>
                <w:szCs w:val="22"/>
              </w:rPr>
              <w:t xml:space="preserve">Taylor, Howard E., Wade, Thomas, Matemáticas Básicas con vectores y matrices. Limusa-Wiley, </w:t>
            </w:r>
            <w:r w:rsidR="009726FD" w:rsidRPr="009726FD">
              <w:rPr>
                <w:rFonts w:ascii="Candara" w:eastAsia="Arial Unicode MS" w:hAnsi="Candara" w:cs="Arial Unicode MS"/>
                <w:sz w:val="22"/>
                <w:szCs w:val="22"/>
              </w:rPr>
              <w:t>México</w:t>
            </w:r>
            <w:r w:rsidRPr="009726FD">
              <w:rPr>
                <w:rFonts w:ascii="Candara" w:eastAsia="Arial Unicode MS" w:hAnsi="Candara" w:cs="Arial Unicode MS"/>
                <w:sz w:val="22"/>
                <w:szCs w:val="22"/>
              </w:rPr>
              <w:t>.</w:t>
            </w:r>
          </w:p>
          <w:p w:rsidR="00FF2626" w:rsidRPr="009726FD" w:rsidRDefault="00FF2626" w:rsidP="00FF2626">
            <w:pPr>
              <w:numPr>
                <w:ilvl w:val="2"/>
                <w:numId w:val="42"/>
              </w:numPr>
              <w:spacing w:line="288" w:lineRule="auto"/>
              <w:rPr>
                <w:rFonts w:ascii="Candara" w:eastAsia="Arial Unicode MS" w:hAnsi="Candara" w:cs="Arial Unicode MS"/>
                <w:color w:val="000000"/>
                <w:sz w:val="22"/>
                <w:szCs w:val="22"/>
              </w:rPr>
            </w:pPr>
            <w:r w:rsidRPr="009726FD">
              <w:rPr>
                <w:rFonts w:ascii="Candara" w:eastAsia="Arial Unicode MS" w:hAnsi="Candara" w:cs="Arial Unicode MS"/>
                <w:sz w:val="22"/>
                <w:szCs w:val="22"/>
              </w:rPr>
              <w:t>Leithold, Louis, Matemáticas previas al cálculo</w:t>
            </w:r>
            <w:r w:rsidR="009726FD" w:rsidRPr="009726FD">
              <w:rPr>
                <w:rFonts w:ascii="Candara" w:eastAsia="Arial Unicode MS" w:hAnsi="Candara" w:cs="Arial Unicode MS"/>
                <w:sz w:val="22"/>
                <w:szCs w:val="22"/>
              </w:rPr>
              <w:t>.</w:t>
            </w:r>
            <w:r w:rsidRPr="009726FD">
              <w:rPr>
                <w:rFonts w:ascii="Candara" w:eastAsia="Arial Unicode MS" w:hAnsi="Candara" w:cs="Arial Unicode MS"/>
                <w:sz w:val="22"/>
                <w:szCs w:val="22"/>
              </w:rPr>
              <w:t xml:space="preserve"> 3a ed. Oxford.</w:t>
            </w:r>
          </w:p>
          <w:p w:rsidR="00FF2626" w:rsidRPr="009726FD" w:rsidRDefault="00FF2626" w:rsidP="00FF2626">
            <w:pPr>
              <w:numPr>
                <w:ilvl w:val="2"/>
                <w:numId w:val="42"/>
              </w:numPr>
              <w:spacing w:line="288" w:lineRule="auto"/>
              <w:rPr>
                <w:rFonts w:ascii="Candara" w:eastAsia="Arial Unicode MS" w:hAnsi="Candara" w:cs="Arial Unicode MS"/>
                <w:color w:val="000000"/>
                <w:sz w:val="22"/>
                <w:szCs w:val="22"/>
              </w:rPr>
            </w:pPr>
            <w:r w:rsidRPr="009726FD">
              <w:rPr>
                <w:rFonts w:ascii="Candara" w:eastAsia="Arial Unicode MS" w:hAnsi="Candara" w:cs="Arial Unicode MS"/>
                <w:sz w:val="22"/>
                <w:szCs w:val="22"/>
              </w:rPr>
              <w:t>Lipschutz, Seymour, Teoría de conjuntos y temas afines. McGraw Hill</w:t>
            </w:r>
          </w:p>
          <w:p w:rsidR="00326174" w:rsidRPr="009726FD" w:rsidRDefault="00326174" w:rsidP="00A918C0">
            <w:pPr>
              <w:jc w:val="both"/>
              <w:rPr>
                <w:rFonts w:ascii="Candara" w:hAnsi="Candara" w:cs="Arial"/>
                <w:b/>
                <w:sz w:val="22"/>
                <w:szCs w:val="22"/>
              </w:rPr>
            </w:pPr>
          </w:p>
        </w:tc>
      </w:tr>
    </w:tbl>
    <w:p w:rsidR="00096200" w:rsidRPr="009726FD" w:rsidRDefault="00096200" w:rsidP="00876D9B">
      <w:pPr>
        <w:rPr>
          <w:rFonts w:ascii="Candara" w:hAnsi="Candara" w:cs="Arial"/>
          <w:sz w:val="22"/>
          <w:szCs w:val="22"/>
        </w:rPr>
      </w:pPr>
      <w:bookmarkStart w:id="0" w:name="_GoBack"/>
      <w:bookmarkEnd w:id="0"/>
    </w:p>
    <w:sectPr w:rsidR="00096200" w:rsidRPr="009726FD" w:rsidSect="003875DC">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216" w:rsidRDefault="00CA6216" w:rsidP="00617BE0">
      <w:r>
        <w:separator/>
      </w:r>
    </w:p>
  </w:endnote>
  <w:endnote w:type="continuationSeparator" w:id="0">
    <w:p w:rsidR="00CA6216" w:rsidRDefault="00CA6216"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D9" w:rsidRPr="00B361C9" w:rsidRDefault="004111D9">
    <w:pPr>
      <w:pStyle w:val="Piedepgina"/>
      <w:rPr>
        <w:rFonts w:ascii="Candara" w:hAnsi="Candara"/>
        <w:sz w:val="20"/>
        <w:lang w:val="es-CO"/>
      </w:rPr>
    </w:pPr>
    <w:r w:rsidRPr="00B361C9">
      <w:rPr>
        <w:rFonts w:ascii="Candara" w:hAnsi="Candara"/>
        <w:sz w:val="20"/>
        <w:lang w:val="es-CO"/>
      </w:rPr>
      <w:t>Vo Bo Comité Curricular</w:t>
    </w:r>
    <w:r w:rsidR="00230944" w:rsidRPr="00B361C9">
      <w:rPr>
        <w:rFonts w:ascii="Candara" w:hAnsi="Candara"/>
        <w:sz w:val="20"/>
        <w:lang w:val="es-CO"/>
      </w:rPr>
      <w:t xml:space="preserve"> y de Autoevaluación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216" w:rsidRDefault="00CA6216" w:rsidP="00617BE0">
      <w:r>
        <w:separator/>
      </w:r>
    </w:p>
  </w:footnote>
  <w:footnote w:type="continuationSeparator" w:id="0">
    <w:p w:rsidR="00CA6216" w:rsidRDefault="00CA6216" w:rsidP="00617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6912"/>
      <w:gridCol w:w="2142"/>
    </w:tblGrid>
    <w:tr w:rsidR="0065610D" w:rsidRPr="0065610D" w:rsidTr="009A46EA">
      <w:trPr>
        <w:trHeight w:val="132"/>
      </w:trPr>
      <w:tc>
        <w:tcPr>
          <w:tcW w:w="3817" w:type="pct"/>
          <w:vMerge w:val="restart"/>
        </w:tcPr>
        <w:p w:rsidR="0065610D" w:rsidRPr="0065610D" w:rsidRDefault="0065610D"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55168" behindDoc="1" locked="0" layoutInCell="1" allowOverlap="1">
                <wp:simplePos x="0" y="0"/>
                <wp:positionH relativeFrom="column">
                  <wp:posOffset>2515</wp:posOffset>
                </wp:positionH>
                <wp:positionV relativeFrom="paragraph">
                  <wp:posOffset>-2388</wp:posOffset>
                </wp:positionV>
                <wp:extent cx="1476439" cy="51938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anchor>
            </w:drawing>
          </w:r>
        </w:p>
      </w:tc>
      <w:tc>
        <w:tcPr>
          <w:tcW w:w="1183" w:type="pct"/>
        </w:tcPr>
        <w:p w:rsidR="0065610D" w:rsidRPr="0065610D" w:rsidRDefault="0065610D">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65610D" w:rsidRPr="0065610D" w:rsidTr="009A46EA">
      <w:trPr>
        <w:trHeight w:val="314"/>
      </w:trPr>
      <w:tc>
        <w:tcPr>
          <w:tcW w:w="3817" w:type="pct"/>
          <w:vMerge/>
        </w:tcPr>
        <w:p w:rsidR="0065610D" w:rsidRPr="0065610D" w:rsidRDefault="0065610D">
          <w:pPr>
            <w:pStyle w:val="Encabezado"/>
            <w:rPr>
              <w:rFonts w:ascii="Candara" w:hAnsi="Candara" w:cs="Arial"/>
            </w:rPr>
          </w:pPr>
        </w:p>
      </w:tc>
      <w:tc>
        <w:tcPr>
          <w:tcW w:w="1183" w:type="pct"/>
          <w:vAlign w:val="center"/>
        </w:tcPr>
        <w:p w:rsidR="0065610D" w:rsidRPr="0065610D" w:rsidRDefault="0065610D"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sidR="002D140A">
            <w:rPr>
              <w:rFonts w:ascii="Candara" w:hAnsi="Candara" w:cs="Arial"/>
            </w:rPr>
            <w:t>0</w:t>
          </w:r>
          <w:r w:rsidRPr="0065610D">
            <w:rPr>
              <w:rFonts w:ascii="Candara" w:hAnsi="Candara" w:cs="Arial"/>
            </w:rPr>
            <w:t>1</w:t>
          </w:r>
        </w:p>
      </w:tc>
    </w:tr>
    <w:tr w:rsidR="0065610D" w:rsidRPr="0065610D" w:rsidTr="009A46EA">
      <w:tc>
        <w:tcPr>
          <w:tcW w:w="3817" w:type="pct"/>
          <w:vMerge/>
        </w:tcPr>
        <w:p w:rsidR="0065610D" w:rsidRPr="0065610D" w:rsidRDefault="0065610D">
          <w:pPr>
            <w:pStyle w:val="Encabezado"/>
            <w:rPr>
              <w:rFonts w:ascii="Candara" w:hAnsi="Candara" w:cs="Arial"/>
            </w:rPr>
          </w:pPr>
        </w:p>
      </w:tc>
      <w:tc>
        <w:tcPr>
          <w:tcW w:w="1183" w:type="pct"/>
        </w:tcPr>
        <w:p w:rsidR="0065610D" w:rsidRPr="0065610D" w:rsidRDefault="0065610D"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w:t>
          </w:r>
          <w:r w:rsidR="002D140A">
            <w:rPr>
              <w:rFonts w:ascii="Candara" w:hAnsi="Candara" w:cs="Arial"/>
            </w:rPr>
            <w:t>/0</w:t>
          </w:r>
          <w:r w:rsidR="00E06A6A">
            <w:rPr>
              <w:rFonts w:ascii="Candara" w:hAnsi="Candara" w:cs="Arial"/>
            </w:rPr>
            <w:t>9</w:t>
          </w:r>
          <w:r w:rsidR="002D140A">
            <w:rPr>
              <w:rFonts w:ascii="Candara" w:hAnsi="Candara" w:cs="Arial"/>
            </w:rPr>
            <w:t>/2016</w:t>
          </w:r>
        </w:p>
      </w:tc>
    </w:tr>
    <w:tr w:rsidR="0065610D" w:rsidRPr="0065610D" w:rsidTr="003875DC">
      <w:tc>
        <w:tcPr>
          <w:tcW w:w="5000" w:type="pct"/>
          <w:gridSpan w:val="2"/>
        </w:tcPr>
        <w:p w:rsidR="0065610D" w:rsidRPr="0065610D" w:rsidRDefault="0065610D"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844431" w:rsidRDefault="008444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4565"/>
      <w:gridCol w:w="4489"/>
    </w:tblGrid>
    <w:tr w:rsidR="003875DC" w:rsidRPr="0065610D" w:rsidTr="003875DC">
      <w:trPr>
        <w:trHeight w:val="132"/>
      </w:trPr>
      <w:tc>
        <w:tcPr>
          <w:tcW w:w="2521" w:type="pct"/>
          <w:vMerge w:val="restart"/>
        </w:tcPr>
        <w:p w:rsidR="003875DC" w:rsidRPr="0065610D" w:rsidRDefault="003875DC" w:rsidP="00DF3917">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57216" behindDoc="1" locked="0" layoutInCell="1" allowOverlap="1">
                <wp:simplePos x="0" y="0"/>
                <wp:positionH relativeFrom="column">
                  <wp:posOffset>2515</wp:posOffset>
                </wp:positionH>
                <wp:positionV relativeFrom="paragraph">
                  <wp:posOffset>-2388</wp:posOffset>
                </wp:positionV>
                <wp:extent cx="1476439" cy="51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anchor>
            </w:drawing>
          </w:r>
        </w:p>
      </w:tc>
      <w:tc>
        <w:tcPr>
          <w:tcW w:w="2479" w:type="pct"/>
        </w:tcPr>
        <w:p w:rsidR="003875DC" w:rsidRPr="0065610D" w:rsidRDefault="003875DC" w:rsidP="00DF391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3875DC">
      <w:trPr>
        <w:trHeight w:val="314"/>
      </w:trPr>
      <w:tc>
        <w:tcPr>
          <w:tcW w:w="2521" w:type="pct"/>
          <w:vMerge/>
        </w:tcPr>
        <w:p w:rsidR="003875DC" w:rsidRPr="0065610D" w:rsidRDefault="003875DC" w:rsidP="00DF3917">
          <w:pPr>
            <w:pStyle w:val="Encabezado"/>
            <w:rPr>
              <w:rFonts w:ascii="Candara" w:hAnsi="Candara" w:cs="Arial"/>
            </w:rPr>
          </w:pPr>
        </w:p>
      </w:tc>
      <w:tc>
        <w:tcPr>
          <w:tcW w:w="2479" w:type="pct"/>
          <w:vAlign w:val="center"/>
        </w:tcPr>
        <w:p w:rsidR="003875DC" w:rsidRPr="0065610D" w:rsidRDefault="003875DC" w:rsidP="00DF3917">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3875DC">
      <w:tc>
        <w:tcPr>
          <w:tcW w:w="2521" w:type="pct"/>
          <w:vMerge/>
        </w:tcPr>
        <w:p w:rsidR="003875DC" w:rsidRPr="0065610D" w:rsidRDefault="003875DC" w:rsidP="00DF3917">
          <w:pPr>
            <w:pStyle w:val="Encabezado"/>
            <w:rPr>
              <w:rFonts w:ascii="Candara" w:hAnsi="Candara" w:cs="Arial"/>
            </w:rPr>
          </w:pPr>
        </w:p>
      </w:tc>
      <w:tc>
        <w:tcPr>
          <w:tcW w:w="2479" w:type="pct"/>
        </w:tcPr>
        <w:p w:rsidR="003875DC" w:rsidRPr="0065610D" w:rsidRDefault="003875DC" w:rsidP="00DF3917">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3875DC" w:rsidRPr="0065610D" w:rsidTr="003875DC">
      <w:tc>
        <w:tcPr>
          <w:tcW w:w="5000" w:type="pct"/>
          <w:gridSpan w:val="2"/>
        </w:tcPr>
        <w:p w:rsidR="003875DC" w:rsidRPr="0065610D" w:rsidRDefault="003875DC" w:rsidP="00DF3917">
          <w:pPr>
            <w:pStyle w:val="Encabezado"/>
            <w:rPr>
              <w:rFonts w:ascii="Candara" w:hAnsi="Candara" w:cs="Arial"/>
              <w:b/>
              <w:sz w:val="22"/>
            </w:rPr>
          </w:pPr>
          <w:r w:rsidRPr="0065610D">
            <w:rPr>
              <w:rFonts w:ascii="Candara" w:hAnsi="Candara" w:cs="Arial"/>
              <w:b/>
              <w:sz w:val="22"/>
            </w:rPr>
            <w:t>FORMATO CONTENIDO DE CURSO O SÍLABO</w:t>
          </w:r>
        </w:p>
      </w:tc>
    </w:tr>
  </w:tbl>
  <w:p w:rsidR="003875DC" w:rsidRDefault="003875DC" w:rsidP="003875DC">
    <w:pPr>
      <w:pStyle w:val="Encabezado"/>
    </w:pPr>
  </w:p>
  <w:p w:rsidR="003875DC" w:rsidRDefault="003875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10599"/>
      <w:gridCol w:w="2623"/>
    </w:tblGrid>
    <w:tr w:rsidR="003875DC" w:rsidRPr="0065610D" w:rsidTr="0026043E">
      <w:trPr>
        <w:trHeight w:val="132"/>
      </w:trPr>
      <w:tc>
        <w:tcPr>
          <w:tcW w:w="4008"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59264" behindDoc="1" locked="0" layoutInCell="1" allowOverlap="1">
                <wp:simplePos x="0" y="0"/>
                <wp:positionH relativeFrom="column">
                  <wp:posOffset>2515</wp:posOffset>
                </wp:positionH>
                <wp:positionV relativeFrom="paragraph">
                  <wp:posOffset>-2388</wp:posOffset>
                </wp:positionV>
                <wp:extent cx="1476439" cy="51938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anchor>
            </w:drawing>
          </w:r>
        </w:p>
      </w:tc>
      <w:tc>
        <w:tcPr>
          <w:tcW w:w="992"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26043E">
      <w:trPr>
        <w:trHeight w:val="314"/>
      </w:trPr>
      <w:tc>
        <w:tcPr>
          <w:tcW w:w="4008" w:type="pct"/>
          <w:vMerge/>
        </w:tcPr>
        <w:p w:rsidR="003875DC" w:rsidRPr="0065610D" w:rsidRDefault="003875DC">
          <w:pPr>
            <w:pStyle w:val="Encabezado"/>
            <w:rPr>
              <w:rFonts w:ascii="Candara" w:hAnsi="Candara" w:cs="Arial"/>
            </w:rPr>
          </w:pPr>
        </w:p>
      </w:tc>
      <w:tc>
        <w:tcPr>
          <w:tcW w:w="992"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26043E">
      <w:tc>
        <w:tcPr>
          <w:tcW w:w="4008" w:type="pct"/>
          <w:vMerge/>
        </w:tcPr>
        <w:p w:rsidR="003875DC" w:rsidRPr="0065610D" w:rsidRDefault="003875DC">
          <w:pPr>
            <w:pStyle w:val="Encabezado"/>
            <w:rPr>
              <w:rFonts w:ascii="Candara" w:hAnsi="Candara" w:cs="Arial"/>
            </w:rPr>
          </w:pPr>
        </w:p>
      </w:tc>
      <w:tc>
        <w:tcPr>
          <w:tcW w:w="992" w:type="pct"/>
        </w:tcPr>
        <w:p w:rsidR="003875DC" w:rsidRPr="0065610D" w:rsidRDefault="003875DC"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w:t>
          </w:r>
          <w:r>
            <w:rPr>
              <w:rFonts w:ascii="Candara" w:hAnsi="Candara" w:cs="Arial"/>
            </w:rPr>
            <w:t>6/0</w:t>
          </w:r>
          <w:r w:rsidR="00E06A6A">
            <w:rPr>
              <w:rFonts w:ascii="Candara" w:hAnsi="Candara" w:cs="Arial"/>
            </w:rPr>
            <w:t>9</w:t>
          </w:r>
          <w:r>
            <w:rPr>
              <w:rFonts w:ascii="Candara" w:hAnsi="Candara" w:cs="Arial"/>
            </w:rPr>
            <w:t>/2016</w:t>
          </w:r>
        </w:p>
      </w:tc>
    </w:tr>
    <w:tr w:rsidR="003875DC" w:rsidRPr="0065610D" w:rsidTr="003875DC">
      <w:tc>
        <w:tcPr>
          <w:tcW w:w="5000" w:type="pct"/>
          <w:gridSpan w:val="2"/>
        </w:tcPr>
        <w:p w:rsidR="003875DC" w:rsidRPr="0065610D" w:rsidRDefault="003875DC" w:rsidP="0026043E">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6912"/>
      <w:gridCol w:w="2142"/>
    </w:tblGrid>
    <w:tr w:rsidR="003875DC" w:rsidRPr="0065610D" w:rsidTr="009A46EA">
      <w:trPr>
        <w:trHeight w:val="132"/>
      </w:trPr>
      <w:tc>
        <w:tcPr>
          <w:tcW w:w="3817"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4384" behindDoc="1" locked="0" layoutInCell="1" allowOverlap="1">
                <wp:simplePos x="0" y="0"/>
                <wp:positionH relativeFrom="column">
                  <wp:posOffset>2515</wp:posOffset>
                </wp:positionH>
                <wp:positionV relativeFrom="paragraph">
                  <wp:posOffset>-2388</wp:posOffset>
                </wp:positionV>
                <wp:extent cx="1476439" cy="51938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anchor>
            </w:drawing>
          </w:r>
        </w:p>
      </w:tc>
      <w:tc>
        <w:tcPr>
          <w:tcW w:w="1183"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9A46EA">
      <w:trPr>
        <w:trHeight w:val="314"/>
      </w:trPr>
      <w:tc>
        <w:tcPr>
          <w:tcW w:w="3817" w:type="pct"/>
          <w:vMerge/>
        </w:tcPr>
        <w:p w:rsidR="003875DC" w:rsidRPr="0065610D" w:rsidRDefault="003875DC">
          <w:pPr>
            <w:pStyle w:val="Encabezado"/>
            <w:rPr>
              <w:rFonts w:ascii="Candara" w:hAnsi="Candara" w:cs="Arial"/>
            </w:rPr>
          </w:pPr>
        </w:p>
      </w:tc>
      <w:tc>
        <w:tcPr>
          <w:tcW w:w="1183"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9A46EA">
      <w:tc>
        <w:tcPr>
          <w:tcW w:w="3817" w:type="pct"/>
          <w:vMerge/>
        </w:tcPr>
        <w:p w:rsidR="003875DC" w:rsidRPr="0065610D" w:rsidRDefault="003875DC">
          <w:pPr>
            <w:pStyle w:val="Encabezado"/>
            <w:rPr>
              <w:rFonts w:ascii="Candara" w:hAnsi="Candara" w:cs="Arial"/>
            </w:rPr>
          </w:pPr>
        </w:p>
      </w:tc>
      <w:tc>
        <w:tcPr>
          <w:tcW w:w="1183" w:type="pct"/>
        </w:tcPr>
        <w:p w:rsidR="003875DC" w:rsidRPr="0065610D" w:rsidRDefault="003875DC" w:rsidP="00324041">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06/09</w:t>
          </w:r>
          <w:r>
            <w:rPr>
              <w:rFonts w:ascii="Candara" w:hAnsi="Candara" w:cs="Arial"/>
            </w:rPr>
            <w:t>/2016</w:t>
          </w:r>
        </w:p>
      </w:tc>
    </w:tr>
    <w:tr w:rsidR="003875DC" w:rsidRPr="0065610D" w:rsidTr="003875DC">
      <w:tc>
        <w:tcPr>
          <w:tcW w:w="5000" w:type="pct"/>
          <w:gridSpan w:val="2"/>
        </w:tcPr>
        <w:p w:rsidR="003875DC" w:rsidRPr="0065610D" w:rsidRDefault="003875DC"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CB70DAC"/>
    <w:multiLevelType w:val="hybridMultilevel"/>
    <w:tmpl w:val="874E2916"/>
    <w:lvl w:ilvl="0" w:tplc="240A000B">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
    <w:nsid w:val="10664F2A"/>
    <w:multiLevelType w:val="multilevel"/>
    <w:tmpl w:val="B58097C2"/>
    <w:lvl w:ilvl="0">
      <w:start w:val="1"/>
      <w:numFmt w:val="decimal"/>
      <w:lvlText w:val="%1."/>
      <w:lvlJc w:val="left"/>
      <w:pPr>
        <w:ind w:left="750" w:hanging="390"/>
      </w:pPr>
      <w:rPr>
        <w:rFonts w:hint="default"/>
        <w:color w:val="000000"/>
      </w:rPr>
    </w:lvl>
    <w:lvl w:ilvl="1">
      <w:start w:val="1"/>
      <w:numFmt w:val="decimal"/>
      <w:isLgl/>
      <w:lvlText w:val="%1.%2."/>
      <w:lvlJc w:val="left"/>
      <w:pPr>
        <w:ind w:left="1470" w:hanging="720"/>
      </w:pPr>
      <w:rPr>
        <w:rFonts w:hint="default"/>
      </w:rPr>
    </w:lvl>
    <w:lvl w:ilvl="2">
      <w:start w:val="1"/>
      <w:numFmt w:val="bullet"/>
      <w:lvlText w:val=""/>
      <w:lvlJc w:val="left"/>
      <w:pPr>
        <w:ind w:left="720" w:hanging="720"/>
      </w:pPr>
      <w:rPr>
        <w:rFonts w:ascii="Symbol" w:hAnsi="Symbol" w:cs="Symbol"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4">
    <w:nsid w:val="18287972"/>
    <w:multiLevelType w:val="hybridMultilevel"/>
    <w:tmpl w:val="5A025A08"/>
    <w:lvl w:ilvl="0" w:tplc="240A000B">
      <w:start w:val="1"/>
      <w:numFmt w:val="bullet"/>
      <w:lvlText w:val=""/>
      <w:lvlJc w:val="left"/>
      <w:pPr>
        <w:ind w:left="360" w:hanging="360"/>
      </w:pPr>
      <w:rPr>
        <w:rFonts w:ascii="Wingdings" w:hAnsi="Wingdings" w:hint="default"/>
      </w:rPr>
    </w:lvl>
    <w:lvl w:ilvl="1" w:tplc="3A147EEC">
      <w:start w:val="1"/>
      <w:numFmt w:val="bullet"/>
      <w:lvlText w:val="•"/>
      <w:lvlJc w:val="left"/>
      <w:pPr>
        <w:ind w:left="1080" w:hanging="360"/>
      </w:pPr>
      <w:rPr>
        <w:rFonts w:ascii="Arial Unicode MS" w:eastAsia="Arial Unicode MS" w:hAnsi="Arial Unicode MS" w:cs="Arial Unicode MS" w:hint="eastAsia"/>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15D34C5"/>
    <w:multiLevelType w:val="hybridMultilevel"/>
    <w:tmpl w:val="2A8EDB9E"/>
    <w:lvl w:ilvl="0" w:tplc="240A000B">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9">
    <w:nsid w:val="284A4B3E"/>
    <w:multiLevelType w:val="hybridMultilevel"/>
    <w:tmpl w:val="A93877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C574E03"/>
    <w:multiLevelType w:val="hybridMultilevel"/>
    <w:tmpl w:val="393AE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FFE4CF7"/>
    <w:multiLevelType w:val="hybridMultilevel"/>
    <w:tmpl w:val="B324113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344B4FC7"/>
    <w:multiLevelType w:val="hybridMultilevel"/>
    <w:tmpl w:val="84E6E7D2"/>
    <w:lvl w:ilvl="0" w:tplc="240A000B">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6">
    <w:nsid w:val="348B0930"/>
    <w:multiLevelType w:val="hybridMultilevel"/>
    <w:tmpl w:val="C33697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F503335"/>
    <w:multiLevelType w:val="hybridMultilevel"/>
    <w:tmpl w:val="6918164E"/>
    <w:lvl w:ilvl="0" w:tplc="240A000B">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9">
    <w:nsid w:val="4031477B"/>
    <w:multiLevelType w:val="hybridMultilevel"/>
    <w:tmpl w:val="D4BCEF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43E37F6"/>
    <w:multiLevelType w:val="hybridMultilevel"/>
    <w:tmpl w:val="25D6E34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46B7DE5"/>
    <w:multiLevelType w:val="hybridMultilevel"/>
    <w:tmpl w:val="FCC003FC"/>
    <w:lvl w:ilvl="0" w:tplc="2BEC6F1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EF43515"/>
    <w:multiLevelType w:val="hybridMultilevel"/>
    <w:tmpl w:val="4E5A242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8">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7EB1394"/>
    <w:multiLevelType w:val="hybridMultilevel"/>
    <w:tmpl w:val="A48E6B1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9BB1CE0"/>
    <w:multiLevelType w:val="hybridMultilevel"/>
    <w:tmpl w:val="ED4E8EC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nsid w:val="5B78647C"/>
    <w:multiLevelType w:val="hybridMultilevel"/>
    <w:tmpl w:val="9D88EE04"/>
    <w:lvl w:ilvl="0" w:tplc="240A000B">
      <w:start w:val="1"/>
      <w:numFmt w:val="bullet"/>
      <w:lvlText w:val=""/>
      <w:lvlJc w:val="left"/>
      <w:pPr>
        <w:ind w:left="720" w:hanging="360"/>
      </w:pPr>
      <w:rPr>
        <w:rFonts w:ascii="Wingdings" w:hAnsi="Wingdings" w:hint="default"/>
      </w:rPr>
    </w:lvl>
    <w:lvl w:ilvl="1" w:tplc="240A000B">
      <w:start w:val="1"/>
      <w:numFmt w:val="bullet"/>
      <w:lvlText w:val=""/>
      <w:lvlJc w:val="left"/>
      <w:pPr>
        <w:ind w:left="502"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nsid w:val="5FDD7699"/>
    <w:multiLevelType w:val="hybridMultilevel"/>
    <w:tmpl w:val="1AF44D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nsid w:val="62CB4BDD"/>
    <w:multiLevelType w:val="hybridMultilevel"/>
    <w:tmpl w:val="34367E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nsid w:val="6BB12EF7"/>
    <w:multiLevelType w:val="hybridMultilevel"/>
    <w:tmpl w:val="F60E272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4B80065"/>
    <w:multiLevelType w:val="hybridMultilevel"/>
    <w:tmpl w:val="59EC08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34"/>
  </w:num>
  <w:num w:numId="3">
    <w:abstractNumId w:val="20"/>
  </w:num>
  <w:num w:numId="4">
    <w:abstractNumId w:val="37"/>
  </w:num>
  <w:num w:numId="5">
    <w:abstractNumId w:val="7"/>
  </w:num>
  <w:num w:numId="6">
    <w:abstractNumId w:val="14"/>
  </w:num>
  <w:num w:numId="7">
    <w:abstractNumId w:val="41"/>
  </w:num>
  <w:num w:numId="8">
    <w:abstractNumId w:val="40"/>
  </w:num>
  <w:num w:numId="9">
    <w:abstractNumId w:val="43"/>
  </w:num>
  <w:num w:numId="10">
    <w:abstractNumId w:val="32"/>
  </w:num>
  <w:num w:numId="11">
    <w:abstractNumId w:val="5"/>
  </w:num>
  <w:num w:numId="12">
    <w:abstractNumId w:val="0"/>
  </w:num>
  <w:num w:numId="13">
    <w:abstractNumId w:val="26"/>
  </w:num>
  <w:num w:numId="14">
    <w:abstractNumId w:val="17"/>
  </w:num>
  <w:num w:numId="15">
    <w:abstractNumId w:val="10"/>
  </w:num>
  <w:num w:numId="16">
    <w:abstractNumId w:val="36"/>
  </w:num>
  <w:num w:numId="17">
    <w:abstractNumId w:val="27"/>
  </w:num>
  <w:num w:numId="18">
    <w:abstractNumId w:val="28"/>
  </w:num>
  <w:num w:numId="19">
    <w:abstractNumId w:val="23"/>
  </w:num>
  <w:num w:numId="20">
    <w:abstractNumId w:val="6"/>
  </w:num>
  <w:num w:numId="21">
    <w:abstractNumId w:val="12"/>
  </w:num>
  <w:num w:numId="22">
    <w:abstractNumId w:val="39"/>
  </w:num>
  <w:num w:numId="23">
    <w:abstractNumId w:val="1"/>
  </w:num>
  <w:num w:numId="24">
    <w:abstractNumId w:val="24"/>
  </w:num>
  <w:num w:numId="25">
    <w:abstractNumId w:val="4"/>
  </w:num>
  <w:num w:numId="26">
    <w:abstractNumId w:val="31"/>
  </w:num>
  <w:num w:numId="27">
    <w:abstractNumId w:val="8"/>
  </w:num>
  <w:num w:numId="28">
    <w:abstractNumId w:val="29"/>
  </w:num>
  <w:num w:numId="29">
    <w:abstractNumId w:val="11"/>
  </w:num>
  <w:num w:numId="30">
    <w:abstractNumId w:val="9"/>
  </w:num>
  <w:num w:numId="31">
    <w:abstractNumId w:val="33"/>
  </w:num>
  <w:num w:numId="32">
    <w:abstractNumId w:val="19"/>
  </w:num>
  <w:num w:numId="33">
    <w:abstractNumId w:val="30"/>
  </w:num>
  <w:num w:numId="34">
    <w:abstractNumId w:val="15"/>
  </w:num>
  <w:num w:numId="35">
    <w:abstractNumId w:val="2"/>
  </w:num>
  <w:num w:numId="36">
    <w:abstractNumId w:val="18"/>
  </w:num>
  <w:num w:numId="37">
    <w:abstractNumId w:val="38"/>
  </w:num>
  <w:num w:numId="38">
    <w:abstractNumId w:val="25"/>
  </w:num>
  <w:num w:numId="39">
    <w:abstractNumId w:val="16"/>
  </w:num>
  <w:num w:numId="40">
    <w:abstractNumId w:val="35"/>
  </w:num>
  <w:num w:numId="41">
    <w:abstractNumId w:val="21"/>
  </w:num>
  <w:num w:numId="42">
    <w:abstractNumId w:val="3"/>
  </w:num>
  <w:num w:numId="43">
    <w:abstractNumId w:val="22"/>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60D0D"/>
    <w:rsid w:val="000014C3"/>
    <w:rsid w:val="00011FD6"/>
    <w:rsid w:val="00055481"/>
    <w:rsid w:val="0006021F"/>
    <w:rsid w:val="00072377"/>
    <w:rsid w:val="00096200"/>
    <w:rsid w:val="000D651C"/>
    <w:rsid w:val="00103C1D"/>
    <w:rsid w:val="00105A78"/>
    <w:rsid w:val="00106B42"/>
    <w:rsid w:val="00166691"/>
    <w:rsid w:val="0016710C"/>
    <w:rsid w:val="001703D3"/>
    <w:rsid w:val="001901A0"/>
    <w:rsid w:val="00197C07"/>
    <w:rsid w:val="001A3EC8"/>
    <w:rsid w:val="001A56BD"/>
    <w:rsid w:val="001A6012"/>
    <w:rsid w:val="001B7FA4"/>
    <w:rsid w:val="001C54CE"/>
    <w:rsid w:val="001C7CA9"/>
    <w:rsid w:val="001D08BE"/>
    <w:rsid w:val="001E7C60"/>
    <w:rsid w:val="00203382"/>
    <w:rsid w:val="00206144"/>
    <w:rsid w:val="00224C7B"/>
    <w:rsid w:val="00230944"/>
    <w:rsid w:val="00242F3C"/>
    <w:rsid w:val="0026039C"/>
    <w:rsid w:val="0026043E"/>
    <w:rsid w:val="0026434E"/>
    <w:rsid w:val="00290D38"/>
    <w:rsid w:val="002B3757"/>
    <w:rsid w:val="002C4BF8"/>
    <w:rsid w:val="002D140A"/>
    <w:rsid w:val="002D6C5D"/>
    <w:rsid w:val="002D7D19"/>
    <w:rsid w:val="00313851"/>
    <w:rsid w:val="00313DCB"/>
    <w:rsid w:val="0031408C"/>
    <w:rsid w:val="003169BB"/>
    <w:rsid w:val="00324041"/>
    <w:rsid w:val="00326174"/>
    <w:rsid w:val="00331A4F"/>
    <w:rsid w:val="003717EF"/>
    <w:rsid w:val="003875DC"/>
    <w:rsid w:val="003945ED"/>
    <w:rsid w:val="003A69F3"/>
    <w:rsid w:val="003F12D9"/>
    <w:rsid w:val="00407EBA"/>
    <w:rsid w:val="004111D9"/>
    <w:rsid w:val="004203B9"/>
    <w:rsid w:val="0045507E"/>
    <w:rsid w:val="00482E7D"/>
    <w:rsid w:val="00485D88"/>
    <w:rsid w:val="00493FE7"/>
    <w:rsid w:val="004A69F4"/>
    <w:rsid w:val="004A7949"/>
    <w:rsid w:val="004C0B1A"/>
    <w:rsid w:val="004C4049"/>
    <w:rsid w:val="004C539F"/>
    <w:rsid w:val="004D12CC"/>
    <w:rsid w:val="00517D5E"/>
    <w:rsid w:val="00526EA7"/>
    <w:rsid w:val="005327C8"/>
    <w:rsid w:val="005623CF"/>
    <w:rsid w:val="00596062"/>
    <w:rsid w:val="005A1572"/>
    <w:rsid w:val="005B3391"/>
    <w:rsid w:val="005B6ACB"/>
    <w:rsid w:val="0061730E"/>
    <w:rsid w:val="00617BE0"/>
    <w:rsid w:val="00620998"/>
    <w:rsid w:val="006275C1"/>
    <w:rsid w:val="00647AD2"/>
    <w:rsid w:val="006534CD"/>
    <w:rsid w:val="0065610D"/>
    <w:rsid w:val="00684A2B"/>
    <w:rsid w:val="006A7B2B"/>
    <w:rsid w:val="006B7FA1"/>
    <w:rsid w:val="006C1097"/>
    <w:rsid w:val="006C43D2"/>
    <w:rsid w:val="006D403B"/>
    <w:rsid w:val="006E1778"/>
    <w:rsid w:val="006F6712"/>
    <w:rsid w:val="00701B92"/>
    <w:rsid w:val="00756C49"/>
    <w:rsid w:val="00762DB3"/>
    <w:rsid w:val="00766DC4"/>
    <w:rsid w:val="00781CBD"/>
    <w:rsid w:val="007A3F66"/>
    <w:rsid w:val="007D476E"/>
    <w:rsid w:val="007E3E3A"/>
    <w:rsid w:val="007F49C1"/>
    <w:rsid w:val="00806D9E"/>
    <w:rsid w:val="00821DD1"/>
    <w:rsid w:val="008221D2"/>
    <w:rsid w:val="00844431"/>
    <w:rsid w:val="00855F42"/>
    <w:rsid w:val="00872226"/>
    <w:rsid w:val="00872DBE"/>
    <w:rsid w:val="00874537"/>
    <w:rsid w:val="00876D9B"/>
    <w:rsid w:val="008E3855"/>
    <w:rsid w:val="008E410A"/>
    <w:rsid w:val="008E4697"/>
    <w:rsid w:val="008F0AAF"/>
    <w:rsid w:val="008F0BBF"/>
    <w:rsid w:val="009100CD"/>
    <w:rsid w:val="00925C3A"/>
    <w:rsid w:val="0093300A"/>
    <w:rsid w:val="00946713"/>
    <w:rsid w:val="00962B78"/>
    <w:rsid w:val="009726FD"/>
    <w:rsid w:val="0098310C"/>
    <w:rsid w:val="00996D7C"/>
    <w:rsid w:val="009A46EA"/>
    <w:rsid w:val="009B56BA"/>
    <w:rsid w:val="009D76B0"/>
    <w:rsid w:val="00A02651"/>
    <w:rsid w:val="00A04A90"/>
    <w:rsid w:val="00A3752F"/>
    <w:rsid w:val="00A63B2C"/>
    <w:rsid w:val="00A75B6B"/>
    <w:rsid w:val="00A81AAB"/>
    <w:rsid w:val="00A837B5"/>
    <w:rsid w:val="00AA16A8"/>
    <w:rsid w:val="00AB1377"/>
    <w:rsid w:val="00AD00C7"/>
    <w:rsid w:val="00AD75E6"/>
    <w:rsid w:val="00AF4358"/>
    <w:rsid w:val="00B17B41"/>
    <w:rsid w:val="00B22785"/>
    <w:rsid w:val="00B361C9"/>
    <w:rsid w:val="00B40C23"/>
    <w:rsid w:val="00B53B57"/>
    <w:rsid w:val="00B745F0"/>
    <w:rsid w:val="00B75D52"/>
    <w:rsid w:val="00B82C6C"/>
    <w:rsid w:val="00B932AA"/>
    <w:rsid w:val="00BA0976"/>
    <w:rsid w:val="00BA7583"/>
    <w:rsid w:val="00BB20C2"/>
    <w:rsid w:val="00BB3492"/>
    <w:rsid w:val="00C10987"/>
    <w:rsid w:val="00C608C3"/>
    <w:rsid w:val="00C60D0D"/>
    <w:rsid w:val="00C65C20"/>
    <w:rsid w:val="00C9103C"/>
    <w:rsid w:val="00C9403B"/>
    <w:rsid w:val="00CA6216"/>
    <w:rsid w:val="00CD2896"/>
    <w:rsid w:val="00CD37D8"/>
    <w:rsid w:val="00CD6782"/>
    <w:rsid w:val="00CD6D19"/>
    <w:rsid w:val="00CE69C3"/>
    <w:rsid w:val="00CE7581"/>
    <w:rsid w:val="00D33002"/>
    <w:rsid w:val="00D475D3"/>
    <w:rsid w:val="00D55696"/>
    <w:rsid w:val="00D561A4"/>
    <w:rsid w:val="00D61D7A"/>
    <w:rsid w:val="00D66EA5"/>
    <w:rsid w:val="00D74701"/>
    <w:rsid w:val="00D82182"/>
    <w:rsid w:val="00D87121"/>
    <w:rsid w:val="00D87D23"/>
    <w:rsid w:val="00D9058D"/>
    <w:rsid w:val="00D93C14"/>
    <w:rsid w:val="00DB1F9E"/>
    <w:rsid w:val="00DC6BB3"/>
    <w:rsid w:val="00DD46BC"/>
    <w:rsid w:val="00DF5F18"/>
    <w:rsid w:val="00E03BC0"/>
    <w:rsid w:val="00E06A6A"/>
    <w:rsid w:val="00E2293F"/>
    <w:rsid w:val="00E35703"/>
    <w:rsid w:val="00E36450"/>
    <w:rsid w:val="00E40661"/>
    <w:rsid w:val="00E51041"/>
    <w:rsid w:val="00E5259F"/>
    <w:rsid w:val="00E9463A"/>
    <w:rsid w:val="00E94F27"/>
    <w:rsid w:val="00EA5B2B"/>
    <w:rsid w:val="00EF1BA2"/>
    <w:rsid w:val="00F07010"/>
    <w:rsid w:val="00F262EF"/>
    <w:rsid w:val="00F2691A"/>
    <w:rsid w:val="00F56B07"/>
    <w:rsid w:val="00F73F70"/>
    <w:rsid w:val="00F74685"/>
    <w:rsid w:val="00F938EC"/>
    <w:rsid w:val="00F93C4A"/>
    <w:rsid w:val="00FB2312"/>
    <w:rsid w:val="00FB6A4F"/>
    <w:rsid w:val="00FC55E5"/>
    <w:rsid w:val="00FD190C"/>
    <w:rsid w:val="00FD6D19"/>
    <w:rsid w:val="00FF262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D0C4621-C7E3-45A7-BA67-0883E215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9"/>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9"/>
    <w:semiHidden/>
    <w:rsid w:val="00055481"/>
    <w:rPr>
      <w:rFonts w:asciiTheme="majorHAnsi" w:eastAsiaTheme="majorEastAsia" w:hAnsiTheme="majorHAnsi" w:cstheme="majorBidi"/>
      <w:b/>
      <w:bCs/>
      <w:color w:val="4F81BD" w:themeColor="accent1"/>
      <w:lang w:eastAsia="es-ES_tradnl"/>
    </w:rPr>
  </w:style>
  <w:style w:type="paragraph" w:styleId="Textoindependiente">
    <w:name w:val="Body Text"/>
    <w:basedOn w:val="Normal"/>
    <w:link w:val="TextoindependienteCar"/>
    <w:uiPriority w:val="99"/>
    <w:rsid w:val="00290D38"/>
    <w:pPr>
      <w:spacing w:before="100" w:beforeAutospacing="1" w:after="100" w:afterAutospacing="1"/>
    </w:pPr>
    <w:rPr>
      <w:rFonts w:ascii="Arial Unicode MS" w:eastAsia="Arial Unicode MS" w:hAnsi="Arial Unicode MS" w:cs="Arial Unicode MS"/>
      <w:lang w:val="es-ES" w:eastAsia="es-ES"/>
    </w:rPr>
  </w:style>
  <w:style w:type="character" w:customStyle="1" w:styleId="TextoindependienteCar">
    <w:name w:val="Texto independiente Car"/>
    <w:basedOn w:val="Fuentedeprrafopredeter"/>
    <w:link w:val="Textoindependiente"/>
    <w:uiPriority w:val="99"/>
    <w:rsid w:val="00290D38"/>
    <w:rPr>
      <w:rFonts w:ascii="Arial Unicode MS" w:eastAsia="Arial Unicode MS" w:hAnsi="Arial Unicode MS" w:cs="Arial Unicode MS"/>
      <w:lang w:val="es-ES"/>
    </w:rPr>
  </w:style>
  <w:style w:type="paragraph" w:styleId="Sinespaciado">
    <w:name w:val="No Spacing"/>
    <w:uiPriority w:val="1"/>
    <w:qFormat/>
    <w:rsid w:val="00F938EC"/>
    <w:rPr>
      <w:rFonts w:ascii="Times New Roman" w:eastAsia="Times New Roman" w:hAnsi="Times New Roman" w:cs="Times New Roman"/>
      <w:sz w:val="20"/>
      <w:szCs w:val="20"/>
      <w:lang w:val="es-E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E20C2-3EE0-4068-970F-144AAD50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1435</Words>
  <Characters>7894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Docentes Uniatlantico</cp:lastModifiedBy>
  <cp:revision>7</cp:revision>
  <dcterms:created xsi:type="dcterms:W3CDTF">2017-05-15T01:19:00Z</dcterms:created>
  <dcterms:modified xsi:type="dcterms:W3CDTF">2017-06-06T03:15:00Z</dcterms:modified>
</cp:coreProperties>
</file>