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22/Feb/2017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II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23026</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0E2694" w:rsidP="00D66EA5">
            <w:pPr>
              <w:spacing w:line="276" w:lineRule="auto"/>
              <w:rPr>
                <w:rFonts w:ascii="Candara" w:hAnsi="Candara" w:cs="Arial"/>
                <w:sz w:val="20"/>
                <w:szCs w:val="20"/>
                <w:lang w:val="es-CO"/>
              </w:rPr>
            </w:pPr>
            <w:r w:rsidRPr="000E2694">
              <w:rPr>
                <w:rFonts w:ascii="Candara" w:hAnsi="Candara" w:cs="Arial"/>
                <w:sz w:val="20"/>
                <w:szCs w:val="20"/>
                <w:lang w:val="es-CO"/>
              </w:rPr>
              <w:t>23023 y 23025</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Cinco (5)</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0E2694" w:rsidRDefault="000E2694" w:rsidP="00B82C6C">
            <w:pPr>
              <w:spacing w:line="276" w:lineRule="auto"/>
              <w:jc w:val="center"/>
              <w:rPr>
                <w:rFonts w:ascii="Candara" w:hAnsi="Candara" w:cs="Arial"/>
                <w:b/>
                <w:sz w:val="20"/>
                <w:szCs w:val="20"/>
                <w:lang w:val="es-CO"/>
              </w:rPr>
            </w:pPr>
            <w:r w:rsidRPr="000E2694">
              <w:rPr>
                <w:rFonts w:ascii="Candara" w:hAnsi="Candara" w:cs="Arial"/>
                <w:b/>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0E2694" w:rsidRDefault="000E2694" w:rsidP="000E2694">
            <w:pPr>
              <w:spacing w:line="276" w:lineRule="auto"/>
              <w:jc w:val="center"/>
              <w:rPr>
                <w:rFonts w:ascii="Candara" w:hAnsi="Candara" w:cs="Arial"/>
                <w:b/>
                <w:sz w:val="20"/>
                <w:szCs w:val="20"/>
                <w:lang w:val="es-CO"/>
              </w:rPr>
            </w:pPr>
            <w:r w:rsidRPr="000E2694">
              <w:rPr>
                <w:rFonts w:ascii="Candara" w:hAnsi="Candara" w:cs="Arial"/>
                <w:b/>
                <w:sz w:val="20"/>
                <w:szCs w:val="20"/>
                <w:lang w:val="es-CO"/>
              </w:rPr>
              <w:t>X</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0E2694" w:rsidRDefault="000E2694" w:rsidP="00B82C6C">
            <w:pPr>
              <w:spacing w:line="276" w:lineRule="auto"/>
              <w:jc w:val="center"/>
              <w:rPr>
                <w:rFonts w:ascii="Candara" w:hAnsi="Candara" w:cs="Arial"/>
                <w:b/>
                <w:sz w:val="20"/>
                <w:szCs w:val="20"/>
                <w:lang w:val="es-CO"/>
              </w:rPr>
            </w:pPr>
            <w:r w:rsidRPr="000E2694">
              <w:rPr>
                <w:rFonts w:ascii="Candara" w:hAnsi="Candara" w:cs="Arial"/>
                <w:b/>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0E2694" w:rsidRDefault="000E2694" w:rsidP="00B82C6C">
            <w:pPr>
              <w:spacing w:line="276" w:lineRule="auto"/>
              <w:jc w:val="center"/>
              <w:rPr>
                <w:rFonts w:ascii="Candara" w:hAnsi="Candara" w:cs="Arial"/>
                <w:b/>
                <w:sz w:val="20"/>
                <w:szCs w:val="20"/>
                <w:lang w:val="es-CO"/>
              </w:rPr>
            </w:pPr>
            <w:r w:rsidRPr="000E2694">
              <w:rPr>
                <w:rFonts w:ascii="Candara" w:hAnsi="Candara" w:cs="Arial"/>
                <w:b/>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0E2694" w:rsidRDefault="000E2694" w:rsidP="00B82C6C">
            <w:pPr>
              <w:spacing w:line="276" w:lineRule="auto"/>
              <w:jc w:val="center"/>
              <w:rPr>
                <w:rFonts w:ascii="Candara" w:hAnsi="Candara" w:cs="Arial"/>
                <w:b/>
                <w:sz w:val="20"/>
                <w:szCs w:val="20"/>
                <w:lang w:val="es-CO"/>
              </w:rPr>
            </w:pPr>
            <w:r w:rsidRPr="000E2694">
              <w:rPr>
                <w:rFonts w:ascii="Candara" w:hAnsi="Candara" w:cs="Arial"/>
                <w:b/>
                <w:sz w:val="20"/>
                <w:szCs w:val="20"/>
                <w:lang w:val="es-CO"/>
              </w:rPr>
              <w:t>7</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EB67CF" w:rsidP="00B82C6C">
            <w:pPr>
              <w:spacing w:line="276" w:lineRule="auto"/>
              <w:rPr>
                <w:rFonts w:ascii="Candara" w:hAnsi="Candara" w:cs="Arial"/>
                <w:sz w:val="20"/>
                <w:szCs w:val="20"/>
                <w:lang w:val="es-CO"/>
              </w:rPr>
            </w:pPr>
            <w:r>
              <w:rPr>
                <w:rFonts w:ascii="Candara" w:hAnsi="Candara" w:cs="Arial"/>
                <w:sz w:val="20"/>
                <w:szCs w:val="20"/>
                <w:lang w:val="es-CO"/>
              </w:rPr>
              <w:t>7</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D318D1">
        <w:trPr>
          <w:trHeight w:val="286"/>
        </w:trPr>
        <w:tc>
          <w:tcPr>
            <w:tcW w:w="8828" w:type="dxa"/>
            <w:shd w:val="clear" w:color="auto" w:fill="F2F2F2" w:themeFill="background1" w:themeFillShade="F2"/>
          </w:tcPr>
          <w:p w:rsidR="003F12D9" w:rsidRPr="00C124F5" w:rsidRDefault="00D318D1" w:rsidP="003F12D9">
            <w:pPr>
              <w:rPr>
                <w:rFonts w:ascii="Candara" w:hAnsi="Candara" w:cs="Arial"/>
              </w:rPr>
            </w:pPr>
            <w:r w:rsidRPr="00C124F5">
              <w:rPr>
                <w:rFonts w:ascii="Candara" w:hAnsi="Candara" w:cs="Arial"/>
              </w:rPr>
              <w:t>La Química General es una asignatura teórico practica que en unión con el curso anterior de fundamentos de química proporciona los fundamentos químicos para que el estudiante interprete los problemas químicos elementales. Ofrece los principios para la comprensión de las asignaturas químicas  posteriores en el plan de estudios y le permite interpretar los resultados experimentales obtenidos en el laboratorio</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D318D1">
        <w:trPr>
          <w:trHeight w:val="286"/>
        </w:trPr>
        <w:tc>
          <w:tcPr>
            <w:tcW w:w="8828" w:type="dxa"/>
            <w:shd w:val="clear" w:color="auto" w:fill="F2F2F2" w:themeFill="background1" w:themeFillShade="F2"/>
          </w:tcPr>
          <w:p w:rsidR="003F12D9" w:rsidRPr="00C124F5" w:rsidRDefault="00D318D1" w:rsidP="00D318D1">
            <w:pPr>
              <w:pStyle w:val="Textoindependiente"/>
              <w:jc w:val="both"/>
              <w:rPr>
                <w:rFonts w:ascii="Candara" w:hAnsi="Candara" w:cs="Arial"/>
              </w:rPr>
            </w:pPr>
            <w:r w:rsidRPr="00C124F5">
              <w:rPr>
                <w:rFonts w:ascii="Candara" w:hAnsi="Candara" w:cs="Arial"/>
              </w:rPr>
              <w:t>El estudio de la Química General se justifica desde el punto de vista práctico, ya que con los conocimientos adquiridos se puede trabajar en forma continua y acertada en el manejo de variables muy importantes que son muy necesarias en el trabajo cotidiano del quehacer químico y que colabora en el mejor aprovechamiento y cuidado del medio ambiente que nos rodea.</w:t>
            </w:r>
          </w:p>
          <w:p w:rsidR="00D318D1" w:rsidRPr="00C124F5" w:rsidRDefault="00D318D1" w:rsidP="00D318D1">
            <w:pPr>
              <w:pStyle w:val="Textoindependiente"/>
              <w:jc w:val="both"/>
              <w:rPr>
                <w:rFonts w:ascii="Candara" w:hAnsi="Candara" w:cs="Arial"/>
              </w:rPr>
            </w:pPr>
            <w:r w:rsidRPr="00C124F5">
              <w:rPr>
                <w:rFonts w:ascii="Candara" w:hAnsi="Candara" w:cs="Arial"/>
              </w:rPr>
              <w:t>Además esta asignatura le servirá como apoyo a las asignaturas posteriores en el estudio, tales como, Fisicoquímica, pues con ella podrán comprender y asimilar los diferentes fenómenos y cambios que se presentan en los sistemas durante el desarrollo de la carrera.</w:t>
            </w:r>
          </w:p>
          <w:p w:rsidR="00D318D1" w:rsidRPr="00C124F5" w:rsidRDefault="00D318D1" w:rsidP="00D318D1">
            <w:pPr>
              <w:pStyle w:val="Textoindependiente"/>
              <w:jc w:val="both"/>
              <w:rPr>
                <w:rFonts w:ascii="Candara" w:hAnsi="Candara" w:cs="Arial"/>
              </w:rPr>
            </w:pPr>
            <w:r w:rsidRPr="00C124F5">
              <w:rPr>
                <w:rFonts w:ascii="Candara" w:hAnsi="Candara" w:cs="Arial"/>
              </w:rPr>
              <w:t>También esta asignatura sirve para que el estudiante afiance y aplique sus conocimientos de Química fundamentos de química y aplique las normas de seguridad.</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65610D" w:rsidTr="003F12D9">
        <w:tc>
          <w:tcPr>
            <w:tcW w:w="5000" w:type="pct"/>
            <w:shd w:val="clear" w:color="auto" w:fill="F2F2F2" w:themeFill="background1" w:themeFillShade="F2"/>
          </w:tcPr>
          <w:p w:rsidR="00D318D1" w:rsidRPr="00C124F5" w:rsidRDefault="00D318D1" w:rsidP="00D318D1">
            <w:pPr>
              <w:pStyle w:val="Default"/>
              <w:jc w:val="both"/>
              <w:rPr>
                <w:rFonts w:ascii="Candara" w:hAnsi="Candara"/>
              </w:rPr>
            </w:pPr>
            <w:r w:rsidRPr="00C124F5">
              <w:rPr>
                <w:rFonts w:ascii="Candara" w:hAnsi="Candara"/>
              </w:rPr>
              <w:t>La asignatura de química se encuentra asociada en un contexto de acumulación de conocimientos que permiten y facilitan el estudio de todas las asignaturas del plan de estudios como eje central de la fundamentación del programa, en especial las químicas analíticas, orgánicas, inorgánicas, fisicoquímica y cursos electivos.</w:t>
            </w:r>
          </w:p>
          <w:p w:rsidR="00D318D1" w:rsidRPr="00C124F5" w:rsidRDefault="00D318D1" w:rsidP="00D318D1">
            <w:pPr>
              <w:pStyle w:val="Default"/>
              <w:jc w:val="both"/>
              <w:rPr>
                <w:rFonts w:ascii="Candara" w:hAnsi="Candara"/>
              </w:rPr>
            </w:pPr>
          </w:p>
          <w:p w:rsidR="00617BE0" w:rsidRPr="00C124F5" w:rsidRDefault="00D318D1" w:rsidP="00D318D1">
            <w:pPr>
              <w:jc w:val="both"/>
              <w:rPr>
                <w:rFonts w:ascii="Candara" w:hAnsi="Candara" w:cs="Arial"/>
                <w:b/>
              </w:rPr>
            </w:pPr>
            <w:r w:rsidRPr="00C124F5">
              <w:rPr>
                <w:rFonts w:ascii="Candara" w:hAnsi="Candara"/>
              </w:rPr>
              <w:t>Esta asignatura proporciona a los estudiantes los fundamentos para que puedan aplicar las leyes de la termodinámica en la vida cotidiana y de esta manera poder así preservar el medio ambiente donde labora. Además, aplicar los conocimientos sobre el equilibrio de las reacciones químicas y del universo de acuerdo a las leyes preestablecidas por los hombres de ciencia.</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rsidTr="00D318D1">
        <w:trPr>
          <w:trHeight w:val="230"/>
        </w:trPr>
        <w:tc>
          <w:tcPr>
            <w:tcW w:w="8828" w:type="dxa"/>
            <w:shd w:val="clear" w:color="auto" w:fill="F2F2F2" w:themeFill="background1" w:themeFillShade="F2"/>
          </w:tcPr>
          <w:p w:rsidR="00D318D1" w:rsidRPr="00C124F5" w:rsidRDefault="00D318D1" w:rsidP="00C124F5">
            <w:pPr>
              <w:widowControl w:val="0"/>
              <w:jc w:val="both"/>
              <w:rPr>
                <w:rFonts w:ascii="Candara" w:hAnsi="Candara" w:cs="Arial"/>
              </w:rPr>
            </w:pPr>
            <w:r w:rsidRPr="00C124F5">
              <w:rPr>
                <w:rFonts w:ascii="Candara" w:hAnsi="Candara" w:cs="Arial"/>
              </w:rPr>
              <w:t>El estudiante debe desarrollar competencias argumentativas, interpretativas, propositivas, cognitivas, entre otras, para la conceptualización, razonamiento lógico, análisis, pensamiento sistémico y el trabajo en equipo.</w:t>
            </w:r>
          </w:p>
          <w:p w:rsidR="009100CD" w:rsidRPr="00C124F5" w:rsidRDefault="00D318D1" w:rsidP="00D318D1">
            <w:pPr>
              <w:jc w:val="both"/>
              <w:rPr>
                <w:rFonts w:ascii="Candara" w:hAnsi="Candara" w:cs="Arial"/>
                <w:b/>
              </w:rPr>
            </w:pPr>
            <w:r w:rsidRPr="00C124F5">
              <w:rPr>
                <w:rFonts w:ascii="Candara" w:hAnsi="Candara" w:cs="Arial"/>
                <w:color w:val="000000"/>
                <w:lang w:eastAsia="es-ES"/>
              </w:rPr>
              <w:t>Analizar, plantear y resolver problemas relacionados con la química, a través de los conceptos de equilibrio químico en fase gaseosa y acuosa, pH, las leyes de la termodinámica y los principios de la cinética química.</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D318D1">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F664B0" w:rsidRDefault="00D318D1" w:rsidP="00DE3DC8">
            <w:pPr>
              <w:rPr>
                <w:rFonts w:ascii="Candara" w:hAnsi="Candara" w:cs="Arial"/>
                <w:sz w:val="24"/>
                <w:szCs w:val="24"/>
              </w:rPr>
            </w:pPr>
            <w:r w:rsidRPr="00F664B0">
              <w:rPr>
                <w:rFonts w:ascii="Candara" w:hAnsi="Candara" w:cs="Arial"/>
                <w:sz w:val="24"/>
                <w:szCs w:val="24"/>
              </w:rPr>
              <w:t>S</w:t>
            </w:r>
            <w:r w:rsidR="00DE3DC8">
              <w:rPr>
                <w:rFonts w:ascii="Candara" w:hAnsi="Candara" w:cs="Arial"/>
                <w:sz w:val="24"/>
                <w:szCs w:val="24"/>
              </w:rPr>
              <w:t>OLUCIONES</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14656" w:rsidRPr="00514656" w:rsidRDefault="00514656" w:rsidP="00514656">
            <w:pPr>
              <w:spacing w:before="120" w:after="120" w:line="288" w:lineRule="auto"/>
              <w:ind w:left="-3"/>
              <w:jc w:val="both"/>
              <w:rPr>
                <w:rFonts w:ascii="Candara" w:hAnsi="Candara" w:cs="Arial"/>
                <w:color w:val="000000"/>
              </w:rPr>
            </w:pPr>
            <w:r w:rsidRPr="00DE3DC8">
              <w:rPr>
                <w:rFonts w:ascii="Candara" w:hAnsi="Candara" w:cs="Arial"/>
                <w:color w:val="000000"/>
              </w:rPr>
              <w:t>El estudiante desarrolla su capacidad de:</w:t>
            </w:r>
            <w:r>
              <w:rPr>
                <w:rFonts w:ascii="Candara" w:hAnsi="Candara" w:cs="Arial"/>
                <w:color w:val="000000"/>
              </w:rPr>
              <w:t xml:space="preserve"> </w:t>
            </w:r>
          </w:p>
          <w:p w:rsidR="0072473C" w:rsidRPr="00514656" w:rsidRDefault="0072473C" w:rsidP="00514656">
            <w:pPr>
              <w:widowControl w:val="0"/>
              <w:rPr>
                <w:rFonts w:ascii="Candara" w:hAnsi="Candara" w:cs="Arial"/>
              </w:rPr>
            </w:pPr>
            <w:r w:rsidRPr="00514656">
              <w:rPr>
                <w:rFonts w:ascii="Candara" w:hAnsi="Candara" w:cs="Arial"/>
              </w:rPr>
              <w:t>Identificar los tipos de soluciones según el estado físico de sus componentes.</w:t>
            </w:r>
          </w:p>
          <w:p w:rsidR="0072473C" w:rsidRPr="00514656" w:rsidRDefault="0072473C" w:rsidP="00514656">
            <w:pPr>
              <w:widowControl w:val="0"/>
              <w:rPr>
                <w:rFonts w:ascii="Candara" w:hAnsi="Candara" w:cs="Arial"/>
              </w:rPr>
            </w:pPr>
            <w:r w:rsidRPr="00514656">
              <w:rPr>
                <w:rFonts w:ascii="Candara" w:hAnsi="Candara" w:cs="Arial"/>
              </w:rPr>
              <w:t>Describir una solución de acuerdo a la cantidad de sus componentes.</w:t>
            </w:r>
          </w:p>
          <w:p w:rsidR="0072473C" w:rsidRPr="00514656" w:rsidRDefault="0072473C" w:rsidP="00514656">
            <w:pPr>
              <w:widowControl w:val="0"/>
              <w:rPr>
                <w:rFonts w:ascii="Candara" w:hAnsi="Candara" w:cs="Arial"/>
              </w:rPr>
            </w:pPr>
            <w:r w:rsidRPr="00514656">
              <w:rPr>
                <w:rFonts w:ascii="Candara" w:hAnsi="Candara" w:cs="Arial"/>
              </w:rPr>
              <w:t>Identificar las unidades de concentración de soluciones químicas.</w:t>
            </w:r>
          </w:p>
          <w:p w:rsidR="0072473C" w:rsidRPr="00514656" w:rsidRDefault="0072473C" w:rsidP="00514656">
            <w:pPr>
              <w:widowControl w:val="0"/>
              <w:rPr>
                <w:rFonts w:ascii="Candara" w:hAnsi="Candara" w:cs="Arial"/>
              </w:rPr>
            </w:pPr>
            <w:r w:rsidRPr="00514656">
              <w:rPr>
                <w:rFonts w:ascii="Candara" w:hAnsi="Candara" w:cs="Arial"/>
              </w:rPr>
              <w:t>Realizar cálculos aplicando los factores de conversión en la preparación de soluciones.</w:t>
            </w:r>
          </w:p>
          <w:p w:rsidR="006F6712" w:rsidRPr="00514656" w:rsidRDefault="0072473C" w:rsidP="00514656">
            <w:pPr>
              <w:widowControl w:val="0"/>
              <w:rPr>
                <w:rFonts w:ascii="Candara" w:hAnsi="Candara" w:cs="Arial"/>
              </w:rPr>
            </w:pPr>
            <w:r w:rsidRPr="00514656">
              <w:rPr>
                <w:rFonts w:ascii="Candara" w:hAnsi="Candara" w:cs="Arial"/>
              </w:rPr>
              <w:t>Preparar una solución más diluida a partir de una más concentrada usando el método de la dilución.</w:t>
            </w:r>
          </w:p>
        </w:tc>
      </w:tr>
      <w:tr w:rsidR="00242F3C" w:rsidRPr="0065610D" w:rsidTr="00D318D1">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72473C">
        <w:tc>
          <w:tcPr>
            <w:tcW w:w="2933" w:type="dxa"/>
            <w:gridSpan w:val="2"/>
          </w:tcPr>
          <w:p w:rsidR="00D318D1" w:rsidRPr="00C124F5" w:rsidRDefault="00D318D1" w:rsidP="0072473C">
            <w:pPr>
              <w:rPr>
                <w:rFonts w:ascii="Candara" w:hAnsi="Candara" w:cs="Arial"/>
                <w:lang w:val="es-MX"/>
              </w:rPr>
            </w:pPr>
            <w:r w:rsidRPr="00C124F5">
              <w:rPr>
                <w:rFonts w:ascii="Candara" w:hAnsi="Candara" w:cs="Arial"/>
                <w:lang w:val="es-MX"/>
              </w:rPr>
              <w:t>Concepto de soluciones.</w:t>
            </w:r>
          </w:p>
          <w:p w:rsidR="00D318D1" w:rsidRPr="00C124F5" w:rsidRDefault="00D318D1" w:rsidP="0072473C">
            <w:pPr>
              <w:rPr>
                <w:rFonts w:ascii="Candara" w:hAnsi="Candara" w:cs="Arial"/>
                <w:lang w:val="es-MX"/>
              </w:rPr>
            </w:pPr>
          </w:p>
          <w:p w:rsidR="00D318D1" w:rsidRPr="00C124F5" w:rsidRDefault="00D318D1" w:rsidP="0072473C">
            <w:pPr>
              <w:rPr>
                <w:rFonts w:ascii="Candara" w:hAnsi="Candara" w:cs="Arial"/>
                <w:lang w:val="es-MX"/>
              </w:rPr>
            </w:pPr>
            <w:r w:rsidRPr="00C124F5">
              <w:rPr>
                <w:rFonts w:ascii="Candara" w:hAnsi="Candara" w:cs="Arial"/>
                <w:lang w:val="es-MX"/>
              </w:rPr>
              <w:t>Tipos de soluciones.</w:t>
            </w:r>
          </w:p>
          <w:p w:rsidR="00D318D1" w:rsidRPr="00C124F5" w:rsidRDefault="00D318D1" w:rsidP="0072473C">
            <w:pPr>
              <w:rPr>
                <w:rFonts w:ascii="Candara" w:hAnsi="Candara" w:cs="Arial"/>
                <w:lang w:val="es-MX"/>
              </w:rPr>
            </w:pPr>
          </w:p>
          <w:p w:rsidR="00D318D1" w:rsidRPr="00C124F5" w:rsidRDefault="00D318D1" w:rsidP="0072473C">
            <w:pPr>
              <w:rPr>
                <w:rFonts w:ascii="Candara" w:hAnsi="Candara" w:cs="Arial"/>
                <w:lang w:val="es-MX"/>
              </w:rPr>
            </w:pPr>
            <w:r w:rsidRPr="00C124F5">
              <w:rPr>
                <w:rFonts w:ascii="Candara" w:hAnsi="Candara" w:cs="Arial"/>
                <w:lang w:val="es-MX"/>
              </w:rPr>
              <w:t>Unidades de concentración: Físicas y químicas.</w:t>
            </w:r>
          </w:p>
          <w:p w:rsidR="00D318D1" w:rsidRPr="00C124F5" w:rsidRDefault="00D318D1" w:rsidP="0072473C">
            <w:pPr>
              <w:rPr>
                <w:rFonts w:ascii="Candara" w:hAnsi="Candara" w:cs="Arial"/>
                <w:lang w:val="es-MX"/>
              </w:rPr>
            </w:pPr>
          </w:p>
          <w:p w:rsidR="00D318D1" w:rsidRPr="00C124F5" w:rsidRDefault="00D318D1" w:rsidP="0072473C">
            <w:pPr>
              <w:rPr>
                <w:rFonts w:ascii="Candara" w:hAnsi="Candara" w:cs="Arial"/>
                <w:lang w:val="es-MX"/>
              </w:rPr>
            </w:pPr>
            <w:r w:rsidRPr="00C124F5">
              <w:rPr>
                <w:rFonts w:ascii="Candara" w:hAnsi="Candara" w:cs="Arial"/>
                <w:lang w:val="es-MX"/>
              </w:rPr>
              <w:t>Factor de dilución.</w:t>
            </w:r>
          </w:p>
          <w:p w:rsidR="00242F3C" w:rsidRPr="00C124F5" w:rsidRDefault="00242F3C" w:rsidP="0072473C">
            <w:pPr>
              <w:rPr>
                <w:rFonts w:ascii="Candara" w:hAnsi="Candara" w:cs="Arial"/>
              </w:rPr>
            </w:pPr>
          </w:p>
        </w:tc>
        <w:tc>
          <w:tcPr>
            <w:tcW w:w="2987" w:type="dxa"/>
          </w:tcPr>
          <w:p w:rsidR="00D318D1" w:rsidRPr="00C124F5" w:rsidRDefault="00DE3DC8" w:rsidP="0072473C">
            <w:pPr>
              <w:autoSpaceDE w:val="0"/>
              <w:autoSpaceDN w:val="0"/>
              <w:adjustRightInd w:val="0"/>
              <w:rPr>
                <w:rFonts w:ascii="Candara" w:hAnsi="Candara" w:cs="Arial"/>
                <w:color w:val="000000"/>
                <w:lang w:eastAsia="es-ES"/>
              </w:rPr>
            </w:pPr>
            <w:r w:rsidRPr="00C124F5">
              <w:rPr>
                <w:rFonts w:ascii="Candara" w:hAnsi="Candara" w:cs="Arial"/>
              </w:rPr>
              <w:t xml:space="preserve">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w:t>
            </w:r>
            <w:r w:rsidRPr="00C124F5">
              <w:rPr>
                <w:rFonts w:ascii="Candara" w:hAnsi="Candara" w:cs="Arial"/>
                <w:color w:val="000000"/>
                <w:lang w:eastAsia="es-ES"/>
              </w:rPr>
              <w:t xml:space="preserve">Esta unidad se desarrollará a través de talleres prácticos a partir de las distintas fórmulas </w:t>
            </w:r>
            <w:proofErr w:type="spellStart"/>
            <w:r w:rsidRPr="00C124F5">
              <w:rPr>
                <w:rFonts w:ascii="Candara" w:hAnsi="Candara" w:cs="Arial"/>
                <w:color w:val="000000"/>
                <w:lang w:eastAsia="es-ES"/>
              </w:rPr>
              <w:t>estequiométricas</w:t>
            </w:r>
            <w:proofErr w:type="spellEnd"/>
            <w:r w:rsidRPr="00C124F5">
              <w:rPr>
                <w:rFonts w:ascii="Candara" w:hAnsi="Candara" w:cs="Arial"/>
                <w:color w:val="000000"/>
                <w:lang w:eastAsia="es-ES"/>
              </w:rPr>
              <w:t>.</w:t>
            </w:r>
          </w:p>
          <w:p w:rsidR="00242F3C" w:rsidRPr="00C124F5" w:rsidRDefault="00242F3C" w:rsidP="0072473C">
            <w:pPr>
              <w:rPr>
                <w:rFonts w:ascii="Candara" w:hAnsi="Candara" w:cs="Arial"/>
              </w:rPr>
            </w:pPr>
          </w:p>
        </w:tc>
        <w:tc>
          <w:tcPr>
            <w:tcW w:w="2835" w:type="dxa"/>
          </w:tcPr>
          <w:p w:rsidR="00D318D1" w:rsidRPr="00514656" w:rsidRDefault="00D318D1" w:rsidP="0072473C">
            <w:pPr>
              <w:rPr>
                <w:rFonts w:ascii="Candara" w:hAnsi="Candara" w:cs="Arial"/>
                <w:lang w:val="es-MX"/>
              </w:rPr>
            </w:pPr>
            <w:r w:rsidRPr="00514656">
              <w:rPr>
                <w:rFonts w:ascii="Candara" w:hAnsi="Candara" w:cs="Arial"/>
                <w:lang w:val="es-MX"/>
              </w:rPr>
              <w:t>El estudiante es capaz de:</w:t>
            </w:r>
          </w:p>
          <w:p w:rsidR="00DE3DC8" w:rsidRDefault="00D318D1" w:rsidP="0072473C">
            <w:pPr>
              <w:pStyle w:val="Prrafodelista"/>
              <w:numPr>
                <w:ilvl w:val="0"/>
                <w:numId w:val="27"/>
              </w:numPr>
              <w:rPr>
                <w:rFonts w:ascii="Candara" w:hAnsi="Candara" w:cs="Arial"/>
                <w:lang w:val="es-MX"/>
              </w:rPr>
            </w:pPr>
            <w:r w:rsidRPr="00DE3DC8">
              <w:rPr>
                <w:rFonts w:ascii="Candara" w:hAnsi="Candara" w:cs="Arial"/>
                <w:lang w:val="es-MX"/>
              </w:rPr>
              <w:t>Clasificar las soluciones según el estado físico de sus componentes.</w:t>
            </w:r>
          </w:p>
          <w:p w:rsidR="00DE3DC8" w:rsidRDefault="00D318D1" w:rsidP="0072473C">
            <w:pPr>
              <w:pStyle w:val="Prrafodelista"/>
              <w:numPr>
                <w:ilvl w:val="0"/>
                <w:numId w:val="27"/>
              </w:numPr>
              <w:rPr>
                <w:rFonts w:ascii="Candara" w:hAnsi="Candara" w:cs="Arial"/>
                <w:lang w:val="es-MX"/>
              </w:rPr>
            </w:pPr>
            <w:r w:rsidRPr="00DE3DC8">
              <w:rPr>
                <w:rFonts w:ascii="Candara" w:hAnsi="Candara" w:cs="Arial"/>
                <w:lang w:val="es-MX"/>
              </w:rPr>
              <w:t>Identificar las unidades de concentración apropiadamente.</w:t>
            </w:r>
          </w:p>
          <w:p w:rsidR="00DE3DC8" w:rsidRDefault="00D318D1" w:rsidP="0072473C">
            <w:pPr>
              <w:pStyle w:val="Prrafodelista"/>
              <w:numPr>
                <w:ilvl w:val="0"/>
                <w:numId w:val="27"/>
              </w:numPr>
              <w:rPr>
                <w:rFonts w:ascii="Candara" w:hAnsi="Candara" w:cs="Arial"/>
                <w:lang w:val="es-MX"/>
              </w:rPr>
            </w:pPr>
            <w:r w:rsidRPr="00DE3DC8">
              <w:rPr>
                <w:rFonts w:ascii="Candara" w:hAnsi="Candara" w:cs="Arial"/>
                <w:lang w:val="es-MX"/>
              </w:rPr>
              <w:t>Realizar cálculos teóricos en la preparación de soluciones.</w:t>
            </w:r>
          </w:p>
          <w:p w:rsidR="00DE3DC8" w:rsidRDefault="00D318D1" w:rsidP="0072473C">
            <w:pPr>
              <w:pStyle w:val="Prrafodelista"/>
              <w:numPr>
                <w:ilvl w:val="0"/>
                <w:numId w:val="27"/>
              </w:numPr>
              <w:rPr>
                <w:rFonts w:ascii="Candara" w:hAnsi="Candara" w:cs="Arial"/>
                <w:lang w:val="es-MX"/>
              </w:rPr>
            </w:pPr>
            <w:r w:rsidRPr="00DE3DC8">
              <w:rPr>
                <w:rFonts w:ascii="Candara" w:hAnsi="Candara" w:cs="Arial"/>
                <w:lang w:val="es-MX"/>
              </w:rPr>
              <w:t>Calcular las diferentes concentraciones de una solución según la cantidad de sus componentes.</w:t>
            </w:r>
          </w:p>
          <w:p w:rsidR="00DE3DC8" w:rsidRDefault="00D318D1" w:rsidP="0072473C">
            <w:pPr>
              <w:pStyle w:val="Prrafodelista"/>
              <w:numPr>
                <w:ilvl w:val="0"/>
                <w:numId w:val="27"/>
              </w:numPr>
              <w:rPr>
                <w:rFonts w:ascii="Candara" w:hAnsi="Candara" w:cs="Arial"/>
                <w:lang w:val="es-MX"/>
              </w:rPr>
            </w:pPr>
            <w:r w:rsidRPr="00DE3DC8">
              <w:rPr>
                <w:rFonts w:ascii="Candara" w:hAnsi="Candara" w:cs="Arial"/>
                <w:lang w:val="es-MX"/>
              </w:rPr>
              <w:t>Realizar los cálculos para preparar una solución diluida usando el factor de dilución.</w:t>
            </w:r>
          </w:p>
          <w:p w:rsidR="00242F3C" w:rsidRPr="00DE3DC8" w:rsidRDefault="00D318D1" w:rsidP="0072473C">
            <w:pPr>
              <w:pStyle w:val="Prrafodelista"/>
              <w:numPr>
                <w:ilvl w:val="0"/>
                <w:numId w:val="27"/>
              </w:numPr>
              <w:rPr>
                <w:rFonts w:ascii="Candara" w:hAnsi="Candara" w:cs="Arial"/>
                <w:lang w:val="es-MX"/>
              </w:rPr>
            </w:pPr>
            <w:r w:rsidRPr="00DE3DC8">
              <w:rPr>
                <w:rFonts w:ascii="Candara" w:hAnsi="Candara" w:cs="Arial"/>
                <w:lang w:val="es-MX"/>
              </w:rPr>
              <w:t>Solucionar adecuadamente problemas relacionados con los cálculos que se requieren en la preparación de soluciones.</w:t>
            </w:r>
          </w:p>
        </w:tc>
        <w:tc>
          <w:tcPr>
            <w:tcW w:w="2977" w:type="dxa"/>
          </w:tcPr>
          <w:p w:rsidR="00242F3C" w:rsidRPr="00C124F5" w:rsidRDefault="00D318D1" w:rsidP="00EB67CF">
            <w:pPr>
              <w:rPr>
                <w:rFonts w:ascii="Candara" w:hAnsi="Candara" w:cs="Arial"/>
              </w:rPr>
            </w:pPr>
            <w:r w:rsidRPr="00C124F5">
              <w:rPr>
                <w:rFonts w:ascii="Candara" w:hAnsi="Candara" w:cs="Arial"/>
              </w:rPr>
              <w:t>Se evaluará el desempeño de los estudiantes en la medida en que se cumpla con los talleres y trabajos dirigidos que permiten un seguimiento cualitativo del estudi</w:t>
            </w:r>
            <w:r w:rsidR="00EB67CF">
              <w:rPr>
                <w:rFonts w:ascii="Candara" w:hAnsi="Candara" w:cs="Arial"/>
              </w:rPr>
              <w:t>ante, aunque posteriormente tendrá</w:t>
            </w:r>
            <w:r w:rsidRPr="00C124F5">
              <w:rPr>
                <w:rFonts w:ascii="Candara" w:hAnsi="Candara" w:cs="Arial"/>
              </w:rPr>
              <w:t>n que hacerse las equivalencias a la evaluación cuantitativa que corresponda al primer</w:t>
            </w:r>
            <w:r w:rsidR="00514656" w:rsidRPr="00C124F5">
              <w:rPr>
                <w:rFonts w:ascii="Candara" w:hAnsi="Candara" w:cs="Arial"/>
              </w:rPr>
              <w:t xml:space="preserve"> parcial, y hará parte del primer informe evaluativo del 30%</w:t>
            </w:r>
          </w:p>
        </w:tc>
        <w:tc>
          <w:tcPr>
            <w:tcW w:w="1417" w:type="dxa"/>
            <w:vAlign w:val="center"/>
          </w:tcPr>
          <w:p w:rsidR="00242F3C" w:rsidRPr="0072473C" w:rsidRDefault="0072473C" w:rsidP="0072473C">
            <w:pPr>
              <w:rPr>
                <w:rFonts w:ascii="Candara" w:hAnsi="Candara" w:cs="Arial"/>
                <w:sz w:val="24"/>
                <w:szCs w:val="24"/>
              </w:rPr>
            </w:pPr>
            <w:r w:rsidRPr="0072473C">
              <w:rPr>
                <w:rFonts w:ascii="Candara" w:hAnsi="Candara" w:cs="Arial"/>
                <w:sz w:val="24"/>
                <w:szCs w:val="24"/>
              </w:rPr>
              <w:t>De 1 a 3</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DE3DC8">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DE3DC8" w:rsidP="007019FA">
            <w:pPr>
              <w:rPr>
                <w:rFonts w:ascii="Candara" w:hAnsi="Candara" w:cs="Arial"/>
                <w:sz w:val="22"/>
                <w:szCs w:val="24"/>
              </w:rPr>
            </w:pPr>
            <w:r>
              <w:rPr>
                <w:rFonts w:ascii="Candara" w:hAnsi="Candara" w:cs="Arial"/>
                <w:sz w:val="22"/>
                <w:szCs w:val="24"/>
              </w:rPr>
              <w:t>PROPIEDADES COLIGATIVAS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DE3DC8" w:rsidRDefault="00DE3DC8" w:rsidP="00DE3DC8">
            <w:pPr>
              <w:spacing w:before="120" w:after="120" w:line="288" w:lineRule="auto"/>
              <w:ind w:left="-3"/>
              <w:jc w:val="both"/>
              <w:rPr>
                <w:rFonts w:ascii="Candara" w:hAnsi="Candara" w:cs="Arial"/>
                <w:color w:val="000000"/>
              </w:rPr>
            </w:pPr>
            <w:r w:rsidRPr="00DE3DC8">
              <w:rPr>
                <w:rFonts w:ascii="Candara" w:hAnsi="Candara" w:cs="Arial"/>
                <w:color w:val="000000"/>
              </w:rPr>
              <w:t>El estudiante desarrolla su capacidad de:</w:t>
            </w:r>
            <w:r>
              <w:rPr>
                <w:rFonts w:ascii="Candara" w:hAnsi="Candara" w:cs="Arial"/>
                <w:color w:val="000000"/>
              </w:rPr>
              <w:t xml:space="preserve"> </w:t>
            </w:r>
          </w:p>
          <w:p w:rsidR="00962B78" w:rsidRPr="00DE3DC8" w:rsidRDefault="00DE3DC8" w:rsidP="00DE3DC8">
            <w:pPr>
              <w:spacing w:before="120" w:after="120" w:line="288" w:lineRule="auto"/>
              <w:ind w:left="-3"/>
              <w:jc w:val="both"/>
              <w:rPr>
                <w:rFonts w:ascii="Candara" w:hAnsi="Candara" w:cs="Arial"/>
                <w:color w:val="000000"/>
                <w:sz w:val="24"/>
                <w:szCs w:val="24"/>
              </w:rPr>
            </w:pPr>
            <w:r w:rsidRPr="00DE3DC8">
              <w:rPr>
                <w:rFonts w:ascii="Candara" w:hAnsi="Candara" w:cs="Arial"/>
                <w:color w:val="000000"/>
              </w:rPr>
              <w:t>Comprender las variables que afectan una disolución y entender que estas dependen del número de partículas disueltas y no de la naturaleza de las partículas del soluto. De igual manera comprender que en disoluciones de no electrolitos se habla de disoluciones relativamente diluidas.</w:t>
            </w:r>
          </w:p>
        </w:tc>
      </w:tr>
      <w:tr w:rsidR="00B361C9" w:rsidRPr="0065610D" w:rsidTr="00DE3DC8">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FD06B9">
        <w:tc>
          <w:tcPr>
            <w:tcW w:w="2933" w:type="dxa"/>
            <w:gridSpan w:val="2"/>
          </w:tcPr>
          <w:p w:rsidR="00DE3DC8" w:rsidRPr="00C124F5" w:rsidRDefault="00DE3DC8" w:rsidP="00FD06B9">
            <w:pPr>
              <w:numPr>
                <w:ilvl w:val="0"/>
                <w:numId w:val="28"/>
              </w:numPr>
              <w:tabs>
                <w:tab w:val="clear" w:pos="857"/>
              </w:tabs>
              <w:ind w:left="377" w:hanging="377"/>
              <w:rPr>
                <w:rFonts w:ascii="Candara" w:hAnsi="Candara" w:cs="Arial"/>
                <w:color w:val="000000"/>
              </w:rPr>
            </w:pPr>
            <w:r w:rsidRPr="00C124F5">
              <w:rPr>
                <w:rFonts w:ascii="Candara" w:hAnsi="Candara" w:cs="Arial"/>
                <w:color w:val="000000"/>
              </w:rPr>
              <w:t>Disminución de la presión de vapor.</w:t>
            </w:r>
          </w:p>
          <w:p w:rsidR="00DE3DC8" w:rsidRPr="00C124F5" w:rsidRDefault="00DE3DC8" w:rsidP="00FD06B9">
            <w:pPr>
              <w:ind w:left="377" w:hanging="377"/>
              <w:rPr>
                <w:rFonts w:ascii="Candara" w:hAnsi="Candara" w:cs="Arial"/>
                <w:color w:val="000000"/>
              </w:rPr>
            </w:pPr>
          </w:p>
          <w:p w:rsidR="00DE3DC8" w:rsidRPr="00C124F5" w:rsidRDefault="00DE3DC8" w:rsidP="00FD06B9">
            <w:pPr>
              <w:numPr>
                <w:ilvl w:val="0"/>
                <w:numId w:val="28"/>
              </w:numPr>
              <w:tabs>
                <w:tab w:val="clear" w:pos="857"/>
              </w:tabs>
              <w:ind w:left="377" w:hanging="377"/>
              <w:rPr>
                <w:rFonts w:ascii="Candara" w:hAnsi="Candara" w:cs="Arial"/>
                <w:color w:val="000000"/>
              </w:rPr>
            </w:pPr>
            <w:r w:rsidRPr="00C124F5">
              <w:rPr>
                <w:rFonts w:ascii="Candara" w:hAnsi="Candara" w:cs="Arial"/>
                <w:color w:val="000000"/>
              </w:rPr>
              <w:t>Elevación del punto de ebullición.</w:t>
            </w:r>
          </w:p>
          <w:p w:rsidR="00DE3DC8" w:rsidRPr="00C124F5" w:rsidRDefault="00DE3DC8" w:rsidP="00FD06B9">
            <w:pPr>
              <w:ind w:left="377" w:hanging="377"/>
              <w:rPr>
                <w:rFonts w:ascii="Candara" w:hAnsi="Candara" w:cs="Arial"/>
                <w:color w:val="000000"/>
              </w:rPr>
            </w:pPr>
          </w:p>
          <w:p w:rsidR="00DE3DC8" w:rsidRPr="00C124F5" w:rsidRDefault="00DE3DC8" w:rsidP="00FD06B9">
            <w:pPr>
              <w:numPr>
                <w:ilvl w:val="0"/>
                <w:numId w:val="28"/>
              </w:numPr>
              <w:tabs>
                <w:tab w:val="clear" w:pos="857"/>
              </w:tabs>
              <w:ind w:left="377" w:hanging="377"/>
              <w:rPr>
                <w:rFonts w:ascii="Candara" w:hAnsi="Candara" w:cs="Arial"/>
                <w:color w:val="000000"/>
              </w:rPr>
            </w:pPr>
            <w:r w:rsidRPr="00C124F5">
              <w:rPr>
                <w:rFonts w:ascii="Candara" w:hAnsi="Candara" w:cs="Arial"/>
                <w:color w:val="000000"/>
              </w:rPr>
              <w:t>Disminución del punto de congelación.</w:t>
            </w:r>
          </w:p>
          <w:p w:rsidR="00DE3DC8" w:rsidRPr="00C124F5" w:rsidRDefault="00DE3DC8" w:rsidP="00FD06B9">
            <w:pPr>
              <w:ind w:left="377" w:hanging="377"/>
              <w:rPr>
                <w:rFonts w:ascii="Candara" w:hAnsi="Candara" w:cs="Arial"/>
                <w:color w:val="000000"/>
              </w:rPr>
            </w:pPr>
          </w:p>
          <w:p w:rsidR="00DE3DC8" w:rsidRPr="00C124F5" w:rsidRDefault="00DE3DC8" w:rsidP="00FD06B9">
            <w:pPr>
              <w:numPr>
                <w:ilvl w:val="0"/>
                <w:numId w:val="28"/>
              </w:numPr>
              <w:tabs>
                <w:tab w:val="clear" w:pos="857"/>
              </w:tabs>
              <w:ind w:left="377" w:hanging="377"/>
              <w:rPr>
                <w:rFonts w:ascii="Candara" w:hAnsi="Candara" w:cs="Arial"/>
                <w:color w:val="000000"/>
              </w:rPr>
            </w:pPr>
            <w:r w:rsidRPr="00C124F5">
              <w:rPr>
                <w:rFonts w:ascii="Candara" w:hAnsi="Candara" w:cs="Arial"/>
                <w:color w:val="000000"/>
              </w:rPr>
              <w:t>Presión osmótica.</w:t>
            </w:r>
          </w:p>
          <w:p w:rsidR="00DE3DC8" w:rsidRPr="00C124F5" w:rsidRDefault="00DE3DC8" w:rsidP="00FD06B9">
            <w:pPr>
              <w:ind w:left="377" w:hanging="377"/>
              <w:rPr>
                <w:rFonts w:ascii="Candara" w:hAnsi="Candara" w:cs="Arial"/>
                <w:color w:val="000000"/>
              </w:rPr>
            </w:pPr>
          </w:p>
          <w:p w:rsidR="00962B78" w:rsidRPr="00C124F5" w:rsidRDefault="00DE3DC8" w:rsidP="00FD06B9">
            <w:pPr>
              <w:rPr>
                <w:rFonts w:ascii="Candara" w:hAnsi="Candara" w:cs="Arial"/>
              </w:rPr>
            </w:pPr>
            <w:r w:rsidRPr="00C124F5">
              <w:rPr>
                <w:rFonts w:ascii="Candara" w:hAnsi="Candara" w:cs="Arial"/>
                <w:color w:val="000000"/>
              </w:rPr>
              <w:t xml:space="preserve">Propiedades </w:t>
            </w:r>
            <w:proofErr w:type="spellStart"/>
            <w:r w:rsidRPr="00C124F5">
              <w:rPr>
                <w:rFonts w:ascii="Candara" w:hAnsi="Candara" w:cs="Arial"/>
                <w:color w:val="000000"/>
              </w:rPr>
              <w:t>coligativas</w:t>
            </w:r>
            <w:proofErr w:type="spellEnd"/>
            <w:r w:rsidRPr="00C124F5">
              <w:rPr>
                <w:rFonts w:ascii="Candara" w:hAnsi="Candara" w:cs="Arial"/>
                <w:color w:val="000000"/>
              </w:rPr>
              <w:t xml:space="preserve"> de disoluciones de electrolitos.</w:t>
            </w:r>
          </w:p>
        </w:tc>
        <w:tc>
          <w:tcPr>
            <w:tcW w:w="2987" w:type="dxa"/>
          </w:tcPr>
          <w:p w:rsidR="00DE3DC8" w:rsidRPr="00C124F5" w:rsidRDefault="00DE3DC8" w:rsidP="00FD06B9">
            <w:pPr>
              <w:rPr>
                <w:rFonts w:ascii="Candara" w:hAnsi="Candara" w:cs="Arial"/>
              </w:rPr>
            </w:pPr>
            <w:r w:rsidRPr="00C124F5">
              <w:rPr>
                <w:rFonts w:ascii="Candara" w:hAnsi="Candara" w:cs="Arial"/>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Será importante el tiempo dedicado por el estudiante al estudio fuera del aula de clase, es importante las búsquedas bibliográficas e Internet y la aplicación de talleres.</w:t>
            </w:r>
          </w:p>
          <w:p w:rsidR="00DE3DC8" w:rsidRPr="00C124F5" w:rsidRDefault="00DE3DC8" w:rsidP="00FD06B9">
            <w:pPr>
              <w:widowControl w:val="0"/>
              <w:rPr>
                <w:rFonts w:ascii="Candara" w:hAnsi="Candara" w:cs="Arial"/>
              </w:rPr>
            </w:pPr>
          </w:p>
          <w:p w:rsidR="00962B78" w:rsidRPr="00C124F5" w:rsidRDefault="00962B78" w:rsidP="00FD06B9">
            <w:pPr>
              <w:rPr>
                <w:rFonts w:ascii="Candara" w:hAnsi="Candara" w:cs="Arial"/>
              </w:rPr>
            </w:pPr>
          </w:p>
        </w:tc>
        <w:tc>
          <w:tcPr>
            <w:tcW w:w="2835" w:type="dxa"/>
          </w:tcPr>
          <w:p w:rsidR="00DE3DC8" w:rsidRPr="009572F4" w:rsidRDefault="00DE3DC8" w:rsidP="00FD06B9">
            <w:pPr>
              <w:spacing w:before="120" w:after="120"/>
              <w:rPr>
                <w:rFonts w:ascii="Candara" w:hAnsi="Candara" w:cs="Arial"/>
                <w:color w:val="000000"/>
                <w:sz w:val="24"/>
                <w:szCs w:val="24"/>
              </w:rPr>
            </w:pPr>
            <w:r w:rsidRPr="009572F4">
              <w:rPr>
                <w:rFonts w:ascii="Candara" w:hAnsi="Candara" w:cs="Arial"/>
                <w:color w:val="000000"/>
                <w:sz w:val="24"/>
                <w:szCs w:val="24"/>
              </w:rPr>
              <w:t>El estudiante será capaz de:</w:t>
            </w:r>
          </w:p>
          <w:p w:rsidR="00FD06B9" w:rsidRDefault="00DE3DC8" w:rsidP="00FD06B9">
            <w:pPr>
              <w:pStyle w:val="Prrafodelista"/>
              <w:widowControl w:val="0"/>
              <w:numPr>
                <w:ilvl w:val="0"/>
                <w:numId w:val="30"/>
              </w:numPr>
              <w:tabs>
                <w:tab w:val="num" w:pos="479"/>
              </w:tabs>
              <w:rPr>
                <w:rFonts w:ascii="Candara" w:hAnsi="Candara" w:cs="Arial"/>
              </w:rPr>
            </w:pPr>
            <w:r w:rsidRPr="00FD06B9">
              <w:rPr>
                <w:rFonts w:ascii="Candara" w:hAnsi="Candara" w:cs="Arial"/>
              </w:rPr>
              <w:t>Estudiar el efecto de solutos no volátiles en la presión de vapor de una disolución.</w:t>
            </w:r>
          </w:p>
          <w:p w:rsidR="00DE3DC8" w:rsidRPr="00FD06B9" w:rsidRDefault="00FD06B9" w:rsidP="00FD06B9">
            <w:pPr>
              <w:pStyle w:val="Prrafodelista"/>
              <w:widowControl w:val="0"/>
              <w:numPr>
                <w:ilvl w:val="0"/>
                <w:numId w:val="30"/>
              </w:numPr>
              <w:tabs>
                <w:tab w:val="num" w:pos="479"/>
              </w:tabs>
              <w:rPr>
                <w:rFonts w:ascii="Candara" w:hAnsi="Candara" w:cs="Arial"/>
              </w:rPr>
            </w:pPr>
            <w:r w:rsidRPr="00FD06B9">
              <w:rPr>
                <w:rFonts w:ascii="Candara" w:hAnsi="Candara" w:cs="Arial"/>
              </w:rPr>
              <w:t>A</w:t>
            </w:r>
            <w:r w:rsidR="00DE3DC8" w:rsidRPr="00FD06B9">
              <w:rPr>
                <w:rFonts w:ascii="Candara" w:hAnsi="Candara" w:cs="Arial"/>
              </w:rPr>
              <w:t xml:space="preserve">plicar la ley de </w:t>
            </w:r>
            <w:proofErr w:type="spellStart"/>
            <w:r w:rsidR="00DE3DC8" w:rsidRPr="00FD06B9">
              <w:rPr>
                <w:rFonts w:ascii="Candara" w:hAnsi="Candara" w:cs="Arial"/>
              </w:rPr>
              <w:t>Raoult</w:t>
            </w:r>
            <w:proofErr w:type="spellEnd"/>
            <w:r w:rsidR="00DE3DC8" w:rsidRPr="00FD06B9">
              <w:rPr>
                <w:rFonts w:ascii="Candara" w:hAnsi="Candara" w:cs="Arial"/>
              </w:rPr>
              <w:t xml:space="preserve"> en sistemas donde interviene la presión de vapor de disolvente.</w:t>
            </w:r>
          </w:p>
          <w:p w:rsidR="00DE3DC8" w:rsidRPr="00FD06B9" w:rsidRDefault="00DE3DC8" w:rsidP="00FD06B9">
            <w:pPr>
              <w:pStyle w:val="Prrafodelista"/>
              <w:widowControl w:val="0"/>
              <w:numPr>
                <w:ilvl w:val="0"/>
                <w:numId w:val="29"/>
              </w:numPr>
              <w:tabs>
                <w:tab w:val="num" w:pos="479"/>
              </w:tabs>
              <w:rPr>
                <w:rFonts w:ascii="Candara" w:hAnsi="Candara" w:cs="Arial"/>
              </w:rPr>
            </w:pPr>
            <w:r w:rsidRPr="00FD06B9">
              <w:rPr>
                <w:rFonts w:ascii="Candara" w:hAnsi="Candara" w:cs="Arial"/>
              </w:rPr>
              <w:t>Comprender el efecto de un soluto no volátil con respecto al aumento en el punto de ebullición de la disolución.</w:t>
            </w:r>
          </w:p>
          <w:p w:rsidR="00FD06B9" w:rsidRPr="00FD06B9" w:rsidRDefault="00DE3DC8" w:rsidP="00FD06B9">
            <w:pPr>
              <w:pStyle w:val="Prrafodelista"/>
              <w:widowControl w:val="0"/>
              <w:numPr>
                <w:ilvl w:val="0"/>
                <w:numId w:val="29"/>
              </w:numPr>
              <w:tabs>
                <w:tab w:val="num" w:pos="479"/>
              </w:tabs>
              <w:rPr>
                <w:rFonts w:ascii="Candara" w:hAnsi="Candara" w:cs="Arial"/>
                <w:sz w:val="24"/>
                <w:szCs w:val="24"/>
              </w:rPr>
            </w:pPr>
            <w:r w:rsidRPr="00FD06B9">
              <w:rPr>
                <w:rFonts w:ascii="Candara" w:hAnsi="Candara" w:cs="Arial"/>
              </w:rPr>
              <w:t>Estudiar y comprender la disminución en la temperatura de congelación por la presencia de un soluto no volátil.</w:t>
            </w:r>
          </w:p>
          <w:p w:rsidR="00FD06B9" w:rsidRDefault="00DE3DC8" w:rsidP="00FD06B9">
            <w:pPr>
              <w:pStyle w:val="Prrafodelista"/>
              <w:widowControl w:val="0"/>
              <w:numPr>
                <w:ilvl w:val="0"/>
                <w:numId w:val="29"/>
              </w:numPr>
              <w:tabs>
                <w:tab w:val="num" w:pos="479"/>
              </w:tabs>
              <w:rPr>
                <w:rFonts w:ascii="Candara" w:hAnsi="Candara" w:cs="Arial"/>
              </w:rPr>
            </w:pPr>
            <w:r w:rsidRPr="00FD06B9">
              <w:rPr>
                <w:rFonts w:ascii="Candara" w:hAnsi="Candara" w:cs="Arial"/>
              </w:rPr>
              <w:t>Analizar los factores que intervienen en un proceso de osmosis y su relación con la presión osmótica en una disolución.</w:t>
            </w:r>
          </w:p>
          <w:p w:rsidR="00DE3DC8" w:rsidRPr="00FD06B9" w:rsidRDefault="00DE3DC8" w:rsidP="00FD06B9">
            <w:pPr>
              <w:pStyle w:val="Prrafodelista"/>
              <w:widowControl w:val="0"/>
              <w:numPr>
                <w:ilvl w:val="0"/>
                <w:numId w:val="29"/>
              </w:numPr>
              <w:tabs>
                <w:tab w:val="num" w:pos="479"/>
              </w:tabs>
              <w:rPr>
                <w:rFonts w:ascii="Candara" w:hAnsi="Candara" w:cs="Arial"/>
              </w:rPr>
            </w:pPr>
            <w:r w:rsidRPr="00FD06B9">
              <w:rPr>
                <w:rFonts w:ascii="Candara" w:hAnsi="Candara" w:cs="Arial"/>
              </w:rPr>
              <w:t>Comprender las diferencias en el tratamiento físico y químico en el estudio de disoluciones de electrolitos y no electrolitos.</w:t>
            </w:r>
          </w:p>
          <w:p w:rsidR="00962B78" w:rsidRPr="0065610D" w:rsidRDefault="00962B78" w:rsidP="00FD06B9">
            <w:pPr>
              <w:rPr>
                <w:rFonts w:ascii="Candara" w:hAnsi="Candara" w:cs="Arial"/>
                <w:szCs w:val="24"/>
              </w:rPr>
            </w:pPr>
          </w:p>
        </w:tc>
        <w:tc>
          <w:tcPr>
            <w:tcW w:w="2977" w:type="dxa"/>
          </w:tcPr>
          <w:p w:rsidR="00DE3DC8" w:rsidRPr="00C124F5" w:rsidRDefault="00DE3DC8" w:rsidP="00FD06B9">
            <w:pPr>
              <w:autoSpaceDE w:val="0"/>
              <w:autoSpaceDN w:val="0"/>
              <w:adjustRightInd w:val="0"/>
              <w:rPr>
                <w:rFonts w:ascii="Candara" w:hAnsi="Candara" w:cs="Arial"/>
                <w:color w:val="000000"/>
              </w:rPr>
            </w:pPr>
            <w:r w:rsidRPr="00C124F5">
              <w:rPr>
                <w:rFonts w:ascii="Candara" w:hAnsi="Candara" w:cs="Arial"/>
                <w:color w:val="000000"/>
              </w:rPr>
              <w:t xml:space="preserve">La actividad evaluativa llevará el componente de seguimiento mediante </w:t>
            </w:r>
            <w:proofErr w:type="spellStart"/>
            <w:r w:rsidRPr="00C124F5">
              <w:rPr>
                <w:rFonts w:ascii="Candara" w:hAnsi="Candara" w:cs="Arial"/>
                <w:color w:val="000000"/>
              </w:rPr>
              <w:t>quices</w:t>
            </w:r>
            <w:proofErr w:type="spellEnd"/>
            <w:r w:rsidRPr="00C124F5">
              <w:rPr>
                <w:rFonts w:ascii="Candara" w:hAnsi="Candara" w:cs="Arial"/>
                <w:color w:val="000000"/>
              </w:rPr>
              <w:t xml:space="preserve"> cortos sobre temas específicos de la unidad y que harán parte de la ponderación del</w:t>
            </w:r>
            <w:r w:rsidR="00EB67CF">
              <w:rPr>
                <w:rFonts w:ascii="Candara" w:hAnsi="Candara" w:cs="Arial"/>
                <w:color w:val="000000"/>
              </w:rPr>
              <w:t xml:space="preserve"> primer informe evaluativo del 3</w:t>
            </w:r>
            <w:r w:rsidRPr="00C124F5">
              <w:rPr>
                <w:rFonts w:ascii="Candara" w:hAnsi="Candara" w:cs="Arial"/>
                <w:color w:val="000000"/>
              </w:rPr>
              <w:t>0%</w:t>
            </w:r>
          </w:p>
          <w:p w:rsidR="00DE3DC8" w:rsidRPr="00C124F5" w:rsidRDefault="00DE3DC8" w:rsidP="00FD06B9">
            <w:pPr>
              <w:autoSpaceDE w:val="0"/>
              <w:autoSpaceDN w:val="0"/>
              <w:adjustRightInd w:val="0"/>
              <w:rPr>
                <w:rFonts w:ascii="Candara" w:hAnsi="Candara" w:cs="Arial"/>
                <w:color w:val="000000"/>
              </w:rPr>
            </w:pPr>
            <w:r w:rsidRPr="00C124F5">
              <w:rPr>
                <w:rFonts w:ascii="Candara" w:hAnsi="Candara" w:cs="Arial"/>
                <w:color w:val="000000"/>
              </w:rPr>
              <w:t>La unidad se evaluará en el primer</w:t>
            </w:r>
            <w:r w:rsidR="00EB67CF">
              <w:rPr>
                <w:rFonts w:ascii="Candara" w:hAnsi="Candara" w:cs="Arial"/>
                <w:color w:val="000000"/>
              </w:rPr>
              <w:t xml:space="preserve"> parcial </w:t>
            </w:r>
          </w:p>
          <w:p w:rsidR="00962B78" w:rsidRPr="00C124F5" w:rsidRDefault="00962B78" w:rsidP="00FD06B9">
            <w:pPr>
              <w:rPr>
                <w:rFonts w:ascii="Candara" w:hAnsi="Candara" w:cs="Arial"/>
              </w:rPr>
            </w:pPr>
          </w:p>
        </w:tc>
        <w:tc>
          <w:tcPr>
            <w:tcW w:w="1417" w:type="dxa"/>
            <w:vAlign w:val="center"/>
          </w:tcPr>
          <w:p w:rsidR="00962B78" w:rsidRPr="0065610D" w:rsidRDefault="00DE3DC8" w:rsidP="00FD06B9">
            <w:pPr>
              <w:rPr>
                <w:rFonts w:ascii="Candara" w:hAnsi="Candara" w:cs="Arial"/>
                <w:szCs w:val="24"/>
              </w:rPr>
            </w:pPr>
            <w:r>
              <w:rPr>
                <w:rFonts w:ascii="Candara" w:hAnsi="Candara" w:cs="Arial"/>
                <w:szCs w:val="24"/>
              </w:rPr>
              <w:t xml:space="preserve">De </w:t>
            </w:r>
            <w:r w:rsidR="00FD06B9">
              <w:rPr>
                <w:rFonts w:ascii="Candara" w:hAnsi="Candara" w:cs="Arial"/>
                <w:szCs w:val="24"/>
              </w:rPr>
              <w:t>4 a 6</w:t>
            </w:r>
          </w:p>
        </w:tc>
      </w:tr>
    </w:tbl>
    <w:p w:rsidR="00962B78" w:rsidRPr="0065610D" w:rsidRDefault="00962B78">
      <w:pPr>
        <w:rPr>
          <w:rFonts w:ascii="Candara" w:hAnsi="Candara" w:cs="Arial"/>
          <w:sz w:val="22"/>
        </w:rPr>
      </w:pPr>
    </w:p>
    <w:p w:rsidR="00962B78" w:rsidRDefault="00962B78">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Pr="0065610D" w:rsidRDefault="00B63C20">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DE3DC8" w:rsidRPr="0065610D" w:rsidTr="004C5EED">
        <w:tc>
          <w:tcPr>
            <w:tcW w:w="1242" w:type="dxa"/>
            <w:shd w:val="clear" w:color="auto" w:fill="F2F2F2" w:themeFill="background1" w:themeFillShade="F2"/>
            <w:vAlign w:val="center"/>
          </w:tcPr>
          <w:p w:rsidR="00DE3DC8" w:rsidRPr="0065610D" w:rsidRDefault="00DE3DC8" w:rsidP="00DE3DC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DE3DC8" w:rsidRPr="00DE3DC8" w:rsidRDefault="00DE3DC8" w:rsidP="00DE3DC8">
            <w:pPr>
              <w:rPr>
                <w:rFonts w:ascii="Candara" w:hAnsi="Candara" w:cs="Arial"/>
                <w:sz w:val="22"/>
                <w:szCs w:val="24"/>
              </w:rPr>
            </w:pPr>
            <w:r w:rsidRPr="00DE3DC8">
              <w:rPr>
                <w:rFonts w:ascii="Candara" w:hAnsi="Candara" w:cs="Arial"/>
                <w:color w:val="000000"/>
                <w:sz w:val="24"/>
                <w:szCs w:val="24"/>
              </w:rPr>
              <w:t>PRINCIPIOS DE TERMODINAMICA QUÍMICA</w:t>
            </w:r>
          </w:p>
        </w:tc>
        <w:tc>
          <w:tcPr>
            <w:tcW w:w="2835" w:type="dxa"/>
            <w:shd w:val="clear" w:color="auto" w:fill="F2F2F2" w:themeFill="background1" w:themeFillShade="F2"/>
            <w:vAlign w:val="center"/>
          </w:tcPr>
          <w:p w:rsidR="00DE3DC8" w:rsidRPr="0065610D" w:rsidRDefault="00DE3DC8" w:rsidP="00DE3DC8">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DE3DC8" w:rsidRPr="00DE3DC8" w:rsidRDefault="00DE3DC8" w:rsidP="00DE3DC8">
            <w:pPr>
              <w:spacing w:before="120" w:after="120" w:line="288" w:lineRule="auto"/>
              <w:ind w:left="-3"/>
              <w:rPr>
                <w:rFonts w:ascii="Candara" w:hAnsi="Candara" w:cs="Arial"/>
                <w:color w:val="000000"/>
              </w:rPr>
            </w:pPr>
            <w:r w:rsidRPr="00DE3DC8">
              <w:rPr>
                <w:rFonts w:ascii="Candara" w:hAnsi="Candara" w:cs="Arial"/>
                <w:color w:val="000000"/>
              </w:rPr>
              <w:t xml:space="preserve">El estudiante desarrolla su capacidad de </w:t>
            </w:r>
            <w:r w:rsidRPr="00DE3DC8">
              <w:rPr>
                <w:rFonts w:ascii="Candara" w:hAnsi="Candara" w:cs="Arial"/>
              </w:rPr>
              <w:t xml:space="preserve">utilizar y aplicar los conceptos preliminares de termodinámica como base para establecer la importancia de los cambios energéticos en los diferentes sistemas y procesos donde participan las sustancias químicas. </w:t>
            </w:r>
          </w:p>
        </w:tc>
      </w:tr>
      <w:tr w:rsidR="00DE3DC8" w:rsidRPr="0065610D" w:rsidTr="004C5EED">
        <w:tc>
          <w:tcPr>
            <w:tcW w:w="2933" w:type="dxa"/>
            <w:gridSpan w:val="2"/>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SEMANA</w:t>
            </w:r>
          </w:p>
        </w:tc>
      </w:tr>
      <w:tr w:rsidR="00DE3DC8" w:rsidRPr="0065610D" w:rsidTr="004C5EED">
        <w:tc>
          <w:tcPr>
            <w:tcW w:w="2933" w:type="dxa"/>
            <w:gridSpan w:val="2"/>
          </w:tcPr>
          <w:p w:rsidR="00FD06B9" w:rsidRPr="00C124F5" w:rsidRDefault="00FD06B9" w:rsidP="00FD06B9">
            <w:pPr>
              <w:widowControl w:val="0"/>
              <w:tabs>
                <w:tab w:val="num" w:pos="497"/>
              </w:tabs>
              <w:rPr>
                <w:rFonts w:ascii="Candara" w:hAnsi="Candara" w:cs="Arial"/>
              </w:rPr>
            </w:pPr>
            <w:r w:rsidRPr="00C124F5">
              <w:rPr>
                <w:rFonts w:ascii="Candara" w:hAnsi="Candara" w:cs="Arial"/>
              </w:rPr>
              <w:t>Conceptos fundamentales.</w:t>
            </w:r>
          </w:p>
          <w:p w:rsidR="00FD06B9" w:rsidRPr="00C124F5" w:rsidRDefault="00FD06B9" w:rsidP="00FD06B9">
            <w:pPr>
              <w:widowControl w:val="0"/>
              <w:tabs>
                <w:tab w:val="num" w:pos="497"/>
              </w:tabs>
              <w:rPr>
                <w:rFonts w:ascii="Candara" w:hAnsi="Candara" w:cs="Arial"/>
                <w:bCs/>
              </w:rPr>
            </w:pPr>
            <w:r w:rsidRPr="00C124F5">
              <w:rPr>
                <w:rFonts w:ascii="Candara" w:hAnsi="Candara" w:cs="Arial"/>
              </w:rPr>
              <w:t>Sistema, universo, alrededores</w:t>
            </w:r>
            <w:r w:rsidRPr="00C124F5">
              <w:rPr>
                <w:rFonts w:ascii="Candara" w:hAnsi="Candara" w:cs="Arial"/>
                <w:bCs/>
              </w:rPr>
              <w:t>.</w:t>
            </w:r>
          </w:p>
          <w:p w:rsidR="00FD06B9" w:rsidRPr="00C124F5" w:rsidRDefault="00FD06B9" w:rsidP="00FD06B9">
            <w:pPr>
              <w:widowControl w:val="0"/>
              <w:tabs>
                <w:tab w:val="num" w:pos="497"/>
              </w:tabs>
              <w:rPr>
                <w:rFonts w:ascii="Candara" w:hAnsi="Candara" w:cs="Arial"/>
              </w:rPr>
            </w:pPr>
            <w:r w:rsidRPr="00C124F5">
              <w:rPr>
                <w:rFonts w:ascii="Candara" w:hAnsi="Candara" w:cs="Arial"/>
              </w:rPr>
              <w:t>Estados y propiedades de un sistema.</w:t>
            </w:r>
          </w:p>
          <w:p w:rsidR="00FD06B9" w:rsidRPr="00C124F5" w:rsidRDefault="00FD06B9" w:rsidP="00FD06B9">
            <w:pPr>
              <w:widowControl w:val="0"/>
              <w:tabs>
                <w:tab w:val="num" w:pos="497"/>
              </w:tabs>
              <w:rPr>
                <w:rFonts w:ascii="Candara" w:hAnsi="Candara" w:cs="Arial"/>
              </w:rPr>
            </w:pPr>
            <w:r w:rsidRPr="00C124F5">
              <w:rPr>
                <w:rFonts w:ascii="Candara" w:hAnsi="Candara" w:cs="Arial"/>
              </w:rPr>
              <w:t>Función de estado.</w:t>
            </w:r>
          </w:p>
          <w:p w:rsidR="00FD06B9" w:rsidRPr="00C124F5" w:rsidRDefault="00FD06B9" w:rsidP="00FD06B9">
            <w:pPr>
              <w:widowControl w:val="0"/>
              <w:tabs>
                <w:tab w:val="num" w:pos="497"/>
              </w:tabs>
              <w:rPr>
                <w:rFonts w:ascii="Candara" w:hAnsi="Candara" w:cs="Arial"/>
                <w:bCs/>
              </w:rPr>
            </w:pPr>
            <w:r w:rsidRPr="00C124F5">
              <w:rPr>
                <w:rFonts w:ascii="Candara" w:hAnsi="Candara" w:cs="Arial"/>
              </w:rPr>
              <w:t>Energía trabajo y calor.</w:t>
            </w:r>
          </w:p>
          <w:p w:rsidR="00FD06B9" w:rsidRPr="00C124F5" w:rsidRDefault="00FD06B9" w:rsidP="00FD06B9">
            <w:pPr>
              <w:pStyle w:val="Textoindependiente2"/>
              <w:tabs>
                <w:tab w:val="num" w:pos="497"/>
              </w:tabs>
              <w:spacing w:line="240" w:lineRule="auto"/>
              <w:rPr>
                <w:rFonts w:ascii="Candara" w:hAnsi="Candara" w:cs="Arial"/>
              </w:rPr>
            </w:pPr>
            <w:r w:rsidRPr="00C124F5">
              <w:rPr>
                <w:rFonts w:ascii="Candara" w:hAnsi="Candara" w:cs="Arial"/>
              </w:rPr>
              <w:t xml:space="preserve">Primera Ley de la Termodinámica. </w:t>
            </w:r>
          </w:p>
          <w:p w:rsidR="00FD06B9" w:rsidRPr="00C124F5" w:rsidRDefault="00FD06B9" w:rsidP="00FD06B9">
            <w:pPr>
              <w:pStyle w:val="Textoindependiente2"/>
              <w:tabs>
                <w:tab w:val="num" w:pos="497"/>
              </w:tabs>
              <w:spacing w:line="240" w:lineRule="auto"/>
              <w:rPr>
                <w:rFonts w:ascii="Candara" w:hAnsi="Candara" w:cs="Arial"/>
              </w:rPr>
            </w:pPr>
            <w:r w:rsidRPr="00C124F5">
              <w:rPr>
                <w:rFonts w:ascii="Candara" w:hAnsi="Candara" w:cs="Arial"/>
              </w:rPr>
              <w:t xml:space="preserve">Ley de </w:t>
            </w:r>
            <w:proofErr w:type="spellStart"/>
            <w:r w:rsidRPr="00C124F5">
              <w:rPr>
                <w:rFonts w:ascii="Candara" w:hAnsi="Candara" w:cs="Arial"/>
              </w:rPr>
              <w:t>Hess</w:t>
            </w:r>
            <w:proofErr w:type="spellEnd"/>
          </w:p>
          <w:p w:rsidR="00FD06B9" w:rsidRPr="00C124F5" w:rsidRDefault="00FD06B9" w:rsidP="00FD06B9">
            <w:pPr>
              <w:tabs>
                <w:tab w:val="num" w:pos="497"/>
              </w:tabs>
              <w:rPr>
                <w:rFonts w:ascii="Candara" w:hAnsi="Candara" w:cs="Arial"/>
              </w:rPr>
            </w:pPr>
            <w:r w:rsidRPr="00C124F5">
              <w:rPr>
                <w:rFonts w:ascii="Candara" w:hAnsi="Candara" w:cs="Arial"/>
              </w:rPr>
              <w:t>Segunda Ley de la Termodinámica, Entropía</w:t>
            </w:r>
          </w:p>
          <w:p w:rsidR="00DE3DC8" w:rsidRPr="00C124F5" w:rsidRDefault="00DE3DC8" w:rsidP="00FD06B9">
            <w:pPr>
              <w:tabs>
                <w:tab w:val="num" w:pos="497"/>
              </w:tabs>
              <w:rPr>
                <w:rFonts w:ascii="Candara" w:hAnsi="Candara" w:cs="Arial"/>
              </w:rPr>
            </w:pPr>
          </w:p>
        </w:tc>
        <w:tc>
          <w:tcPr>
            <w:tcW w:w="2987" w:type="dxa"/>
          </w:tcPr>
          <w:p w:rsidR="00FD06B9" w:rsidRPr="00C124F5" w:rsidRDefault="00FD06B9" w:rsidP="00FD06B9">
            <w:pPr>
              <w:rPr>
                <w:rFonts w:ascii="Candara" w:hAnsi="Candara" w:cs="Arial"/>
              </w:rPr>
            </w:pPr>
            <w:r w:rsidRPr="00C124F5">
              <w:rPr>
                <w:rFonts w:ascii="Candara" w:hAnsi="Candara" w:cs="Arial"/>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El curso también se apoyará en el trabajo experimental en el laboratorio como medio para aplicar los conceptos adquiridos. De igual manera se trabajara en grupo y en forma individual en la solución de talleres y ejercicios.</w:t>
            </w:r>
          </w:p>
          <w:p w:rsidR="00DE3DC8" w:rsidRPr="00C124F5" w:rsidRDefault="00DE3DC8" w:rsidP="00FD06B9">
            <w:pPr>
              <w:rPr>
                <w:rFonts w:ascii="Candara" w:hAnsi="Candara" w:cs="Arial"/>
              </w:rPr>
            </w:pPr>
          </w:p>
        </w:tc>
        <w:tc>
          <w:tcPr>
            <w:tcW w:w="2835" w:type="dxa"/>
          </w:tcPr>
          <w:p w:rsidR="00FD06B9" w:rsidRPr="00C124F5" w:rsidRDefault="00FD06B9" w:rsidP="00FD06B9">
            <w:pPr>
              <w:spacing w:before="120" w:after="120"/>
              <w:rPr>
                <w:rFonts w:ascii="Candara" w:hAnsi="Candara" w:cs="Arial"/>
                <w:color w:val="000000"/>
              </w:rPr>
            </w:pPr>
            <w:r w:rsidRPr="00C124F5">
              <w:rPr>
                <w:rFonts w:ascii="Candara" w:hAnsi="Candara" w:cs="Arial"/>
                <w:color w:val="000000"/>
              </w:rPr>
              <w:t>El estudiante será capaz de:</w:t>
            </w:r>
          </w:p>
          <w:p w:rsidR="00FD06B9" w:rsidRDefault="00FD06B9" w:rsidP="00FD06B9">
            <w:pPr>
              <w:pStyle w:val="Prrafodelista"/>
              <w:widowControl w:val="0"/>
              <w:numPr>
                <w:ilvl w:val="0"/>
                <w:numId w:val="31"/>
              </w:numPr>
              <w:rPr>
                <w:rFonts w:ascii="Candara" w:hAnsi="Candara" w:cs="Arial"/>
              </w:rPr>
            </w:pPr>
            <w:r w:rsidRPr="00FD06B9">
              <w:rPr>
                <w:rFonts w:ascii="Candara" w:hAnsi="Candara" w:cs="Arial"/>
              </w:rPr>
              <w:t>Aplicar el lenguaje químico de la disciplina y las leyes de la termodinámica a los procesos, sus ecuaciones y unidades de conversión.</w:t>
            </w:r>
          </w:p>
          <w:p w:rsidR="00FD06B9" w:rsidRDefault="00FD06B9" w:rsidP="00FD06B9">
            <w:pPr>
              <w:pStyle w:val="Prrafodelista"/>
              <w:widowControl w:val="0"/>
              <w:numPr>
                <w:ilvl w:val="0"/>
                <w:numId w:val="31"/>
              </w:numPr>
              <w:rPr>
                <w:rFonts w:ascii="Candara" w:hAnsi="Candara" w:cs="Arial"/>
              </w:rPr>
            </w:pPr>
            <w:r w:rsidRPr="00FD06B9">
              <w:rPr>
                <w:rFonts w:ascii="Candara" w:hAnsi="Candara" w:cs="Arial"/>
              </w:rPr>
              <w:t xml:space="preserve">Aplicar los principios y leyes que rigen a los procesos químicos en un sistema. </w:t>
            </w:r>
          </w:p>
          <w:p w:rsidR="00FD06B9" w:rsidRDefault="00FD06B9" w:rsidP="00FD06B9">
            <w:pPr>
              <w:pStyle w:val="Prrafodelista"/>
              <w:widowControl w:val="0"/>
              <w:numPr>
                <w:ilvl w:val="0"/>
                <w:numId w:val="31"/>
              </w:numPr>
              <w:rPr>
                <w:rFonts w:ascii="Candara" w:hAnsi="Candara" w:cs="Arial"/>
              </w:rPr>
            </w:pPr>
            <w:r w:rsidRPr="00FD06B9">
              <w:rPr>
                <w:rFonts w:ascii="Candara" w:hAnsi="Candara" w:cs="Arial"/>
              </w:rPr>
              <w:t>Medir y explicar las propiedades macroscópicas de los sistemas y sus relaciones.</w:t>
            </w:r>
          </w:p>
          <w:p w:rsidR="00FD06B9" w:rsidRDefault="00FD06B9" w:rsidP="00FD06B9">
            <w:pPr>
              <w:pStyle w:val="Prrafodelista"/>
              <w:widowControl w:val="0"/>
              <w:numPr>
                <w:ilvl w:val="0"/>
                <w:numId w:val="31"/>
              </w:numPr>
              <w:rPr>
                <w:rFonts w:ascii="Candara" w:hAnsi="Candara" w:cs="Arial"/>
              </w:rPr>
            </w:pPr>
            <w:r w:rsidRPr="00FD06B9">
              <w:rPr>
                <w:rFonts w:ascii="Candara" w:hAnsi="Candara" w:cs="Arial"/>
              </w:rPr>
              <w:t xml:space="preserve">Comprender la relación de Entalpía en un sistema químico y aplicar la ley de </w:t>
            </w:r>
            <w:proofErr w:type="spellStart"/>
            <w:r w:rsidRPr="00FD06B9">
              <w:rPr>
                <w:rFonts w:ascii="Candara" w:hAnsi="Candara" w:cs="Arial"/>
              </w:rPr>
              <w:t>Hess</w:t>
            </w:r>
            <w:proofErr w:type="spellEnd"/>
            <w:r w:rsidRPr="00FD06B9">
              <w:rPr>
                <w:rFonts w:ascii="Candara" w:hAnsi="Candara" w:cs="Arial"/>
              </w:rPr>
              <w:t>.</w:t>
            </w:r>
          </w:p>
          <w:p w:rsidR="00DE3DC8" w:rsidRPr="00FD06B9" w:rsidRDefault="00FD06B9" w:rsidP="00FD06B9">
            <w:pPr>
              <w:pStyle w:val="Prrafodelista"/>
              <w:widowControl w:val="0"/>
              <w:numPr>
                <w:ilvl w:val="0"/>
                <w:numId w:val="31"/>
              </w:numPr>
              <w:rPr>
                <w:rFonts w:ascii="Candara" w:hAnsi="Candara" w:cs="Arial"/>
              </w:rPr>
            </w:pPr>
            <w:r w:rsidRPr="00FD06B9">
              <w:rPr>
                <w:rFonts w:ascii="Candara" w:hAnsi="Candara" w:cs="Arial"/>
              </w:rPr>
              <w:t xml:space="preserve">Identificar cuando un proceso es espontáneo o no, de acuerdo a la energía libre de </w:t>
            </w:r>
            <w:proofErr w:type="spellStart"/>
            <w:r w:rsidRPr="00FD06B9">
              <w:rPr>
                <w:rFonts w:ascii="Candara" w:hAnsi="Candara" w:cs="Arial"/>
              </w:rPr>
              <w:t>Gibbs</w:t>
            </w:r>
            <w:proofErr w:type="spellEnd"/>
            <w:r w:rsidRPr="00FD06B9">
              <w:rPr>
                <w:rFonts w:ascii="Candara" w:hAnsi="Candara" w:cs="Arial"/>
              </w:rPr>
              <w:t>.</w:t>
            </w:r>
          </w:p>
        </w:tc>
        <w:tc>
          <w:tcPr>
            <w:tcW w:w="2977" w:type="dxa"/>
          </w:tcPr>
          <w:p w:rsidR="00FD06B9" w:rsidRPr="00C124F5" w:rsidRDefault="00FD06B9" w:rsidP="00FD06B9">
            <w:pPr>
              <w:autoSpaceDE w:val="0"/>
              <w:autoSpaceDN w:val="0"/>
              <w:adjustRightInd w:val="0"/>
              <w:rPr>
                <w:rFonts w:ascii="Candara" w:hAnsi="Candara" w:cs="Arial"/>
                <w:color w:val="000000"/>
              </w:rPr>
            </w:pPr>
            <w:bookmarkStart w:id="0" w:name="_GoBack"/>
            <w:r w:rsidRPr="00C124F5">
              <w:rPr>
                <w:rFonts w:ascii="Candara" w:hAnsi="Candara" w:cs="Arial"/>
                <w:color w:val="000000"/>
              </w:rPr>
              <w:t xml:space="preserve">La actividad evaluativa llevará el componente de seguimiento mediante </w:t>
            </w:r>
            <w:proofErr w:type="spellStart"/>
            <w:r w:rsidRPr="00C124F5">
              <w:rPr>
                <w:rFonts w:ascii="Candara" w:hAnsi="Candara" w:cs="Arial"/>
                <w:color w:val="000000"/>
              </w:rPr>
              <w:t>quices</w:t>
            </w:r>
            <w:proofErr w:type="spellEnd"/>
            <w:r w:rsidRPr="00C124F5">
              <w:rPr>
                <w:rFonts w:ascii="Candara" w:hAnsi="Candara" w:cs="Arial"/>
                <w:color w:val="000000"/>
              </w:rPr>
              <w:t xml:space="preserve"> cortos</w:t>
            </w:r>
            <w:r w:rsidR="004C5EED">
              <w:rPr>
                <w:rFonts w:ascii="Candara" w:hAnsi="Candara" w:cs="Arial"/>
                <w:color w:val="000000"/>
              </w:rPr>
              <w:t xml:space="preserve"> y talleres</w:t>
            </w:r>
            <w:r w:rsidRPr="00C124F5">
              <w:rPr>
                <w:rFonts w:ascii="Candara" w:hAnsi="Candara" w:cs="Arial"/>
                <w:color w:val="000000"/>
              </w:rPr>
              <w:t xml:space="preserve"> sobre temas específicos de la unidad y que harán parte de la ponderación del segundo informe evaluativo.</w:t>
            </w:r>
          </w:p>
          <w:p w:rsidR="00FD06B9" w:rsidRPr="00C124F5" w:rsidRDefault="00FD06B9" w:rsidP="00FD06B9">
            <w:pPr>
              <w:autoSpaceDE w:val="0"/>
              <w:autoSpaceDN w:val="0"/>
              <w:adjustRightInd w:val="0"/>
              <w:rPr>
                <w:rFonts w:ascii="Candara" w:hAnsi="Candara" w:cs="Arial"/>
                <w:color w:val="000000"/>
              </w:rPr>
            </w:pPr>
            <w:r w:rsidRPr="00C124F5">
              <w:rPr>
                <w:rFonts w:ascii="Candara" w:hAnsi="Candara" w:cs="Arial"/>
                <w:color w:val="000000"/>
              </w:rPr>
              <w:t xml:space="preserve">La unidad se evaluará en un segundo parcial </w:t>
            </w:r>
            <w:r w:rsidR="004C5EED">
              <w:rPr>
                <w:rFonts w:ascii="Candara" w:hAnsi="Candara" w:cs="Arial"/>
                <w:color w:val="000000"/>
              </w:rPr>
              <w:t xml:space="preserve">y </w:t>
            </w:r>
            <w:r w:rsidR="004C5EED" w:rsidRPr="00C124F5">
              <w:rPr>
                <w:rFonts w:ascii="Candara" w:hAnsi="Candara" w:cs="Arial"/>
              </w:rPr>
              <w:t xml:space="preserve">hará parte del </w:t>
            </w:r>
            <w:proofErr w:type="spellStart"/>
            <w:r w:rsidR="004C5EED">
              <w:rPr>
                <w:rFonts w:ascii="Candara" w:hAnsi="Candara" w:cs="Arial"/>
              </w:rPr>
              <w:t>segundor</w:t>
            </w:r>
            <w:proofErr w:type="spellEnd"/>
            <w:r w:rsidR="004C5EED">
              <w:rPr>
                <w:rFonts w:ascii="Candara" w:hAnsi="Candara" w:cs="Arial"/>
              </w:rPr>
              <w:t xml:space="preserve"> informe evaluativo del 4</w:t>
            </w:r>
            <w:r w:rsidR="004C5EED" w:rsidRPr="00C124F5">
              <w:rPr>
                <w:rFonts w:ascii="Candara" w:hAnsi="Candara" w:cs="Arial"/>
              </w:rPr>
              <w:t>0%</w:t>
            </w:r>
          </w:p>
          <w:bookmarkEnd w:id="0"/>
          <w:p w:rsidR="00DE3DC8" w:rsidRPr="00C124F5" w:rsidRDefault="00DE3DC8" w:rsidP="00FD06B9">
            <w:pPr>
              <w:rPr>
                <w:rFonts w:ascii="Candara" w:hAnsi="Candara" w:cs="Arial"/>
              </w:rPr>
            </w:pPr>
          </w:p>
        </w:tc>
        <w:tc>
          <w:tcPr>
            <w:tcW w:w="1417" w:type="dxa"/>
            <w:vAlign w:val="center"/>
          </w:tcPr>
          <w:p w:rsidR="00DE3DC8" w:rsidRPr="0065610D" w:rsidRDefault="00BF2F46" w:rsidP="00DE3DC8">
            <w:pPr>
              <w:rPr>
                <w:rFonts w:ascii="Candara" w:hAnsi="Candara" w:cs="Arial"/>
                <w:szCs w:val="24"/>
              </w:rPr>
            </w:pPr>
            <w:r>
              <w:rPr>
                <w:rFonts w:ascii="Candara" w:hAnsi="Candara" w:cs="Arial"/>
                <w:szCs w:val="24"/>
              </w:rPr>
              <w:t>De 7 a 9</w:t>
            </w: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B63C20">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B63C20" w:rsidP="007019FA">
            <w:pPr>
              <w:rPr>
                <w:rFonts w:ascii="Candara" w:hAnsi="Candara" w:cs="Arial"/>
                <w:sz w:val="22"/>
                <w:szCs w:val="24"/>
              </w:rPr>
            </w:pPr>
            <w:r w:rsidRPr="00B63C20">
              <w:rPr>
                <w:rFonts w:ascii="Candara" w:hAnsi="Candara" w:cs="Arial"/>
                <w:sz w:val="22"/>
                <w:szCs w:val="24"/>
              </w:rPr>
              <w:t>EQUILIBRIO QUÍMICO</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B63C20" w:rsidRPr="00B63C20" w:rsidRDefault="00B63C20" w:rsidP="00B63C20">
            <w:pPr>
              <w:spacing w:before="120" w:after="120" w:line="288" w:lineRule="auto"/>
              <w:ind w:left="-3"/>
              <w:jc w:val="both"/>
              <w:rPr>
                <w:rFonts w:ascii="Candara" w:hAnsi="Candara" w:cs="Arial"/>
                <w:color w:val="000000"/>
              </w:rPr>
            </w:pPr>
            <w:r w:rsidRPr="00B63C20">
              <w:rPr>
                <w:rFonts w:ascii="Candara" w:hAnsi="Candara" w:cs="Arial"/>
                <w:color w:val="000000"/>
              </w:rPr>
              <w:t>El estudiante desarrolla su capacidad de:</w:t>
            </w:r>
          </w:p>
          <w:p w:rsidR="00962B78" w:rsidRPr="00B63C20" w:rsidRDefault="00B63C20" w:rsidP="00B63C20">
            <w:pPr>
              <w:spacing w:before="120" w:after="120" w:line="288" w:lineRule="auto"/>
              <w:ind w:left="-3"/>
              <w:jc w:val="both"/>
              <w:rPr>
                <w:rFonts w:ascii="Candara" w:hAnsi="Candara" w:cs="Arial"/>
                <w:color w:val="000000"/>
                <w:sz w:val="24"/>
                <w:szCs w:val="24"/>
              </w:rPr>
            </w:pPr>
            <w:r w:rsidRPr="00B63C20">
              <w:rPr>
                <w:rFonts w:ascii="Candara" w:hAnsi="Candara" w:cs="Arial"/>
                <w:iCs/>
              </w:rPr>
              <w:t>Analizar y relacionar los conceptos tales como la naturaleza de un equilibrio químico, Las leyes que rigen el</w:t>
            </w:r>
            <w:r>
              <w:rPr>
                <w:rFonts w:ascii="Candara" w:hAnsi="Candara" w:cs="Arial"/>
                <w:iCs/>
              </w:rPr>
              <w:t xml:space="preserve"> equilibrio y los conocimientos fundamentales</w:t>
            </w:r>
            <w:r w:rsidRPr="00B63C20">
              <w:rPr>
                <w:rFonts w:ascii="Candara" w:hAnsi="Candara" w:cs="Arial"/>
                <w:iCs/>
              </w:rPr>
              <w:t xml:space="preserve"> de los factores que afect</w:t>
            </w:r>
            <w:r>
              <w:rPr>
                <w:rFonts w:ascii="Candara" w:hAnsi="Candara" w:cs="Arial"/>
                <w:iCs/>
              </w:rPr>
              <w:t>an el equilibrio en el contexto</w:t>
            </w:r>
            <w:r w:rsidRPr="00B63C20">
              <w:rPr>
                <w:rFonts w:ascii="Candara" w:hAnsi="Candara" w:cs="Arial"/>
                <w:iCs/>
              </w:rPr>
              <w:t xml:space="preserve"> específico de la práctica investigativa en el laboratorio.</w:t>
            </w:r>
          </w:p>
        </w:tc>
      </w:tr>
      <w:tr w:rsidR="00962B78" w:rsidRPr="0065610D" w:rsidTr="00B63C20">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65610D" w:rsidTr="00B63C20">
        <w:tc>
          <w:tcPr>
            <w:tcW w:w="2933" w:type="dxa"/>
            <w:gridSpan w:val="2"/>
          </w:tcPr>
          <w:p w:rsidR="00B63C20" w:rsidRPr="00102E06" w:rsidRDefault="00B63C20" w:rsidP="00600C6A">
            <w:pPr>
              <w:numPr>
                <w:ilvl w:val="0"/>
                <w:numId w:val="32"/>
              </w:numPr>
              <w:ind w:left="317" w:hanging="284"/>
              <w:rPr>
                <w:rFonts w:ascii="Candara" w:hAnsi="Candara" w:cs="Arial"/>
              </w:rPr>
            </w:pPr>
            <w:r w:rsidRPr="00102E06">
              <w:rPr>
                <w:rFonts w:ascii="Candara" w:hAnsi="Candara" w:cs="Arial"/>
              </w:rPr>
              <w:t>Naturaleza del equilibrio químico</w:t>
            </w:r>
          </w:p>
          <w:p w:rsidR="00B63C20" w:rsidRPr="00102E06" w:rsidRDefault="00B63C20" w:rsidP="00600C6A">
            <w:pPr>
              <w:numPr>
                <w:ilvl w:val="0"/>
                <w:numId w:val="32"/>
              </w:numPr>
              <w:ind w:left="317" w:hanging="284"/>
              <w:rPr>
                <w:rFonts w:ascii="Candara" w:hAnsi="Candara" w:cs="Arial"/>
              </w:rPr>
            </w:pPr>
            <w:r w:rsidRPr="00102E06">
              <w:rPr>
                <w:rFonts w:ascii="Candara" w:hAnsi="Candara" w:cs="Arial"/>
              </w:rPr>
              <w:t>Ley de equilibrio y ley de acción de masas</w:t>
            </w:r>
          </w:p>
          <w:p w:rsidR="00B63C20" w:rsidRPr="00102E06" w:rsidRDefault="00B63C20" w:rsidP="00600C6A">
            <w:pPr>
              <w:numPr>
                <w:ilvl w:val="0"/>
                <w:numId w:val="32"/>
              </w:numPr>
              <w:ind w:left="317" w:hanging="284"/>
              <w:rPr>
                <w:rFonts w:ascii="Candara" w:hAnsi="Candara" w:cs="Arial"/>
              </w:rPr>
            </w:pPr>
            <w:r w:rsidRPr="00102E06">
              <w:rPr>
                <w:rFonts w:ascii="Candara" w:hAnsi="Candara" w:cs="Arial"/>
              </w:rPr>
              <w:t>Constante  de   Equilibrio</w:t>
            </w:r>
          </w:p>
          <w:p w:rsidR="00B63C20" w:rsidRPr="00102E06" w:rsidRDefault="00B63C20" w:rsidP="00600C6A">
            <w:pPr>
              <w:numPr>
                <w:ilvl w:val="0"/>
                <w:numId w:val="32"/>
              </w:numPr>
              <w:ind w:left="317" w:hanging="284"/>
              <w:rPr>
                <w:rFonts w:ascii="Candara" w:hAnsi="Candara" w:cs="Arial"/>
              </w:rPr>
            </w:pPr>
            <w:r w:rsidRPr="00102E06">
              <w:rPr>
                <w:rFonts w:ascii="Candara" w:hAnsi="Candara" w:cs="Arial"/>
              </w:rPr>
              <w:t>Factores que afectan el estado de Equilibrio</w:t>
            </w:r>
          </w:p>
          <w:p w:rsidR="00B63C20" w:rsidRPr="00102E06" w:rsidRDefault="00B63C20" w:rsidP="00600C6A">
            <w:pPr>
              <w:numPr>
                <w:ilvl w:val="0"/>
                <w:numId w:val="32"/>
              </w:numPr>
              <w:ind w:left="317" w:hanging="284"/>
              <w:rPr>
                <w:rFonts w:ascii="Candara" w:hAnsi="Candara" w:cs="Arial"/>
              </w:rPr>
            </w:pPr>
            <w:r w:rsidRPr="00102E06">
              <w:rPr>
                <w:rFonts w:ascii="Candara" w:hAnsi="Candara" w:cs="Arial"/>
              </w:rPr>
              <w:t xml:space="preserve">Principio de Le </w:t>
            </w:r>
            <w:proofErr w:type="spellStart"/>
            <w:r w:rsidRPr="00102E06">
              <w:rPr>
                <w:rFonts w:ascii="Candara" w:hAnsi="Candara" w:cs="Arial"/>
              </w:rPr>
              <w:t>Chatellier</w:t>
            </w:r>
            <w:proofErr w:type="spellEnd"/>
          </w:p>
          <w:p w:rsidR="00962B78" w:rsidRPr="00102E06" w:rsidRDefault="00962B78" w:rsidP="00600C6A">
            <w:pPr>
              <w:rPr>
                <w:rFonts w:ascii="Candara" w:hAnsi="Candara" w:cs="Arial"/>
              </w:rPr>
            </w:pPr>
          </w:p>
        </w:tc>
        <w:tc>
          <w:tcPr>
            <w:tcW w:w="2987" w:type="dxa"/>
          </w:tcPr>
          <w:p w:rsidR="00B63C20" w:rsidRPr="00102E06" w:rsidRDefault="00B63C20" w:rsidP="00600C6A">
            <w:pPr>
              <w:rPr>
                <w:rFonts w:ascii="Candara" w:hAnsi="Candara" w:cs="Arial"/>
              </w:rPr>
            </w:pPr>
            <w:r w:rsidRPr="00102E06">
              <w:rPr>
                <w:rFonts w:ascii="Candara" w:hAnsi="Candara" w:cs="Arial"/>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Será importante el tiempo dedicado por el estudiante al estudio fuera del aula de clase. Para tal fin se apoyará en materiales didácticos diseñados por el profesor, búsquedas bibliográficas e Internet, y la aplicación de talleres.</w:t>
            </w:r>
          </w:p>
          <w:p w:rsidR="00962B78" w:rsidRPr="00102E06" w:rsidRDefault="00962B78" w:rsidP="00600C6A">
            <w:pPr>
              <w:rPr>
                <w:rFonts w:ascii="Candara" w:hAnsi="Candara" w:cs="Arial"/>
              </w:rPr>
            </w:pPr>
          </w:p>
        </w:tc>
        <w:tc>
          <w:tcPr>
            <w:tcW w:w="2835" w:type="dxa"/>
          </w:tcPr>
          <w:p w:rsidR="00B63C20" w:rsidRPr="00600C6A" w:rsidRDefault="00B63C20" w:rsidP="00600C6A">
            <w:pPr>
              <w:spacing w:before="120" w:after="120"/>
              <w:rPr>
                <w:rFonts w:ascii="Candara" w:hAnsi="Candara" w:cs="Arial"/>
                <w:color w:val="000000"/>
              </w:rPr>
            </w:pPr>
            <w:r w:rsidRPr="00600C6A">
              <w:rPr>
                <w:rFonts w:ascii="Candara" w:hAnsi="Candara" w:cs="Arial"/>
                <w:color w:val="000000"/>
              </w:rPr>
              <w:t>El estudiante será capaz de:</w:t>
            </w:r>
          </w:p>
          <w:p w:rsidR="00600C6A" w:rsidRDefault="00B63C20" w:rsidP="00600C6A">
            <w:pPr>
              <w:pStyle w:val="Prrafodelista"/>
              <w:widowControl w:val="0"/>
              <w:numPr>
                <w:ilvl w:val="0"/>
                <w:numId w:val="41"/>
              </w:numPr>
              <w:tabs>
                <w:tab w:val="num" w:pos="479"/>
              </w:tabs>
              <w:rPr>
                <w:rFonts w:ascii="Candara" w:hAnsi="Candara" w:cs="Arial"/>
              </w:rPr>
            </w:pPr>
            <w:r w:rsidRPr="00600C6A">
              <w:rPr>
                <w:rFonts w:ascii="Candara" w:hAnsi="Candara" w:cs="Arial"/>
              </w:rPr>
              <w:t>Relacionar correctamente el conocimiento de cuál es la verdadera naturaleza de equilibrio de una reacción.</w:t>
            </w:r>
          </w:p>
          <w:p w:rsidR="00600C6A" w:rsidRDefault="00B63C20" w:rsidP="00600C6A">
            <w:pPr>
              <w:pStyle w:val="Prrafodelista"/>
              <w:widowControl w:val="0"/>
              <w:numPr>
                <w:ilvl w:val="0"/>
                <w:numId w:val="41"/>
              </w:numPr>
              <w:tabs>
                <w:tab w:val="num" w:pos="479"/>
              </w:tabs>
              <w:rPr>
                <w:rFonts w:ascii="Candara" w:hAnsi="Candara" w:cs="Arial"/>
              </w:rPr>
            </w:pPr>
            <w:r w:rsidRPr="00600C6A">
              <w:rPr>
                <w:rFonts w:ascii="Candara" w:hAnsi="Candara" w:cs="Arial"/>
              </w:rPr>
              <w:t>Identificar las variables del contexto para determinar la constate de equilibrio.</w:t>
            </w:r>
          </w:p>
          <w:p w:rsidR="00600C6A" w:rsidRDefault="00B63C20" w:rsidP="00600C6A">
            <w:pPr>
              <w:pStyle w:val="Prrafodelista"/>
              <w:widowControl w:val="0"/>
              <w:numPr>
                <w:ilvl w:val="0"/>
                <w:numId w:val="41"/>
              </w:numPr>
              <w:tabs>
                <w:tab w:val="num" w:pos="479"/>
              </w:tabs>
              <w:rPr>
                <w:rFonts w:ascii="Candara" w:hAnsi="Candara" w:cs="Arial"/>
              </w:rPr>
            </w:pPr>
            <w:r w:rsidRPr="00600C6A">
              <w:rPr>
                <w:rFonts w:ascii="Candara" w:hAnsi="Candara" w:cs="Arial"/>
              </w:rPr>
              <w:t xml:space="preserve">Reconocer los factores que afectan el estado de </w:t>
            </w:r>
            <w:r w:rsidR="00600C6A" w:rsidRPr="00600C6A">
              <w:rPr>
                <w:rFonts w:ascii="Candara" w:hAnsi="Candara" w:cs="Arial"/>
              </w:rPr>
              <w:t>equilibrio de</w:t>
            </w:r>
            <w:r w:rsidRPr="00600C6A">
              <w:rPr>
                <w:rFonts w:ascii="Candara" w:hAnsi="Candara" w:cs="Arial"/>
              </w:rPr>
              <w:t xml:space="preserve"> una reacción.</w:t>
            </w:r>
          </w:p>
          <w:p w:rsidR="00600C6A" w:rsidRDefault="00B63C20" w:rsidP="00600C6A">
            <w:pPr>
              <w:pStyle w:val="Prrafodelista"/>
              <w:widowControl w:val="0"/>
              <w:numPr>
                <w:ilvl w:val="0"/>
                <w:numId w:val="41"/>
              </w:numPr>
              <w:tabs>
                <w:tab w:val="num" w:pos="479"/>
              </w:tabs>
              <w:rPr>
                <w:rFonts w:ascii="Candara" w:hAnsi="Candara" w:cs="Arial"/>
              </w:rPr>
            </w:pPr>
            <w:r w:rsidRPr="00600C6A">
              <w:rPr>
                <w:rFonts w:ascii="Candara" w:hAnsi="Candara" w:cs="Arial"/>
              </w:rPr>
              <w:t xml:space="preserve">Identificar </w:t>
            </w:r>
            <w:r w:rsidR="00600C6A" w:rsidRPr="00600C6A">
              <w:rPr>
                <w:rFonts w:ascii="Candara" w:hAnsi="Candara" w:cs="Arial"/>
              </w:rPr>
              <w:t>cuáles</w:t>
            </w:r>
            <w:r w:rsidRPr="00600C6A">
              <w:rPr>
                <w:rFonts w:ascii="Candara" w:hAnsi="Candara" w:cs="Arial"/>
              </w:rPr>
              <w:t xml:space="preserve"> son las concentraciones de las especies químicas que están en el equilibrio.</w:t>
            </w:r>
          </w:p>
          <w:p w:rsidR="00B63C20" w:rsidRPr="00600C6A" w:rsidRDefault="00B63C20" w:rsidP="00600C6A">
            <w:pPr>
              <w:pStyle w:val="Prrafodelista"/>
              <w:widowControl w:val="0"/>
              <w:numPr>
                <w:ilvl w:val="0"/>
                <w:numId w:val="41"/>
              </w:numPr>
              <w:tabs>
                <w:tab w:val="num" w:pos="479"/>
              </w:tabs>
              <w:rPr>
                <w:rFonts w:ascii="Candara" w:hAnsi="Candara" w:cs="Arial"/>
              </w:rPr>
            </w:pPr>
            <w:r w:rsidRPr="00600C6A">
              <w:rPr>
                <w:rFonts w:ascii="Candara" w:hAnsi="Candara" w:cs="Arial"/>
              </w:rPr>
              <w:t>Predecir correctamente hacia donde se desplaza un sistema en equilibrio por una perturbación.</w:t>
            </w:r>
          </w:p>
          <w:p w:rsidR="00962B78" w:rsidRPr="0065610D" w:rsidRDefault="00962B78" w:rsidP="00600C6A">
            <w:pPr>
              <w:rPr>
                <w:rFonts w:ascii="Candara" w:hAnsi="Candara" w:cs="Arial"/>
                <w:szCs w:val="24"/>
              </w:rPr>
            </w:pPr>
          </w:p>
        </w:tc>
        <w:tc>
          <w:tcPr>
            <w:tcW w:w="2977" w:type="dxa"/>
          </w:tcPr>
          <w:p w:rsidR="00B63C20" w:rsidRPr="00102E06" w:rsidRDefault="00B63C20" w:rsidP="00600C6A">
            <w:pPr>
              <w:autoSpaceDE w:val="0"/>
              <w:autoSpaceDN w:val="0"/>
              <w:adjustRightInd w:val="0"/>
              <w:rPr>
                <w:rFonts w:ascii="Candara" w:hAnsi="Candara" w:cs="Arial"/>
                <w:color w:val="000000"/>
              </w:rPr>
            </w:pPr>
            <w:r w:rsidRPr="00102E06">
              <w:rPr>
                <w:rFonts w:ascii="Candara" w:hAnsi="Candara" w:cs="Arial"/>
                <w:color w:val="000000"/>
              </w:rPr>
              <w:t xml:space="preserve">La actividad evaluativa llevará el componente de seguimiento mediante </w:t>
            </w:r>
            <w:proofErr w:type="spellStart"/>
            <w:r w:rsidRPr="00102E06">
              <w:rPr>
                <w:rFonts w:ascii="Candara" w:hAnsi="Candara" w:cs="Arial"/>
                <w:color w:val="000000"/>
              </w:rPr>
              <w:t>quices</w:t>
            </w:r>
            <w:proofErr w:type="spellEnd"/>
            <w:r w:rsidRPr="00102E06">
              <w:rPr>
                <w:rFonts w:ascii="Candara" w:hAnsi="Candara" w:cs="Arial"/>
                <w:color w:val="000000"/>
              </w:rPr>
              <w:t xml:space="preserve"> cortos sobre temas específicos de la unidad y que harán parte de la ponderación del segundo informe evaluativo del 40%</w:t>
            </w:r>
          </w:p>
          <w:p w:rsidR="00962B78" w:rsidRPr="00102E06" w:rsidRDefault="00B63C20" w:rsidP="00600C6A">
            <w:pPr>
              <w:rPr>
                <w:rFonts w:ascii="Candara" w:hAnsi="Candara" w:cs="Arial"/>
              </w:rPr>
            </w:pPr>
            <w:r w:rsidRPr="00102E06">
              <w:rPr>
                <w:rFonts w:ascii="Candara" w:hAnsi="Candara" w:cs="Arial"/>
                <w:color w:val="000000"/>
              </w:rPr>
              <w:t xml:space="preserve">La unidad se evaluará en parcial tareas y </w:t>
            </w:r>
            <w:proofErr w:type="spellStart"/>
            <w:r w:rsidRPr="00102E06">
              <w:rPr>
                <w:rFonts w:ascii="Candara" w:hAnsi="Candara" w:cs="Arial"/>
                <w:color w:val="000000"/>
              </w:rPr>
              <w:t>quices</w:t>
            </w:r>
            <w:proofErr w:type="spellEnd"/>
            <w:r w:rsidRPr="00102E06">
              <w:rPr>
                <w:rFonts w:ascii="Candara" w:hAnsi="Candara" w:cs="Arial"/>
                <w:color w:val="000000"/>
              </w:rPr>
              <w:t xml:space="preserve"> y hará parte del segundo informe evaluativo del 40%.</w:t>
            </w:r>
          </w:p>
        </w:tc>
        <w:tc>
          <w:tcPr>
            <w:tcW w:w="1417" w:type="dxa"/>
            <w:vAlign w:val="center"/>
          </w:tcPr>
          <w:p w:rsidR="00962B78" w:rsidRPr="0065610D" w:rsidRDefault="00BF2F46" w:rsidP="007019FA">
            <w:pPr>
              <w:rPr>
                <w:rFonts w:ascii="Candara" w:hAnsi="Candara" w:cs="Arial"/>
                <w:szCs w:val="24"/>
              </w:rPr>
            </w:pPr>
            <w:r>
              <w:rPr>
                <w:rFonts w:ascii="Candara" w:hAnsi="Candara" w:cs="Arial"/>
                <w:szCs w:val="24"/>
              </w:rPr>
              <w:t>De 10 a 11</w:t>
            </w: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26174" w:rsidRPr="0065610D" w:rsidTr="00BF2F46">
        <w:tc>
          <w:tcPr>
            <w:tcW w:w="1242"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BF2F46" w:rsidRDefault="00BF2F46" w:rsidP="00BF2F46">
            <w:pPr>
              <w:rPr>
                <w:rFonts w:ascii="Candara" w:hAnsi="Candara" w:cs="Arial"/>
                <w:sz w:val="22"/>
                <w:szCs w:val="24"/>
              </w:rPr>
            </w:pPr>
            <w:r w:rsidRPr="00BF2F46">
              <w:rPr>
                <w:rFonts w:ascii="Candara" w:hAnsi="Candara" w:cs="Arial"/>
                <w:color w:val="000000"/>
                <w:sz w:val="24"/>
                <w:szCs w:val="24"/>
              </w:rPr>
              <w:t>EQUILIBRIO QUÍMICO EN FASE ACUOSA</w:t>
            </w:r>
          </w:p>
        </w:tc>
        <w:tc>
          <w:tcPr>
            <w:tcW w:w="2835"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00C6A" w:rsidRDefault="00BF2F46" w:rsidP="00BF2F46">
            <w:pPr>
              <w:spacing w:before="120" w:after="120" w:line="288" w:lineRule="auto"/>
              <w:ind w:left="-3"/>
              <w:jc w:val="both"/>
              <w:rPr>
                <w:rFonts w:ascii="Candara" w:hAnsi="Candara" w:cs="Arial"/>
                <w:color w:val="000000"/>
              </w:rPr>
            </w:pPr>
            <w:r w:rsidRPr="00BF2F46">
              <w:rPr>
                <w:rFonts w:ascii="Candara" w:hAnsi="Candara" w:cs="Arial"/>
                <w:color w:val="000000"/>
              </w:rPr>
              <w:t>El estudiante desarrolla su capacidad de:</w:t>
            </w:r>
          </w:p>
          <w:p w:rsidR="00326174" w:rsidRPr="0065610D" w:rsidRDefault="00BF2F46" w:rsidP="00BF2F46">
            <w:pPr>
              <w:spacing w:before="120" w:after="120" w:line="288" w:lineRule="auto"/>
              <w:ind w:left="-3"/>
              <w:jc w:val="both"/>
              <w:rPr>
                <w:rFonts w:ascii="Candara" w:hAnsi="Candara" w:cs="Arial"/>
                <w:sz w:val="22"/>
                <w:szCs w:val="24"/>
              </w:rPr>
            </w:pPr>
            <w:r w:rsidRPr="00BF2F46">
              <w:rPr>
                <w:rFonts w:ascii="Candara" w:hAnsi="Candara" w:cs="Arial"/>
                <w:bCs/>
                <w:iCs/>
              </w:rPr>
              <w:t xml:space="preserve">Conocer e interpretar debidamente los conceptos de equilibrio acido-base, lo que le permitirá al estudiante integrar conocimientos anteriores sobre los comportamientos que tienen los ácidos </w:t>
            </w:r>
            <w:proofErr w:type="gramStart"/>
            <w:r w:rsidRPr="00BF2F46">
              <w:rPr>
                <w:rFonts w:ascii="Candara" w:hAnsi="Candara" w:cs="Arial"/>
                <w:bCs/>
                <w:iCs/>
              </w:rPr>
              <w:t>fuertes  y</w:t>
            </w:r>
            <w:proofErr w:type="gramEnd"/>
            <w:r w:rsidRPr="00BF2F46">
              <w:rPr>
                <w:rFonts w:ascii="Candara" w:hAnsi="Candara" w:cs="Arial"/>
                <w:bCs/>
                <w:iCs/>
              </w:rPr>
              <w:t xml:space="preserve"> débiles  y  las aplicaciones en los diferentes medios acuosos.</w:t>
            </w:r>
          </w:p>
        </w:tc>
      </w:tr>
      <w:tr w:rsidR="00326174" w:rsidRPr="0065610D" w:rsidTr="00BF2F46">
        <w:tc>
          <w:tcPr>
            <w:tcW w:w="2933" w:type="dxa"/>
            <w:gridSpan w:val="2"/>
            <w:shd w:val="clear" w:color="auto" w:fill="F2F2F2" w:themeFill="background1" w:themeFillShade="F2"/>
            <w:vAlign w:val="center"/>
          </w:tcPr>
          <w:p w:rsidR="00326174" w:rsidRPr="0065610D" w:rsidRDefault="00326174" w:rsidP="00A918C0">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326174" w:rsidRPr="0065610D" w:rsidTr="00BF2F46">
        <w:tc>
          <w:tcPr>
            <w:tcW w:w="2933" w:type="dxa"/>
            <w:gridSpan w:val="2"/>
          </w:tcPr>
          <w:p w:rsidR="00BF2F46" w:rsidRPr="00102E06" w:rsidRDefault="00BF2F46" w:rsidP="00600C6A">
            <w:pPr>
              <w:pStyle w:val="Textoindependiente3"/>
              <w:ind w:left="93"/>
              <w:rPr>
                <w:rFonts w:ascii="Candara" w:hAnsi="Candara"/>
                <w:sz w:val="20"/>
                <w:szCs w:val="20"/>
              </w:rPr>
            </w:pPr>
            <w:r w:rsidRPr="00102E06">
              <w:rPr>
                <w:rFonts w:ascii="Candara" w:hAnsi="Candara"/>
                <w:sz w:val="20"/>
                <w:szCs w:val="20"/>
              </w:rPr>
              <w:t>Equilibrio Ácido-Base.</w:t>
            </w:r>
          </w:p>
          <w:p w:rsidR="00BF2F46" w:rsidRPr="00102E06" w:rsidRDefault="00BF2F46" w:rsidP="00600C6A">
            <w:pPr>
              <w:pStyle w:val="Textoindependiente3"/>
              <w:ind w:left="93"/>
              <w:rPr>
                <w:rFonts w:ascii="Candara" w:hAnsi="Candara"/>
                <w:sz w:val="20"/>
                <w:szCs w:val="20"/>
              </w:rPr>
            </w:pPr>
            <w:r w:rsidRPr="00102E06">
              <w:rPr>
                <w:rFonts w:ascii="Candara" w:hAnsi="Candara"/>
                <w:sz w:val="20"/>
                <w:szCs w:val="20"/>
              </w:rPr>
              <w:t>Concepto de pH.</w:t>
            </w:r>
          </w:p>
          <w:p w:rsidR="00BF2F46" w:rsidRPr="00102E06" w:rsidRDefault="00BF2F46" w:rsidP="00600C6A">
            <w:pPr>
              <w:pStyle w:val="Sangra2detindependiente"/>
              <w:spacing w:line="240" w:lineRule="auto"/>
              <w:ind w:left="93"/>
              <w:rPr>
                <w:rFonts w:ascii="Candara" w:hAnsi="Candara" w:cs="Arial"/>
              </w:rPr>
            </w:pPr>
            <w:r w:rsidRPr="00102E06">
              <w:rPr>
                <w:rFonts w:ascii="Candara" w:hAnsi="Candara" w:cs="Arial"/>
              </w:rPr>
              <w:t>Efecto del ion común.</w:t>
            </w:r>
          </w:p>
          <w:p w:rsidR="00BF2F46" w:rsidRPr="00102E06" w:rsidRDefault="00BF2F46" w:rsidP="00600C6A">
            <w:pPr>
              <w:pStyle w:val="Sangra2detindependiente"/>
              <w:spacing w:line="240" w:lineRule="auto"/>
              <w:ind w:left="93"/>
              <w:rPr>
                <w:rFonts w:ascii="Candara" w:hAnsi="Candara" w:cs="Arial"/>
              </w:rPr>
            </w:pPr>
            <w:r w:rsidRPr="00102E06">
              <w:rPr>
                <w:rFonts w:ascii="Candara" w:hAnsi="Candara" w:cs="Arial"/>
              </w:rPr>
              <w:t>Equilibrio de Hidrólisis.</w:t>
            </w:r>
          </w:p>
          <w:p w:rsidR="00BF2F46" w:rsidRPr="00102E06" w:rsidRDefault="00BF2F46" w:rsidP="00600C6A">
            <w:pPr>
              <w:pStyle w:val="Sangra2detindependiente"/>
              <w:spacing w:line="240" w:lineRule="auto"/>
              <w:ind w:left="93"/>
              <w:rPr>
                <w:rFonts w:ascii="Candara" w:hAnsi="Candara" w:cs="Arial"/>
              </w:rPr>
            </w:pPr>
            <w:r w:rsidRPr="00102E06">
              <w:rPr>
                <w:rFonts w:ascii="Candara" w:hAnsi="Candara" w:cs="Arial"/>
              </w:rPr>
              <w:t>Soluciones reguladoras.</w:t>
            </w:r>
          </w:p>
          <w:p w:rsidR="00BF2F46" w:rsidRPr="00102E06" w:rsidRDefault="00BF2F46" w:rsidP="00600C6A">
            <w:pPr>
              <w:ind w:left="93"/>
              <w:rPr>
                <w:rFonts w:ascii="Candara" w:hAnsi="Candara" w:cs="Arial"/>
              </w:rPr>
            </w:pPr>
            <w:r w:rsidRPr="00102E06">
              <w:rPr>
                <w:rFonts w:ascii="Candara" w:hAnsi="Candara" w:cs="Arial"/>
              </w:rPr>
              <w:t>Indicadores ácido base.</w:t>
            </w:r>
          </w:p>
          <w:p w:rsidR="00BF2F46" w:rsidRPr="00102E06" w:rsidRDefault="00BF2F46" w:rsidP="00600C6A">
            <w:pPr>
              <w:ind w:left="93"/>
              <w:rPr>
                <w:rFonts w:ascii="Candara" w:hAnsi="Candara" w:cs="Arial"/>
              </w:rPr>
            </w:pPr>
            <w:r w:rsidRPr="00102E06">
              <w:rPr>
                <w:rFonts w:ascii="Candara" w:hAnsi="Candara" w:cs="Arial"/>
              </w:rPr>
              <w:t>Titilaciones ácido-base.</w:t>
            </w:r>
          </w:p>
          <w:p w:rsidR="00BF2F46" w:rsidRPr="00102E06" w:rsidRDefault="00BF2F46" w:rsidP="00600C6A">
            <w:pPr>
              <w:ind w:left="93"/>
              <w:rPr>
                <w:rFonts w:ascii="Candara" w:hAnsi="Candara" w:cs="Arial"/>
                <w:color w:val="000000"/>
              </w:rPr>
            </w:pPr>
            <w:r w:rsidRPr="00102E06">
              <w:rPr>
                <w:rFonts w:ascii="Candara" w:hAnsi="Candara" w:cs="Arial"/>
              </w:rPr>
              <w:t>Sales poco solubles y producto de solubilidad.</w:t>
            </w:r>
          </w:p>
          <w:p w:rsidR="00326174" w:rsidRPr="00102E06" w:rsidRDefault="00326174" w:rsidP="00600C6A">
            <w:pPr>
              <w:rPr>
                <w:rFonts w:ascii="Candara" w:hAnsi="Candara" w:cs="Arial"/>
              </w:rPr>
            </w:pPr>
          </w:p>
        </w:tc>
        <w:tc>
          <w:tcPr>
            <w:tcW w:w="2987" w:type="dxa"/>
          </w:tcPr>
          <w:p w:rsidR="00BF2F46" w:rsidRPr="00102E06" w:rsidRDefault="00BF2F46" w:rsidP="00600C6A">
            <w:pPr>
              <w:rPr>
                <w:rFonts w:ascii="Candara" w:hAnsi="Candara" w:cs="Arial"/>
              </w:rPr>
            </w:pPr>
            <w:r w:rsidRPr="00102E06">
              <w:rPr>
                <w:rFonts w:ascii="Candara" w:hAnsi="Candara" w:cs="Arial"/>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El curso también se apoyará en el trabajo experimental en el laboratorio como medio para aplicar los conceptos adquiridos. De igual manera se trabajara en grupo y en forma individual en la solución de talleres y ejercicios.</w:t>
            </w:r>
          </w:p>
          <w:p w:rsidR="00326174" w:rsidRPr="00102E06" w:rsidRDefault="00326174" w:rsidP="00600C6A">
            <w:pPr>
              <w:rPr>
                <w:rFonts w:ascii="Candara" w:hAnsi="Candara" w:cs="Arial"/>
              </w:rPr>
            </w:pPr>
          </w:p>
        </w:tc>
        <w:tc>
          <w:tcPr>
            <w:tcW w:w="2835" w:type="dxa"/>
          </w:tcPr>
          <w:p w:rsidR="00BF2F46" w:rsidRPr="00600C6A" w:rsidRDefault="00BF2F46" w:rsidP="00600C6A">
            <w:pPr>
              <w:spacing w:before="120" w:after="120"/>
              <w:rPr>
                <w:rFonts w:ascii="Candara" w:hAnsi="Candara" w:cs="Arial"/>
                <w:color w:val="000000"/>
              </w:rPr>
            </w:pPr>
            <w:r w:rsidRPr="00600C6A">
              <w:rPr>
                <w:rFonts w:ascii="Candara" w:hAnsi="Candara" w:cs="Arial"/>
                <w:color w:val="000000"/>
              </w:rPr>
              <w:t>El estudiante será capaz de:</w:t>
            </w:r>
          </w:p>
          <w:p w:rsidR="00600C6A" w:rsidRDefault="00BF2F46" w:rsidP="00600C6A">
            <w:pPr>
              <w:pStyle w:val="Prrafodelista"/>
              <w:widowControl w:val="0"/>
              <w:numPr>
                <w:ilvl w:val="0"/>
                <w:numId w:val="40"/>
              </w:numPr>
              <w:tabs>
                <w:tab w:val="num" w:pos="479"/>
              </w:tabs>
              <w:rPr>
                <w:rFonts w:ascii="Candara" w:hAnsi="Candara" w:cs="Arial"/>
              </w:rPr>
            </w:pPr>
            <w:r w:rsidRPr="00600C6A">
              <w:rPr>
                <w:rFonts w:ascii="Candara" w:hAnsi="Candara" w:cs="Arial"/>
              </w:rPr>
              <w:t>Identificar y comprender  los distintos definiciones  de ácidos y bases</w:t>
            </w:r>
          </w:p>
          <w:p w:rsidR="00600C6A" w:rsidRDefault="00BF2F46" w:rsidP="00600C6A">
            <w:pPr>
              <w:pStyle w:val="Prrafodelista"/>
              <w:widowControl w:val="0"/>
              <w:numPr>
                <w:ilvl w:val="0"/>
                <w:numId w:val="40"/>
              </w:numPr>
              <w:tabs>
                <w:tab w:val="num" w:pos="479"/>
              </w:tabs>
              <w:rPr>
                <w:rFonts w:ascii="Candara" w:hAnsi="Candara" w:cs="Arial"/>
              </w:rPr>
            </w:pPr>
            <w:r w:rsidRPr="00600C6A">
              <w:rPr>
                <w:rFonts w:ascii="Candara" w:hAnsi="Candara" w:cs="Arial"/>
              </w:rPr>
              <w:t>Comprender los diferentes comportamientos de estas sustancias en equilibrios acuosos.</w:t>
            </w:r>
          </w:p>
          <w:p w:rsidR="00600C6A" w:rsidRDefault="00BF2F46" w:rsidP="00600C6A">
            <w:pPr>
              <w:pStyle w:val="Prrafodelista"/>
              <w:widowControl w:val="0"/>
              <w:numPr>
                <w:ilvl w:val="0"/>
                <w:numId w:val="40"/>
              </w:numPr>
              <w:tabs>
                <w:tab w:val="num" w:pos="479"/>
              </w:tabs>
              <w:rPr>
                <w:rFonts w:ascii="Candara" w:hAnsi="Candara" w:cs="Arial"/>
              </w:rPr>
            </w:pPr>
            <w:r w:rsidRPr="00600C6A">
              <w:rPr>
                <w:rFonts w:ascii="Candara" w:hAnsi="Candara" w:cs="Arial"/>
              </w:rPr>
              <w:t>Analizar e interpretar adecuadamente los cambios de pH en diferentes sistemas de equilibrios acuosos.</w:t>
            </w:r>
          </w:p>
          <w:p w:rsidR="00600C6A" w:rsidRDefault="00BF2F46" w:rsidP="00600C6A">
            <w:pPr>
              <w:pStyle w:val="Prrafodelista"/>
              <w:widowControl w:val="0"/>
              <w:numPr>
                <w:ilvl w:val="0"/>
                <w:numId w:val="40"/>
              </w:numPr>
              <w:tabs>
                <w:tab w:val="num" w:pos="479"/>
              </w:tabs>
              <w:rPr>
                <w:rFonts w:ascii="Candara" w:hAnsi="Candara" w:cs="Arial"/>
              </w:rPr>
            </w:pPr>
            <w:r w:rsidRPr="00600C6A">
              <w:rPr>
                <w:rFonts w:ascii="Candara" w:hAnsi="Candara" w:cs="Arial"/>
              </w:rPr>
              <w:t>Resolver adecuadamente ejercicios y solución de problemas en los cuales intervienen diferentes tipo de electrolitos, como el ion común, hidrólisis de sales.</w:t>
            </w:r>
          </w:p>
          <w:p w:rsidR="00600C6A" w:rsidRDefault="00BF2F46" w:rsidP="00600C6A">
            <w:pPr>
              <w:pStyle w:val="Prrafodelista"/>
              <w:widowControl w:val="0"/>
              <w:numPr>
                <w:ilvl w:val="0"/>
                <w:numId w:val="40"/>
              </w:numPr>
              <w:tabs>
                <w:tab w:val="num" w:pos="479"/>
              </w:tabs>
              <w:rPr>
                <w:rFonts w:ascii="Candara" w:hAnsi="Candara" w:cs="Arial"/>
              </w:rPr>
            </w:pPr>
            <w:r w:rsidRPr="00600C6A">
              <w:rPr>
                <w:rFonts w:ascii="Candara" w:hAnsi="Candara" w:cs="Arial"/>
              </w:rPr>
              <w:t>Resolver y preparar soluciones reguladores.</w:t>
            </w:r>
          </w:p>
          <w:p w:rsidR="00600C6A" w:rsidRDefault="00BF2F46" w:rsidP="00600C6A">
            <w:pPr>
              <w:pStyle w:val="Prrafodelista"/>
              <w:widowControl w:val="0"/>
              <w:numPr>
                <w:ilvl w:val="0"/>
                <w:numId w:val="40"/>
              </w:numPr>
              <w:tabs>
                <w:tab w:val="num" w:pos="479"/>
              </w:tabs>
              <w:rPr>
                <w:rFonts w:ascii="Candara" w:hAnsi="Candara" w:cs="Arial"/>
              </w:rPr>
            </w:pPr>
            <w:r w:rsidRPr="00600C6A">
              <w:rPr>
                <w:rFonts w:ascii="Candara" w:hAnsi="Candara" w:cs="Arial"/>
              </w:rPr>
              <w:t>Comprender y realizar titulaciones acido-base</w:t>
            </w:r>
          </w:p>
          <w:p w:rsidR="00BF2F46" w:rsidRPr="00600C6A" w:rsidRDefault="00BF2F46" w:rsidP="00600C6A">
            <w:pPr>
              <w:pStyle w:val="Prrafodelista"/>
              <w:widowControl w:val="0"/>
              <w:numPr>
                <w:ilvl w:val="0"/>
                <w:numId w:val="40"/>
              </w:numPr>
              <w:tabs>
                <w:tab w:val="num" w:pos="479"/>
              </w:tabs>
              <w:rPr>
                <w:rFonts w:ascii="Candara" w:hAnsi="Candara" w:cs="Arial"/>
              </w:rPr>
            </w:pPr>
            <w:r w:rsidRPr="00600C6A">
              <w:rPr>
                <w:rFonts w:ascii="Candara" w:hAnsi="Candara" w:cs="Arial"/>
              </w:rPr>
              <w:t xml:space="preserve">Determinar el </w:t>
            </w:r>
            <w:proofErr w:type="spellStart"/>
            <w:r w:rsidRPr="00600C6A">
              <w:rPr>
                <w:rFonts w:ascii="Candara" w:hAnsi="Candara" w:cs="Arial"/>
              </w:rPr>
              <w:t>Kps</w:t>
            </w:r>
            <w:proofErr w:type="spellEnd"/>
            <w:r w:rsidRPr="00600C6A">
              <w:rPr>
                <w:rFonts w:ascii="Candara" w:hAnsi="Candara" w:cs="Arial"/>
              </w:rPr>
              <w:t xml:space="preserve"> de los diferentes compuestos poco solubles en medio acuosos </w:t>
            </w:r>
          </w:p>
          <w:p w:rsidR="00326174" w:rsidRPr="00BF2F46" w:rsidRDefault="00326174" w:rsidP="00600C6A">
            <w:pPr>
              <w:rPr>
                <w:rFonts w:ascii="Candara" w:hAnsi="Candara" w:cs="Arial"/>
                <w:sz w:val="24"/>
                <w:szCs w:val="24"/>
              </w:rPr>
            </w:pPr>
          </w:p>
        </w:tc>
        <w:tc>
          <w:tcPr>
            <w:tcW w:w="2977" w:type="dxa"/>
          </w:tcPr>
          <w:p w:rsidR="00BF2F46" w:rsidRPr="00102E06" w:rsidRDefault="00BF2F46" w:rsidP="00600C6A">
            <w:pPr>
              <w:autoSpaceDE w:val="0"/>
              <w:autoSpaceDN w:val="0"/>
              <w:adjustRightInd w:val="0"/>
              <w:rPr>
                <w:rFonts w:ascii="Candara" w:hAnsi="Candara" w:cs="Arial"/>
                <w:color w:val="000000"/>
                <w:highlight w:val="yellow"/>
              </w:rPr>
            </w:pPr>
            <w:r w:rsidRPr="00102E06">
              <w:rPr>
                <w:rFonts w:ascii="Candara" w:hAnsi="Candara" w:cs="Arial"/>
                <w:color w:val="000000"/>
              </w:rPr>
              <w:t xml:space="preserve">La actividad evaluativa llevará el componente de seguimiento mediante </w:t>
            </w:r>
            <w:proofErr w:type="spellStart"/>
            <w:r w:rsidRPr="00102E06">
              <w:rPr>
                <w:rFonts w:ascii="Candara" w:hAnsi="Candara" w:cs="Arial"/>
                <w:color w:val="000000"/>
              </w:rPr>
              <w:t>quices</w:t>
            </w:r>
            <w:proofErr w:type="spellEnd"/>
            <w:r w:rsidRPr="00102E06">
              <w:rPr>
                <w:rFonts w:ascii="Candara" w:hAnsi="Candara" w:cs="Arial"/>
                <w:color w:val="000000"/>
              </w:rPr>
              <w:t xml:space="preserve"> cortos sobre temas específicos de la unidad y que harán parte de la ponderación del </w:t>
            </w:r>
            <w:r w:rsidR="00CF0DE3" w:rsidRPr="00102E06">
              <w:rPr>
                <w:rFonts w:ascii="Candara" w:hAnsi="Candara" w:cs="Arial"/>
                <w:color w:val="000000"/>
              </w:rPr>
              <w:t>tercer</w:t>
            </w:r>
            <w:r w:rsidRPr="00102E06">
              <w:rPr>
                <w:rFonts w:ascii="Candara" w:hAnsi="Candara" w:cs="Arial"/>
                <w:color w:val="000000"/>
              </w:rPr>
              <w:t xml:space="preserve"> informe evaluativo </w:t>
            </w:r>
            <w:r w:rsidR="00CF0DE3" w:rsidRPr="00102E06">
              <w:rPr>
                <w:rFonts w:ascii="Candara" w:hAnsi="Candara" w:cs="Arial"/>
                <w:color w:val="000000"/>
              </w:rPr>
              <w:t>del 3</w:t>
            </w:r>
            <w:r w:rsidRPr="00102E06">
              <w:rPr>
                <w:rFonts w:ascii="Candara" w:hAnsi="Candara" w:cs="Arial"/>
                <w:color w:val="000000"/>
              </w:rPr>
              <w:t>0%</w:t>
            </w:r>
          </w:p>
          <w:p w:rsidR="00326174" w:rsidRPr="00102E06" w:rsidRDefault="00326174" w:rsidP="00CF0DE3">
            <w:pPr>
              <w:autoSpaceDE w:val="0"/>
              <w:autoSpaceDN w:val="0"/>
              <w:adjustRightInd w:val="0"/>
              <w:rPr>
                <w:rFonts w:ascii="Candara" w:hAnsi="Candara" w:cs="Arial"/>
              </w:rPr>
            </w:pPr>
          </w:p>
        </w:tc>
        <w:tc>
          <w:tcPr>
            <w:tcW w:w="1417" w:type="dxa"/>
            <w:vAlign w:val="center"/>
          </w:tcPr>
          <w:p w:rsidR="00326174" w:rsidRPr="0065610D" w:rsidRDefault="00BF2F46" w:rsidP="00A918C0">
            <w:pPr>
              <w:rPr>
                <w:rFonts w:ascii="Candara" w:hAnsi="Candara" w:cs="Arial"/>
                <w:szCs w:val="24"/>
              </w:rPr>
            </w:pPr>
            <w:r>
              <w:rPr>
                <w:rFonts w:ascii="Candara" w:hAnsi="Candara" w:cs="Arial"/>
                <w:szCs w:val="24"/>
              </w:rPr>
              <w:t>De 12 a 14</w:t>
            </w:r>
          </w:p>
        </w:tc>
      </w:tr>
    </w:tbl>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141D69" w:rsidRPr="00B63C20" w:rsidTr="00321C54">
        <w:tc>
          <w:tcPr>
            <w:tcW w:w="1242" w:type="dxa"/>
            <w:shd w:val="clear" w:color="auto" w:fill="F2F2F2" w:themeFill="background1" w:themeFillShade="F2"/>
            <w:vAlign w:val="center"/>
          </w:tcPr>
          <w:p w:rsidR="00141D69" w:rsidRPr="0065610D" w:rsidRDefault="00141D69" w:rsidP="00321C54">
            <w:pPr>
              <w:rPr>
                <w:rFonts w:ascii="Candara" w:hAnsi="Candara" w:cs="Arial"/>
                <w:b/>
                <w:sz w:val="22"/>
                <w:szCs w:val="24"/>
              </w:rPr>
            </w:pPr>
            <w:r>
              <w:rPr>
                <w:rFonts w:ascii="Candara" w:hAnsi="Candara" w:cs="Arial"/>
                <w:b/>
                <w:sz w:val="22"/>
                <w:szCs w:val="24"/>
              </w:rPr>
              <w:t>UNIDAD 6</w:t>
            </w:r>
            <w:r w:rsidRPr="0065610D">
              <w:rPr>
                <w:rFonts w:ascii="Candara" w:hAnsi="Candara" w:cs="Arial"/>
                <w:b/>
                <w:sz w:val="22"/>
                <w:szCs w:val="24"/>
              </w:rPr>
              <w:t>.</w:t>
            </w:r>
          </w:p>
        </w:tc>
        <w:tc>
          <w:tcPr>
            <w:tcW w:w="4678" w:type="dxa"/>
            <w:gridSpan w:val="2"/>
            <w:vAlign w:val="center"/>
          </w:tcPr>
          <w:p w:rsidR="00141D69" w:rsidRPr="0065610D" w:rsidRDefault="00141D69" w:rsidP="00141D69">
            <w:pPr>
              <w:rPr>
                <w:rFonts w:ascii="Candara" w:hAnsi="Candara" w:cs="Arial"/>
                <w:sz w:val="22"/>
                <w:szCs w:val="24"/>
              </w:rPr>
            </w:pPr>
            <w:r w:rsidRPr="009572F4">
              <w:rPr>
                <w:rFonts w:ascii="Candara" w:hAnsi="Candara" w:cs="Arial"/>
                <w:b/>
                <w:color w:val="000000"/>
                <w:sz w:val="24"/>
                <w:szCs w:val="24"/>
              </w:rPr>
              <w:t>PRINCIPIOS DE CINÉTICA QUÍMICA</w:t>
            </w:r>
          </w:p>
        </w:tc>
        <w:tc>
          <w:tcPr>
            <w:tcW w:w="2835" w:type="dxa"/>
            <w:shd w:val="clear" w:color="auto" w:fill="F2F2F2" w:themeFill="background1" w:themeFillShade="F2"/>
            <w:vAlign w:val="center"/>
          </w:tcPr>
          <w:p w:rsidR="00141D69" w:rsidRPr="0065610D" w:rsidRDefault="00141D69" w:rsidP="00321C54">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141D69" w:rsidRPr="00600C6A" w:rsidRDefault="00141D69" w:rsidP="00600C6A">
            <w:pPr>
              <w:spacing w:before="120" w:after="120" w:line="288" w:lineRule="auto"/>
              <w:ind w:left="-3"/>
              <w:rPr>
                <w:rFonts w:ascii="Candara" w:hAnsi="Candara" w:cs="Arial"/>
                <w:color w:val="000000"/>
              </w:rPr>
            </w:pPr>
            <w:r w:rsidRPr="00600C6A">
              <w:rPr>
                <w:rFonts w:ascii="Candara" w:hAnsi="Candara" w:cs="Arial"/>
                <w:color w:val="000000"/>
              </w:rPr>
              <w:t>El estudiante desarrolla su capacidad de</w:t>
            </w:r>
            <w:r w:rsidR="00600C6A">
              <w:rPr>
                <w:rFonts w:ascii="Candara" w:hAnsi="Candara" w:cs="Arial"/>
                <w:color w:val="000000"/>
              </w:rPr>
              <w:t>:</w:t>
            </w:r>
          </w:p>
          <w:p w:rsidR="00141D69" w:rsidRPr="00B63C20" w:rsidRDefault="00141D69" w:rsidP="00141D69">
            <w:pPr>
              <w:spacing w:before="120" w:after="120" w:line="288" w:lineRule="auto"/>
              <w:ind w:left="-3"/>
              <w:jc w:val="both"/>
              <w:rPr>
                <w:rFonts w:ascii="Candara" w:hAnsi="Candara" w:cs="Arial"/>
                <w:color w:val="000000"/>
                <w:sz w:val="24"/>
                <w:szCs w:val="24"/>
              </w:rPr>
            </w:pPr>
            <w:r w:rsidRPr="00600C6A">
              <w:rPr>
                <w:rFonts w:ascii="Candara" w:hAnsi="Candara" w:cs="Arial"/>
              </w:rPr>
              <w:t>Comprender los conceptos de cinética química de tal manera que le permita al estudiante integrar conocimientos sobre la velocidad de una reacción y factores que la afectan. Además los mecanismos y .a catálisis.</w:t>
            </w:r>
          </w:p>
        </w:tc>
      </w:tr>
      <w:tr w:rsidR="00141D69" w:rsidRPr="0065610D" w:rsidTr="00321C54">
        <w:tc>
          <w:tcPr>
            <w:tcW w:w="2933" w:type="dxa"/>
            <w:gridSpan w:val="2"/>
            <w:shd w:val="clear" w:color="auto" w:fill="F2F2F2" w:themeFill="background1" w:themeFillShade="F2"/>
            <w:vAlign w:val="center"/>
          </w:tcPr>
          <w:p w:rsidR="00141D69" w:rsidRPr="0065610D" w:rsidRDefault="00141D69" w:rsidP="00321C54">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141D69" w:rsidRPr="0065610D" w:rsidRDefault="00141D69" w:rsidP="00321C54">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141D69" w:rsidRPr="0065610D" w:rsidRDefault="00141D69" w:rsidP="00321C54">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141D69" w:rsidRPr="0065610D" w:rsidRDefault="00141D69" w:rsidP="00321C54">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141D69" w:rsidRPr="0065610D" w:rsidRDefault="00141D69" w:rsidP="00321C54">
            <w:pPr>
              <w:jc w:val="center"/>
              <w:rPr>
                <w:rFonts w:ascii="Candara" w:hAnsi="Candara" w:cs="Arial"/>
                <w:b/>
                <w:szCs w:val="24"/>
              </w:rPr>
            </w:pPr>
            <w:r w:rsidRPr="0065610D">
              <w:rPr>
                <w:rFonts w:ascii="Candara" w:hAnsi="Candara" w:cs="Arial"/>
                <w:b/>
                <w:szCs w:val="24"/>
              </w:rPr>
              <w:t>SEMANA</w:t>
            </w:r>
          </w:p>
        </w:tc>
      </w:tr>
      <w:tr w:rsidR="001C36B5" w:rsidRPr="0065610D" w:rsidTr="001C36B5">
        <w:tc>
          <w:tcPr>
            <w:tcW w:w="2933" w:type="dxa"/>
            <w:gridSpan w:val="2"/>
          </w:tcPr>
          <w:p w:rsidR="001C36B5" w:rsidRPr="00102E06" w:rsidRDefault="001C36B5" w:rsidP="00600C6A">
            <w:pPr>
              <w:pStyle w:val="Sangra2detindependiente"/>
              <w:spacing w:line="240" w:lineRule="auto"/>
              <w:ind w:left="0"/>
              <w:rPr>
                <w:rFonts w:ascii="Candara" w:hAnsi="Candara" w:cs="Arial"/>
              </w:rPr>
            </w:pPr>
            <w:r w:rsidRPr="00102E06">
              <w:rPr>
                <w:rFonts w:ascii="Candara" w:hAnsi="Candara" w:cs="Arial"/>
              </w:rPr>
              <w:t>Velocidad de una reacción química y los factores que la afectan.</w:t>
            </w:r>
          </w:p>
          <w:p w:rsidR="001C36B5" w:rsidRPr="00102E06" w:rsidRDefault="001C36B5" w:rsidP="00600C6A">
            <w:pPr>
              <w:pStyle w:val="Sangra2detindependiente"/>
              <w:tabs>
                <w:tab w:val="left" w:pos="0"/>
              </w:tabs>
              <w:spacing w:line="240" w:lineRule="auto"/>
              <w:ind w:left="0"/>
              <w:rPr>
                <w:rFonts w:ascii="Candara" w:hAnsi="Candara" w:cs="Arial"/>
              </w:rPr>
            </w:pPr>
            <w:r w:rsidRPr="00102E06">
              <w:rPr>
                <w:rFonts w:ascii="Candara" w:hAnsi="Candara" w:cs="Arial"/>
              </w:rPr>
              <w:t xml:space="preserve">Ley </w:t>
            </w:r>
            <w:r w:rsidR="00102E06" w:rsidRPr="00102E06">
              <w:rPr>
                <w:rFonts w:ascii="Candara" w:hAnsi="Candara" w:cs="Arial"/>
              </w:rPr>
              <w:t>cinética de</w:t>
            </w:r>
            <w:r w:rsidRPr="00102E06">
              <w:rPr>
                <w:rFonts w:ascii="Candara" w:hAnsi="Candara" w:cs="Arial"/>
              </w:rPr>
              <w:t xml:space="preserve"> las reacciones químicas.</w:t>
            </w:r>
          </w:p>
          <w:p w:rsidR="001C36B5" w:rsidRPr="00102E06" w:rsidRDefault="001C36B5" w:rsidP="00600C6A">
            <w:pPr>
              <w:rPr>
                <w:rFonts w:ascii="Candara" w:hAnsi="Candara" w:cs="Arial"/>
              </w:rPr>
            </w:pPr>
            <w:r w:rsidRPr="00102E06">
              <w:rPr>
                <w:rFonts w:ascii="Candara" w:hAnsi="Candara" w:cs="Arial"/>
              </w:rPr>
              <w:t>Constante de velocidad.</w:t>
            </w:r>
          </w:p>
          <w:p w:rsidR="001C36B5" w:rsidRPr="00102E06" w:rsidRDefault="001C36B5" w:rsidP="00600C6A">
            <w:pPr>
              <w:rPr>
                <w:rFonts w:ascii="Candara" w:hAnsi="Candara" w:cs="Arial"/>
              </w:rPr>
            </w:pPr>
            <w:r w:rsidRPr="00102E06">
              <w:rPr>
                <w:rFonts w:ascii="Candara" w:hAnsi="Candara" w:cs="Arial"/>
              </w:rPr>
              <w:t>Influencia de la concentración en      reacciones 1ª y 2ª orden.</w:t>
            </w:r>
          </w:p>
          <w:p w:rsidR="001C36B5" w:rsidRPr="00102E06" w:rsidRDefault="001C36B5" w:rsidP="00600C6A">
            <w:pPr>
              <w:rPr>
                <w:rFonts w:ascii="Candara" w:hAnsi="Candara" w:cs="Arial"/>
              </w:rPr>
            </w:pPr>
            <w:r w:rsidRPr="00102E06">
              <w:rPr>
                <w:rFonts w:ascii="Candara" w:hAnsi="Candara" w:cs="Arial"/>
              </w:rPr>
              <w:t>Tiempo de vida media en reacciones de orden 1 y 2.</w:t>
            </w:r>
          </w:p>
          <w:p w:rsidR="001C36B5" w:rsidRPr="00102E06" w:rsidRDefault="001C36B5" w:rsidP="00600C6A">
            <w:pPr>
              <w:rPr>
                <w:rFonts w:ascii="Candara" w:hAnsi="Candara" w:cs="Arial"/>
              </w:rPr>
            </w:pPr>
            <w:r w:rsidRPr="00102E06">
              <w:rPr>
                <w:rFonts w:ascii="Candara" w:hAnsi="Candara" w:cs="Arial"/>
              </w:rPr>
              <w:t xml:space="preserve">Influencia de la temperatura y ecuación de </w:t>
            </w:r>
            <w:proofErr w:type="spellStart"/>
            <w:r w:rsidRPr="00102E06">
              <w:rPr>
                <w:rFonts w:ascii="Candara" w:hAnsi="Candara" w:cs="Arial"/>
              </w:rPr>
              <w:t>Arrehenius</w:t>
            </w:r>
            <w:proofErr w:type="spellEnd"/>
          </w:p>
          <w:p w:rsidR="001C36B5" w:rsidRPr="00102E06" w:rsidRDefault="001C36B5" w:rsidP="00600C6A">
            <w:pPr>
              <w:rPr>
                <w:rFonts w:ascii="Candara" w:hAnsi="Candara" w:cs="Arial"/>
              </w:rPr>
            </w:pPr>
            <w:r w:rsidRPr="00102E06">
              <w:rPr>
                <w:rFonts w:ascii="Candara" w:hAnsi="Candara" w:cs="Arial"/>
              </w:rPr>
              <w:t>Mecanismo de reacción y catálisis</w:t>
            </w:r>
          </w:p>
        </w:tc>
        <w:tc>
          <w:tcPr>
            <w:tcW w:w="2987" w:type="dxa"/>
          </w:tcPr>
          <w:p w:rsidR="001C36B5" w:rsidRPr="00102E06" w:rsidRDefault="001C36B5" w:rsidP="00600C6A">
            <w:pPr>
              <w:rPr>
                <w:rFonts w:ascii="Candara" w:hAnsi="Candara" w:cs="Arial"/>
              </w:rPr>
            </w:pPr>
            <w:r w:rsidRPr="00102E06">
              <w:rPr>
                <w:rFonts w:ascii="Candara" w:hAnsi="Candara" w:cs="Arial"/>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De igual manera se trabajara en grupo y en forma individual en la solución de talleres.</w:t>
            </w:r>
          </w:p>
          <w:p w:rsidR="001C36B5" w:rsidRPr="00102E06" w:rsidRDefault="001C36B5" w:rsidP="00600C6A">
            <w:pPr>
              <w:spacing w:before="120" w:after="120"/>
              <w:rPr>
                <w:rFonts w:ascii="Candara" w:hAnsi="Candara" w:cs="Arial"/>
                <w:color w:val="000000"/>
              </w:rPr>
            </w:pPr>
          </w:p>
        </w:tc>
        <w:tc>
          <w:tcPr>
            <w:tcW w:w="2835" w:type="dxa"/>
          </w:tcPr>
          <w:p w:rsidR="00600C6A" w:rsidRDefault="001C36B5" w:rsidP="00600C6A">
            <w:pPr>
              <w:spacing w:before="120" w:after="120"/>
              <w:rPr>
                <w:rFonts w:ascii="Candara" w:hAnsi="Candara" w:cs="Arial"/>
                <w:color w:val="000000"/>
              </w:rPr>
            </w:pPr>
            <w:r w:rsidRPr="00600C6A">
              <w:rPr>
                <w:rFonts w:ascii="Candara" w:hAnsi="Candara" w:cs="Arial"/>
                <w:color w:val="000000"/>
              </w:rPr>
              <w:t>El estudiante será capaz de:</w:t>
            </w:r>
          </w:p>
          <w:p w:rsidR="00600C6A" w:rsidRPr="00600C6A" w:rsidRDefault="001C36B5" w:rsidP="00600C6A">
            <w:pPr>
              <w:pStyle w:val="Prrafodelista"/>
              <w:numPr>
                <w:ilvl w:val="0"/>
                <w:numId w:val="39"/>
              </w:numPr>
              <w:spacing w:before="120" w:after="120"/>
              <w:rPr>
                <w:rFonts w:ascii="Candara" w:hAnsi="Candara" w:cs="Arial"/>
                <w:color w:val="000000"/>
              </w:rPr>
            </w:pPr>
            <w:r w:rsidRPr="00600C6A">
              <w:rPr>
                <w:rFonts w:ascii="Candara" w:hAnsi="Candara" w:cs="Arial"/>
              </w:rPr>
              <w:t xml:space="preserve">Comprender la importancia de la determinación </w:t>
            </w:r>
            <w:proofErr w:type="gramStart"/>
            <w:r w:rsidRPr="00600C6A">
              <w:rPr>
                <w:rFonts w:ascii="Candara" w:hAnsi="Candara" w:cs="Arial"/>
              </w:rPr>
              <w:t>de  la</w:t>
            </w:r>
            <w:proofErr w:type="gramEnd"/>
            <w:r w:rsidRPr="00600C6A">
              <w:rPr>
                <w:rFonts w:ascii="Candara" w:hAnsi="Candara" w:cs="Arial"/>
              </w:rPr>
              <w:t xml:space="preserve"> velocidad de una reacción.</w:t>
            </w:r>
          </w:p>
          <w:p w:rsidR="00600C6A" w:rsidRPr="00600C6A" w:rsidRDefault="001C36B5" w:rsidP="00600C6A">
            <w:pPr>
              <w:pStyle w:val="Prrafodelista"/>
              <w:numPr>
                <w:ilvl w:val="0"/>
                <w:numId w:val="39"/>
              </w:numPr>
              <w:spacing w:before="120" w:after="120"/>
              <w:rPr>
                <w:rFonts w:ascii="Candara" w:hAnsi="Candara" w:cs="Arial"/>
                <w:color w:val="000000"/>
              </w:rPr>
            </w:pPr>
            <w:r w:rsidRPr="00600C6A">
              <w:rPr>
                <w:rFonts w:ascii="Candara" w:hAnsi="Candara" w:cs="Arial"/>
              </w:rPr>
              <w:t>Determinar los mecanismos de reacciones para entender como ocurren las reaccion</w:t>
            </w:r>
            <w:r w:rsidR="00600C6A">
              <w:rPr>
                <w:rFonts w:ascii="Candara" w:hAnsi="Candara" w:cs="Arial"/>
              </w:rPr>
              <w:t>es química y su transformación.</w:t>
            </w:r>
          </w:p>
          <w:p w:rsidR="00600C6A" w:rsidRPr="00600C6A" w:rsidRDefault="001C36B5" w:rsidP="00600C6A">
            <w:pPr>
              <w:pStyle w:val="Prrafodelista"/>
              <w:numPr>
                <w:ilvl w:val="0"/>
                <w:numId w:val="39"/>
              </w:numPr>
              <w:spacing w:before="120" w:after="120"/>
              <w:rPr>
                <w:rFonts w:ascii="Candara" w:hAnsi="Candara" w:cs="Arial"/>
                <w:color w:val="000000"/>
              </w:rPr>
            </w:pPr>
            <w:r w:rsidRPr="00600C6A">
              <w:rPr>
                <w:rFonts w:ascii="Candara" w:hAnsi="Candara" w:cs="Arial"/>
              </w:rPr>
              <w:t>Comprender los factores que afectan a la velocidad de una reacción química.</w:t>
            </w:r>
          </w:p>
          <w:p w:rsidR="001C36B5" w:rsidRPr="00600C6A" w:rsidRDefault="001C36B5" w:rsidP="00600C6A">
            <w:pPr>
              <w:pStyle w:val="Prrafodelista"/>
              <w:numPr>
                <w:ilvl w:val="0"/>
                <w:numId w:val="39"/>
              </w:numPr>
              <w:spacing w:before="120" w:after="120"/>
              <w:rPr>
                <w:rFonts w:ascii="Candara" w:hAnsi="Candara" w:cs="Arial"/>
                <w:color w:val="000000"/>
              </w:rPr>
            </w:pPr>
            <w:r w:rsidRPr="00600C6A">
              <w:rPr>
                <w:rFonts w:ascii="Candara" w:hAnsi="Candara" w:cs="Arial"/>
              </w:rPr>
              <w:t xml:space="preserve">Aplicar la ecuación de </w:t>
            </w:r>
            <w:proofErr w:type="spellStart"/>
            <w:r w:rsidRPr="00600C6A">
              <w:rPr>
                <w:rFonts w:ascii="Candara" w:hAnsi="Candara" w:cs="Arial"/>
              </w:rPr>
              <w:t>Arrehnius</w:t>
            </w:r>
            <w:proofErr w:type="spellEnd"/>
            <w:r w:rsidRPr="00600C6A">
              <w:rPr>
                <w:rFonts w:ascii="Candara" w:hAnsi="Candara" w:cs="Arial"/>
              </w:rPr>
              <w:t>, e interpretar las variables adecuadamente.</w:t>
            </w:r>
          </w:p>
          <w:p w:rsidR="001C36B5" w:rsidRPr="009572F4" w:rsidRDefault="001C36B5" w:rsidP="00600C6A">
            <w:pPr>
              <w:spacing w:before="120" w:after="120"/>
              <w:rPr>
                <w:rFonts w:ascii="Candara" w:hAnsi="Candara" w:cs="Arial"/>
                <w:color w:val="000000"/>
                <w:sz w:val="24"/>
                <w:szCs w:val="24"/>
              </w:rPr>
            </w:pPr>
          </w:p>
        </w:tc>
        <w:tc>
          <w:tcPr>
            <w:tcW w:w="2977" w:type="dxa"/>
          </w:tcPr>
          <w:p w:rsidR="001C36B5" w:rsidRPr="00102E06" w:rsidRDefault="001C36B5" w:rsidP="00600C6A">
            <w:pPr>
              <w:autoSpaceDE w:val="0"/>
              <w:autoSpaceDN w:val="0"/>
              <w:adjustRightInd w:val="0"/>
              <w:rPr>
                <w:rFonts w:ascii="Candara" w:hAnsi="Candara" w:cs="Arial"/>
                <w:color w:val="000000"/>
              </w:rPr>
            </w:pPr>
            <w:r w:rsidRPr="00102E06">
              <w:rPr>
                <w:rFonts w:ascii="Candara" w:hAnsi="Candara" w:cs="Arial"/>
                <w:color w:val="000000"/>
              </w:rPr>
              <w:t xml:space="preserve">La actividad evaluativa llevará el componente de seguimiento mediante </w:t>
            </w:r>
            <w:proofErr w:type="spellStart"/>
            <w:r w:rsidRPr="00102E06">
              <w:rPr>
                <w:rFonts w:ascii="Candara" w:hAnsi="Candara" w:cs="Arial"/>
                <w:color w:val="000000"/>
              </w:rPr>
              <w:t>quices</w:t>
            </w:r>
            <w:proofErr w:type="spellEnd"/>
            <w:r w:rsidRPr="00102E06">
              <w:rPr>
                <w:rFonts w:ascii="Candara" w:hAnsi="Candara" w:cs="Arial"/>
                <w:color w:val="000000"/>
              </w:rPr>
              <w:t xml:space="preserve"> cortos sobre temas específicos de la unidad y que harán parte de la ponderación del </w:t>
            </w:r>
            <w:r w:rsidR="00CF0DE3" w:rsidRPr="00102E06">
              <w:rPr>
                <w:rFonts w:ascii="Candara" w:hAnsi="Candara" w:cs="Arial"/>
                <w:color w:val="000000"/>
              </w:rPr>
              <w:t>tercer informe evaluativo del 3</w:t>
            </w:r>
            <w:r w:rsidRPr="00102E06">
              <w:rPr>
                <w:rFonts w:ascii="Candara" w:hAnsi="Candara" w:cs="Arial"/>
                <w:color w:val="000000"/>
              </w:rPr>
              <w:t>0%</w:t>
            </w:r>
          </w:p>
          <w:p w:rsidR="001C36B5" w:rsidRPr="00102E06" w:rsidRDefault="001C36B5" w:rsidP="00600C6A">
            <w:pPr>
              <w:autoSpaceDE w:val="0"/>
              <w:autoSpaceDN w:val="0"/>
              <w:adjustRightInd w:val="0"/>
              <w:rPr>
                <w:rFonts w:ascii="Candara" w:hAnsi="Candara" w:cs="Arial"/>
                <w:color w:val="000000"/>
              </w:rPr>
            </w:pPr>
            <w:r w:rsidRPr="00102E06">
              <w:rPr>
                <w:rFonts w:ascii="Candara" w:hAnsi="Candara" w:cs="Arial"/>
                <w:color w:val="000000"/>
              </w:rPr>
              <w:t xml:space="preserve">La unidad se evaluará en un </w:t>
            </w:r>
            <w:r w:rsidR="00CF0DE3" w:rsidRPr="00102E06">
              <w:rPr>
                <w:rFonts w:ascii="Candara" w:hAnsi="Candara" w:cs="Arial"/>
                <w:color w:val="000000"/>
              </w:rPr>
              <w:t>tercer</w:t>
            </w:r>
            <w:r w:rsidRPr="00102E06">
              <w:rPr>
                <w:rFonts w:ascii="Candara" w:hAnsi="Candara" w:cs="Arial"/>
                <w:color w:val="000000"/>
              </w:rPr>
              <w:t xml:space="preserve"> parcial y hará parte del tercer informe evaluativo del 30% final.</w:t>
            </w:r>
          </w:p>
          <w:p w:rsidR="001C36B5" w:rsidRPr="00102E06" w:rsidRDefault="001C36B5" w:rsidP="00600C6A">
            <w:pPr>
              <w:tabs>
                <w:tab w:val="left" w:pos="1500"/>
              </w:tabs>
              <w:spacing w:before="120" w:after="120"/>
              <w:rPr>
                <w:rFonts w:ascii="Candara" w:hAnsi="Candara" w:cs="Arial"/>
                <w:color w:val="000000"/>
              </w:rPr>
            </w:pPr>
          </w:p>
        </w:tc>
        <w:tc>
          <w:tcPr>
            <w:tcW w:w="1417" w:type="dxa"/>
            <w:vAlign w:val="center"/>
          </w:tcPr>
          <w:p w:rsidR="001C36B5" w:rsidRPr="0065610D" w:rsidRDefault="001C36B5" w:rsidP="001C36B5">
            <w:pPr>
              <w:rPr>
                <w:rFonts w:ascii="Candara" w:hAnsi="Candara" w:cs="Arial"/>
                <w:szCs w:val="24"/>
              </w:rPr>
            </w:pPr>
            <w:r>
              <w:rPr>
                <w:rFonts w:ascii="Candara" w:hAnsi="Candara" w:cs="Arial"/>
                <w:szCs w:val="24"/>
              </w:rPr>
              <w:t>De 15 a 16</w:t>
            </w: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B81574" w:rsidRPr="00B63C20" w:rsidTr="000228ED">
        <w:tc>
          <w:tcPr>
            <w:tcW w:w="1242" w:type="dxa"/>
            <w:shd w:val="clear" w:color="auto" w:fill="F2F2F2" w:themeFill="background1" w:themeFillShade="F2"/>
            <w:vAlign w:val="center"/>
          </w:tcPr>
          <w:p w:rsidR="00B81574" w:rsidRPr="0065610D" w:rsidRDefault="00B81574" w:rsidP="00B81574">
            <w:pPr>
              <w:rPr>
                <w:rFonts w:ascii="Candara" w:hAnsi="Candara" w:cs="Arial"/>
                <w:b/>
                <w:sz w:val="22"/>
                <w:szCs w:val="24"/>
              </w:rPr>
            </w:pPr>
            <w:r>
              <w:rPr>
                <w:rFonts w:ascii="Candara" w:hAnsi="Candara" w:cs="Arial"/>
                <w:b/>
                <w:sz w:val="22"/>
                <w:szCs w:val="24"/>
              </w:rPr>
              <w:t>UNIDAD 7</w:t>
            </w:r>
            <w:r w:rsidRPr="0065610D">
              <w:rPr>
                <w:rFonts w:ascii="Candara" w:hAnsi="Candara" w:cs="Arial"/>
                <w:b/>
                <w:sz w:val="22"/>
                <w:szCs w:val="24"/>
              </w:rPr>
              <w:t>.</w:t>
            </w:r>
          </w:p>
        </w:tc>
        <w:tc>
          <w:tcPr>
            <w:tcW w:w="4678" w:type="dxa"/>
            <w:gridSpan w:val="2"/>
            <w:vAlign w:val="center"/>
          </w:tcPr>
          <w:p w:rsidR="00B81574" w:rsidRPr="00B81574" w:rsidRDefault="00B81574" w:rsidP="00B81574">
            <w:pPr>
              <w:rPr>
                <w:rFonts w:ascii="Candara" w:hAnsi="Candara" w:cs="Arial"/>
                <w:sz w:val="22"/>
                <w:szCs w:val="24"/>
              </w:rPr>
            </w:pPr>
            <w:r w:rsidRPr="00B81574">
              <w:rPr>
                <w:rFonts w:ascii="Candara" w:hAnsi="Candara" w:cs="Arial"/>
                <w:color w:val="000000"/>
                <w:sz w:val="24"/>
                <w:szCs w:val="24"/>
              </w:rPr>
              <w:t>SECCION EXPERIMENTAL</w:t>
            </w:r>
          </w:p>
        </w:tc>
        <w:tc>
          <w:tcPr>
            <w:tcW w:w="2835" w:type="dxa"/>
            <w:shd w:val="clear" w:color="auto" w:fill="F2F2F2" w:themeFill="background1" w:themeFillShade="F2"/>
            <w:vAlign w:val="center"/>
          </w:tcPr>
          <w:p w:rsidR="00B81574" w:rsidRPr="0065610D" w:rsidRDefault="00B81574" w:rsidP="00B81574">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600C6A" w:rsidRDefault="00B81574" w:rsidP="00600C6A">
            <w:pPr>
              <w:spacing w:before="120" w:after="120" w:line="288" w:lineRule="auto"/>
              <w:ind w:left="-3"/>
              <w:rPr>
                <w:rFonts w:ascii="Candara" w:hAnsi="Candara" w:cs="Arial"/>
                <w:color w:val="000000"/>
              </w:rPr>
            </w:pPr>
            <w:r w:rsidRPr="000872D2">
              <w:rPr>
                <w:rFonts w:ascii="Candara" w:hAnsi="Candara" w:cs="Arial"/>
                <w:color w:val="000000"/>
              </w:rPr>
              <w:t>El estudiante desarrolla su capacidad de</w:t>
            </w:r>
            <w:r w:rsidR="000872D2">
              <w:rPr>
                <w:rFonts w:ascii="Candara" w:hAnsi="Candara" w:cs="Arial"/>
                <w:color w:val="000000"/>
              </w:rPr>
              <w:t>:</w:t>
            </w:r>
          </w:p>
          <w:p w:rsidR="00B81574" w:rsidRPr="000872D2" w:rsidRDefault="00B81574" w:rsidP="00600C6A">
            <w:pPr>
              <w:spacing w:before="120" w:after="120" w:line="288" w:lineRule="auto"/>
              <w:ind w:left="-3"/>
              <w:rPr>
                <w:rFonts w:ascii="Candara" w:hAnsi="Candara" w:cs="Arial"/>
                <w:color w:val="000000"/>
              </w:rPr>
            </w:pPr>
            <w:r w:rsidRPr="000872D2">
              <w:rPr>
                <w:rFonts w:ascii="Candara" w:hAnsi="Candara" w:cs="Arial"/>
              </w:rPr>
              <w:t>Aplicar los procedimientos propios de la sección experimental, en forma constante y permanente mostrando la aplicabilidad de los conocimientos adquiridos en Química, de esta manera desarrolla habilidad en el manejo de equipos y sustancias y su comprobación en resultados estandarizados.</w:t>
            </w:r>
          </w:p>
        </w:tc>
      </w:tr>
      <w:tr w:rsidR="00B81574" w:rsidRPr="0065610D" w:rsidTr="00321C54">
        <w:tc>
          <w:tcPr>
            <w:tcW w:w="2933" w:type="dxa"/>
            <w:gridSpan w:val="2"/>
            <w:shd w:val="clear" w:color="auto" w:fill="F2F2F2" w:themeFill="background1" w:themeFillShade="F2"/>
            <w:vAlign w:val="center"/>
          </w:tcPr>
          <w:p w:rsidR="00B81574" w:rsidRPr="0065610D" w:rsidRDefault="00B81574" w:rsidP="00B81574">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81574" w:rsidRPr="0065610D" w:rsidRDefault="00B81574" w:rsidP="00B81574">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81574" w:rsidRPr="0065610D" w:rsidRDefault="00B81574" w:rsidP="00B81574">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81574" w:rsidRPr="0065610D" w:rsidRDefault="00B81574" w:rsidP="00B81574">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81574" w:rsidRPr="0065610D" w:rsidRDefault="00B81574" w:rsidP="00B81574">
            <w:pPr>
              <w:jc w:val="center"/>
              <w:rPr>
                <w:rFonts w:ascii="Candara" w:hAnsi="Candara" w:cs="Arial"/>
                <w:b/>
                <w:szCs w:val="24"/>
              </w:rPr>
            </w:pPr>
            <w:r w:rsidRPr="0065610D">
              <w:rPr>
                <w:rFonts w:ascii="Candara" w:hAnsi="Candara" w:cs="Arial"/>
                <w:b/>
                <w:szCs w:val="24"/>
              </w:rPr>
              <w:t>SEMANA</w:t>
            </w:r>
          </w:p>
        </w:tc>
      </w:tr>
      <w:tr w:rsidR="00B81574" w:rsidRPr="0065610D" w:rsidTr="00321C54">
        <w:tc>
          <w:tcPr>
            <w:tcW w:w="2933" w:type="dxa"/>
            <w:gridSpan w:val="2"/>
          </w:tcPr>
          <w:p w:rsidR="00B81574" w:rsidRPr="00102E06" w:rsidRDefault="00B81574" w:rsidP="000872D2">
            <w:pPr>
              <w:widowControl w:val="0"/>
              <w:ind w:left="93"/>
              <w:jc w:val="both"/>
              <w:rPr>
                <w:rFonts w:ascii="Candara" w:hAnsi="Candara" w:cs="Arial"/>
              </w:rPr>
            </w:pPr>
            <w:r w:rsidRPr="00102E06">
              <w:rPr>
                <w:rFonts w:ascii="Candara" w:hAnsi="Candara" w:cs="Arial"/>
              </w:rPr>
              <w:t>Calor de Reacción</w:t>
            </w:r>
          </w:p>
          <w:p w:rsidR="00B81574" w:rsidRPr="00102E06" w:rsidRDefault="00B81574" w:rsidP="000872D2">
            <w:pPr>
              <w:widowControl w:val="0"/>
              <w:ind w:left="93"/>
              <w:jc w:val="both"/>
              <w:rPr>
                <w:rFonts w:ascii="Candara" w:hAnsi="Candara" w:cs="Arial"/>
              </w:rPr>
            </w:pPr>
          </w:p>
          <w:p w:rsidR="00B81574" w:rsidRPr="00102E06" w:rsidRDefault="00B81574" w:rsidP="000872D2">
            <w:pPr>
              <w:widowControl w:val="0"/>
              <w:ind w:left="93"/>
              <w:jc w:val="both"/>
              <w:rPr>
                <w:rFonts w:ascii="Candara" w:hAnsi="Candara" w:cs="Arial"/>
              </w:rPr>
            </w:pPr>
            <w:r w:rsidRPr="00102E06">
              <w:rPr>
                <w:rFonts w:ascii="Candara" w:hAnsi="Candara" w:cs="Arial"/>
              </w:rPr>
              <w:t>-Calor de Neutralización</w:t>
            </w:r>
          </w:p>
          <w:p w:rsidR="00B81574" w:rsidRPr="00102E06" w:rsidRDefault="00B81574" w:rsidP="000872D2">
            <w:pPr>
              <w:widowControl w:val="0"/>
              <w:ind w:left="93"/>
              <w:jc w:val="both"/>
              <w:rPr>
                <w:rFonts w:ascii="Candara" w:hAnsi="Candara" w:cs="Arial"/>
              </w:rPr>
            </w:pPr>
          </w:p>
          <w:p w:rsidR="00B81574" w:rsidRPr="00102E06" w:rsidRDefault="00B81574" w:rsidP="000872D2">
            <w:pPr>
              <w:widowControl w:val="0"/>
              <w:ind w:left="93"/>
              <w:jc w:val="both"/>
              <w:rPr>
                <w:rFonts w:ascii="Candara" w:hAnsi="Candara" w:cs="Arial"/>
              </w:rPr>
            </w:pPr>
            <w:r w:rsidRPr="00102E06">
              <w:rPr>
                <w:rFonts w:ascii="Candara" w:hAnsi="Candara" w:cs="Arial"/>
              </w:rPr>
              <w:t xml:space="preserve">-Calor de disolución </w:t>
            </w:r>
          </w:p>
          <w:p w:rsidR="00B81574" w:rsidRPr="00102E06" w:rsidRDefault="00B81574" w:rsidP="000872D2">
            <w:pPr>
              <w:widowControl w:val="0"/>
              <w:ind w:left="93"/>
              <w:jc w:val="both"/>
              <w:rPr>
                <w:rFonts w:ascii="Candara" w:hAnsi="Candara" w:cs="Arial"/>
              </w:rPr>
            </w:pPr>
          </w:p>
          <w:p w:rsidR="00B81574" w:rsidRPr="00102E06" w:rsidRDefault="00B81574" w:rsidP="000872D2">
            <w:pPr>
              <w:widowControl w:val="0"/>
              <w:ind w:left="93"/>
              <w:jc w:val="both"/>
              <w:rPr>
                <w:rFonts w:ascii="Candara" w:hAnsi="Candara" w:cs="Arial"/>
              </w:rPr>
            </w:pPr>
            <w:r w:rsidRPr="00102E06">
              <w:rPr>
                <w:rFonts w:ascii="Candara" w:hAnsi="Candara" w:cs="Arial"/>
              </w:rPr>
              <w:t>-Factores que afectan la velocidad de una reacción.</w:t>
            </w:r>
          </w:p>
          <w:p w:rsidR="00B81574" w:rsidRPr="00102E06" w:rsidRDefault="00B81574" w:rsidP="000872D2">
            <w:pPr>
              <w:widowControl w:val="0"/>
              <w:ind w:left="93"/>
              <w:rPr>
                <w:rFonts w:ascii="Candara" w:hAnsi="Candara" w:cs="Arial"/>
              </w:rPr>
            </w:pPr>
          </w:p>
          <w:p w:rsidR="00B81574" w:rsidRPr="00102E06" w:rsidRDefault="00B81574" w:rsidP="000872D2">
            <w:pPr>
              <w:widowControl w:val="0"/>
              <w:ind w:left="93"/>
              <w:rPr>
                <w:rFonts w:ascii="Candara" w:hAnsi="Candara" w:cs="Arial"/>
              </w:rPr>
            </w:pPr>
            <w:r w:rsidRPr="00102E06">
              <w:rPr>
                <w:rFonts w:ascii="Candara" w:hAnsi="Candara" w:cs="Arial"/>
              </w:rPr>
              <w:t>-Producto de solubilidad.</w:t>
            </w:r>
          </w:p>
          <w:p w:rsidR="00B81574" w:rsidRPr="00102E06" w:rsidRDefault="00B81574" w:rsidP="000872D2">
            <w:pPr>
              <w:widowControl w:val="0"/>
              <w:ind w:left="93"/>
              <w:rPr>
                <w:rFonts w:ascii="Candara" w:hAnsi="Candara" w:cs="Arial"/>
              </w:rPr>
            </w:pPr>
          </w:p>
          <w:p w:rsidR="00B81574" w:rsidRPr="00102E06" w:rsidRDefault="00B81574" w:rsidP="000872D2">
            <w:pPr>
              <w:widowControl w:val="0"/>
              <w:ind w:left="93"/>
              <w:rPr>
                <w:rFonts w:ascii="Candara" w:hAnsi="Candara" w:cs="Arial"/>
              </w:rPr>
            </w:pPr>
            <w:r w:rsidRPr="00102E06">
              <w:rPr>
                <w:rFonts w:ascii="Candara" w:hAnsi="Candara" w:cs="Arial"/>
              </w:rPr>
              <w:t>-Constante de equilibrio.</w:t>
            </w:r>
          </w:p>
          <w:p w:rsidR="00B81574" w:rsidRPr="00102E06" w:rsidRDefault="00B81574" w:rsidP="000872D2">
            <w:pPr>
              <w:widowControl w:val="0"/>
              <w:ind w:left="93"/>
              <w:rPr>
                <w:rFonts w:ascii="Candara" w:hAnsi="Candara" w:cs="Arial"/>
              </w:rPr>
            </w:pPr>
          </w:p>
          <w:p w:rsidR="00B81574" w:rsidRPr="00102E06" w:rsidRDefault="00B81574" w:rsidP="000872D2">
            <w:pPr>
              <w:widowControl w:val="0"/>
              <w:ind w:left="93"/>
              <w:rPr>
                <w:rFonts w:ascii="Candara" w:hAnsi="Candara" w:cs="Arial"/>
              </w:rPr>
            </w:pPr>
            <w:r w:rsidRPr="00102E06">
              <w:rPr>
                <w:rFonts w:ascii="Candara" w:hAnsi="Candara" w:cs="Arial"/>
              </w:rPr>
              <w:t xml:space="preserve">Principio de </w:t>
            </w:r>
            <w:proofErr w:type="spellStart"/>
            <w:r w:rsidRPr="00102E06">
              <w:rPr>
                <w:rFonts w:ascii="Candara" w:hAnsi="Candara" w:cs="Arial"/>
              </w:rPr>
              <w:t>Lechatelier</w:t>
            </w:r>
            <w:proofErr w:type="spellEnd"/>
          </w:p>
          <w:p w:rsidR="00B81574" w:rsidRPr="00102E06" w:rsidRDefault="00B81574" w:rsidP="000872D2">
            <w:pPr>
              <w:widowControl w:val="0"/>
              <w:ind w:left="93"/>
              <w:rPr>
                <w:rFonts w:ascii="Candara" w:hAnsi="Candara" w:cs="Arial"/>
              </w:rPr>
            </w:pPr>
          </w:p>
          <w:p w:rsidR="00B81574" w:rsidRPr="00102E06" w:rsidRDefault="00231FBA" w:rsidP="000872D2">
            <w:pPr>
              <w:widowControl w:val="0"/>
              <w:ind w:left="93"/>
              <w:rPr>
                <w:rFonts w:ascii="Candara" w:hAnsi="Candara" w:cs="Arial"/>
              </w:rPr>
            </w:pPr>
            <w:r w:rsidRPr="00102E06">
              <w:rPr>
                <w:rFonts w:ascii="Candara" w:hAnsi="Candara" w:cs="Arial"/>
              </w:rPr>
              <w:t xml:space="preserve">PH e </w:t>
            </w:r>
            <w:r w:rsidR="00B81574" w:rsidRPr="00102E06">
              <w:rPr>
                <w:rFonts w:ascii="Candara" w:hAnsi="Candara" w:cs="Arial"/>
              </w:rPr>
              <w:t>Indicadores naturales de pH.</w:t>
            </w:r>
          </w:p>
          <w:p w:rsidR="00B81574" w:rsidRPr="00102E06" w:rsidRDefault="00B81574" w:rsidP="00231FBA">
            <w:pPr>
              <w:widowControl w:val="0"/>
              <w:rPr>
                <w:rFonts w:ascii="Candara" w:hAnsi="Candara" w:cs="Arial"/>
              </w:rPr>
            </w:pPr>
          </w:p>
          <w:p w:rsidR="00B81574" w:rsidRPr="00102E06" w:rsidRDefault="00B81574" w:rsidP="000872D2">
            <w:pPr>
              <w:widowControl w:val="0"/>
              <w:ind w:left="93"/>
              <w:rPr>
                <w:rFonts w:ascii="Candara" w:hAnsi="Candara" w:cs="Arial"/>
              </w:rPr>
            </w:pPr>
            <w:r w:rsidRPr="00102E06">
              <w:rPr>
                <w:rFonts w:ascii="Candara" w:hAnsi="Candara" w:cs="Arial"/>
              </w:rPr>
              <w:t>Titulaciones Ácido Base</w:t>
            </w:r>
          </w:p>
          <w:p w:rsidR="00B81574" w:rsidRPr="00102E06" w:rsidRDefault="00B81574" w:rsidP="000872D2">
            <w:pPr>
              <w:widowControl w:val="0"/>
              <w:ind w:left="93"/>
              <w:rPr>
                <w:rFonts w:ascii="Candara" w:hAnsi="Candara" w:cs="Arial"/>
              </w:rPr>
            </w:pPr>
          </w:p>
          <w:p w:rsidR="00B81574" w:rsidRPr="00102E06" w:rsidRDefault="00B81574" w:rsidP="007906F0">
            <w:pPr>
              <w:widowControl w:val="0"/>
              <w:ind w:left="93"/>
              <w:rPr>
                <w:rFonts w:ascii="Candara" w:hAnsi="Candara" w:cs="Arial"/>
              </w:rPr>
            </w:pPr>
            <w:r w:rsidRPr="00102E06">
              <w:rPr>
                <w:rFonts w:ascii="Candara" w:hAnsi="Candara" w:cs="Arial"/>
              </w:rPr>
              <w:t xml:space="preserve">Propiedades </w:t>
            </w:r>
            <w:proofErr w:type="spellStart"/>
            <w:r w:rsidRPr="00102E06">
              <w:rPr>
                <w:rFonts w:ascii="Candara" w:hAnsi="Candara" w:cs="Arial"/>
              </w:rPr>
              <w:t>coligativas</w:t>
            </w:r>
            <w:proofErr w:type="spellEnd"/>
          </w:p>
          <w:p w:rsidR="00B81574" w:rsidRPr="00102E06" w:rsidRDefault="00B81574" w:rsidP="000872D2">
            <w:pPr>
              <w:ind w:left="93"/>
              <w:jc w:val="both"/>
              <w:rPr>
                <w:rFonts w:ascii="Candara" w:hAnsi="Candara" w:cs="Arial"/>
                <w:color w:val="000000"/>
              </w:rPr>
            </w:pPr>
          </w:p>
        </w:tc>
        <w:tc>
          <w:tcPr>
            <w:tcW w:w="2987" w:type="dxa"/>
          </w:tcPr>
          <w:p w:rsidR="00B81574" w:rsidRPr="00102E06" w:rsidRDefault="00B81574" w:rsidP="000872D2">
            <w:pPr>
              <w:jc w:val="both"/>
              <w:rPr>
                <w:rFonts w:ascii="Candara" w:hAnsi="Candara" w:cs="Arial"/>
              </w:rPr>
            </w:pPr>
            <w:r w:rsidRPr="00102E06">
              <w:rPr>
                <w:rFonts w:ascii="Candara" w:hAnsi="Candara" w:cs="Arial"/>
              </w:rPr>
              <w:t>Las clases se llevarán cabo en el laboratorio donde el estudiante pondrá a prueba los conceptos adquiridos y desarrollará habilidades manuales en el uso correcto de implementos y sustancias del laboratorio, posteriormente entregara un informe de la práctica donde consignará la información y sacara conclusiones sobre la práctica realizada. El trabajo se desarrollará en grupos de estudiantes, que favorecerá la relación interpersonal y la cooperación.</w:t>
            </w:r>
          </w:p>
          <w:p w:rsidR="00B81574" w:rsidRPr="00102E06" w:rsidRDefault="00B81574" w:rsidP="000872D2">
            <w:pPr>
              <w:spacing w:before="120" w:after="120"/>
              <w:jc w:val="both"/>
              <w:rPr>
                <w:rFonts w:ascii="Candara" w:hAnsi="Candara" w:cs="Arial"/>
                <w:color w:val="000000"/>
              </w:rPr>
            </w:pPr>
          </w:p>
        </w:tc>
        <w:tc>
          <w:tcPr>
            <w:tcW w:w="2835" w:type="dxa"/>
          </w:tcPr>
          <w:p w:rsidR="00B81574" w:rsidRPr="000872D2" w:rsidRDefault="00B81574" w:rsidP="000872D2">
            <w:pPr>
              <w:spacing w:before="120" w:after="120"/>
              <w:rPr>
                <w:rFonts w:ascii="Candara" w:hAnsi="Candara" w:cs="Arial"/>
                <w:color w:val="000000"/>
              </w:rPr>
            </w:pPr>
            <w:r w:rsidRPr="000872D2">
              <w:rPr>
                <w:rFonts w:ascii="Candara" w:hAnsi="Candara" w:cs="Arial"/>
                <w:color w:val="000000"/>
              </w:rPr>
              <w:t>El estudiante será capaz de:</w:t>
            </w:r>
          </w:p>
          <w:p w:rsidR="000872D2" w:rsidRDefault="00B81574" w:rsidP="000872D2">
            <w:pPr>
              <w:pStyle w:val="Prrafodelista"/>
              <w:widowControl w:val="0"/>
              <w:numPr>
                <w:ilvl w:val="0"/>
                <w:numId w:val="37"/>
              </w:numPr>
              <w:rPr>
                <w:rFonts w:ascii="Candara" w:hAnsi="Candara" w:cs="Arial"/>
              </w:rPr>
            </w:pPr>
            <w:r w:rsidRPr="000872D2">
              <w:rPr>
                <w:rFonts w:ascii="Candara" w:hAnsi="Candara" w:cs="Arial"/>
              </w:rPr>
              <w:t>Determinar la entalpía de una reacción química en un calorímetro.</w:t>
            </w:r>
          </w:p>
          <w:p w:rsidR="000872D2" w:rsidRDefault="00B81574" w:rsidP="000872D2">
            <w:pPr>
              <w:pStyle w:val="Prrafodelista"/>
              <w:widowControl w:val="0"/>
              <w:numPr>
                <w:ilvl w:val="0"/>
                <w:numId w:val="37"/>
              </w:numPr>
              <w:rPr>
                <w:rFonts w:ascii="Candara" w:hAnsi="Candara" w:cs="Arial"/>
              </w:rPr>
            </w:pPr>
            <w:r w:rsidRPr="000872D2">
              <w:rPr>
                <w:rFonts w:ascii="Candara" w:hAnsi="Candara" w:cs="Arial"/>
              </w:rPr>
              <w:t>Determinar el calor de una reacción de neutralización de un ácido fuerte y una base fuerte</w:t>
            </w:r>
          </w:p>
          <w:p w:rsidR="000872D2" w:rsidRDefault="00B81574" w:rsidP="000872D2">
            <w:pPr>
              <w:pStyle w:val="Prrafodelista"/>
              <w:widowControl w:val="0"/>
              <w:numPr>
                <w:ilvl w:val="0"/>
                <w:numId w:val="37"/>
              </w:numPr>
              <w:rPr>
                <w:rFonts w:ascii="Candara" w:hAnsi="Candara" w:cs="Arial"/>
              </w:rPr>
            </w:pPr>
            <w:r w:rsidRPr="000872D2">
              <w:rPr>
                <w:rFonts w:ascii="Candara" w:hAnsi="Candara" w:cs="Arial"/>
              </w:rPr>
              <w:t>Determinar la Entalpía de disolución de una sal en medio acuosa en un calorímetro.</w:t>
            </w:r>
          </w:p>
          <w:p w:rsidR="000872D2" w:rsidRDefault="00B81574" w:rsidP="000872D2">
            <w:pPr>
              <w:pStyle w:val="Prrafodelista"/>
              <w:widowControl w:val="0"/>
              <w:numPr>
                <w:ilvl w:val="0"/>
                <w:numId w:val="37"/>
              </w:numPr>
              <w:rPr>
                <w:rFonts w:ascii="Candara" w:hAnsi="Candara" w:cs="Arial"/>
              </w:rPr>
            </w:pPr>
            <w:r w:rsidRPr="000872D2">
              <w:rPr>
                <w:rFonts w:ascii="Candara" w:hAnsi="Candara" w:cs="Arial"/>
              </w:rPr>
              <w:t>Determinar el producto de solubilidad de sales poco solubles en medio acuosos</w:t>
            </w:r>
          </w:p>
          <w:p w:rsidR="000872D2" w:rsidRDefault="00B81574" w:rsidP="000872D2">
            <w:pPr>
              <w:pStyle w:val="Prrafodelista"/>
              <w:widowControl w:val="0"/>
              <w:numPr>
                <w:ilvl w:val="0"/>
                <w:numId w:val="37"/>
              </w:numPr>
              <w:rPr>
                <w:rFonts w:ascii="Candara" w:hAnsi="Candara" w:cs="Arial"/>
              </w:rPr>
            </w:pPr>
            <w:r w:rsidRPr="000872D2">
              <w:rPr>
                <w:rFonts w:ascii="Candara" w:hAnsi="Candara" w:cs="Arial"/>
              </w:rPr>
              <w:t xml:space="preserve">Determinar la constante de equilibrio de un ácido o base débil en medio </w:t>
            </w:r>
            <w:proofErr w:type="gramStart"/>
            <w:r w:rsidRPr="000872D2">
              <w:rPr>
                <w:rFonts w:ascii="Candara" w:hAnsi="Candara" w:cs="Arial"/>
              </w:rPr>
              <w:t>acuoso</w:t>
            </w:r>
            <w:proofErr w:type="gramEnd"/>
            <w:r w:rsidRPr="000872D2">
              <w:rPr>
                <w:rFonts w:ascii="Candara" w:hAnsi="Candara" w:cs="Arial"/>
              </w:rPr>
              <w:t>.</w:t>
            </w:r>
          </w:p>
          <w:p w:rsidR="000872D2" w:rsidRDefault="000872D2" w:rsidP="000872D2">
            <w:pPr>
              <w:pStyle w:val="Prrafodelista"/>
              <w:widowControl w:val="0"/>
              <w:numPr>
                <w:ilvl w:val="0"/>
                <w:numId w:val="37"/>
              </w:numPr>
              <w:rPr>
                <w:rFonts w:ascii="Candara" w:hAnsi="Candara" w:cs="Arial"/>
              </w:rPr>
            </w:pPr>
            <w:r w:rsidRPr="000872D2">
              <w:rPr>
                <w:rFonts w:ascii="Candara" w:hAnsi="Candara" w:cs="Arial"/>
              </w:rPr>
              <w:t xml:space="preserve">Realizar mediaciones de </w:t>
            </w:r>
            <w:r w:rsidR="00102E06" w:rsidRPr="000872D2">
              <w:rPr>
                <w:rFonts w:ascii="Candara" w:hAnsi="Candara" w:cs="Arial"/>
              </w:rPr>
              <w:t>pH a</w:t>
            </w:r>
            <w:r w:rsidR="00B81574" w:rsidRPr="000872D2">
              <w:rPr>
                <w:rFonts w:ascii="Candara" w:hAnsi="Candara" w:cs="Arial"/>
              </w:rPr>
              <w:t xml:space="preserve"> diferentes sustancias y usando indicadores naturales y comerciales.</w:t>
            </w:r>
          </w:p>
          <w:p w:rsidR="00B81574" w:rsidRPr="00231FBA" w:rsidRDefault="00B81574" w:rsidP="000872D2">
            <w:pPr>
              <w:pStyle w:val="Prrafodelista"/>
              <w:widowControl w:val="0"/>
              <w:numPr>
                <w:ilvl w:val="0"/>
                <w:numId w:val="37"/>
              </w:numPr>
              <w:rPr>
                <w:rFonts w:ascii="Candara" w:hAnsi="Candara" w:cs="Arial"/>
              </w:rPr>
            </w:pPr>
            <w:r w:rsidRPr="000872D2">
              <w:rPr>
                <w:rFonts w:ascii="Candara" w:hAnsi="Candara" w:cs="Arial"/>
              </w:rPr>
              <w:t xml:space="preserve">Determinar la concentración y </w:t>
            </w:r>
            <w:r w:rsidR="00600C6A" w:rsidRPr="000872D2">
              <w:rPr>
                <w:rFonts w:ascii="Candara" w:hAnsi="Candara" w:cs="Arial"/>
              </w:rPr>
              <w:t>curva de</w:t>
            </w:r>
            <w:r w:rsidRPr="000872D2">
              <w:rPr>
                <w:rFonts w:ascii="Candara" w:hAnsi="Candara" w:cs="Arial"/>
              </w:rPr>
              <w:t xml:space="preserve"> un ácido o base mediante titulaciones.</w:t>
            </w:r>
          </w:p>
        </w:tc>
        <w:tc>
          <w:tcPr>
            <w:tcW w:w="2977" w:type="dxa"/>
          </w:tcPr>
          <w:p w:rsidR="00B81574" w:rsidRPr="00102E06" w:rsidRDefault="00B81574" w:rsidP="000872D2">
            <w:pPr>
              <w:autoSpaceDE w:val="0"/>
              <w:autoSpaceDN w:val="0"/>
              <w:adjustRightInd w:val="0"/>
              <w:rPr>
                <w:rFonts w:ascii="Candara" w:hAnsi="Candara" w:cs="Arial"/>
                <w:color w:val="000000"/>
              </w:rPr>
            </w:pPr>
            <w:r w:rsidRPr="00102E06">
              <w:rPr>
                <w:rFonts w:ascii="Candara" w:hAnsi="Candara" w:cs="Arial"/>
                <w:color w:val="000000"/>
              </w:rPr>
              <w:t xml:space="preserve">La actividad evaluativa constara del trabajo en el laboratorio y la entrega de los respectivos informes. Se realizará retroalimentación de las prácticas. El trabajo de laboratorios hará parte del </w:t>
            </w:r>
            <w:r w:rsidR="00CF0DE3" w:rsidRPr="00102E06">
              <w:rPr>
                <w:rFonts w:ascii="Candara" w:hAnsi="Candara" w:cs="Arial"/>
                <w:color w:val="000000"/>
              </w:rPr>
              <w:t xml:space="preserve">primero, </w:t>
            </w:r>
            <w:r w:rsidRPr="00102E06">
              <w:rPr>
                <w:rFonts w:ascii="Candara" w:hAnsi="Candara" w:cs="Arial"/>
                <w:color w:val="000000"/>
              </w:rPr>
              <w:t>segundo</w:t>
            </w:r>
            <w:r w:rsidR="00CF0DE3" w:rsidRPr="00102E06">
              <w:rPr>
                <w:rFonts w:ascii="Candara" w:hAnsi="Candara" w:cs="Arial"/>
                <w:color w:val="000000"/>
              </w:rPr>
              <w:t xml:space="preserve"> y tercer</w:t>
            </w:r>
            <w:r w:rsidRPr="00102E06">
              <w:rPr>
                <w:rFonts w:ascii="Candara" w:hAnsi="Candara" w:cs="Arial"/>
                <w:color w:val="000000"/>
              </w:rPr>
              <w:t xml:space="preserve"> informe e</w:t>
            </w:r>
            <w:r w:rsidR="00CF0DE3" w:rsidRPr="00102E06">
              <w:rPr>
                <w:rFonts w:ascii="Candara" w:hAnsi="Candara" w:cs="Arial"/>
                <w:color w:val="000000"/>
              </w:rPr>
              <w:t>valuativo</w:t>
            </w:r>
            <w:r w:rsidRPr="00102E06">
              <w:rPr>
                <w:rFonts w:ascii="Candara" w:hAnsi="Candara" w:cs="Arial"/>
                <w:color w:val="000000"/>
              </w:rPr>
              <w:t>.</w:t>
            </w:r>
          </w:p>
          <w:p w:rsidR="00B81574" w:rsidRPr="00102E06" w:rsidRDefault="00B81574" w:rsidP="000872D2">
            <w:pPr>
              <w:tabs>
                <w:tab w:val="left" w:pos="1500"/>
              </w:tabs>
              <w:spacing w:before="120" w:after="120"/>
              <w:rPr>
                <w:rFonts w:ascii="Candara" w:hAnsi="Candara" w:cs="Arial"/>
                <w:color w:val="000000"/>
              </w:rPr>
            </w:pPr>
          </w:p>
        </w:tc>
        <w:tc>
          <w:tcPr>
            <w:tcW w:w="1417" w:type="dxa"/>
            <w:vAlign w:val="center"/>
          </w:tcPr>
          <w:p w:rsidR="00B81574" w:rsidRPr="0065610D" w:rsidRDefault="00B81574" w:rsidP="00B81574">
            <w:pPr>
              <w:rPr>
                <w:rFonts w:ascii="Candara" w:hAnsi="Candara" w:cs="Arial"/>
                <w:szCs w:val="24"/>
              </w:rPr>
            </w:pPr>
            <w:r>
              <w:rPr>
                <w:rFonts w:ascii="Candara" w:hAnsi="Candara" w:cs="Arial"/>
                <w:szCs w:val="24"/>
              </w:rPr>
              <w:t>De 1 a 16</w:t>
            </w:r>
          </w:p>
        </w:tc>
      </w:tr>
    </w:tbl>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1"/>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A81F58">
        <w:trPr>
          <w:trHeight w:val="230"/>
        </w:trPr>
        <w:tc>
          <w:tcPr>
            <w:tcW w:w="8828" w:type="dxa"/>
            <w:shd w:val="clear" w:color="auto" w:fill="F2F2F2" w:themeFill="background1" w:themeFillShade="F2"/>
          </w:tcPr>
          <w:p w:rsidR="00A81F58" w:rsidRPr="009572F4" w:rsidRDefault="00A81F58" w:rsidP="00A81F58">
            <w:pPr>
              <w:numPr>
                <w:ilvl w:val="0"/>
                <w:numId w:val="34"/>
              </w:numPr>
              <w:tabs>
                <w:tab w:val="left" w:pos="2200"/>
              </w:tabs>
              <w:jc w:val="both"/>
              <w:rPr>
                <w:rFonts w:ascii="Candara" w:hAnsi="Candara" w:cs="Arial"/>
                <w:sz w:val="24"/>
                <w:szCs w:val="24"/>
                <w:lang w:val="es-MX"/>
              </w:rPr>
            </w:pPr>
            <w:r w:rsidRPr="009572F4">
              <w:rPr>
                <w:rFonts w:ascii="Candara" w:hAnsi="Candara" w:cs="Arial"/>
                <w:sz w:val="24"/>
                <w:szCs w:val="24"/>
                <w:lang w:val="es-MX"/>
              </w:rPr>
              <w:t xml:space="preserve">PETRUCCI, Ralph H.; HERRING, F Geoffrey; MADURA, </w:t>
            </w:r>
            <w:proofErr w:type="spellStart"/>
            <w:r w:rsidRPr="009572F4">
              <w:rPr>
                <w:rFonts w:ascii="Candara" w:hAnsi="Candara" w:cs="Arial"/>
                <w:sz w:val="24"/>
                <w:szCs w:val="24"/>
                <w:lang w:val="es-MX"/>
              </w:rPr>
              <w:t>Jeffry</w:t>
            </w:r>
            <w:proofErr w:type="spellEnd"/>
            <w:r w:rsidRPr="009572F4">
              <w:rPr>
                <w:rFonts w:ascii="Candara" w:hAnsi="Candara" w:cs="Arial"/>
                <w:sz w:val="24"/>
                <w:szCs w:val="24"/>
                <w:lang w:val="es-MX"/>
              </w:rPr>
              <w:t xml:space="preserve"> D.; BISSONNETTE, Carey.  Química General, Décima edición, Ed: Pearson</w:t>
            </w:r>
          </w:p>
          <w:p w:rsidR="00A81F58" w:rsidRPr="009572F4" w:rsidRDefault="00A81F58" w:rsidP="00A81F58">
            <w:pPr>
              <w:numPr>
                <w:ilvl w:val="0"/>
                <w:numId w:val="34"/>
              </w:numPr>
              <w:tabs>
                <w:tab w:val="left" w:pos="2200"/>
              </w:tabs>
              <w:jc w:val="both"/>
              <w:rPr>
                <w:rFonts w:ascii="Candara" w:hAnsi="Candara" w:cs="Arial"/>
                <w:sz w:val="24"/>
                <w:szCs w:val="24"/>
                <w:lang w:val="es-MX"/>
              </w:rPr>
            </w:pPr>
            <w:r w:rsidRPr="009572F4">
              <w:rPr>
                <w:rFonts w:ascii="Candara" w:hAnsi="Candara" w:cs="Arial"/>
                <w:sz w:val="24"/>
                <w:szCs w:val="24"/>
                <w:lang w:val="en-US"/>
              </w:rPr>
              <w:t xml:space="preserve">CHANG, Raymond. </w:t>
            </w:r>
            <w:proofErr w:type="spellStart"/>
            <w:r w:rsidRPr="009572F4">
              <w:rPr>
                <w:rFonts w:ascii="Candara" w:hAnsi="Candara" w:cs="Arial"/>
                <w:sz w:val="24"/>
                <w:szCs w:val="24"/>
                <w:lang w:val="en-US"/>
              </w:rPr>
              <w:t>Química</w:t>
            </w:r>
            <w:proofErr w:type="spellEnd"/>
            <w:r w:rsidRPr="009572F4">
              <w:rPr>
                <w:rFonts w:ascii="Candara" w:hAnsi="Candara" w:cs="Arial"/>
                <w:sz w:val="24"/>
                <w:szCs w:val="24"/>
                <w:lang w:val="en-US"/>
              </w:rPr>
              <w:t xml:space="preserve">. Ed </w:t>
            </w:r>
            <w:proofErr w:type="spellStart"/>
            <w:r w:rsidRPr="009572F4">
              <w:rPr>
                <w:rFonts w:ascii="Candara" w:hAnsi="Candara" w:cs="Arial"/>
                <w:sz w:val="24"/>
                <w:szCs w:val="24"/>
                <w:lang w:val="en-US"/>
              </w:rPr>
              <w:t>Mc</w:t>
            </w:r>
            <w:proofErr w:type="spellEnd"/>
            <w:r w:rsidRPr="009572F4">
              <w:rPr>
                <w:rFonts w:ascii="Candara" w:hAnsi="Candara" w:cs="Arial"/>
                <w:sz w:val="24"/>
                <w:szCs w:val="24"/>
                <w:lang w:val="en-US"/>
              </w:rPr>
              <w:t xml:space="preserve"> </w:t>
            </w:r>
            <w:proofErr w:type="spellStart"/>
            <w:r w:rsidRPr="009572F4">
              <w:rPr>
                <w:rFonts w:ascii="Candara" w:hAnsi="Candara" w:cs="Arial"/>
                <w:sz w:val="24"/>
                <w:szCs w:val="24"/>
                <w:lang w:val="en-US"/>
              </w:rPr>
              <w:t>Graw</w:t>
            </w:r>
            <w:proofErr w:type="spellEnd"/>
            <w:r w:rsidRPr="009572F4">
              <w:rPr>
                <w:rFonts w:ascii="Candara" w:hAnsi="Candara" w:cs="Arial"/>
                <w:sz w:val="24"/>
                <w:szCs w:val="24"/>
                <w:lang w:val="en-US"/>
              </w:rPr>
              <w:t xml:space="preserve">-Hill. </w:t>
            </w:r>
            <w:r w:rsidRPr="009572F4">
              <w:rPr>
                <w:rFonts w:ascii="Candara" w:hAnsi="Candara" w:cs="Arial"/>
                <w:sz w:val="24"/>
                <w:szCs w:val="24"/>
                <w:lang w:val="es-MX"/>
              </w:rPr>
              <w:t>Séptima Edición, México 1997.</w:t>
            </w:r>
          </w:p>
          <w:p w:rsidR="00A81F58" w:rsidRPr="009572F4" w:rsidRDefault="00A81F58" w:rsidP="00A81F58">
            <w:pPr>
              <w:numPr>
                <w:ilvl w:val="0"/>
                <w:numId w:val="34"/>
              </w:numPr>
              <w:tabs>
                <w:tab w:val="left" w:pos="2200"/>
              </w:tabs>
              <w:jc w:val="both"/>
              <w:rPr>
                <w:rFonts w:ascii="Candara" w:hAnsi="Candara" w:cs="Arial"/>
                <w:sz w:val="24"/>
                <w:szCs w:val="24"/>
                <w:lang w:val="es-MX"/>
              </w:rPr>
            </w:pPr>
            <w:r w:rsidRPr="009572F4">
              <w:rPr>
                <w:rFonts w:ascii="Candara" w:hAnsi="Candara" w:cs="Arial"/>
                <w:sz w:val="24"/>
                <w:szCs w:val="24"/>
                <w:lang w:val="es-MX"/>
              </w:rPr>
              <w:t>BROWN, Theodore., et al. Química. La ciencia central. Quinta edición, México 1993.</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A81F58">
        <w:trPr>
          <w:trHeight w:val="230"/>
        </w:trPr>
        <w:tc>
          <w:tcPr>
            <w:tcW w:w="8828" w:type="dxa"/>
            <w:shd w:val="clear" w:color="auto" w:fill="F2F2F2" w:themeFill="background1" w:themeFillShade="F2"/>
          </w:tcPr>
          <w:p w:rsidR="00A81F58" w:rsidRPr="009572F4" w:rsidRDefault="00A81F58" w:rsidP="00A81F58">
            <w:pPr>
              <w:pStyle w:val="Prrafodelista"/>
              <w:numPr>
                <w:ilvl w:val="0"/>
                <w:numId w:val="36"/>
              </w:numPr>
              <w:tabs>
                <w:tab w:val="left" w:pos="-1810"/>
              </w:tabs>
              <w:ind w:left="578" w:hanging="578"/>
              <w:jc w:val="both"/>
              <w:rPr>
                <w:rFonts w:ascii="Candara" w:hAnsi="Candara" w:cs="Arial"/>
                <w:sz w:val="24"/>
                <w:szCs w:val="24"/>
                <w:lang w:val="es-MX"/>
              </w:rPr>
            </w:pPr>
            <w:r w:rsidRPr="009572F4">
              <w:rPr>
                <w:rFonts w:ascii="Candara" w:hAnsi="Candara" w:cs="Arial"/>
                <w:sz w:val="24"/>
                <w:szCs w:val="24"/>
                <w:lang w:val="en-US"/>
              </w:rPr>
              <w:t xml:space="preserve">BELL, Jerry A. Chemistry. A Project of the American Chemical Society. </w:t>
            </w:r>
            <w:r w:rsidRPr="009572F4">
              <w:rPr>
                <w:rFonts w:ascii="Candara" w:hAnsi="Candara" w:cs="Arial"/>
                <w:sz w:val="24"/>
                <w:szCs w:val="24"/>
                <w:lang w:val="es-MX"/>
              </w:rPr>
              <w:t xml:space="preserve">Ed: W.H. </w:t>
            </w:r>
            <w:proofErr w:type="spellStart"/>
            <w:r w:rsidRPr="009572F4">
              <w:rPr>
                <w:rFonts w:ascii="Candara" w:hAnsi="Candara" w:cs="Arial"/>
                <w:sz w:val="24"/>
                <w:szCs w:val="24"/>
                <w:lang w:val="es-MX"/>
              </w:rPr>
              <w:t>Freeman</w:t>
            </w:r>
            <w:proofErr w:type="spellEnd"/>
            <w:r w:rsidRPr="009572F4">
              <w:rPr>
                <w:rFonts w:ascii="Candara" w:hAnsi="Candara" w:cs="Arial"/>
                <w:sz w:val="24"/>
                <w:szCs w:val="24"/>
                <w:lang w:val="es-MX"/>
              </w:rPr>
              <w:t xml:space="preserve"> and </w:t>
            </w:r>
            <w:proofErr w:type="spellStart"/>
            <w:r w:rsidRPr="009572F4">
              <w:rPr>
                <w:rFonts w:ascii="Candara" w:hAnsi="Candara" w:cs="Arial"/>
                <w:sz w:val="24"/>
                <w:szCs w:val="24"/>
                <w:lang w:val="es-MX"/>
              </w:rPr>
              <w:t>company</w:t>
            </w:r>
            <w:proofErr w:type="spellEnd"/>
            <w:r w:rsidRPr="009572F4">
              <w:rPr>
                <w:rFonts w:ascii="Candara" w:hAnsi="Candara" w:cs="Arial"/>
                <w:sz w:val="24"/>
                <w:szCs w:val="24"/>
                <w:lang w:val="es-MX"/>
              </w:rPr>
              <w:t>. New Cork, 2005.</w:t>
            </w:r>
          </w:p>
          <w:p w:rsidR="00A81F58" w:rsidRPr="009572F4" w:rsidRDefault="00A81F58" w:rsidP="00A81F58">
            <w:pPr>
              <w:spacing w:line="288" w:lineRule="auto"/>
              <w:ind w:left="1197"/>
              <w:jc w:val="both"/>
              <w:rPr>
                <w:rFonts w:ascii="Candara" w:hAnsi="Candara" w:cs="Arial"/>
                <w:b/>
                <w:color w:val="000000"/>
                <w:sz w:val="24"/>
                <w:szCs w:val="24"/>
              </w:rPr>
            </w:pPr>
          </w:p>
          <w:p w:rsidR="00A81F58" w:rsidRPr="009572F4" w:rsidRDefault="00A81F58" w:rsidP="00A81F58">
            <w:pPr>
              <w:numPr>
                <w:ilvl w:val="0"/>
                <w:numId w:val="35"/>
              </w:numPr>
              <w:tabs>
                <w:tab w:val="left" w:pos="2200"/>
              </w:tabs>
              <w:ind w:left="447"/>
              <w:jc w:val="both"/>
              <w:rPr>
                <w:rFonts w:ascii="Candara" w:hAnsi="Candara" w:cs="Arial"/>
                <w:sz w:val="24"/>
                <w:szCs w:val="24"/>
                <w:lang w:val="es-MX"/>
              </w:rPr>
            </w:pPr>
            <w:r w:rsidRPr="009572F4">
              <w:rPr>
                <w:rFonts w:ascii="Candara" w:hAnsi="Candara" w:cs="Arial"/>
                <w:sz w:val="24"/>
                <w:szCs w:val="24"/>
                <w:lang w:val="es-MX"/>
              </w:rPr>
              <w:t xml:space="preserve">ANDER, Paul y </w:t>
            </w:r>
            <w:proofErr w:type="spellStart"/>
            <w:r w:rsidRPr="009572F4">
              <w:rPr>
                <w:rFonts w:ascii="Candara" w:hAnsi="Candara" w:cs="Arial"/>
                <w:sz w:val="24"/>
                <w:szCs w:val="24"/>
                <w:lang w:val="es-MX"/>
              </w:rPr>
              <w:t>Sonessa</w:t>
            </w:r>
            <w:proofErr w:type="spellEnd"/>
            <w:r w:rsidRPr="009572F4">
              <w:rPr>
                <w:rFonts w:ascii="Candara" w:hAnsi="Candara" w:cs="Arial"/>
                <w:sz w:val="24"/>
                <w:szCs w:val="24"/>
                <w:lang w:val="es-MX"/>
              </w:rPr>
              <w:t xml:space="preserve">, Anthony. Principios de Química. Introducción a los conceptos teóricos. Editorial </w:t>
            </w:r>
            <w:proofErr w:type="spellStart"/>
            <w:r w:rsidRPr="009572F4">
              <w:rPr>
                <w:rFonts w:ascii="Candara" w:hAnsi="Candara" w:cs="Arial"/>
                <w:sz w:val="24"/>
                <w:szCs w:val="24"/>
                <w:lang w:val="es-MX"/>
              </w:rPr>
              <w:t>Limusa</w:t>
            </w:r>
            <w:proofErr w:type="spellEnd"/>
            <w:r w:rsidRPr="009572F4">
              <w:rPr>
                <w:rFonts w:ascii="Candara" w:hAnsi="Candara" w:cs="Arial"/>
                <w:sz w:val="24"/>
                <w:szCs w:val="24"/>
                <w:lang w:val="es-MX"/>
              </w:rPr>
              <w:t>. México, 1978.</w:t>
            </w:r>
          </w:p>
          <w:p w:rsidR="00A81F58" w:rsidRPr="009572F4" w:rsidRDefault="00A81F58" w:rsidP="00A81F58">
            <w:pPr>
              <w:tabs>
                <w:tab w:val="left" w:pos="2200"/>
              </w:tabs>
              <w:jc w:val="both"/>
              <w:rPr>
                <w:rFonts w:ascii="Candara" w:hAnsi="Candara" w:cs="Arial"/>
                <w:sz w:val="24"/>
                <w:szCs w:val="24"/>
                <w:lang w:val="es-MX"/>
              </w:rPr>
            </w:pPr>
          </w:p>
          <w:p w:rsidR="00A81F58" w:rsidRPr="009572F4" w:rsidRDefault="00A81F58" w:rsidP="00A81F58">
            <w:pPr>
              <w:numPr>
                <w:ilvl w:val="0"/>
                <w:numId w:val="35"/>
              </w:numPr>
              <w:tabs>
                <w:tab w:val="left" w:pos="2200"/>
              </w:tabs>
              <w:ind w:left="447"/>
              <w:jc w:val="both"/>
              <w:rPr>
                <w:rFonts w:ascii="Candara" w:hAnsi="Candara" w:cs="Arial"/>
                <w:sz w:val="24"/>
                <w:szCs w:val="24"/>
                <w:lang w:val="en-US"/>
              </w:rPr>
            </w:pPr>
            <w:r w:rsidRPr="009572F4">
              <w:rPr>
                <w:rFonts w:ascii="Candara" w:hAnsi="Candara" w:cs="Arial"/>
                <w:sz w:val="24"/>
                <w:szCs w:val="24"/>
                <w:lang w:val="en-US"/>
              </w:rPr>
              <w:t>MASTERTON, W., SLOWINSKY, E. STANISTSKI</w:t>
            </w:r>
            <w:proofErr w:type="gramStart"/>
            <w:r w:rsidRPr="009572F4">
              <w:rPr>
                <w:rFonts w:ascii="Candara" w:hAnsi="Candara" w:cs="Arial"/>
                <w:sz w:val="24"/>
                <w:szCs w:val="24"/>
                <w:lang w:val="en-US"/>
              </w:rPr>
              <w:t>,C</w:t>
            </w:r>
            <w:proofErr w:type="gramEnd"/>
            <w:r w:rsidRPr="009572F4">
              <w:rPr>
                <w:rFonts w:ascii="Candara" w:hAnsi="Candara" w:cs="Arial"/>
                <w:sz w:val="24"/>
                <w:szCs w:val="24"/>
                <w:lang w:val="en-US"/>
              </w:rPr>
              <w:t xml:space="preserve">. </w:t>
            </w:r>
            <w:proofErr w:type="spellStart"/>
            <w:r w:rsidRPr="009572F4">
              <w:rPr>
                <w:rFonts w:ascii="Candara" w:hAnsi="Candara" w:cs="Arial"/>
                <w:sz w:val="24"/>
                <w:szCs w:val="24"/>
                <w:lang w:val="en-US"/>
              </w:rPr>
              <w:t>Química</w:t>
            </w:r>
            <w:proofErr w:type="spellEnd"/>
            <w:r w:rsidRPr="009572F4">
              <w:rPr>
                <w:rFonts w:ascii="Candara" w:hAnsi="Candara" w:cs="Arial"/>
                <w:sz w:val="24"/>
                <w:szCs w:val="24"/>
                <w:lang w:val="en-US"/>
              </w:rPr>
              <w:t xml:space="preserve"> General Superior. 6° </w:t>
            </w:r>
            <w:proofErr w:type="spellStart"/>
            <w:r w:rsidRPr="009572F4">
              <w:rPr>
                <w:rFonts w:ascii="Candara" w:hAnsi="Candara" w:cs="Arial"/>
                <w:sz w:val="24"/>
                <w:szCs w:val="24"/>
                <w:lang w:val="en-US"/>
              </w:rPr>
              <w:t>edición</w:t>
            </w:r>
            <w:proofErr w:type="spellEnd"/>
            <w:r w:rsidRPr="009572F4">
              <w:rPr>
                <w:rFonts w:ascii="Candara" w:hAnsi="Candara" w:cs="Arial"/>
                <w:sz w:val="24"/>
                <w:szCs w:val="24"/>
                <w:lang w:val="en-US"/>
              </w:rPr>
              <w:t xml:space="preserve">. </w:t>
            </w:r>
            <w:proofErr w:type="spellStart"/>
            <w:r w:rsidRPr="009572F4">
              <w:rPr>
                <w:rFonts w:ascii="Candara" w:hAnsi="Candara" w:cs="Arial"/>
                <w:sz w:val="24"/>
                <w:szCs w:val="24"/>
                <w:lang w:val="en-US"/>
              </w:rPr>
              <w:t>Interamericana</w:t>
            </w:r>
            <w:proofErr w:type="spellEnd"/>
            <w:r w:rsidRPr="009572F4">
              <w:rPr>
                <w:rFonts w:ascii="Candara" w:hAnsi="Candara" w:cs="Arial"/>
                <w:sz w:val="24"/>
                <w:szCs w:val="24"/>
                <w:lang w:val="en-US"/>
              </w:rPr>
              <w:t xml:space="preserve">. Mc. </w:t>
            </w:r>
            <w:proofErr w:type="spellStart"/>
            <w:r w:rsidRPr="009572F4">
              <w:rPr>
                <w:rFonts w:ascii="Candara" w:hAnsi="Candara" w:cs="Arial"/>
                <w:sz w:val="24"/>
                <w:szCs w:val="24"/>
                <w:lang w:val="en-US"/>
              </w:rPr>
              <w:t>Graw</w:t>
            </w:r>
            <w:proofErr w:type="spellEnd"/>
            <w:r w:rsidRPr="009572F4">
              <w:rPr>
                <w:rFonts w:ascii="Candara" w:hAnsi="Candara" w:cs="Arial"/>
                <w:sz w:val="24"/>
                <w:szCs w:val="24"/>
                <w:lang w:val="en-US"/>
              </w:rPr>
              <w:t xml:space="preserve"> Hill. Madrid.1978.</w:t>
            </w:r>
          </w:p>
          <w:p w:rsidR="00A81F58" w:rsidRPr="009572F4" w:rsidRDefault="00A81F58" w:rsidP="00A81F58">
            <w:pPr>
              <w:tabs>
                <w:tab w:val="left" w:pos="2200"/>
              </w:tabs>
              <w:jc w:val="both"/>
              <w:rPr>
                <w:rFonts w:ascii="Candara" w:hAnsi="Candara" w:cs="Arial"/>
                <w:sz w:val="24"/>
                <w:szCs w:val="24"/>
                <w:lang w:val="en-US"/>
              </w:rPr>
            </w:pPr>
          </w:p>
          <w:p w:rsidR="00A81F58" w:rsidRPr="009572F4" w:rsidRDefault="00A81F58" w:rsidP="00A81F58">
            <w:pPr>
              <w:numPr>
                <w:ilvl w:val="0"/>
                <w:numId w:val="35"/>
              </w:numPr>
              <w:tabs>
                <w:tab w:val="left" w:pos="2200"/>
              </w:tabs>
              <w:ind w:left="447"/>
              <w:jc w:val="both"/>
              <w:rPr>
                <w:rFonts w:ascii="Candara" w:hAnsi="Candara" w:cs="Arial"/>
                <w:sz w:val="24"/>
                <w:szCs w:val="24"/>
              </w:rPr>
            </w:pPr>
            <w:r w:rsidRPr="009572F4">
              <w:rPr>
                <w:rFonts w:ascii="Candara" w:hAnsi="Candara" w:cs="Arial"/>
                <w:sz w:val="24"/>
                <w:szCs w:val="24"/>
              </w:rPr>
              <w:t xml:space="preserve">BRICEÑO, B. Carlos RODRIGUEZ de Cáceres, Lilia. Química General curso universitario. 1° edición PIME. </w:t>
            </w:r>
            <w:proofErr w:type="gramStart"/>
            <w:r w:rsidRPr="009572F4">
              <w:rPr>
                <w:rFonts w:ascii="Candara" w:hAnsi="Candara" w:cs="Arial"/>
                <w:sz w:val="24"/>
                <w:szCs w:val="24"/>
              </w:rPr>
              <w:t>Bucaramanga  Colombia,1986</w:t>
            </w:r>
            <w:proofErr w:type="gramEnd"/>
            <w:r w:rsidRPr="009572F4">
              <w:rPr>
                <w:rFonts w:ascii="Candara" w:hAnsi="Candara" w:cs="Arial"/>
                <w:sz w:val="24"/>
                <w:szCs w:val="24"/>
              </w:rPr>
              <w:t>.</w:t>
            </w:r>
          </w:p>
          <w:p w:rsidR="00A81F58" w:rsidRPr="009572F4" w:rsidRDefault="00A81F58" w:rsidP="00A81F58">
            <w:pPr>
              <w:tabs>
                <w:tab w:val="left" w:pos="2200"/>
              </w:tabs>
              <w:jc w:val="both"/>
              <w:rPr>
                <w:rFonts w:ascii="Candara" w:hAnsi="Candara" w:cs="Arial"/>
                <w:sz w:val="24"/>
                <w:szCs w:val="24"/>
              </w:rPr>
            </w:pPr>
          </w:p>
          <w:p w:rsidR="00A81F58" w:rsidRPr="009572F4" w:rsidRDefault="00A81F58" w:rsidP="00A81F58">
            <w:pPr>
              <w:numPr>
                <w:ilvl w:val="0"/>
                <w:numId w:val="35"/>
              </w:numPr>
              <w:tabs>
                <w:tab w:val="left" w:pos="2200"/>
              </w:tabs>
              <w:ind w:left="447"/>
              <w:jc w:val="both"/>
              <w:rPr>
                <w:rFonts w:ascii="Candara" w:hAnsi="Candara" w:cs="Arial"/>
                <w:sz w:val="24"/>
                <w:szCs w:val="24"/>
              </w:rPr>
            </w:pPr>
            <w:r w:rsidRPr="009572F4">
              <w:rPr>
                <w:rFonts w:ascii="Candara" w:hAnsi="Candara" w:cs="Arial"/>
                <w:sz w:val="24"/>
                <w:szCs w:val="24"/>
              </w:rPr>
              <w:t>MAHAN, Bruce. Química curso universitario. 2° edición. Fondo educativo interamericano S.A. Bogotá 1977.</w:t>
            </w:r>
          </w:p>
          <w:p w:rsidR="00A81F58" w:rsidRPr="009572F4" w:rsidRDefault="00A81F58" w:rsidP="00A81F58">
            <w:pPr>
              <w:tabs>
                <w:tab w:val="left" w:pos="2200"/>
              </w:tabs>
              <w:jc w:val="both"/>
              <w:rPr>
                <w:rFonts w:ascii="Candara" w:hAnsi="Candara" w:cs="Arial"/>
                <w:sz w:val="24"/>
                <w:szCs w:val="24"/>
              </w:rPr>
            </w:pPr>
          </w:p>
          <w:p w:rsidR="00A81F58" w:rsidRPr="009572F4" w:rsidRDefault="00A81F58" w:rsidP="00A81F58">
            <w:pPr>
              <w:numPr>
                <w:ilvl w:val="0"/>
                <w:numId w:val="35"/>
              </w:numPr>
              <w:tabs>
                <w:tab w:val="left" w:pos="2200"/>
              </w:tabs>
              <w:ind w:left="447"/>
              <w:jc w:val="both"/>
              <w:rPr>
                <w:rFonts w:ascii="Candara" w:hAnsi="Candara" w:cs="Arial"/>
                <w:sz w:val="24"/>
                <w:szCs w:val="24"/>
              </w:rPr>
            </w:pPr>
            <w:r w:rsidRPr="009572F4">
              <w:rPr>
                <w:rFonts w:ascii="Candara" w:hAnsi="Candara" w:cs="Arial"/>
                <w:sz w:val="24"/>
                <w:szCs w:val="24"/>
                <w:lang w:val="pt-BR"/>
              </w:rPr>
              <w:t xml:space="preserve">GARCIA R, AUBAD L., ZAPATA P. </w:t>
            </w:r>
            <w:proofErr w:type="gramStart"/>
            <w:r w:rsidRPr="009572F4">
              <w:rPr>
                <w:rFonts w:ascii="Candara" w:hAnsi="Candara" w:cs="Arial"/>
                <w:sz w:val="24"/>
                <w:szCs w:val="24"/>
                <w:lang w:val="pt-BR"/>
              </w:rPr>
              <w:t>Química  General</w:t>
            </w:r>
            <w:proofErr w:type="gramEnd"/>
            <w:r w:rsidRPr="009572F4">
              <w:rPr>
                <w:rFonts w:ascii="Candara" w:hAnsi="Candara" w:cs="Arial"/>
                <w:sz w:val="24"/>
                <w:szCs w:val="24"/>
                <w:lang w:val="pt-BR"/>
              </w:rPr>
              <w:t xml:space="preserve">. </w:t>
            </w:r>
            <w:r w:rsidRPr="009572F4">
              <w:rPr>
                <w:rFonts w:ascii="Candara" w:hAnsi="Candara" w:cs="Arial"/>
                <w:sz w:val="24"/>
                <w:szCs w:val="24"/>
              </w:rPr>
              <w:t>2° edición C.I.B. Medellín, 1980.</w:t>
            </w:r>
          </w:p>
          <w:p w:rsidR="00A81F58" w:rsidRPr="009572F4" w:rsidRDefault="00A81F58" w:rsidP="00A81F58">
            <w:pPr>
              <w:tabs>
                <w:tab w:val="left" w:pos="2200"/>
              </w:tabs>
              <w:jc w:val="both"/>
              <w:rPr>
                <w:rFonts w:ascii="Candara" w:hAnsi="Candara" w:cs="Arial"/>
                <w:sz w:val="24"/>
                <w:szCs w:val="24"/>
              </w:rPr>
            </w:pPr>
          </w:p>
          <w:p w:rsidR="00A81F58" w:rsidRPr="009572F4" w:rsidRDefault="00A81F58" w:rsidP="00A81F58">
            <w:pPr>
              <w:numPr>
                <w:ilvl w:val="0"/>
                <w:numId w:val="35"/>
              </w:numPr>
              <w:tabs>
                <w:tab w:val="left" w:pos="2200"/>
              </w:tabs>
              <w:ind w:left="447"/>
              <w:jc w:val="both"/>
              <w:rPr>
                <w:rFonts w:ascii="Candara" w:hAnsi="Candara" w:cs="Arial"/>
                <w:sz w:val="24"/>
                <w:szCs w:val="24"/>
              </w:rPr>
            </w:pPr>
            <w:r w:rsidRPr="009572F4">
              <w:rPr>
                <w:rFonts w:ascii="Candara" w:hAnsi="Candara" w:cs="Arial"/>
                <w:sz w:val="24"/>
                <w:szCs w:val="24"/>
              </w:rPr>
              <w:t>KEENAN-KLEIFELTER-WOOD. Química General Universitaria Compañía. Editorial Continental S.A. México, 1985.</w:t>
            </w:r>
          </w:p>
          <w:p w:rsidR="00A81F58" w:rsidRPr="009572F4" w:rsidRDefault="00A81F58" w:rsidP="00A81F58">
            <w:pPr>
              <w:pStyle w:val="Prrafodelista"/>
              <w:ind w:left="447"/>
              <w:rPr>
                <w:rFonts w:ascii="Candara" w:hAnsi="Candara" w:cs="Arial"/>
                <w:sz w:val="24"/>
                <w:szCs w:val="24"/>
              </w:rPr>
            </w:pPr>
          </w:p>
          <w:p w:rsidR="00A81F58" w:rsidRPr="009572F4" w:rsidRDefault="00A81F58" w:rsidP="00A81F58">
            <w:pPr>
              <w:pStyle w:val="Sangra2detindependiente"/>
              <w:numPr>
                <w:ilvl w:val="0"/>
                <w:numId w:val="35"/>
              </w:numPr>
              <w:tabs>
                <w:tab w:val="left" w:pos="360"/>
              </w:tabs>
              <w:spacing w:after="0" w:line="288" w:lineRule="auto"/>
              <w:ind w:left="447"/>
              <w:jc w:val="both"/>
              <w:rPr>
                <w:rFonts w:ascii="Candara" w:hAnsi="Candara" w:cs="Arial"/>
                <w:szCs w:val="24"/>
              </w:rPr>
            </w:pPr>
            <w:r w:rsidRPr="009572F4">
              <w:rPr>
                <w:rFonts w:ascii="Candara" w:hAnsi="Candara" w:cs="Arial"/>
                <w:szCs w:val="24"/>
              </w:rPr>
              <w:t>UMLAND JEAN Y BELLAMA JON Química General. Editorial Internacional Thompson Editores. México 2000.</w:t>
            </w:r>
          </w:p>
          <w:p w:rsidR="00326174" w:rsidRPr="0065610D" w:rsidRDefault="00326174" w:rsidP="00A918C0">
            <w:pPr>
              <w:jc w:val="both"/>
              <w:rPr>
                <w:rFonts w:ascii="Candara" w:hAnsi="Candara" w:cs="Arial"/>
                <w:b/>
                <w:sz w:val="22"/>
                <w:szCs w:val="24"/>
              </w:rPr>
            </w:pPr>
          </w:p>
        </w:tc>
      </w:tr>
    </w:tbl>
    <w:p w:rsidR="00096200" w:rsidRDefault="00096200" w:rsidP="003875DC">
      <w:pPr>
        <w:rPr>
          <w:rFonts w:ascii="Candara" w:hAnsi="Candara" w:cs="Arial"/>
          <w:sz w:val="22"/>
        </w:rPr>
      </w:pPr>
    </w:p>
    <w:p w:rsidR="00AD7F22" w:rsidRDefault="00AD7F22" w:rsidP="003875DC">
      <w:pPr>
        <w:rPr>
          <w:rFonts w:ascii="Candara" w:hAnsi="Candara" w:cs="Arial"/>
          <w:sz w:val="22"/>
        </w:rPr>
      </w:pPr>
    </w:p>
    <w:p w:rsidR="00AD7F22" w:rsidRPr="00CD3CC4" w:rsidRDefault="00AD7F22" w:rsidP="00AD7F22">
      <w:pPr>
        <w:rPr>
          <w:rFonts w:ascii="Candara" w:hAnsi="Candara" w:cs="Arial"/>
          <w:bCs/>
          <w:sz w:val="20"/>
          <w:szCs w:val="20"/>
        </w:rPr>
      </w:pPr>
    </w:p>
    <w:p w:rsidR="00AD7F22" w:rsidRPr="00CD3CC4" w:rsidRDefault="00AD7F22" w:rsidP="00AD7F22">
      <w:pPr>
        <w:jc w:val="center"/>
        <w:rPr>
          <w:rFonts w:ascii="Candara" w:hAnsi="Candara" w:cs="Arial"/>
          <w:b/>
          <w:sz w:val="20"/>
          <w:szCs w:val="20"/>
        </w:rPr>
      </w:pPr>
      <w:r>
        <w:rPr>
          <w:rFonts w:ascii="Candara" w:hAnsi="Candara" w:cs="Arial"/>
          <w:b/>
          <w:sz w:val="20"/>
          <w:szCs w:val="20"/>
        </w:rPr>
        <w:t>__</w:t>
      </w:r>
      <w:r w:rsidRPr="00CD3CC4">
        <w:rPr>
          <w:rFonts w:ascii="Candara" w:hAnsi="Candara" w:cs="Arial"/>
          <w:b/>
          <w:sz w:val="20"/>
          <w:szCs w:val="20"/>
        </w:rPr>
        <w:t>__________________________</w:t>
      </w:r>
      <w:r>
        <w:rPr>
          <w:rFonts w:ascii="Candara" w:hAnsi="Candara" w:cs="Arial"/>
          <w:b/>
          <w:sz w:val="20"/>
          <w:szCs w:val="20"/>
        </w:rPr>
        <w:t>__________</w:t>
      </w:r>
      <w:r w:rsidRPr="00CD3CC4">
        <w:rPr>
          <w:rFonts w:ascii="Candara" w:hAnsi="Candara" w:cs="Arial"/>
          <w:b/>
          <w:sz w:val="20"/>
          <w:szCs w:val="20"/>
        </w:rPr>
        <w:t xml:space="preserve">_         </w:t>
      </w:r>
      <w:r>
        <w:rPr>
          <w:rFonts w:ascii="Candara" w:hAnsi="Candara" w:cs="Arial"/>
          <w:b/>
          <w:sz w:val="20"/>
          <w:szCs w:val="20"/>
        </w:rPr>
        <w:t xml:space="preserve">   </w:t>
      </w:r>
      <w:r w:rsidRPr="00CD3CC4">
        <w:rPr>
          <w:rFonts w:ascii="Candara" w:hAnsi="Candara" w:cs="Arial"/>
          <w:b/>
          <w:sz w:val="20"/>
          <w:szCs w:val="20"/>
        </w:rPr>
        <w:t>________________</w:t>
      </w:r>
      <w:r>
        <w:rPr>
          <w:rFonts w:ascii="Candara" w:hAnsi="Candara" w:cs="Arial"/>
          <w:b/>
          <w:sz w:val="20"/>
          <w:szCs w:val="20"/>
        </w:rPr>
        <w:t>__________</w:t>
      </w:r>
      <w:r w:rsidRPr="00CD3CC4">
        <w:rPr>
          <w:rFonts w:ascii="Candara" w:hAnsi="Candara" w:cs="Arial"/>
          <w:b/>
          <w:sz w:val="20"/>
          <w:szCs w:val="20"/>
        </w:rPr>
        <w:t>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15"/>
      </w:tblGrid>
      <w:tr w:rsidR="00AD7F22" w:rsidRPr="00CD3CC4" w:rsidTr="00321C54">
        <w:tc>
          <w:tcPr>
            <w:tcW w:w="4695" w:type="dxa"/>
          </w:tcPr>
          <w:p w:rsidR="00AD7F22" w:rsidRPr="00CD3CC4" w:rsidRDefault="00AD7F22" w:rsidP="00321C54">
            <w:pPr>
              <w:jc w:val="center"/>
              <w:rPr>
                <w:rFonts w:ascii="Candara" w:hAnsi="Candara" w:cs="Arial"/>
                <w:b/>
              </w:rPr>
            </w:pPr>
            <w:r w:rsidRPr="00CD3CC4">
              <w:rPr>
                <w:rFonts w:ascii="Candara" w:hAnsi="Candara" w:cs="Arial"/>
                <w:b/>
                <w:bCs/>
                <w:color w:val="000000"/>
                <w:shd w:val="clear" w:color="auto" w:fill="FFFFFF"/>
              </w:rPr>
              <w:t xml:space="preserve">Dr. Farrah Cañavera </w:t>
            </w:r>
            <w:proofErr w:type="spellStart"/>
            <w:r w:rsidRPr="00CD3CC4">
              <w:rPr>
                <w:rFonts w:ascii="Candara" w:hAnsi="Candara" w:cs="Arial"/>
                <w:b/>
                <w:bCs/>
                <w:color w:val="000000"/>
                <w:shd w:val="clear" w:color="auto" w:fill="FFFFFF"/>
              </w:rPr>
              <w:t>Buelvas</w:t>
            </w:r>
            <w:proofErr w:type="spellEnd"/>
          </w:p>
          <w:p w:rsidR="00AD7F22" w:rsidRPr="00CD3CC4" w:rsidRDefault="00AD7F22" w:rsidP="00321C54">
            <w:pPr>
              <w:jc w:val="center"/>
              <w:rPr>
                <w:rFonts w:ascii="Candara" w:hAnsi="Candara" w:cs="Arial"/>
              </w:rPr>
            </w:pPr>
            <w:r w:rsidRPr="00CD3CC4">
              <w:rPr>
                <w:rFonts w:ascii="Candara" w:hAnsi="Candara" w:cs="Arial"/>
              </w:rPr>
              <w:t>Coordinadora Programa de Química</w:t>
            </w:r>
          </w:p>
          <w:p w:rsidR="00AD7F22" w:rsidRPr="00CD3CC4" w:rsidRDefault="00AD7F22" w:rsidP="00321C54">
            <w:pPr>
              <w:jc w:val="center"/>
              <w:rPr>
                <w:rFonts w:ascii="Candara" w:hAnsi="Candara" w:cs="Arial"/>
                <w:b/>
                <w:bCs/>
              </w:rPr>
            </w:pPr>
          </w:p>
        </w:tc>
        <w:tc>
          <w:tcPr>
            <w:tcW w:w="4695" w:type="dxa"/>
          </w:tcPr>
          <w:p w:rsidR="00AD7F22" w:rsidRPr="00CD3CC4" w:rsidRDefault="00AD7F22" w:rsidP="00321C54">
            <w:pPr>
              <w:jc w:val="center"/>
              <w:rPr>
                <w:rFonts w:ascii="Candara" w:hAnsi="Candara" w:cs="Arial"/>
                <w:b/>
              </w:rPr>
            </w:pPr>
            <w:r w:rsidRPr="00CD3CC4">
              <w:rPr>
                <w:rFonts w:ascii="Candara" w:hAnsi="Candara" w:cs="Arial"/>
                <w:b/>
              </w:rPr>
              <w:t>Dr. Juan Fernando Orrego Miranda</w:t>
            </w:r>
          </w:p>
          <w:p w:rsidR="00AD7F22" w:rsidRPr="00CD3CC4" w:rsidRDefault="00AD7F22" w:rsidP="00321C54">
            <w:pPr>
              <w:jc w:val="center"/>
              <w:rPr>
                <w:rFonts w:ascii="Candara" w:hAnsi="Candara" w:cs="Arial"/>
                <w:bCs/>
              </w:rPr>
            </w:pPr>
            <w:r w:rsidRPr="00CD3CC4">
              <w:rPr>
                <w:rFonts w:ascii="Candara" w:hAnsi="Candara" w:cs="Arial"/>
              </w:rPr>
              <w:t>Coordinador Comité Misional Curricular</w:t>
            </w:r>
          </w:p>
        </w:tc>
      </w:tr>
    </w:tbl>
    <w:p w:rsidR="00AD7F22" w:rsidRPr="0065610D" w:rsidRDefault="00AD7F22" w:rsidP="003875DC">
      <w:pPr>
        <w:rPr>
          <w:rFonts w:ascii="Candara" w:hAnsi="Candara" w:cs="Arial"/>
          <w:sz w:val="22"/>
        </w:rPr>
      </w:pPr>
    </w:p>
    <w:sectPr w:rsidR="00AD7F22" w:rsidRPr="0065610D" w:rsidSect="00CF5497">
      <w:head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45" w:rsidRDefault="00405645" w:rsidP="00617BE0">
      <w:r>
        <w:separator/>
      </w:r>
    </w:p>
  </w:endnote>
  <w:endnote w:type="continuationSeparator" w:id="0">
    <w:p w:rsidR="00405645" w:rsidRDefault="00405645"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997437"/>
      <w:docPartObj>
        <w:docPartGallery w:val="Page Numbers (Bottom of Page)"/>
        <w:docPartUnique/>
      </w:docPartObj>
    </w:sdtPr>
    <w:sdtEndPr/>
    <w:sdtContent>
      <w:p w:rsidR="00CF5497" w:rsidRDefault="00CF5497">
        <w:pPr>
          <w:pStyle w:val="Piedepgina"/>
          <w:jc w:val="right"/>
        </w:pPr>
        <w:r>
          <w:fldChar w:fldCharType="begin"/>
        </w:r>
        <w:r>
          <w:instrText>PAGE   \* MERGEFORMAT</w:instrText>
        </w:r>
        <w:r>
          <w:fldChar w:fldCharType="separate"/>
        </w:r>
        <w:r w:rsidR="00EB67CF" w:rsidRPr="00EB67CF">
          <w:rPr>
            <w:noProof/>
            <w:lang w:val="es-ES"/>
          </w:rPr>
          <w:t>4</w:t>
        </w:r>
        <w:r>
          <w:fldChar w:fldCharType="end"/>
        </w:r>
      </w:p>
    </w:sdtContent>
  </w:sdt>
  <w:p w:rsidR="00620897" w:rsidRPr="00B361C9" w:rsidRDefault="00620897" w:rsidP="00620897">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 y de Autoevaluación</w:t>
    </w:r>
  </w:p>
  <w:p w:rsidR="004111D9" w:rsidRPr="00B361C9" w:rsidRDefault="004111D9">
    <w:pPr>
      <w:pStyle w:val="Piedepgina"/>
      <w:rPr>
        <w:rFonts w:ascii="Candara" w:hAnsi="Candara"/>
        <w:sz w:val="2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45" w:rsidRDefault="00405645" w:rsidP="00617BE0">
      <w:r>
        <w:separator/>
      </w:r>
    </w:p>
  </w:footnote>
  <w:footnote w:type="continuationSeparator" w:id="0">
    <w:p w:rsidR="00405645" w:rsidRDefault="00405645"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739"/>
      <w:gridCol w:w="2089"/>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0418"/>
      <w:gridCol w:w="2578"/>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739"/>
      <w:gridCol w:w="2089"/>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CC67C4D"/>
    <w:multiLevelType w:val="hybridMultilevel"/>
    <w:tmpl w:val="F6D842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D696EA7"/>
    <w:multiLevelType w:val="hybridMultilevel"/>
    <w:tmpl w:val="C41E595E"/>
    <w:lvl w:ilvl="0" w:tplc="0C0A000F">
      <w:start w:val="1"/>
      <w:numFmt w:val="decimal"/>
      <w:lvlText w:val="%1."/>
      <w:lvlJc w:val="left"/>
      <w:pPr>
        <w:tabs>
          <w:tab w:val="num" w:pos="600"/>
        </w:tabs>
        <w:ind w:left="600" w:hanging="360"/>
      </w:pPr>
    </w:lvl>
    <w:lvl w:ilvl="1" w:tplc="0C0A0009">
      <w:start w:val="1"/>
      <w:numFmt w:val="bullet"/>
      <w:lvlText w:val=""/>
      <w:lvlJc w:val="left"/>
      <w:pPr>
        <w:tabs>
          <w:tab w:val="num" w:pos="1320"/>
        </w:tabs>
        <w:ind w:left="1320" w:hanging="360"/>
      </w:pPr>
      <w:rPr>
        <w:rFonts w:ascii="Wingdings" w:hAnsi="Wingding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7">
    <w:nsid w:val="26C87D60"/>
    <w:multiLevelType w:val="hybridMultilevel"/>
    <w:tmpl w:val="592E9674"/>
    <w:lvl w:ilvl="0" w:tplc="FFFFFFFF">
      <w:start w:val="1"/>
      <w:numFmt w:val="bullet"/>
      <w:lvlText w:val=""/>
      <w:lvlJc w:val="left"/>
      <w:pPr>
        <w:ind w:left="731" w:hanging="360"/>
      </w:pPr>
      <w:rPr>
        <w:rFonts w:ascii="Symbol" w:hAnsi="Symbol" w:hint="default"/>
      </w:rPr>
    </w:lvl>
    <w:lvl w:ilvl="1" w:tplc="240A0003" w:tentative="1">
      <w:start w:val="1"/>
      <w:numFmt w:val="bullet"/>
      <w:lvlText w:val="o"/>
      <w:lvlJc w:val="left"/>
      <w:pPr>
        <w:ind w:left="1451" w:hanging="360"/>
      </w:pPr>
      <w:rPr>
        <w:rFonts w:ascii="Courier New" w:hAnsi="Courier New" w:cs="Courier New" w:hint="default"/>
      </w:rPr>
    </w:lvl>
    <w:lvl w:ilvl="2" w:tplc="240A0005" w:tentative="1">
      <w:start w:val="1"/>
      <w:numFmt w:val="bullet"/>
      <w:lvlText w:val=""/>
      <w:lvlJc w:val="left"/>
      <w:pPr>
        <w:ind w:left="2171" w:hanging="360"/>
      </w:pPr>
      <w:rPr>
        <w:rFonts w:ascii="Wingdings" w:hAnsi="Wingdings" w:hint="default"/>
      </w:rPr>
    </w:lvl>
    <w:lvl w:ilvl="3" w:tplc="240A0001" w:tentative="1">
      <w:start w:val="1"/>
      <w:numFmt w:val="bullet"/>
      <w:lvlText w:val=""/>
      <w:lvlJc w:val="left"/>
      <w:pPr>
        <w:ind w:left="2891" w:hanging="360"/>
      </w:pPr>
      <w:rPr>
        <w:rFonts w:ascii="Symbol" w:hAnsi="Symbol" w:hint="default"/>
      </w:rPr>
    </w:lvl>
    <w:lvl w:ilvl="4" w:tplc="240A0003" w:tentative="1">
      <w:start w:val="1"/>
      <w:numFmt w:val="bullet"/>
      <w:lvlText w:val="o"/>
      <w:lvlJc w:val="left"/>
      <w:pPr>
        <w:ind w:left="3611" w:hanging="360"/>
      </w:pPr>
      <w:rPr>
        <w:rFonts w:ascii="Courier New" w:hAnsi="Courier New" w:cs="Courier New" w:hint="default"/>
      </w:rPr>
    </w:lvl>
    <w:lvl w:ilvl="5" w:tplc="240A0005" w:tentative="1">
      <w:start w:val="1"/>
      <w:numFmt w:val="bullet"/>
      <w:lvlText w:val=""/>
      <w:lvlJc w:val="left"/>
      <w:pPr>
        <w:ind w:left="4331" w:hanging="360"/>
      </w:pPr>
      <w:rPr>
        <w:rFonts w:ascii="Wingdings" w:hAnsi="Wingdings" w:hint="default"/>
      </w:rPr>
    </w:lvl>
    <w:lvl w:ilvl="6" w:tplc="240A0001" w:tentative="1">
      <w:start w:val="1"/>
      <w:numFmt w:val="bullet"/>
      <w:lvlText w:val=""/>
      <w:lvlJc w:val="left"/>
      <w:pPr>
        <w:ind w:left="5051" w:hanging="360"/>
      </w:pPr>
      <w:rPr>
        <w:rFonts w:ascii="Symbol" w:hAnsi="Symbol" w:hint="default"/>
      </w:rPr>
    </w:lvl>
    <w:lvl w:ilvl="7" w:tplc="240A0003" w:tentative="1">
      <w:start w:val="1"/>
      <w:numFmt w:val="bullet"/>
      <w:lvlText w:val="o"/>
      <w:lvlJc w:val="left"/>
      <w:pPr>
        <w:ind w:left="5771" w:hanging="360"/>
      </w:pPr>
      <w:rPr>
        <w:rFonts w:ascii="Courier New" w:hAnsi="Courier New" w:cs="Courier New" w:hint="default"/>
      </w:rPr>
    </w:lvl>
    <w:lvl w:ilvl="8" w:tplc="240A0005" w:tentative="1">
      <w:start w:val="1"/>
      <w:numFmt w:val="bullet"/>
      <w:lvlText w:val=""/>
      <w:lvlJc w:val="left"/>
      <w:pPr>
        <w:ind w:left="6491" w:hanging="360"/>
      </w:pPr>
      <w:rPr>
        <w:rFonts w:ascii="Wingdings" w:hAnsi="Wingdings" w:hint="default"/>
      </w:r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244316"/>
    <w:multiLevelType w:val="hybridMultilevel"/>
    <w:tmpl w:val="E62A9064"/>
    <w:lvl w:ilvl="0" w:tplc="0C0A000F">
      <w:start w:val="1"/>
      <w:numFmt w:val="decimal"/>
      <w:lvlText w:val="%1."/>
      <w:lvlJc w:val="left"/>
      <w:pPr>
        <w:tabs>
          <w:tab w:val="num" w:pos="857"/>
        </w:tabs>
        <w:ind w:left="857" w:hanging="360"/>
      </w:pPr>
    </w:lvl>
    <w:lvl w:ilvl="1" w:tplc="0C0A0019" w:tentative="1">
      <w:start w:val="1"/>
      <w:numFmt w:val="lowerLetter"/>
      <w:lvlText w:val="%2."/>
      <w:lvlJc w:val="left"/>
      <w:pPr>
        <w:tabs>
          <w:tab w:val="num" w:pos="1577"/>
        </w:tabs>
        <w:ind w:left="1577" w:hanging="360"/>
      </w:pPr>
    </w:lvl>
    <w:lvl w:ilvl="2" w:tplc="0C0A001B" w:tentative="1">
      <w:start w:val="1"/>
      <w:numFmt w:val="lowerRoman"/>
      <w:lvlText w:val="%3."/>
      <w:lvlJc w:val="right"/>
      <w:pPr>
        <w:tabs>
          <w:tab w:val="num" w:pos="2297"/>
        </w:tabs>
        <w:ind w:left="2297" w:hanging="180"/>
      </w:pPr>
    </w:lvl>
    <w:lvl w:ilvl="3" w:tplc="0C0A000F" w:tentative="1">
      <w:start w:val="1"/>
      <w:numFmt w:val="decimal"/>
      <w:lvlText w:val="%4."/>
      <w:lvlJc w:val="left"/>
      <w:pPr>
        <w:tabs>
          <w:tab w:val="num" w:pos="3017"/>
        </w:tabs>
        <w:ind w:left="3017" w:hanging="360"/>
      </w:pPr>
    </w:lvl>
    <w:lvl w:ilvl="4" w:tplc="0C0A0019" w:tentative="1">
      <w:start w:val="1"/>
      <w:numFmt w:val="lowerLetter"/>
      <w:lvlText w:val="%5."/>
      <w:lvlJc w:val="left"/>
      <w:pPr>
        <w:tabs>
          <w:tab w:val="num" w:pos="3737"/>
        </w:tabs>
        <w:ind w:left="3737" w:hanging="360"/>
      </w:pPr>
    </w:lvl>
    <w:lvl w:ilvl="5" w:tplc="0C0A001B" w:tentative="1">
      <w:start w:val="1"/>
      <w:numFmt w:val="lowerRoman"/>
      <w:lvlText w:val="%6."/>
      <w:lvlJc w:val="right"/>
      <w:pPr>
        <w:tabs>
          <w:tab w:val="num" w:pos="4457"/>
        </w:tabs>
        <w:ind w:left="4457" w:hanging="180"/>
      </w:pPr>
    </w:lvl>
    <w:lvl w:ilvl="6" w:tplc="0C0A000F" w:tentative="1">
      <w:start w:val="1"/>
      <w:numFmt w:val="decimal"/>
      <w:lvlText w:val="%7."/>
      <w:lvlJc w:val="left"/>
      <w:pPr>
        <w:tabs>
          <w:tab w:val="num" w:pos="5177"/>
        </w:tabs>
        <w:ind w:left="5177" w:hanging="360"/>
      </w:pPr>
    </w:lvl>
    <w:lvl w:ilvl="7" w:tplc="0C0A0019" w:tentative="1">
      <w:start w:val="1"/>
      <w:numFmt w:val="lowerLetter"/>
      <w:lvlText w:val="%8."/>
      <w:lvlJc w:val="left"/>
      <w:pPr>
        <w:tabs>
          <w:tab w:val="num" w:pos="5897"/>
        </w:tabs>
        <w:ind w:left="5897" w:hanging="360"/>
      </w:pPr>
    </w:lvl>
    <w:lvl w:ilvl="8" w:tplc="0C0A001B" w:tentative="1">
      <w:start w:val="1"/>
      <w:numFmt w:val="lowerRoman"/>
      <w:lvlText w:val="%9."/>
      <w:lvlJc w:val="right"/>
      <w:pPr>
        <w:tabs>
          <w:tab w:val="num" w:pos="6617"/>
        </w:tabs>
        <w:ind w:left="6617" w:hanging="180"/>
      </w:pPr>
    </w:lvl>
  </w:abstractNum>
  <w:abstractNum w:abstractNumId="10">
    <w:nsid w:val="300866B2"/>
    <w:multiLevelType w:val="hybridMultilevel"/>
    <w:tmpl w:val="1B3A0816"/>
    <w:lvl w:ilvl="0" w:tplc="FFFFFFFF">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5E72D8"/>
    <w:multiLevelType w:val="hybridMultilevel"/>
    <w:tmpl w:val="148CC518"/>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13">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4AB3F82"/>
    <w:multiLevelType w:val="hybridMultilevel"/>
    <w:tmpl w:val="C41E595E"/>
    <w:lvl w:ilvl="0" w:tplc="0C0A000F">
      <w:start w:val="1"/>
      <w:numFmt w:val="decimal"/>
      <w:lvlText w:val="%1."/>
      <w:lvlJc w:val="left"/>
      <w:pPr>
        <w:tabs>
          <w:tab w:val="num" w:pos="600"/>
        </w:tabs>
        <w:ind w:left="600" w:hanging="360"/>
      </w:pPr>
    </w:lvl>
    <w:lvl w:ilvl="1" w:tplc="0C0A0009">
      <w:start w:val="1"/>
      <w:numFmt w:val="bullet"/>
      <w:lvlText w:val=""/>
      <w:lvlJc w:val="left"/>
      <w:pPr>
        <w:tabs>
          <w:tab w:val="num" w:pos="1320"/>
        </w:tabs>
        <w:ind w:left="1320" w:hanging="360"/>
      </w:pPr>
      <w:rPr>
        <w:rFonts w:ascii="Wingdings" w:hAnsi="Wingding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6">
    <w:nsid w:val="37B13119"/>
    <w:multiLevelType w:val="hybridMultilevel"/>
    <w:tmpl w:val="8390D4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9B355AD"/>
    <w:multiLevelType w:val="hybridMultilevel"/>
    <w:tmpl w:val="23D04E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EC61748"/>
    <w:multiLevelType w:val="hybridMultilevel"/>
    <w:tmpl w:val="A60EF0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381101E"/>
    <w:multiLevelType w:val="hybridMultilevel"/>
    <w:tmpl w:val="F188B614"/>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29">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3D80F43"/>
    <w:multiLevelType w:val="multilevel"/>
    <w:tmpl w:val="6552851A"/>
    <w:lvl w:ilvl="0">
      <w:start w:val="1"/>
      <w:numFmt w:val="bullet"/>
      <w:lvlText w:val=""/>
      <w:lvlJc w:val="left"/>
      <w:pPr>
        <w:ind w:left="390" w:hanging="390"/>
      </w:pPr>
      <w:rPr>
        <w:rFonts w:ascii="Symbol" w:hAnsi="Symbol" w:hint="default"/>
        <w:color w:val="000000"/>
      </w:rPr>
    </w:lvl>
    <w:lvl w:ilvl="1">
      <w:start w:val="1"/>
      <w:numFmt w:val="decimal"/>
      <w:isLgl/>
      <w:lvlText w:val="%1.%2."/>
      <w:lvlJc w:val="left"/>
      <w:pPr>
        <w:ind w:left="1110" w:hanging="720"/>
      </w:pPr>
      <w:rPr>
        <w:rFonts w:hint="default"/>
      </w:rPr>
    </w:lvl>
    <w:lvl w:ilvl="2">
      <w:start w:val="1"/>
      <w:numFmt w:val="bullet"/>
      <w:lvlText w:val=""/>
      <w:lvlJc w:val="left"/>
      <w:pPr>
        <w:ind w:left="1500" w:hanging="720"/>
      </w:pPr>
      <w:rPr>
        <w:rFonts w:ascii="Symbol" w:hAnsi="Symbol"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30" w:hanging="1800"/>
      </w:pPr>
      <w:rPr>
        <w:rFonts w:hint="default"/>
      </w:rPr>
    </w:lvl>
    <w:lvl w:ilvl="8">
      <w:start w:val="1"/>
      <w:numFmt w:val="decimal"/>
      <w:isLgl/>
      <w:lvlText w:val="%1.%2.%3.%4.%5.%6.%7.%8.%9."/>
      <w:lvlJc w:val="left"/>
      <w:pPr>
        <w:ind w:left="5280" w:hanging="2160"/>
      </w:pPr>
      <w:rPr>
        <w:rFonts w:hint="default"/>
      </w:rPr>
    </w:lvl>
  </w:abstractNum>
  <w:abstractNum w:abstractNumId="31">
    <w:nsid w:val="69E12A53"/>
    <w:multiLevelType w:val="hybridMultilevel"/>
    <w:tmpl w:val="BAC231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E4A4BDB"/>
    <w:multiLevelType w:val="hybridMultilevel"/>
    <w:tmpl w:val="B472F2B4"/>
    <w:lvl w:ilvl="0" w:tplc="FEA6D1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5618AC"/>
    <w:multiLevelType w:val="hybridMultilevel"/>
    <w:tmpl w:val="6F5237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40E109E"/>
    <w:multiLevelType w:val="hybridMultilevel"/>
    <w:tmpl w:val="7E9832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89550B1"/>
    <w:multiLevelType w:val="hybridMultilevel"/>
    <w:tmpl w:val="C4825A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7"/>
  </w:num>
  <w:num w:numId="3">
    <w:abstractNumId w:val="19"/>
  </w:num>
  <w:num w:numId="4">
    <w:abstractNumId w:val="32"/>
  </w:num>
  <w:num w:numId="5">
    <w:abstractNumId w:val="4"/>
  </w:num>
  <w:num w:numId="6">
    <w:abstractNumId w:val="14"/>
  </w:num>
  <w:num w:numId="7">
    <w:abstractNumId w:val="38"/>
  </w:num>
  <w:num w:numId="8">
    <w:abstractNumId w:val="35"/>
  </w:num>
  <w:num w:numId="9">
    <w:abstractNumId w:val="40"/>
  </w:num>
  <w:num w:numId="10">
    <w:abstractNumId w:val="25"/>
  </w:num>
  <w:num w:numId="11">
    <w:abstractNumId w:val="2"/>
  </w:num>
  <w:num w:numId="12">
    <w:abstractNumId w:val="0"/>
  </w:num>
  <w:num w:numId="13">
    <w:abstractNumId w:val="22"/>
  </w:num>
  <w:num w:numId="14">
    <w:abstractNumId w:val="18"/>
  </w:num>
  <w:num w:numId="15">
    <w:abstractNumId w:val="8"/>
  </w:num>
  <w:num w:numId="16">
    <w:abstractNumId w:val="29"/>
  </w:num>
  <w:num w:numId="17">
    <w:abstractNumId w:val="23"/>
  </w:num>
  <w:num w:numId="18">
    <w:abstractNumId w:val="24"/>
  </w:num>
  <w:num w:numId="19">
    <w:abstractNumId w:val="20"/>
  </w:num>
  <w:num w:numId="20">
    <w:abstractNumId w:val="3"/>
  </w:num>
  <w:num w:numId="21">
    <w:abstractNumId w:val="11"/>
  </w:num>
  <w:num w:numId="22">
    <w:abstractNumId w:val="33"/>
  </w:num>
  <w:num w:numId="23">
    <w:abstractNumId w:val="1"/>
  </w:num>
  <w:num w:numId="24">
    <w:abstractNumId w:val="21"/>
  </w:num>
  <w:num w:numId="25">
    <w:abstractNumId w:val="16"/>
  </w:num>
  <w:num w:numId="26">
    <w:abstractNumId w:val="34"/>
  </w:num>
  <w:num w:numId="27">
    <w:abstractNumId w:val="17"/>
  </w:num>
  <w:num w:numId="28">
    <w:abstractNumId w:val="9"/>
  </w:num>
  <w:num w:numId="29">
    <w:abstractNumId w:val="31"/>
  </w:num>
  <w:num w:numId="30">
    <w:abstractNumId w:val="39"/>
  </w:num>
  <w:num w:numId="31">
    <w:abstractNumId w:val="36"/>
  </w:num>
  <w:num w:numId="32">
    <w:abstractNumId w:val="15"/>
  </w:num>
  <w:num w:numId="33">
    <w:abstractNumId w:val="6"/>
  </w:num>
  <w:num w:numId="34">
    <w:abstractNumId w:val="30"/>
  </w:num>
  <w:num w:numId="35">
    <w:abstractNumId w:val="10"/>
  </w:num>
  <w:num w:numId="36">
    <w:abstractNumId w:val="7"/>
  </w:num>
  <w:num w:numId="37">
    <w:abstractNumId w:val="5"/>
  </w:num>
  <w:num w:numId="38">
    <w:abstractNumId w:val="28"/>
  </w:num>
  <w:num w:numId="39">
    <w:abstractNumId w:val="12"/>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55481"/>
    <w:rsid w:val="0006021F"/>
    <w:rsid w:val="00072377"/>
    <w:rsid w:val="000724F1"/>
    <w:rsid w:val="000872D2"/>
    <w:rsid w:val="00096200"/>
    <w:rsid w:val="000D651C"/>
    <w:rsid w:val="000E2694"/>
    <w:rsid w:val="00102E06"/>
    <w:rsid w:val="00103C1D"/>
    <w:rsid w:val="00105A78"/>
    <w:rsid w:val="00106B42"/>
    <w:rsid w:val="00141D69"/>
    <w:rsid w:val="00166691"/>
    <w:rsid w:val="0016710C"/>
    <w:rsid w:val="001703D3"/>
    <w:rsid w:val="001901A0"/>
    <w:rsid w:val="00197C07"/>
    <w:rsid w:val="001A56BD"/>
    <w:rsid w:val="001A6012"/>
    <w:rsid w:val="001B7FA4"/>
    <w:rsid w:val="001C36B5"/>
    <w:rsid w:val="001C54CE"/>
    <w:rsid w:val="001C7CA9"/>
    <w:rsid w:val="001D08BE"/>
    <w:rsid w:val="001E7C60"/>
    <w:rsid w:val="00203382"/>
    <w:rsid w:val="00206144"/>
    <w:rsid w:val="00224C7B"/>
    <w:rsid w:val="00230944"/>
    <w:rsid w:val="00231FBA"/>
    <w:rsid w:val="00242F3C"/>
    <w:rsid w:val="0026039C"/>
    <w:rsid w:val="0026043E"/>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5645"/>
    <w:rsid w:val="00407EBA"/>
    <w:rsid w:val="004111D9"/>
    <w:rsid w:val="004203B9"/>
    <w:rsid w:val="0045507E"/>
    <w:rsid w:val="00482E7D"/>
    <w:rsid w:val="00485D88"/>
    <w:rsid w:val="00493FE7"/>
    <w:rsid w:val="004A69F4"/>
    <w:rsid w:val="004A7949"/>
    <w:rsid w:val="004C0B1A"/>
    <w:rsid w:val="004C4049"/>
    <w:rsid w:val="004C5EED"/>
    <w:rsid w:val="004D12CC"/>
    <w:rsid w:val="00514656"/>
    <w:rsid w:val="00526EA7"/>
    <w:rsid w:val="00596062"/>
    <w:rsid w:val="005A1572"/>
    <w:rsid w:val="005B3391"/>
    <w:rsid w:val="005B6ACB"/>
    <w:rsid w:val="00600C6A"/>
    <w:rsid w:val="00617BE0"/>
    <w:rsid w:val="00620897"/>
    <w:rsid w:val="006275C1"/>
    <w:rsid w:val="00647AD2"/>
    <w:rsid w:val="006534CD"/>
    <w:rsid w:val="0065610D"/>
    <w:rsid w:val="00684A2B"/>
    <w:rsid w:val="006B7FA1"/>
    <w:rsid w:val="006C1097"/>
    <w:rsid w:val="006D403B"/>
    <w:rsid w:val="006E1778"/>
    <w:rsid w:val="006F6712"/>
    <w:rsid w:val="00701B92"/>
    <w:rsid w:val="0072473C"/>
    <w:rsid w:val="00756C49"/>
    <w:rsid w:val="00762DB3"/>
    <w:rsid w:val="00766DC4"/>
    <w:rsid w:val="00781CBD"/>
    <w:rsid w:val="007906F0"/>
    <w:rsid w:val="007A3F66"/>
    <w:rsid w:val="007D476E"/>
    <w:rsid w:val="007E3E3A"/>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67EF0"/>
    <w:rsid w:val="00A75B6B"/>
    <w:rsid w:val="00A81AAB"/>
    <w:rsid w:val="00A81F58"/>
    <w:rsid w:val="00A837B5"/>
    <w:rsid w:val="00AB1377"/>
    <w:rsid w:val="00AD00C7"/>
    <w:rsid w:val="00AD75E6"/>
    <w:rsid w:val="00AD7F22"/>
    <w:rsid w:val="00AF4358"/>
    <w:rsid w:val="00B361C9"/>
    <w:rsid w:val="00B40C23"/>
    <w:rsid w:val="00B53B57"/>
    <w:rsid w:val="00B63C20"/>
    <w:rsid w:val="00B745F0"/>
    <w:rsid w:val="00B75D52"/>
    <w:rsid w:val="00B81574"/>
    <w:rsid w:val="00B82C6C"/>
    <w:rsid w:val="00B932AA"/>
    <w:rsid w:val="00BA0976"/>
    <w:rsid w:val="00BB20C2"/>
    <w:rsid w:val="00BB3492"/>
    <w:rsid w:val="00BF2F46"/>
    <w:rsid w:val="00C10987"/>
    <w:rsid w:val="00C124F5"/>
    <w:rsid w:val="00C608C3"/>
    <w:rsid w:val="00C60D0D"/>
    <w:rsid w:val="00C610D6"/>
    <w:rsid w:val="00C65C20"/>
    <w:rsid w:val="00C9103C"/>
    <w:rsid w:val="00C9403B"/>
    <w:rsid w:val="00CD2896"/>
    <w:rsid w:val="00CD37D8"/>
    <w:rsid w:val="00CD6782"/>
    <w:rsid w:val="00CE69C3"/>
    <w:rsid w:val="00CE7581"/>
    <w:rsid w:val="00CF0DE3"/>
    <w:rsid w:val="00CF5497"/>
    <w:rsid w:val="00D318D1"/>
    <w:rsid w:val="00D55696"/>
    <w:rsid w:val="00D66EA5"/>
    <w:rsid w:val="00D74701"/>
    <w:rsid w:val="00D82182"/>
    <w:rsid w:val="00D9058D"/>
    <w:rsid w:val="00D93C14"/>
    <w:rsid w:val="00DB1F9E"/>
    <w:rsid w:val="00DC6BB3"/>
    <w:rsid w:val="00DD46BC"/>
    <w:rsid w:val="00DE3DC8"/>
    <w:rsid w:val="00E03BC0"/>
    <w:rsid w:val="00E06A6A"/>
    <w:rsid w:val="00E2293F"/>
    <w:rsid w:val="00E36450"/>
    <w:rsid w:val="00E40661"/>
    <w:rsid w:val="00E51041"/>
    <w:rsid w:val="00E9463A"/>
    <w:rsid w:val="00E94F27"/>
    <w:rsid w:val="00EB67CF"/>
    <w:rsid w:val="00EF1BA2"/>
    <w:rsid w:val="00F07010"/>
    <w:rsid w:val="00F2691A"/>
    <w:rsid w:val="00F56B07"/>
    <w:rsid w:val="00F664B0"/>
    <w:rsid w:val="00F74685"/>
    <w:rsid w:val="00F93C4A"/>
    <w:rsid w:val="00F9502C"/>
    <w:rsid w:val="00FB2312"/>
    <w:rsid w:val="00FB6A4F"/>
    <w:rsid w:val="00FD06B9"/>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EF844A-9C5B-48D0-B1BC-5098C073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318D1"/>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318D1"/>
    <w:rPr>
      <w:rFonts w:ascii="Arial Unicode MS" w:eastAsia="Arial Unicode MS" w:hAnsi="Arial Unicode MS" w:cs="Arial Unicode MS"/>
      <w:lang w:val="es-ES"/>
    </w:rPr>
  </w:style>
  <w:style w:type="paragraph" w:styleId="Textoindependiente2">
    <w:name w:val="Body Text 2"/>
    <w:basedOn w:val="Normal"/>
    <w:link w:val="Textoindependiente2Car"/>
    <w:rsid w:val="00FD06B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rsid w:val="00FD06B9"/>
    <w:rPr>
      <w:rFonts w:ascii="Times New Roman" w:eastAsia="Times New Roman" w:hAnsi="Times New Roman" w:cs="Times New Roman"/>
      <w:sz w:val="20"/>
      <w:szCs w:val="20"/>
      <w:lang w:val="es-ES" w:eastAsia="en-GB"/>
    </w:rPr>
  </w:style>
  <w:style w:type="paragraph" w:styleId="Sangra2detindependiente">
    <w:name w:val="Body Text Indent 2"/>
    <w:basedOn w:val="Normal"/>
    <w:link w:val="Sangra2detindependienteCar"/>
    <w:uiPriority w:val="99"/>
    <w:semiHidden/>
    <w:unhideWhenUsed/>
    <w:rsid w:val="00BF2F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2F46"/>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BF2F4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2F46"/>
    <w:rPr>
      <w:rFonts w:ascii="Comic Sans MS" w:eastAsia="Times" w:hAnsi="Comic Sans MS" w:cs="Times New Roman"/>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49AC-4A8C-4589-A01E-0F136508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2808</Words>
  <Characters>15445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Juan F. Orrego</cp:lastModifiedBy>
  <cp:revision>22</cp:revision>
  <cp:lastPrinted>2017-02-23T11:33:00Z</cp:lastPrinted>
  <dcterms:created xsi:type="dcterms:W3CDTF">2017-02-22T21:20:00Z</dcterms:created>
  <dcterms:modified xsi:type="dcterms:W3CDTF">2017-03-13T14:00:00Z</dcterms:modified>
</cp:coreProperties>
</file>