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0E2694"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0E2694" w:rsidP="00D66EA5">
            <w:pPr>
              <w:spacing w:line="276" w:lineRule="auto"/>
              <w:rPr>
                <w:rFonts w:ascii="Candara" w:hAnsi="Candara" w:cs="Arial"/>
                <w:sz w:val="20"/>
                <w:szCs w:val="20"/>
                <w:lang w:val="es-CO"/>
              </w:rPr>
            </w:pPr>
            <w:r>
              <w:rPr>
                <w:rFonts w:ascii="Candara" w:hAnsi="Candara" w:cs="Arial"/>
                <w:sz w:val="20"/>
                <w:szCs w:val="20"/>
                <w:lang w:val="es-CO"/>
              </w:rPr>
              <w:t>22/Feb/2017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0E2694"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23578D" w:rsidP="00D66EA5">
            <w:pPr>
              <w:spacing w:line="276" w:lineRule="auto"/>
              <w:rPr>
                <w:rFonts w:ascii="Candara" w:hAnsi="Candara" w:cs="Arial"/>
                <w:sz w:val="20"/>
                <w:szCs w:val="20"/>
                <w:lang w:val="es-CO"/>
              </w:rPr>
            </w:pPr>
            <w:r>
              <w:rPr>
                <w:rFonts w:ascii="Candara" w:hAnsi="Candara" w:cs="Arial"/>
                <w:sz w:val="20"/>
                <w:szCs w:val="20"/>
                <w:lang w:val="es-CO"/>
              </w:rPr>
              <w:t>VI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23578D" w:rsidP="0023578D">
            <w:pPr>
              <w:spacing w:line="276" w:lineRule="auto"/>
              <w:rPr>
                <w:rFonts w:ascii="Candara" w:hAnsi="Candara" w:cs="Arial"/>
                <w:sz w:val="20"/>
                <w:szCs w:val="20"/>
                <w:lang w:val="es-CO"/>
              </w:rPr>
            </w:pPr>
            <w:r>
              <w:rPr>
                <w:rFonts w:ascii="Candara" w:hAnsi="Candara" w:cs="Arial"/>
                <w:sz w:val="20"/>
                <w:szCs w:val="20"/>
                <w:lang w:val="es-CO"/>
              </w:rPr>
              <w:t xml:space="preserve">Fisicoquímica II </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23578D" w:rsidP="00D66EA5">
            <w:pPr>
              <w:spacing w:line="276" w:lineRule="auto"/>
              <w:rPr>
                <w:rFonts w:ascii="Candara" w:hAnsi="Candara" w:cs="Arial"/>
                <w:sz w:val="20"/>
                <w:szCs w:val="20"/>
                <w:lang w:val="es-CO"/>
              </w:rPr>
            </w:pPr>
            <w:r>
              <w:rPr>
                <w:rFonts w:ascii="Candara" w:hAnsi="Candara" w:cs="Arial"/>
                <w:sz w:val="20"/>
                <w:szCs w:val="20"/>
                <w:lang w:val="es-CO"/>
              </w:rPr>
              <w:t>23410</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6C620C" w:rsidP="00D66EA5">
            <w:pPr>
              <w:spacing w:line="276" w:lineRule="auto"/>
              <w:rPr>
                <w:rFonts w:ascii="Candara" w:hAnsi="Candara" w:cs="Arial"/>
                <w:sz w:val="20"/>
                <w:szCs w:val="20"/>
                <w:lang w:val="es-CO"/>
              </w:rPr>
            </w:pPr>
            <w:r>
              <w:rPr>
                <w:rFonts w:ascii="Candara" w:hAnsi="Candara" w:cs="Arial"/>
                <w:sz w:val="20"/>
                <w:szCs w:val="20"/>
                <w:lang w:val="es-CO"/>
              </w:rPr>
              <w:t>23409 (Fisicoquímica I)</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0E2694" w:rsidP="00D66EA5">
            <w:pPr>
              <w:spacing w:line="276" w:lineRule="auto"/>
              <w:rPr>
                <w:rFonts w:ascii="Candara" w:hAnsi="Candara" w:cs="Arial"/>
                <w:sz w:val="20"/>
                <w:szCs w:val="20"/>
                <w:lang w:val="es-CO"/>
              </w:rPr>
            </w:pPr>
            <w:r>
              <w:rPr>
                <w:rFonts w:ascii="Candara" w:hAnsi="Candara" w:cs="Arial"/>
                <w:sz w:val="20"/>
                <w:szCs w:val="20"/>
                <w:lang w:val="es-CO"/>
              </w:rPr>
              <w:t>Cinco (5)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0E2694" w:rsidRDefault="000E2694" w:rsidP="00B82C6C">
            <w:pPr>
              <w:spacing w:line="276" w:lineRule="auto"/>
              <w:jc w:val="center"/>
              <w:rPr>
                <w:rFonts w:ascii="Candara" w:hAnsi="Candara" w:cs="Arial"/>
                <w:b/>
                <w:sz w:val="20"/>
                <w:szCs w:val="20"/>
                <w:lang w:val="es-CO"/>
              </w:rPr>
            </w:pPr>
            <w:r w:rsidRPr="000E2694">
              <w:rPr>
                <w:rFonts w:ascii="Candara" w:hAnsi="Candara" w:cs="Arial"/>
                <w:b/>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0E2694" w:rsidRDefault="008E410A" w:rsidP="000E2694">
            <w:pPr>
              <w:spacing w:line="276" w:lineRule="auto"/>
              <w:jc w:val="center"/>
              <w:rPr>
                <w:rFonts w:ascii="Candara" w:hAnsi="Candara" w:cs="Arial"/>
                <w:b/>
                <w:sz w:val="20"/>
                <w:szCs w:val="20"/>
                <w:lang w:val="es-CO"/>
              </w:rPr>
            </w:pP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23578D" w:rsidRDefault="0023578D" w:rsidP="00647AD2">
            <w:pPr>
              <w:spacing w:line="276" w:lineRule="auto"/>
              <w:rPr>
                <w:rFonts w:ascii="Candara" w:hAnsi="Candara" w:cs="Arial"/>
                <w:b/>
                <w:sz w:val="20"/>
                <w:szCs w:val="20"/>
                <w:lang w:val="es-CO"/>
              </w:rPr>
            </w:pPr>
            <w:r w:rsidRPr="0023578D">
              <w:rPr>
                <w:rFonts w:ascii="Candara" w:hAnsi="Candara" w:cs="Arial"/>
                <w:b/>
                <w:sz w:val="20"/>
                <w:szCs w:val="20"/>
                <w:lang w:val="es-CO"/>
              </w:rPr>
              <w:t>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0E2694" w:rsidRDefault="000E2694" w:rsidP="00B82C6C">
            <w:pPr>
              <w:spacing w:line="276" w:lineRule="auto"/>
              <w:jc w:val="center"/>
              <w:rPr>
                <w:rFonts w:ascii="Candara" w:hAnsi="Candara" w:cs="Arial"/>
                <w:b/>
                <w:sz w:val="20"/>
                <w:szCs w:val="20"/>
                <w:lang w:val="es-CO"/>
              </w:rPr>
            </w:pPr>
            <w:r w:rsidRPr="000E2694">
              <w:rPr>
                <w:rFonts w:ascii="Candara" w:hAnsi="Candara" w:cs="Arial"/>
                <w:b/>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0E2694" w:rsidRDefault="000E2694" w:rsidP="00B82C6C">
            <w:pPr>
              <w:spacing w:line="276" w:lineRule="auto"/>
              <w:jc w:val="center"/>
              <w:rPr>
                <w:rFonts w:ascii="Candara" w:hAnsi="Candara" w:cs="Arial"/>
                <w:b/>
                <w:sz w:val="20"/>
                <w:szCs w:val="20"/>
                <w:lang w:val="es-CO"/>
              </w:rPr>
            </w:pPr>
            <w:r w:rsidRPr="000E2694">
              <w:rPr>
                <w:rFonts w:ascii="Candara" w:hAnsi="Candara" w:cs="Arial"/>
                <w:b/>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0E2694" w:rsidRDefault="0023578D" w:rsidP="00B82C6C">
            <w:pPr>
              <w:spacing w:line="276" w:lineRule="auto"/>
              <w:jc w:val="center"/>
              <w:rPr>
                <w:rFonts w:ascii="Candara" w:hAnsi="Candara" w:cs="Arial"/>
                <w:b/>
                <w:sz w:val="20"/>
                <w:szCs w:val="20"/>
                <w:lang w:val="es-CO"/>
              </w:rPr>
            </w:pPr>
            <w:r>
              <w:rPr>
                <w:rFonts w:ascii="Candara" w:hAnsi="Candara" w:cs="Arial"/>
                <w:b/>
                <w:sz w:val="20"/>
                <w:szCs w:val="20"/>
                <w:lang w:val="es-CO"/>
              </w:rPr>
              <w:t>5</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23578D" w:rsidRDefault="0023578D" w:rsidP="00B82C6C">
            <w:pPr>
              <w:spacing w:line="276" w:lineRule="auto"/>
              <w:rPr>
                <w:rFonts w:ascii="Candara" w:hAnsi="Candara" w:cs="Arial"/>
                <w:b/>
                <w:sz w:val="20"/>
                <w:szCs w:val="20"/>
                <w:lang w:val="es-CO"/>
              </w:rPr>
            </w:pPr>
            <w:r>
              <w:rPr>
                <w:rFonts w:ascii="Candara" w:hAnsi="Candara" w:cs="Arial"/>
                <w:b/>
                <w:sz w:val="20"/>
                <w:szCs w:val="20"/>
                <w:lang w:val="es-CO"/>
              </w:rPr>
              <w:t>5</w:t>
            </w: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D318D1">
        <w:trPr>
          <w:trHeight w:val="286"/>
        </w:trPr>
        <w:tc>
          <w:tcPr>
            <w:tcW w:w="8828" w:type="dxa"/>
            <w:shd w:val="clear" w:color="auto" w:fill="F2F2F2" w:themeFill="background1" w:themeFillShade="F2"/>
          </w:tcPr>
          <w:p w:rsidR="006C620C" w:rsidRPr="006C620C" w:rsidRDefault="006C620C" w:rsidP="006C620C">
            <w:pPr>
              <w:rPr>
                <w:rFonts w:ascii="Candara" w:hAnsi="Candara" w:cs="Arial"/>
              </w:rPr>
            </w:pPr>
            <w:r w:rsidRPr="006C620C">
              <w:rPr>
                <w:rFonts w:ascii="Candara" w:hAnsi="Candara" w:cs="Arial"/>
              </w:rPr>
              <w:t>El programa se compone de cuatro unidades, las cuales describen los conceptos básicos que un estudiante de química debe de manejar e integrar a su quehacer, tales como los conceptos termodinámicos asociados al equilibrio material (químico y de fases), así como los fundamentos de cinética química y sus implicaciones prácticas.</w:t>
            </w:r>
          </w:p>
          <w:p w:rsidR="006C620C" w:rsidRPr="006C620C" w:rsidRDefault="006C620C" w:rsidP="006C620C">
            <w:pPr>
              <w:rPr>
                <w:rFonts w:ascii="Candara" w:hAnsi="Candara" w:cs="Arial"/>
              </w:rPr>
            </w:pPr>
          </w:p>
          <w:p w:rsidR="003F12D9" w:rsidRPr="00D318D1" w:rsidRDefault="006C620C" w:rsidP="006C620C">
            <w:pPr>
              <w:rPr>
                <w:rFonts w:ascii="Candara" w:hAnsi="Candara" w:cs="Arial"/>
                <w:sz w:val="24"/>
                <w:szCs w:val="24"/>
              </w:rPr>
            </w:pPr>
            <w:r w:rsidRPr="006C620C">
              <w:rPr>
                <w:rFonts w:ascii="Candara" w:hAnsi="Candara" w:cs="Arial"/>
              </w:rPr>
              <w:t>El estudiante de la asignatura  deberá adquirir las competencias necesarias para comprender e interpretar los fenómenos físico-químicos relacionados a la materia mediante la descripción de sistemas termodinámicos a través del uso de las herramientas del equilibrio químico y cinético</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D318D1">
        <w:trPr>
          <w:trHeight w:val="286"/>
        </w:trPr>
        <w:tc>
          <w:tcPr>
            <w:tcW w:w="8828" w:type="dxa"/>
            <w:shd w:val="clear" w:color="auto" w:fill="F2F2F2" w:themeFill="background1" w:themeFillShade="F2"/>
          </w:tcPr>
          <w:p w:rsidR="006C620C" w:rsidRPr="006C620C" w:rsidRDefault="006C620C" w:rsidP="006C620C">
            <w:pPr>
              <w:pStyle w:val="Textoindependiente"/>
              <w:jc w:val="both"/>
              <w:rPr>
                <w:rFonts w:ascii="Candara" w:hAnsi="Candara" w:cs="Arial"/>
              </w:rPr>
            </w:pPr>
            <w:r w:rsidRPr="006C620C">
              <w:rPr>
                <w:rFonts w:ascii="Candara" w:hAnsi="Candara" w:cs="Arial"/>
              </w:rPr>
              <w:t>De acuerdo al perfil profesional del Químico, el cual tiene como función transmitir los conocimientos adquiridos en su quehacer cotidiano y en la investigación como eje fundamental para un mejor provecho y uso de los recursos existentes, le da a esta asignatura un puesto importante dentro del estudio del programa de Química.</w:t>
            </w:r>
          </w:p>
          <w:p w:rsidR="00D318D1" w:rsidRPr="00D318D1" w:rsidRDefault="006C620C" w:rsidP="006C620C">
            <w:pPr>
              <w:pStyle w:val="Textoindependiente"/>
              <w:jc w:val="both"/>
              <w:rPr>
                <w:rFonts w:ascii="Candara" w:hAnsi="Candara" w:cs="Arial"/>
              </w:rPr>
            </w:pPr>
            <w:r w:rsidRPr="006C620C">
              <w:rPr>
                <w:rFonts w:ascii="Candara" w:hAnsi="Candara" w:cs="Arial"/>
              </w:rPr>
              <w:t>La importancia del estudio de los diferentes temas abarcados en esta asignatura radica en que el estudiante se ve abocado en adquirir las competencias necesarias que le permiten aprender, entender y aplicar la leyes de termodinámica y cineteca a la descripción de sistemas fisicoquímicos</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65610D" w:rsidTr="003F12D9">
        <w:tc>
          <w:tcPr>
            <w:tcW w:w="5000" w:type="pct"/>
            <w:shd w:val="clear" w:color="auto" w:fill="F2F2F2" w:themeFill="background1" w:themeFillShade="F2"/>
          </w:tcPr>
          <w:p w:rsidR="00617BE0" w:rsidRPr="006C620C" w:rsidRDefault="006C620C" w:rsidP="00D318D1">
            <w:pPr>
              <w:jc w:val="both"/>
              <w:rPr>
                <w:rFonts w:ascii="Candara" w:hAnsi="Candara" w:cs="Arial"/>
                <w:szCs w:val="24"/>
              </w:rPr>
            </w:pPr>
            <w:r w:rsidRPr="006C620C">
              <w:rPr>
                <w:rFonts w:ascii="Candara" w:hAnsi="Candara" w:cs="Arial"/>
                <w:szCs w:val="24"/>
              </w:rPr>
              <w:t>La comprensión de esta asignatura es una herramienta básica para construir una mejor visión de la materia en términos de formulaciones termodinámicas y cinéticas que permiten describir los fenómenos relacionados con las causas del cambio fisicoquímico y del equilibrio.</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rsidTr="00D318D1">
        <w:trPr>
          <w:trHeight w:val="230"/>
        </w:trPr>
        <w:tc>
          <w:tcPr>
            <w:tcW w:w="8828" w:type="dxa"/>
            <w:shd w:val="clear" w:color="auto" w:fill="F2F2F2" w:themeFill="background1" w:themeFillShade="F2"/>
          </w:tcPr>
          <w:p w:rsidR="009100CD" w:rsidRPr="006C620C" w:rsidRDefault="006C620C" w:rsidP="00D318D1">
            <w:pPr>
              <w:jc w:val="both"/>
              <w:rPr>
                <w:rFonts w:ascii="Candara" w:hAnsi="Candara" w:cs="Arial"/>
                <w:szCs w:val="24"/>
              </w:rPr>
            </w:pPr>
            <w:r w:rsidRPr="006C620C">
              <w:rPr>
                <w:rFonts w:ascii="Candara" w:hAnsi="Candara" w:cs="Arial"/>
                <w:szCs w:val="24"/>
              </w:rPr>
              <w:t>El estudiante desarrollará criterios para determinar la tendencia al cambio o su permanencia de un estado de equilibrio particular. Así como explicar el conocimiento de la rapidez con que ocurren las reacciones químicas. Además, proponer mecanismos de reacción compatibles con los datos experimentales de la velocidad con que ocurren determinadas reacciones.</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6F6712" w:rsidRPr="0065610D" w:rsidTr="00D318D1">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F664B0" w:rsidRDefault="006C620C" w:rsidP="00DE3DC8">
            <w:pPr>
              <w:rPr>
                <w:rFonts w:ascii="Candara" w:hAnsi="Candara" w:cs="Arial"/>
                <w:sz w:val="24"/>
                <w:szCs w:val="24"/>
              </w:rPr>
            </w:pPr>
            <w:r w:rsidRPr="006C620C">
              <w:rPr>
                <w:rFonts w:ascii="Candara" w:hAnsi="Candara" w:cs="Arial"/>
                <w:sz w:val="24"/>
                <w:szCs w:val="24"/>
              </w:rPr>
              <w:t>PRINCIPIOS DE EQUILIBRIO Y ESPONTANEIDAD EN SISTEMAS FISICOQUÍMICOS</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514656" w:rsidRPr="00514656" w:rsidRDefault="00514656" w:rsidP="00514656">
            <w:pPr>
              <w:spacing w:before="120" w:after="120" w:line="288" w:lineRule="auto"/>
              <w:ind w:left="-3"/>
              <w:jc w:val="both"/>
              <w:rPr>
                <w:rFonts w:ascii="Candara" w:hAnsi="Candara" w:cs="Arial"/>
                <w:color w:val="000000"/>
              </w:rPr>
            </w:pPr>
            <w:r w:rsidRPr="00DE3DC8">
              <w:rPr>
                <w:rFonts w:ascii="Candara" w:hAnsi="Candara" w:cs="Arial"/>
                <w:color w:val="000000"/>
              </w:rPr>
              <w:t>El estudiante desarrolla su capacidad de:</w:t>
            </w:r>
            <w:r>
              <w:rPr>
                <w:rFonts w:ascii="Candara" w:hAnsi="Candara" w:cs="Arial"/>
                <w:color w:val="000000"/>
              </w:rPr>
              <w:t xml:space="preserve"> </w:t>
            </w:r>
          </w:p>
          <w:p w:rsidR="006C620C" w:rsidRPr="006C620C" w:rsidRDefault="006C620C" w:rsidP="006C620C">
            <w:pPr>
              <w:widowControl w:val="0"/>
              <w:rPr>
                <w:rFonts w:ascii="Candara" w:hAnsi="Candara" w:cs="Arial"/>
              </w:rPr>
            </w:pPr>
            <w:r w:rsidRPr="006C620C">
              <w:rPr>
                <w:rFonts w:ascii="Candara" w:hAnsi="Candara" w:cs="Arial"/>
              </w:rPr>
              <w:t>Diferenciar los criterio</w:t>
            </w:r>
            <w:r>
              <w:rPr>
                <w:rFonts w:ascii="Candara" w:hAnsi="Candara" w:cs="Arial"/>
              </w:rPr>
              <w:t>s de espontaneidad y equilibrio</w:t>
            </w:r>
          </w:p>
          <w:p w:rsidR="006C620C" w:rsidRPr="006C620C" w:rsidRDefault="006C620C" w:rsidP="006C620C">
            <w:pPr>
              <w:widowControl w:val="0"/>
              <w:rPr>
                <w:rFonts w:ascii="Candara" w:hAnsi="Candara" w:cs="Arial"/>
              </w:rPr>
            </w:pPr>
            <w:r w:rsidRPr="006C620C">
              <w:rPr>
                <w:rFonts w:ascii="Candara" w:hAnsi="Candara" w:cs="Arial"/>
              </w:rPr>
              <w:t>Establecer la importancia del potencial químic</w:t>
            </w:r>
            <w:r>
              <w:rPr>
                <w:rFonts w:ascii="Candara" w:hAnsi="Candara" w:cs="Arial"/>
              </w:rPr>
              <w:t>o en los sistemas de equilibrio</w:t>
            </w:r>
          </w:p>
          <w:p w:rsidR="006C620C" w:rsidRPr="006C620C" w:rsidRDefault="006C620C" w:rsidP="006C620C">
            <w:pPr>
              <w:widowControl w:val="0"/>
              <w:rPr>
                <w:rFonts w:ascii="Candara" w:hAnsi="Candara" w:cs="Arial"/>
              </w:rPr>
            </w:pPr>
            <w:r w:rsidRPr="006C620C">
              <w:rPr>
                <w:rFonts w:ascii="Candara" w:hAnsi="Candara" w:cs="Arial"/>
              </w:rPr>
              <w:t>Comprender los conceptos de fugacidad y act</w:t>
            </w:r>
            <w:r>
              <w:rPr>
                <w:rFonts w:ascii="Candara" w:hAnsi="Candara" w:cs="Arial"/>
              </w:rPr>
              <w:t>ividad en el equilibrio químico</w:t>
            </w:r>
          </w:p>
          <w:p w:rsidR="006F6712" w:rsidRPr="00514656" w:rsidRDefault="006C620C" w:rsidP="006C620C">
            <w:pPr>
              <w:widowControl w:val="0"/>
              <w:rPr>
                <w:rFonts w:ascii="Candara" w:hAnsi="Candara" w:cs="Arial"/>
              </w:rPr>
            </w:pPr>
            <w:r w:rsidRPr="006C620C">
              <w:rPr>
                <w:rFonts w:ascii="Candara" w:hAnsi="Candara" w:cs="Arial"/>
              </w:rPr>
              <w:t>Desarrollar habilidades experimentales en el estudio del equilibrio químico</w:t>
            </w:r>
          </w:p>
        </w:tc>
      </w:tr>
      <w:tr w:rsidR="00242F3C" w:rsidRPr="0065610D" w:rsidTr="00D318D1">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6C620C" w:rsidRPr="0065610D" w:rsidTr="006C620C">
        <w:tc>
          <w:tcPr>
            <w:tcW w:w="2933"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526"/>
            </w:tblGrid>
            <w:tr w:rsidR="006C620C" w:rsidRPr="006C620C" w:rsidTr="00321C54">
              <w:trPr>
                <w:trHeight w:val="624"/>
              </w:trPr>
              <w:tc>
                <w:tcPr>
                  <w:tcW w:w="2526" w:type="dxa"/>
                </w:tcPr>
                <w:p w:rsidR="006C620C" w:rsidRPr="006C620C" w:rsidRDefault="006C620C" w:rsidP="006C620C">
                  <w:pPr>
                    <w:autoSpaceDE w:val="0"/>
                    <w:autoSpaceDN w:val="0"/>
                    <w:adjustRightInd w:val="0"/>
                    <w:rPr>
                      <w:rFonts w:ascii="Candara" w:hAnsi="Candara" w:cs="Arial"/>
                      <w:color w:val="000000"/>
                      <w:sz w:val="20"/>
                      <w:szCs w:val="20"/>
                      <w:lang w:val="es-CO" w:eastAsia="es-CO"/>
                    </w:rPr>
                  </w:pPr>
                  <w:r w:rsidRPr="006C620C">
                    <w:rPr>
                      <w:rFonts w:ascii="Candara" w:hAnsi="Candara" w:cs="Arial"/>
                      <w:color w:val="000000"/>
                      <w:sz w:val="20"/>
                      <w:szCs w:val="20"/>
                      <w:lang w:val="es-CO" w:eastAsia="es-CO"/>
                    </w:rPr>
                    <w:t xml:space="preserve">-Condiciones de espontaneidad y equilibrio </w:t>
                  </w:r>
                </w:p>
                <w:p w:rsidR="006C620C" w:rsidRDefault="006C620C" w:rsidP="006C620C">
                  <w:pPr>
                    <w:autoSpaceDE w:val="0"/>
                    <w:autoSpaceDN w:val="0"/>
                    <w:adjustRightInd w:val="0"/>
                    <w:rPr>
                      <w:rFonts w:ascii="Candara" w:hAnsi="Candara" w:cs="Arial"/>
                      <w:color w:val="000000"/>
                      <w:sz w:val="20"/>
                      <w:szCs w:val="20"/>
                      <w:lang w:val="es-CO" w:eastAsia="es-CO"/>
                    </w:rPr>
                  </w:pPr>
                  <w:r w:rsidRPr="006C620C">
                    <w:rPr>
                      <w:rFonts w:ascii="Candara" w:hAnsi="Candara" w:cs="Arial"/>
                      <w:color w:val="000000"/>
                      <w:sz w:val="20"/>
                      <w:szCs w:val="20"/>
                      <w:lang w:val="es-CO" w:eastAsia="es-CO"/>
                    </w:rPr>
                    <w:t xml:space="preserve">-Potencial químico y fugacidad </w:t>
                  </w:r>
                </w:p>
                <w:p w:rsidR="00CC73D8" w:rsidRDefault="00CC73D8" w:rsidP="006C620C">
                  <w:pPr>
                    <w:autoSpaceDE w:val="0"/>
                    <w:autoSpaceDN w:val="0"/>
                    <w:adjustRightInd w:val="0"/>
                    <w:rPr>
                      <w:rFonts w:ascii="Candara" w:hAnsi="Candara" w:cs="Arial"/>
                      <w:color w:val="000000"/>
                      <w:sz w:val="20"/>
                      <w:szCs w:val="20"/>
                      <w:lang w:val="es-CO" w:eastAsia="es-CO"/>
                    </w:rPr>
                  </w:pPr>
                  <w:r>
                    <w:rPr>
                      <w:rFonts w:ascii="Candara" w:hAnsi="Candara" w:cs="Arial"/>
                      <w:color w:val="000000"/>
                      <w:sz w:val="20"/>
                      <w:szCs w:val="20"/>
                      <w:lang w:val="es-CO" w:eastAsia="es-CO"/>
                    </w:rPr>
                    <w:t>Equilibrio Químico</w:t>
                  </w:r>
                </w:p>
                <w:p w:rsidR="00CC73D8" w:rsidRPr="006C620C" w:rsidRDefault="00CC73D8" w:rsidP="006C620C">
                  <w:pPr>
                    <w:autoSpaceDE w:val="0"/>
                    <w:autoSpaceDN w:val="0"/>
                    <w:adjustRightInd w:val="0"/>
                    <w:rPr>
                      <w:rFonts w:ascii="Candara" w:hAnsi="Candara" w:cs="Arial"/>
                      <w:color w:val="000000"/>
                      <w:sz w:val="20"/>
                      <w:szCs w:val="20"/>
                      <w:lang w:val="es-CO" w:eastAsia="es-CO"/>
                    </w:rPr>
                  </w:pPr>
                  <w:r>
                    <w:rPr>
                      <w:rFonts w:ascii="Candara" w:hAnsi="Candara" w:cs="Arial"/>
                      <w:sz w:val="20"/>
                      <w:szCs w:val="20"/>
                    </w:rPr>
                    <w:t>Sistemas de composición Variable</w:t>
                  </w:r>
                </w:p>
                <w:p w:rsidR="006C620C" w:rsidRPr="006C620C" w:rsidRDefault="006C620C" w:rsidP="006C620C">
                  <w:pPr>
                    <w:autoSpaceDE w:val="0"/>
                    <w:autoSpaceDN w:val="0"/>
                    <w:adjustRightInd w:val="0"/>
                    <w:rPr>
                      <w:rFonts w:ascii="Candara" w:hAnsi="Candara" w:cs="Arial"/>
                      <w:color w:val="000000"/>
                      <w:sz w:val="20"/>
                      <w:szCs w:val="20"/>
                      <w:lang w:val="es-CO" w:eastAsia="es-CO"/>
                    </w:rPr>
                  </w:pPr>
                  <w:r w:rsidRPr="006C620C">
                    <w:rPr>
                      <w:rFonts w:ascii="Candara" w:hAnsi="Candara" w:cs="Arial"/>
                      <w:color w:val="000000"/>
                      <w:sz w:val="20"/>
                      <w:szCs w:val="20"/>
                      <w:lang w:val="es-CO" w:eastAsia="es-CO"/>
                    </w:rPr>
                    <w:t xml:space="preserve">-Práctica 1: Introducción al laboratorio de fisicoquímica. </w:t>
                  </w:r>
                </w:p>
                <w:p w:rsidR="006C620C" w:rsidRPr="006C620C" w:rsidRDefault="006C620C" w:rsidP="006C620C">
                  <w:pPr>
                    <w:autoSpaceDE w:val="0"/>
                    <w:autoSpaceDN w:val="0"/>
                    <w:adjustRightInd w:val="0"/>
                    <w:rPr>
                      <w:rFonts w:ascii="Candara" w:hAnsi="Candara" w:cs="Arial"/>
                      <w:color w:val="000000"/>
                      <w:sz w:val="20"/>
                      <w:szCs w:val="20"/>
                      <w:lang w:val="es-CO" w:eastAsia="es-CO"/>
                    </w:rPr>
                  </w:pPr>
                  <w:r w:rsidRPr="006C620C">
                    <w:rPr>
                      <w:rFonts w:ascii="Candara" w:hAnsi="Candara" w:cs="Arial"/>
                      <w:color w:val="000000"/>
                      <w:sz w:val="20"/>
                      <w:szCs w:val="20"/>
                      <w:lang w:val="es-CO" w:eastAsia="es-CO"/>
                    </w:rPr>
                    <w:t xml:space="preserve">-Práctica 2: Equilibrio químico </w:t>
                  </w:r>
                </w:p>
                <w:p w:rsidR="006C620C" w:rsidRPr="006C620C" w:rsidRDefault="006C620C" w:rsidP="006C620C">
                  <w:pPr>
                    <w:autoSpaceDE w:val="0"/>
                    <w:autoSpaceDN w:val="0"/>
                    <w:adjustRightInd w:val="0"/>
                    <w:rPr>
                      <w:rFonts w:ascii="Candara" w:hAnsi="Candara"/>
                      <w:color w:val="000000"/>
                      <w:sz w:val="20"/>
                      <w:szCs w:val="20"/>
                      <w:lang w:val="es-CO" w:eastAsia="es-CO"/>
                    </w:rPr>
                  </w:pPr>
                </w:p>
              </w:tc>
            </w:tr>
          </w:tbl>
          <w:p w:rsidR="006C620C" w:rsidRPr="006C620C" w:rsidRDefault="006C620C" w:rsidP="006C620C">
            <w:pPr>
              <w:rPr>
                <w:rFonts w:ascii="Candara" w:hAnsi="Candara" w:cs="Arial"/>
                <w:b/>
                <w:color w:val="000000"/>
              </w:rPr>
            </w:pPr>
          </w:p>
        </w:tc>
        <w:tc>
          <w:tcPr>
            <w:tcW w:w="2987" w:type="dxa"/>
          </w:tcPr>
          <w:p w:rsidR="006C620C" w:rsidRPr="006C620C" w:rsidRDefault="006C620C" w:rsidP="00E666CB">
            <w:pPr>
              <w:pStyle w:val="Default"/>
              <w:rPr>
                <w:rFonts w:ascii="Candara" w:hAnsi="Candara"/>
              </w:rPr>
            </w:pPr>
            <w:r w:rsidRPr="006C620C">
              <w:rPr>
                <w:rFonts w:ascii="Candara" w:hAnsi="Candara"/>
              </w:rPr>
              <w:t>Las clases teóricas se desarrollarán por medio de las técnicas de cátedra magistral en su mayoría, pero empleando las técnicas de la exposición y el diálogo</w:t>
            </w:r>
            <w:r w:rsidRPr="006C620C">
              <w:rPr>
                <w:rFonts w:ascii="Candara" w:hAnsi="Candara"/>
                <w:lang w:val="es-MX"/>
              </w:rPr>
              <w:t xml:space="preserve"> la cual planteará en cada caso un marco que permitirá la participación con el fin de afianzar las competencias trazadas. Los problemas serán planteados en documentos o lecturas alusivas a cada tema para que el estudiante los resuelva utilizando diferentes metodologías. Adicionalmente de plantearán ejercicios con diferente grado de dificultad que serán resueltos por el docente con participación activa de los estudiantes.</w:t>
            </w:r>
          </w:p>
        </w:tc>
        <w:tc>
          <w:tcPr>
            <w:tcW w:w="2835" w:type="dxa"/>
          </w:tcPr>
          <w:p w:rsidR="006C620C" w:rsidRPr="006C620C" w:rsidRDefault="006C620C" w:rsidP="006C620C">
            <w:pPr>
              <w:pStyle w:val="Default"/>
              <w:rPr>
                <w:rFonts w:ascii="Candara" w:hAnsi="Candara"/>
                <w:bCs/>
                <w:iCs/>
                <w:lang w:val="es-MX"/>
              </w:rPr>
            </w:pPr>
            <w:r w:rsidRPr="006C620C">
              <w:rPr>
                <w:rFonts w:ascii="Candara" w:hAnsi="Candara"/>
                <w:bCs/>
                <w:iCs/>
                <w:lang w:val="es-MX"/>
              </w:rPr>
              <w:t>El estudiante será capaz de:</w:t>
            </w:r>
          </w:p>
          <w:p w:rsidR="006C620C" w:rsidRPr="006C620C" w:rsidRDefault="006C620C" w:rsidP="006C620C">
            <w:pPr>
              <w:pStyle w:val="Default"/>
              <w:numPr>
                <w:ilvl w:val="0"/>
                <w:numId w:val="42"/>
              </w:numPr>
              <w:rPr>
                <w:rFonts w:ascii="Candara" w:hAnsi="Candara"/>
                <w:bCs/>
                <w:iCs/>
                <w:lang w:val="es-MX"/>
              </w:rPr>
            </w:pPr>
            <w:r w:rsidRPr="006C620C">
              <w:rPr>
                <w:rFonts w:ascii="Candara" w:hAnsi="Candara"/>
                <w:bCs/>
                <w:iCs/>
                <w:lang w:val="es-MX"/>
              </w:rPr>
              <w:t>Identificar los criterios de espontaneidad y equilibrio</w:t>
            </w:r>
          </w:p>
          <w:p w:rsidR="006C620C" w:rsidRPr="006C620C" w:rsidRDefault="006C620C" w:rsidP="006C620C">
            <w:pPr>
              <w:pStyle w:val="Default"/>
              <w:numPr>
                <w:ilvl w:val="0"/>
                <w:numId w:val="42"/>
              </w:numPr>
              <w:rPr>
                <w:rFonts w:ascii="Candara" w:hAnsi="Candara"/>
                <w:bCs/>
                <w:iCs/>
                <w:lang w:val="es-MX"/>
              </w:rPr>
            </w:pPr>
            <w:r w:rsidRPr="006C620C">
              <w:rPr>
                <w:rFonts w:ascii="Candara" w:hAnsi="Candara"/>
                <w:bCs/>
                <w:iCs/>
              </w:rPr>
              <w:t>Resolver ejercicios utilizando los conceptos previos de equilibrio, fugacidad y actividad</w:t>
            </w:r>
          </w:p>
          <w:p w:rsidR="006C620C" w:rsidRPr="006C620C" w:rsidRDefault="006C620C" w:rsidP="006C620C">
            <w:pPr>
              <w:pStyle w:val="Default"/>
              <w:numPr>
                <w:ilvl w:val="0"/>
                <w:numId w:val="42"/>
              </w:numPr>
              <w:rPr>
                <w:rFonts w:ascii="Candara" w:hAnsi="Candara"/>
                <w:bCs/>
                <w:iCs/>
                <w:lang w:val="es-MX"/>
              </w:rPr>
            </w:pPr>
            <w:r w:rsidRPr="006C620C">
              <w:rPr>
                <w:rFonts w:ascii="Candara" w:hAnsi="Candara"/>
                <w:bCs/>
                <w:iCs/>
              </w:rPr>
              <w:t>Aplicar los conceptos de equilibrio químico en la práctica</w:t>
            </w:r>
          </w:p>
          <w:p w:rsidR="006C620C" w:rsidRPr="006C620C" w:rsidRDefault="006C620C" w:rsidP="006C620C">
            <w:pPr>
              <w:pStyle w:val="Default"/>
              <w:rPr>
                <w:rFonts w:ascii="Candara" w:hAnsi="Candara"/>
              </w:rPr>
            </w:pPr>
          </w:p>
        </w:tc>
        <w:tc>
          <w:tcPr>
            <w:tcW w:w="2977" w:type="dxa"/>
          </w:tcPr>
          <w:p w:rsidR="006C620C" w:rsidRPr="006C620C" w:rsidRDefault="006A4EAC" w:rsidP="006C620C">
            <w:pPr>
              <w:pStyle w:val="Default"/>
              <w:rPr>
                <w:rFonts w:ascii="Candara" w:hAnsi="Candara"/>
              </w:rPr>
            </w:pPr>
            <w:r w:rsidRPr="00123051">
              <w:rPr>
                <w:rFonts w:ascii="Candara" w:hAnsi="Candara"/>
              </w:rPr>
              <w:t xml:space="preserve">Se evaluará el desempeño de los estudiantes en la medida en que se cumpla con los talleres y trabajos dirigidos </w:t>
            </w:r>
            <w:r>
              <w:rPr>
                <w:rFonts w:ascii="Candara" w:hAnsi="Candara"/>
              </w:rPr>
              <w:t xml:space="preserve">y un parcial </w:t>
            </w:r>
            <w:r w:rsidRPr="00123051">
              <w:rPr>
                <w:rFonts w:ascii="Candara" w:hAnsi="Candara"/>
              </w:rPr>
              <w:t xml:space="preserve">que permiten un seguimiento cualitativo del estudiante, aunque posteriormente tengan que hacerse las equivalencias a la evaluación cuantitativa que corresponda al primer </w:t>
            </w:r>
            <w:r>
              <w:rPr>
                <w:rFonts w:ascii="Candara" w:hAnsi="Candara"/>
              </w:rPr>
              <w:t>corte del 30%</w:t>
            </w:r>
            <w:r w:rsidRPr="00123051">
              <w:rPr>
                <w:rFonts w:ascii="Candara" w:hAnsi="Candara"/>
              </w:rPr>
              <w:t>.</w:t>
            </w:r>
            <w:r>
              <w:rPr>
                <w:rFonts w:ascii="Candara" w:hAnsi="Candara"/>
              </w:rPr>
              <w:t xml:space="preserve"> </w:t>
            </w:r>
            <w:bookmarkStart w:id="0" w:name="_GoBack"/>
            <w:bookmarkEnd w:id="0"/>
          </w:p>
        </w:tc>
        <w:tc>
          <w:tcPr>
            <w:tcW w:w="1417" w:type="dxa"/>
            <w:vAlign w:val="center"/>
          </w:tcPr>
          <w:p w:rsidR="006C620C" w:rsidRPr="006C620C" w:rsidRDefault="006C620C" w:rsidP="006C620C">
            <w:pPr>
              <w:rPr>
                <w:rFonts w:ascii="Candara" w:hAnsi="Candara" w:cs="Arial"/>
              </w:rPr>
            </w:pPr>
            <w:r w:rsidRPr="006C620C">
              <w:rPr>
                <w:rFonts w:ascii="Candara" w:hAnsi="Candara" w:cs="Arial"/>
              </w:rPr>
              <w:t>De 1 a 3</w:t>
            </w:r>
          </w:p>
        </w:tc>
      </w:tr>
    </w:tbl>
    <w:p w:rsidR="009D76B0" w:rsidRPr="0065610D" w:rsidRDefault="009D76B0">
      <w:pPr>
        <w:rPr>
          <w:rFonts w:ascii="Candara" w:hAnsi="Candara" w:cs="Arial"/>
          <w:sz w:val="22"/>
        </w:rPr>
      </w:pPr>
    </w:p>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DE3DC8">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962B78" w:rsidRPr="0065610D" w:rsidRDefault="00E666CB" w:rsidP="00E666CB">
            <w:pPr>
              <w:rPr>
                <w:rFonts w:ascii="Candara" w:hAnsi="Candara" w:cs="Arial"/>
                <w:sz w:val="22"/>
                <w:szCs w:val="24"/>
              </w:rPr>
            </w:pPr>
            <w:r w:rsidRPr="00E666CB">
              <w:rPr>
                <w:rFonts w:ascii="Candara" w:hAnsi="Candara" w:cs="Arial"/>
                <w:sz w:val="22"/>
                <w:szCs w:val="24"/>
              </w:rPr>
              <w:t>EQUILIBRIO MATERIAL: EQUILIBRIO QUÍMICO</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E666CB" w:rsidRPr="00514656" w:rsidRDefault="00E666CB" w:rsidP="00E666CB">
            <w:pPr>
              <w:spacing w:before="120" w:after="120" w:line="288" w:lineRule="auto"/>
              <w:ind w:left="-3"/>
              <w:jc w:val="both"/>
              <w:rPr>
                <w:rFonts w:ascii="Candara" w:hAnsi="Candara" w:cs="Arial"/>
                <w:color w:val="000000"/>
              </w:rPr>
            </w:pPr>
            <w:r w:rsidRPr="00DE3DC8">
              <w:rPr>
                <w:rFonts w:ascii="Candara" w:hAnsi="Candara" w:cs="Arial"/>
                <w:color w:val="000000"/>
              </w:rPr>
              <w:t>El estudiante desarrolla su capacidad de:</w:t>
            </w:r>
            <w:r>
              <w:rPr>
                <w:rFonts w:ascii="Candara" w:hAnsi="Candara" w:cs="Arial"/>
                <w:color w:val="000000"/>
              </w:rPr>
              <w:t xml:space="preserve"> </w:t>
            </w:r>
          </w:p>
          <w:p w:rsidR="00E666CB" w:rsidRDefault="00E666CB" w:rsidP="00E666CB">
            <w:pPr>
              <w:pStyle w:val="Default"/>
              <w:jc w:val="both"/>
              <w:rPr>
                <w:rFonts w:ascii="Candara" w:hAnsi="Candara"/>
                <w:bCs/>
                <w:iCs/>
                <w:lang w:val="es-MX"/>
              </w:rPr>
            </w:pPr>
            <w:r w:rsidRPr="00E666CB">
              <w:rPr>
                <w:rFonts w:ascii="Candara" w:hAnsi="Candara"/>
                <w:bCs/>
                <w:iCs/>
              </w:rPr>
              <w:t xml:space="preserve">Diferenciar los criterios que se establecen en el  de equilibrio </w:t>
            </w:r>
            <w:r>
              <w:rPr>
                <w:rFonts w:ascii="Candara" w:hAnsi="Candara"/>
                <w:bCs/>
                <w:iCs/>
              </w:rPr>
              <w:t xml:space="preserve"> </w:t>
            </w:r>
          </w:p>
          <w:p w:rsidR="00E666CB" w:rsidRDefault="000449B2" w:rsidP="00E666CB">
            <w:pPr>
              <w:pStyle w:val="Default"/>
              <w:jc w:val="both"/>
              <w:rPr>
                <w:rFonts w:ascii="Candara" w:hAnsi="Candara"/>
                <w:bCs/>
                <w:iCs/>
                <w:lang w:val="es-MX"/>
              </w:rPr>
            </w:pPr>
            <w:r>
              <w:rPr>
                <w:rFonts w:ascii="Candara" w:hAnsi="Candara"/>
                <w:bCs/>
                <w:iCs/>
                <w:lang w:val="es-MX"/>
              </w:rPr>
              <w:t>I</w:t>
            </w:r>
            <w:r w:rsidR="00E666CB" w:rsidRPr="00E666CB">
              <w:rPr>
                <w:rFonts w:ascii="Candara" w:hAnsi="Candara"/>
                <w:bCs/>
                <w:iCs/>
                <w:lang w:val="es-MX"/>
              </w:rPr>
              <w:t>dentificar los factores que influyen en el equilibrio químico</w:t>
            </w:r>
            <w:r w:rsidR="00E666CB">
              <w:rPr>
                <w:rFonts w:ascii="Candara" w:hAnsi="Candara"/>
                <w:bCs/>
                <w:iCs/>
                <w:lang w:val="es-MX"/>
              </w:rPr>
              <w:t xml:space="preserve"> </w:t>
            </w:r>
          </w:p>
          <w:p w:rsidR="00E666CB" w:rsidRDefault="00E666CB" w:rsidP="00E666CB">
            <w:pPr>
              <w:pStyle w:val="Default"/>
              <w:jc w:val="both"/>
              <w:rPr>
                <w:rFonts w:ascii="Candara" w:hAnsi="Candara"/>
                <w:bCs/>
                <w:iCs/>
                <w:lang w:val="es-MX"/>
              </w:rPr>
            </w:pPr>
            <w:r w:rsidRPr="00E666CB">
              <w:rPr>
                <w:rFonts w:ascii="Candara" w:hAnsi="Candara"/>
                <w:bCs/>
                <w:iCs/>
                <w:lang w:val="es-MX"/>
              </w:rPr>
              <w:t>Determinar el grado de avance en sistemas químicos</w:t>
            </w:r>
            <w:r>
              <w:rPr>
                <w:rFonts w:ascii="Candara" w:hAnsi="Candara"/>
                <w:bCs/>
                <w:iCs/>
                <w:lang w:val="es-MX"/>
              </w:rPr>
              <w:t xml:space="preserve">. </w:t>
            </w:r>
          </w:p>
          <w:p w:rsidR="00962B78" w:rsidRPr="00E666CB" w:rsidRDefault="00E666CB" w:rsidP="00E666CB">
            <w:pPr>
              <w:pStyle w:val="Default"/>
              <w:jc w:val="both"/>
              <w:rPr>
                <w:bCs/>
                <w:iCs/>
                <w:lang w:val="es-MX"/>
              </w:rPr>
            </w:pPr>
            <w:r w:rsidRPr="00E666CB">
              <w:rPr>
                <w:rFonts w:ascii="Candara" w:hAnsi="Candara"/>
                <w:bCs/>
                <w:iCs/>
                <w:lang w:val="es-MX"/>
              </w:rPr>
              <w:t>Desarrollar habilidades experimentales en el estudio del equilibrio químico y la determinación de la constante de equilibrio</w:t>
            </w:r>
          </w:p>
        </w:tc>
      </w:tr>
      <w:tr w:rsidR="00B361C9" w:rsidRPr="0065610D" w:rsidTr="00DE3DC8">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E666CB" w:rsidRPr="0065610D" w:rsidTr="00E666CB">
        <w:tc>
          <w:tcPr>
            <w:tcW w:w="2933"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E666CB" w:rsidRPr="00E666CB" w:rsidTr="00321C54">
              <w:trPr>
                <w:trHeight w:val="947"/>
              </w:trPr>
              <w:tc>
                <w:tcPr>
                  <w:tcW w:w="2477" w:type="dxa"/>
                </w:tcPr>
                <w:p w:rsidR="00E666CB" w:rsidRPr="00E666CB" w:rsidRDefault="00E666CB" w:rsidP="00E666CB">
                  <w:pPr>
                    <w:autoSpaceDE w:val="0"/>
                    <w:autoSpaceDN w:val="0"/>
                    <w:adjustRightInd w:val="0"/>
                    <w:rPr>
                      <w:rFonts w:ascii="Candara" w:hAnsi="Candara" w:cs="Arial"/>
                      <w:color w:val="000000"/>
                      <w:sz w:val="20"/>
                      <w:szCs w:val="20"/>
                      <w:lang w:val="es-CO" w:eastAsia="es-CO"/>
                    </w:rPr>
                  </w:pPr>
                  <w:r w:rsidRPr="00E666CB">
                    <w:rPr>
                      <w:rFonts w:ascii="Candara" w:hAnsi="Candara" w:cs="Arial"/>
                      <w:color w:val="000000"/>
                      <w:sz w:val="20"/>
                      <w:szCs w:val="20"/>
                      <w:lang w:val="es-CO" w:eastAsia="es-CO"/>
                    </w:rPr>
                    <w:t xml:space="preserve">-Criterios de equilibrio y constante de equilibrio </w:t>
                  </w:r>
                </w:p>
                <w:p w:rsidR="00E666CB" w:rsidRPr="00E666CB" w:rsidRDefault="00E666CB" w:rsidP="00E666CB">
                  <w:pPr>
                    <w:autoSpaceDE w:val="0"/>
                    <w:autoSpaceDN w:val="0"/>
                    <w:adjustRightInd w:val="0"/>
                    <w:rPr>
                      <w:rFonts w:ascii="Candara" w:hAnsi="Candara" w:cs="Arial"/>
                      <w:color w:val="000000"/>
                      <w:sz w:val="20"/>
                      <w:szCs w:val="20"/>
                      <w:lang w:val="es-CO" w:eastAsia="es-CO"/>
                    </w:rPr>
                  </w:pPr>
                  <w:r w:rsidRPr="00E666CB">
                    <w:rPr>
                      <w:rFonts w:ascii="Candara" w:hAnsi="Candara" w:cs="Arial"/>
                      <w:color w:val="000000"/>
                      <w:sz w:val="20"/>
                      <w:szCs w:val="20"/>
                      <w:lang w:val="es-CO" w:eastAsia="es-CO"/>
                    </w:rPr>
                    <w:t xml:space="preserve">-Factores que influyen en el equilibrio </w:t>
                  </w:r>
                </w:p>
                <w:p w:rsidR="00E666CB" w:rsidRPr="00E666CB" w:rsidRDefault="00E666CB" w:rsidP="00E666CB">
                  <w:pPr>
                    <w:autoSpaceDE w:val="0"/>
                    <w:autoSpaceDN w:val="0"/>
                    <w:adjustRightInd w:val="0"/>
                    <w:rPr>
                      <w:rFonts w:ascii="Candara" w:hAnsi="Candara" w:cs="Arial"/>
                      <w:color w:val="000000"/>
                      <w:sz w:val="20"/>
                      <w:szCs w:val="20"/>
                      <w:lang w:val="es-CO" w:eastAsia="es-CO"/>
                    </w:rPr>
                  </w:pPr>
                  <w:r w:rsidRPr="00E666CB">
                    <w:rPr>
                      <w:rFonts w:ascii="Candara" w:hAnsi="Candara" w:cs="Arial"/>
                      <w:color w:val="000000"/>
                      <w:sz w:val="20"/>
                      <w:szCs w:val="20"/>
                      <w:lang w:val="es-CO" w:eastAsia="es-CO"/>
                    </w:rPr>
                    <w:t xml:space="preserve">-Avance de reacción </w:t>
                  </w:r>
                </w:p>
                <w:p w:rsidR="00E666CB" w:rsidRPr="00E666CB" w:rsidRDefault="00E666CB" w:rsidP="00E666CB">
                  <w:pPr>
                    <w:autoSpaceDE w:val="0"/>
                    <w:autoSpaceDN w:val="0"/>
                    <w:adjustRightInd w:val="0"/>
                    <w:rPr>
                      <w:rFonts w:ascii="Candara" w:hAnsi="Candara" w:cs="Arial"/>
                      <w:color w:val="000000"/>
                      <w:sz w:val="20"/>
                      <w:szCs w:val="20"/>
                      <w:lang w:val="es-CO" w:eastAsia="es-CO"/>
                    </w:rPr>
                  </w:pPr>
                  <w:r w:rsidRPr="00E666CB">
                    <w:rPr>
                      <w:rFonts w:ascii="Candara" w:hAnsi="Candara" w:cs="Arial"/>
                      <w:color w:val="000000"/>
                      <w:sz w:val="20"/>
                      <w:szCs w:val="20"/>
                      <w:lang w:val="es-CO" w:eastAsia="es-CO"/>
                    </w:rPr>
                    <w:t xml:space="preserve">-Gases reales y soluciones reales </w:t>
                  </w:r>
                </w:p>
                <w:p w:rsidR="00E666CB" w:rsidRPr="00E666CB" w:rsidRDefault="00E666CB" w:rsidP="00E666CB">
                  <w:pPr>
                    <w:autoSpaceDE w:val="0"/>
                    <w:autoSpaceDN w:val="0"/>
                    <w:adjustRightInd w:val="0"/>
                    <w:rPr>
                      <w:rFonts w:ascii="Candara" w:hAnsi="Candara" w:cs="Arial"/>
                      <w:color w:val="000000"/>
                      <w:sz w:val="20"/>
                      <w:szCs w:val="20"/>
                      <w:lang w:val="es-CO" w:eastAsia="es-CO"/>
                    </w:rPr>
                  </w:pPr>
                  <w:r w:rsidRPr="00E666CB">
                    <w:rPr>
                      <w:rFonts w:ascii="Candara" w:hAnsi="Candara" w:cs="Arial"/>
                      <w:color w:val="000000"/>
                      <w:sz w:val="20"/>
                      <w:szCs w:val="20"/>
                      <w:lang w:val="es-CO" w:eastAsia="es-CO"/>
                    </w:rPr>
                    <w:t xml:space="preserve">-Práctica 3: Determinación de la constante de equilibrio </w:t>
                  </w:r>
                </w:p>
              </w:tc>
            </w:tr>
          </w:tbl>
          <w:p w:rsidR="00E666CB" w:rsidRPr="00E666CB" w:rsidRDefault="00E666CB" w:rsidP="00E666CB">
            <w:pPr>
              <w:rPr>
                <w:rFonts w:ascii="Candara" w:hAnsi="Candara" w:cs="Arial"/>
                <w:b/>
                <w:color w:val="000000"/>
              </w:rPr>
            </w:pPr>
          </w:p>
        </w:tc>
        <w:tc>
          <w:tcPr>
            <w:tcW w:w="2987" w:type="dxa"/>
          </w:tcPr>
          <w:p w:rsidR="00E666CB" w:rsidRPr="00282E4B" w:rsidRDefault="00E666CB" w:rsidP="00282E4B">
            <w:pPr>
              <w:pStyle w:val="Default"/>
              <w:rPr>
                <w:rFonts w:ascii="Candara" w:hAnsi="Candara"/>
                <w:lang w:val="es-MX"/>
              </w:rPr>
            </w:pPr>
            <w:r w:rsidRPr="00E666CB">
              <w:rPr>
                <w:rFonts w:ascii="Candara" w:hAnsi="Candara"/>
              </w:rPr>
              <w:t>Las clases teóricas se desarrollarán por medio de las técnicas de cátedra magistral en su mayoría, pero empleando las técnicas de la exposición y el diálogo</w:t>
            </w:r>
            <w:r w:rsidRPr="00E666CB">
              <w:rPr>
                <w:rFonts w:ascii="Candara" w:hAnsi="Candara"/>
                <w:lang w:val="es-MX"/>
              </w:rPr>
              <w:t xml:space="preserve"> la cual planteará en cada caso un marco que permitirá la participación con el fin de afianzar las competencias trazadas. Los problemas serán planteados en documentos o lecturas alusivas a cada tema para que el estudiante los resuelva utilizando diferentes metodologías. Adicionalmente de plantearán ejercicios con diferente grado de dificultad que serán resueltos por el </w:t>
            </w:r>
            <w:r w:rsidRPr="00E666CB">
              <w:rPr>
                <w:rFonts w:ascii="Candara" w:hAnsi="Candara"/>
                <w:lang w:val="es-MX"/>
              </w:rPr>
              <w:lastRenderedPageBreak/>
              <w:t>docente con participación activa de los estudiantes.</w:t>
            </w:r>
          </w:p>
        </w:tc>
        <w:tc>
          <w:tcPr>
            <w:tcW w:w="2835" w:type="dxa"/>
          </w:tcPr>
          <w:p w:rsidR="00E666CB" w:rsidRPr="00E666CB" w:rsidRDefault="00E666CB" w:rsidP="00E666CB">
            <w:pPr>
              <w:pStyle w:val="Default"/>
              <w:rPr>
                <w:rFonts w:ascii="Candara" w:hAnsi="Candara"/>
                <w:bCs/>
                <w:iCs/>
                <w:lang w:val="es-MX"/>
              </w:rPr>
            </w:pPr>
            <w:r w:rsidRPr="00E666CB">
              <w:rPr>
                <w:rFonts w:ascii="Candara" w:hAnsi="Candara"/>
                <w:bCs/>
                <w:iCs/>
                <w:lang w:val="es-MX"/>
              </w:rPr>
              <w:lastRenderedPageBreak/>
              <w:t>El estudiante será capaz de:</w:t>
            </w:r>
          </w:p>
          <w:p w:rsidR="00E666CB" w:rsidRPr="00E666CB" w:rsidRDefault="00E666CB" w:rsidP="00E666CB">
            <w:pPr>
              <w:pStyle w:val="Default"/>
              <w:rPr>
                <w:rFonts w:ascii="Candara" w:hAnsi="Candara"/>
                <w:bCs/>
                <w:iCs/>
                <w:lang w:val="es-MX"/>
              </w:rPr>
            </w:pPr>
          </w:p>
          <w:p w:rsidR="00E666CB" w:rsidRPr="00E666CB" w:rsidRDefault="00E666CB" w:rsidP="00E666CB">
            <w:pPr>
              <w:pStyle w:val="Default"/>
              <w:numPr>
                <w:ilvl w:val="0"/>
                <w:numId w:val="43"/>
              </w:numPr>
              <w:ind w:left="360"/>
              <w:rPr>
                <w:rFonts w:ascii="Candara" w:hAnsi="Candara"/>
                <w:bCs/>
                <w:iCs/>
                <w:lang w:val="es-MX"/>
              </w:rPr>
            </w:pPr>
            <w:r w:rsidRPr="00E666CB">
              <w:rPr>
                <w:rFonts w:ascii="Candara" w:hAnsi="Candara"/>
                <w:bCs/>
                <w:iCs/>
                <w:lang w:val="es-MX"/>
              </w:rPr>
              <w:t>Identificar los factores que influyen en el equilibrio químico</w:t>
            </w:r>
          </w:p>
          <w:p w:rsidR="00E666CB" w:rsidRPr="00E666CB" w:rsidRDefault="00E666CB" w:rsidP="00E666CB">
            <w:pPr>
              <w:pStyle w:val="Default"/>
              <w:rPr>
                <w:rFonts w:ascii="Candara" w:hAnsi="Candara"/>
                <w:bCs/>
                <w:iCs/>
              </w:rPr>
            </w:pPr>
          </w:p>
          <w:p w:rsidR="00E666CB" w:rsidRPr="00E666CB" w:rsidRDefault="00E666CB" w:rsidP="00E666CB">
            <w:pPr>
              <w:pStyle w:val="Default"/>
              <w:numPr>
                <w:ilvl w:val="0"/>
                <w:numId w:val="43"/>
              </w:numPr>
              <w:ind w:left="360"/>
              <w:rPr>
                <w:rFonts w:ascii="Candara" w:hAnsi="Candara"/>
                <w:bCs/>
                <w:iCs/>
              </w:rPr>
            </w:pPr>
            <w:r w:rsidRPr="00E666CB">
              <w:rPr>
                <w:rFonts w:ascii="Candara" w:hAnsi="Candara"/>
                <w:bCs/>
                <w:iCs/>
              </w:rPr>
              <w:t>Resolver ejercicios utilizando los conceptos de avance de reacción</w:t>
            </w:r>
          </w:p>
          <w:p w:rsidR="00E666CB" w:rsidRPr="00E666CB" w:rsidRDefault="00E666CB" w:rsidP="00E666CB">
            <w:pPr>
              <w:pStyle w:val="Default"/>
              <w:rPr>
                <w:rFonts w:ascii="Candara" w:hAnsi="Candara"/>
                <w:bCs/>
                <w:iCs/>
              </w:rPr>
            </w:pPr>
          </w:p>
          <w:p w:rsidR="00E666CB" w:rsidRPr="00E666CB" w:rsidRDefault="00E666CB" w:rsidP="00E666CB">
            <w:pPr>
              <w:pStyle w:val="Default"/>
              <w:numPr>
                <w:ilvl w:val="0"/>
                <w:numId w:val="43"/>
              </w:numPr>
              <w:ind w:left="360"/>
              <w:rPr>
                <w:rFonts w:ascii="Candara" w:hAnsi="Candara"/>
                <w:bCs/>
                <w:iCs/>
              </w:rPr>
            </w:pPr>
            <w:r w:rsidRPr="00E666CB">
              <w:rPr>
                <w:rFonts w:ascii="Candara" w:hAnsi="Candara"/>
                <w:bCs/>
                <w:iCs/>
              </w:rPr>
              <w:t>Aplicar los conceptos de equilibrio químico en la práctica de determinación de constantes de equilibrio</w:t>
            </w:r>
          </w:p>
          <w:p w:rsidR="00E666CB" w:rsidRPr="00E666CB" w:rsidRDefault="00E666CB" w:rsidP="00E666CB">
            <w:pPr>
              <w:spacing w:before="120" w:after="120"/>
              <w:rPr>
                <w:rFonts w:ascii="Candara" w:hAnsi="Candara" w:cs="Arial"/>
                <w:color w:val="000000"/>
              </w:rPr>
            </w:pPr>
          </w:p>
        </w:tc>
        <w:tc>
          <w:tcPr>
            <w:tcW w:w="2977" w:type="dxa"/>
          </w:tcPr>
          <w:p w:rsidR="00E666CB" w:rsidRPr="00E666CB" w:rsidRDefault="00E666CB" w:rsidP="00E666CB">
            <w:pPr>
              <w:pStyle w:val="Default"/>
              <w:rPr>
                <w:rFonts w:ascii="Candara" w:hAnsi="Candara"/>
              </w:rPr>
            </w:pPr>
            <w:r w:rsidRPr="00E666CB">
              <w:rPr>
                <w:rFonts w:ascii="Candara" w:hAnsi="Candara"/>
              </w:rPr>
              <w:t>Se evaluará el desempeño de los estudiantes en la medida en que se cumpla con los talleres y trabajos dirigidos que permiten un seguimiento cualitativo del estudiante, aunque posteriormente tengan que hacerse las equivalencias a la evaluación cuantitativa que corresponda al examen parcial.</w:t>
            </w:r>
          </w:p>
          <w:p w:rsidR="00E666CB" w:rsidRPr="00E666CB" w:rsidRDefault="00E666CB" w:rsidP="00E666CB">
            <w:pPr>
              <w:pStyle w:val="Default"/>
              <w:rPr>
                <w:rFonts w:ascii="Candara" w:hAnsi="Candara"/>
              </w:rPr>
            </w:pPr>
          </w:p>
        </w:tc>
        <w:tc>
          <w:tcPr>
            <w:tcW w:w="1417" w:type="dxa"/>
            <w:vAlign w:val="center"/>
          </w:tcPr>
          <w:p w:rsidR="00E666CB" w:rsidRPr="0065610D" w:rsidRDefault="00E666CB" w:rsidP="00E666CB">
            <w:pPr>
              <w:rPr>
                <w:rFonts w:ascii="Candara" w:hAnsi="Candara" w:cs="Arial"/>
                <w:szCs w:val="24"/>
              </w:rPr>
            </w:pPr>
            <w:r>
              <w:rPr>
                <w:rFonts w:ascii="Candara" w:hAnsi="Candara" w:cs="Arial"/>
                <w:szCs w:val="24"/>
              </w:rPr>
              <w:t>De 4 a 6</w:t>
            </w:r>
          </w:p>
        </w:tc>
      </w:tr>
    </w:tbl>
    <w:p w:rsidR="00962B78" w:rsidRPr="0065610D" w:rsidRDefault="00962B78">
      <w:pPr>
        <w:rPr>
          <w:rFonts w:ascii="Candara" w:hAnsi="Candara" w:cs="Arial"/>
          <w:sz w:val="22"/>
        </w:rPr>
      </w:pPr>
    </w:p>
    <w:p w:rsidR="00962B78" w:rsidRDefault="00962B78">
      <w:pPr>
        <w:rPr>
          <w:rFonts w:ascii="Candara" w:hAnsi="Candara" w:cs="Arial"/>
          <w:sz w:val="22"/>
        </w:rPr>
      </w:pPr>
    </w:p>
    <w:p w:rsidR="00B63C20" w:rsidRDefault="00B63C20">
      <w:pPr>
        <w:rPr>
          <w:rFonts w:ascii="Candara" w:hAnsi="Candara" w:cs="Arial"/>
          <w:sz w:val="22"/>
        </w:rPr>
      </w:pPr>
    </w:p>
    <w:p w:rsidR="00B63C20" w:rsidRDefault="00B63C20">
      <w:pPr>
        <w:rPr>
          <w:rFonts w:ascii="Candara" w:hAnsi="Candara" w:cs="Arial"/>
          <w:sz w:val="22"/>
        </w:rPr>
      </w:pPr>
    </w:p>
    <w:p w:rsidR="00B63C20" w:rsidRDefault="00B63C20">
      <w:pPr>
        <w:rPr>
          <w:rFonts w:ascii="Candara" w:hAnsi="Candara" w:cs="Arial"/>
          <w:sz w:val="22"/>
        </w:rPr>
      </w:pPr>
    </w:p>
    <w:p w:rsidR="00B63C20" w:rsidRDefault="00B63C20">
      <w:pPr>
        <w:rPr>
          <w:rFonts w:ascii="Candara" w:hAnsi="Candara" w:cs="Arial"/>
          <w:sz w:val="22"/>
        </w:rPr>
      </w:pPr>
    </w:p>
    <w:p w:rsidR="00B63C20" w:rsidRDefault="00B63C20">
      <w:pPr>
        <w:rPr>
          <w:rFonts w:ascii="Candara" w:hAnsi="Candara" w:cs="Arial"/>
          <w:sz w:val="22"/>
        </w:rPr>
      </w:pPr>
    </w:p>
    <w:p w:rsidR="00B63C20" w:rsidRDefault="00B63C20">
      <w:pPr>
        <w:rPr>
          <w:rFonts w:ascii="Candara" w:hAnsi="Candara" w:cs="Arial"/>
          <w:sz w:val="22"/>
        </w:rPr>
      </w:pPr>
    </w:p>
    <w:p w:rsidR="00B63C20" w:rsidRPr="0065610D" w:rsidRDefault="00B63C20">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DE3DC8" w:rsidRPr="0065610D" w:rsidTr="00A50351">
        <w:tc>
          <w:tcPr>
            <w:tcW w:w="1242" w:type="dxa"/>
            <w:shd w:val="clear" w:color="auto" w:fill="F2F2F2" w:themeFill="background1" w:themeFillShade="F2"/>
            <w:vAlign w:val="center"/>
          </w:tcPr>
          <w:p w:rsidR="00DE3DC8" w:rsidRPr="0065610D" w:rsidRDefault="00DE3DC8" w:rsidP="00DE3DC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DE3DC8" w:rsidRPr="0003298D" w:rsidRDefault="000449B2" w:rsidP="00DE3DC8">
            <w:pPr>
              <w:rPr>
                <w:rFonts w:ascii="Candara" w:hAnsi="Candara" w:cs="Arial"/>
                <w:sz w:val="22"/>
                <w:szCs w:val="22"/>
              </w:rPr>
            </w:pPr>
            <w:r w:rsidRPr="0003298D">
              <w:rPr>
                <w:rFonts w:ascii="Candara" w:hAnsi="Candara" w:cs="Arial"/>
                <w:color w:val="000000"/>
                <w:sz w:val="22"/>
                <w:szCs w:val="22"/>
              </w:rPr>
              <w:t>EQUILIBRIO MATERIAL: EQUILIBRIO DE FASES</w:t>
            </w:r>
          </w:p>
        </w:tc>
        <w:tc>
          <w:tcPr>
            <w:tcW w:w="2835" w:type="dxa"/>
            <w:shd w:val="clear" w:color="auto" w:fill="F2F2F2" w:themeFill="background1" w:themeFillShade="F2"/>
            <w:vAlign w:val="center"/>
          </w:tcPr>
          <w:p w:rsidR="00DE3DC8" w:rsidRPr="0065610D" w:rsidRDefault="00DE3DC8" w:rsidP="00DE3DC8">
            <w:pPr>
              <w:rPr>
                <w:rFonts w:ascii="Candara" w:hAnsi="Candara" w:cs="Arial"/>
                <w:b/>
                <w:sz w:val="22"/>
                <w:szCs w:val="24"/>
              </w:rPr>
            </w:pPr>
            <w:r w:rsidRPr="0065610D">
              <w:rPr>
                <w:rFonts w:ascii="Candara" w:hAnsi="Candara" w:cs="Arial"/>
                <w:b/>
                <w:sz w:val="22"/>
                <w:szCs w:val="24"/>
              </w:rPr>
              <w:t>COMPETENCIA</w:t>
            </w:r>
          </w:p>
        </w:tc>
        <w:tc>
          <w:tcPr>
            <w:tcW w:w="4394" w:type="dxa"/>
            <w:gridSpan w:val="2"/>
          </w:tcPr>
          <w:p w:rsidR="00DE3DC8" w:rsidRPr="00DE3DC8" w:rsidRDefault="00DE3DC8" w:rsidP="00DE3DC8">
            <w:pPr>
              <w:spacing w:before="120" w:after="120" w:line="288" w:lineRule="auto"/>
              <w:ind w:left="-3"/>
              <w:rPr>
                <w:rFonts w:ascii="Candara" w:hAnsi="Candara" w:cs="Arial"/>
                <w:color w:val="000000"/>
              </w:rPr>
            </w:pPr>
            <w:r w:rsidRPr="00DE3DC8">
              <w:rPr>
                <w:rFonts w:ascii="Candara" w:hAnsi="Candara" w:cs="Arial"/>
                <w:color w:val="000000"/>
              </w:rPr>
              <w:t xml:space="preserve">El estudiante desarrolla su capacidad de </w:t>
            </w:r>
            <w:r w:rsidRPr="00DE3DC8">
              <w:rPr>
                <w:rFonts w:ascii="Candara" w:hAnsi="Candara" w:cs="Arial"/>
              </w:rPr>
              <w:t xml:space="preserve">utilizar y aplicar los conceptos preliminares de termodinámica como base para establecer la importancia de los cambios energéticos en los diferentes sistemas y procesos donde participan las sustancias químicas. </w:t>
            </w:r>
          </w:p>
        </w:tc>
      </w:tr>
      <w:tr w:rsidR="00DE3DC8" w:rsidRPr="0065610D" w:rsidTr="00DE3DC8">
        <w:tc>
          <w:tcPr>
            <w:tcW w:w="2933" w:type="dxa"/>
            <w:gridSpan w:val="2"/>
            <w:shd w:val="clear" w:color="auto" w:fill="F2F2F2" w:themeFill="background1" w:themeFillShade="F2"/>
            <w:vAlign w:val="center"/>
          </w:tcPr>
          <w:p w:rsidR="00DE3DC8" w:rsidRPr="0065610D" w:rsidRDefault="00DE3DC8" w:rsidP="00DE3DC8">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DE3DC8" w:rsidRPr="0065610D" w:rsidRDefault="00DE3DC8" w:rsidP="00DE3DC8">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DE3DC8" w:rsidRPr="0065610D" w:rsidRDefault="00DE3DC8" w:rsidP="00DE3DC8">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DE3DC8" w:rsidRPr="0065610D" w:rsidRDefault="00DE3DC8" w:rsidP="00DE3DC8">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DE3DC8" w:rsidRPr="0065610D" w:rsidRDefault="00DE3DC8" w:rsidP="00DE3DC8">
            <w:pPr>
              <w:jc w:val="center"/>
              <w:rPr>
                <w:rFonts w:ascii="Candara" w:hAnsi="Candara" w:cs="Arial"/>
                <w:b/>
                <w:szCs w:val="24"/>
              </w:rPr>
            </w:pPr>
            <w:r w:rsidRPr="0065610D">
              <w:rPr>
                <w:rFonts w:ascii="Candara" w:hAnsi="Candara" w:cs="Arial"/>
                <w:b/>
                <w:szCs w:val="24"/>
              </w:rPr>
              <w:t>SEMANA</w:t>
            </w:r>
          </w:p>
        </w:tc>
      </w:tr>
      <w:tr w:rsidR="00C30ED0" w:rsidRPr="0065610D" w:rsidTr="00FD06B9">
        <w:tc>
          <w:tcPr>
            <w:tcW w:w="2933" w:type="dxa"/>
            <w:gridSpan w:val="2"/>
          </w:tcPr>
          <w:p w:rsidR="00C30ED0" w:rsidRPr="00E67643" w:rsidRDefault="00D21EAD" w:rsidP="00E67643">
            <w:pPr>
              <w:pStyle w:val="Default"/>
              <w:rPr>
                <w:rFonts w:ascii="Candara" w:hAnsi="Candara"/>
              </w:rPr>
            </w:pPr>
            <w:r w:rsidRPr="00E67643">
              <w:rPr>
                <w:rFonts w:ascii="Candara" w:hAnsi="Candara"/>
              </w:rPr>
              <w:t>-</w:t>
            </w:r>
            <w:r w:rsidR="00C30ED0" w:rsidRPr="00E67643">
              <w:rPr>
                <w:rFonts w:ascii="Candara" w:hAnsi="Candara"/>
              </w:rPr>
              <w:t xml:space="preserve">Fases y estados de agregación </w:t>
            </w:r>
          </w:p>
          <w:p w:rsidR="00C30ED0" w:rsidRPr="00E67643" w:rsidRDefault="00D21EAD" w:rsidP="00E67643">
            <w:pPr>
              <w:pStyle w:val="Default"/>
              <w:rPr>
                <w:rFonts w:ascii="Candara" w:hAnsi="Candara"/>
              </w:rPr>
            </w:pPr>
            <w:r w:rsidRPr="00E67643">
              <w:rPr>
                <w:rFonts w:ascii="Candara" w:hAnsi="Candara"/>
              </w:rPr>
              <w:t>-</w:t>
            </w:r>
            <w:r w:rsidR="00C30ED0" w:rsidRPr="00E67643">
              <w:rPr>
                <w:rFonts w:ascii="Candara" w:hAnsi="Candara"/>
              </w:rPr>
              <w:t xml:space="preserve">Regla de fases y sistemas </w:t>
            </w:r>
            <w:proofErr w:type="spellStart"/>
            <w:r w:rsidR="00C30ED0" w:rsidRPr="00E67643">
              <w:rPr>
                <w:rFonts w:ascii="Candara" w:hAnsi="Candara"/>
              </w:rPr>
              <w:t>monocomponente</w:t>
            </w:r>
            <w:proofErr w:type="spellEnd"/>
            <w:r w:rsidR="00C30ED0" w:rsidRPr="00E67643">
              <w:rPr>
                <w:rFonts w:ascii="Candara" w:hAnsi="Candara"/>
              </w:rPr>
              <w:t xml:space="preserve"> </w:t>
            </w:r>
          </w:p>
          <w:p w:rsidR="00C30ED0" w:rsidRPr="00E67643" w:rsidRDefault="00D21EAD" w:rsidP="00E67643">
            <w:pPr>
              <w:pStyle w:val="Default"/>
              <w:rPr>
                <w:rFonts w:ascii="Candara" w:hAnsi="Candara"/>
              </w:rPr>
            </w:pPr>
            <w:r w:rsidRPr="00E67643">
              <w:rPr>
                <w:rFonts w:ascii="Candara" w:hAnsi="Candara"/>
              </w:rPr>
              <w:t>-</w:t>
            </w:r>
            <w:r w:rsidR="00C30ED0" w:rsidRPr="00E67643">
              <w:rPr>
                <w:rFonts w:ascii="Candara" w:hAnsi="Candara"/>
              </w:rPr>
              <w:t xml:space="preserve">Diagrama de fases y sistemas </w:t>
            </w:r>
            <w:proofErr w:type="spellStart"/>
            <w:r w:rsidR="00C30ED0" w:rsidRPr="00E67643">
              <w:rPr>
                <w:rFonts w:ascii="Candara" w:hAnsi="Candara"/>
              </w:rPr>
              <w:t>multicomponentes</w:t>
            </w:r>
            <w:proofErr w:type="spellEnd"/>
            <w:r w:rsidR="00C30ED0" w:rsidRPr="00E67643">
              <w:rPr>
                <w:rFonts w:ascii="Candara" w:hAnsi="Candara"/>
              </w:rPr>
              <w:t xml:space="preserve"> </w:t>
            </w:r>
          </w:p>
          <w:p w:rsidR="00C30ED0" w:rsidRPr="00E67643" w:rsidRDefault="00D21EAD" w:rsidP="00E67643">
            <w:pPr>
              <w:pStyle w:val="Default"/>
              <w:rPr>
                <w:rFonts w:ascii="Candara" w:hAnsi="Candara"/>
              </w:rPr>
            </w:pPr>
            <w:r w:rsidRPr="00E67643">
              <w:rPr>
                <w:rFonts w:ascii="Candara" w:hAnsi="Candara"/>
              </w:rPr>
              <w:t>-</w:t>
            </w:r>
            <w:r w:rsidR="00C30ED0" w:rsidRPr="00E67643">
              <w:rPr>
                <w:rFonts w:ascii="Candara" w:hAnsi="Candara"/>
              </w:rPr>
              <w:t xml:space="preserve">Soluciones ideales, Ley de </w:t>
            </w:r>
            <w:proofErr w:type="spellStart"/>
            <w:r w:rsidR="00C30ED0" w:rsidRPr="00E67643">
              <w:rPr>
                <w:rFonts w:ascii="Candara" w:hAnsi="Candara"/>
              </w:rPr>
              <w:t>Raoult</w:t>
            </w:r>
            <w:proofErr w:type="spellEnd"/>
            <w:r w:rsidR="00C30ED0" w:rsidRPr="00E67643">
              <w:rPr>
                <w:rFonts w:ascii="Candara" w:hAnsi="Candara"/>
              </w:rPr>
              <w:t xml:space="preserve">, </w:t>
            </w:r>
          </w:p>
          <w:p w:rsidR="00C30ED0" w:rsidRPr="00E67643" w:rsidRDefault="00D21EAD" w:rsidP="00E67643">
            <w:pPr>
              <w:pStyle w:val="Default"/>
              <w:rPr>
                <w:rFonts w:ascii="Candara" w:hAnsi="Candara"/>
                <w:lang w:val="pt-BR"/>
              </w:rPr>
            </w:pPr>
            <w:r w:rsidRPr="00E67643">
              <w:rPr>
                <w:rFonts w:ascii="Candara" w:hAnsi="Candara"/>
              </w:rPr>
              <w:t>-</w:t>
            </w:r>
            <w:r w:rsidR="00C30ED0" w:rsidRPr="00E67643">
              <w:rPr>
                <w:rFonts w:ascii="Candara" w:hAnsi="Candara"/>
                <w:lang w:val="pt-BR"/>
              </w:rPr>
              <w:t xml:space="preserve">Soluciones </w:t>
            </w:r>
            <w:proofErr w:type="spellStart"/>
            <w:r w:rsidR="00C30ED0" w:rsidRPr="00E67643">
              <w:rPr>
                <w:rFonts w:ascii="Candara" w:hAnsi="Candara"/>
                <w:lang w:val="pt-BR"/>
              </w:rPr>
              <w:t>reales</w:t>
            </w:r>
            <w:proofErr w:type="spellEnd"/>
            <w:r w:rsidR="00C30ED0" w:rsidRPr="00E67643">
              <w:rPr>
                <w:rFonts w:ascii="Candara" w:hAnsi="Candara"/>
                <w:lang w:val="pt-BR"/>
              </w:rPr>
              <w:t xml:space="preserve"> </w:t>
            </w:r>
          </w:p>
          <w:p w:rsidR="00C30ED0" w:rsidRPr="00E67643" w:rsidRDefault="00D21EAD" w:rsidP="00E67643">
            <w:pPr>
              <w:pStyle w:val="Default"/>
              <w:rPr>
                <w:rFonts w:ascii="Candara" w:hAnsi="Candara"/>
                <w:lang w:val="pt-BR"/>
              </w:rPr>
            </w:pPr>
            <w:r w:rsidRPr="00E67643">
              <w:rPr>
                <w:rFonts w:ascii="Candara" w:hAnsi="Candara"/>
              </w:rPr>
              <w:t>-</w:t>
            </w:r>
            <w:proofErr w:type="spellStart"/>
            <w:r w:rsidR="00C30ED0" w:rsidRPr="00E67643">
              <w:rPr>
                <w:rFonts w:ascii="Candara" w:hAnsi="Candara"/>
                <w:lang w:val="pt-BR"/>
              </w:rPr>
              <w:t>Equilibrio</w:t>
            </w:r>
            <w:proofErr w:type="spellEnd"/>
            <w:r w:rsidR="00C30ED0" w:rsidRPr="00E67643">
              <w:rPr>
                <w:rFonts w:ascii="Candara" w:hAnsi="Candara"/>
                <w:lang w:val="pt-BR"/>
              </w:rPr>
              <w:t xml:space="preserve"> líquido-vapor, líquido-líquido, líquido-sólido. </w:t>
            </w:r>
          </w:p>
          <w:p w:rsidR="00C30ED0" w:rsidRPr="00E67643" w:rsidRDefault="00D21EAD" w:rsidP="00E67643">
            <w:pPr>
              <w:pStyle w:val="Default"/>
              <w:rPr>
                <w:rFonts w:ascii="Candara" w:hAnsi="Candara"/>
                <w:lang w:val="pt-BR"/>
              </w:rPr>
            </w:pPr>
            <w:r w:rsidRPr="00E67643">
              <w:rPr>
                <w:rFonts w:ascii="Candara" w:hAnsi="Candara"/>
              </w:rPr>
              <w:t>-</w:t>
            </w:r>
            <w:r w:rsidR="00C30ED0" w:rsidRPr="00E67643">
              <w:rPr>
                <w:rFonts w:ascii="Candara" w:hAnsi="Candara"/>
                <w:lang w:val="pt-BR"/>
              </w:rPr>
              <w:t xml:space="preserve">Sistemas </w:t>
            </w:r>
            <w:proofErr w:type="spellStart"/>
            <w:r w:rsidR="00C30ED0" w:rsidRPr="00E67643">
              <w:rPr>
                <w:rFonts w:ascii="Candara" w:hAnsi="Candara"/>
                <w:lang w:val="pt-BR"/>
              </w:rPr>
              <w:t>ternarios</w:t>
            </w:r>
            <w:proofErr w:type="spellEnd"/>
            <w:r w:rsidR="00C30ED0" w:rsidRPr="00E67643">
              <w:rPr>
                <w:rFonts w:ascii="Candara" w:hAnsi="Candara"/>
                <w:lang w:val="pt-BR"/>
              </w:rPr>
              <w:t xml:space="preserve">. </w:t>
            </w:r>
          </w:p>
          <w:p w:rsidR="00C30ED0" w:rsidRPr="00E67643" w:rsidRDefault="00D21EAD" w:rsidP="00E67643">
            <w:pPr>
              <w:pStyle w:val="Default"/>
              <w:rPr>
                <w:rFonts w:ascii="Candara" w:hAnsi="Candara"/>
                <w:lang w:val="pt-BR"/>
              </w:rPr>
            </w:pPr>
            <w:r w:rsidRPr="00E67643">
              <w:rPr>
                <w:rFonts w:ascii="Candara" w:hAnsi="Candara"/>
              </w:rPr>
              <w:lastRenderedPageBreak/>
              <w:t>-</w:t>
            </w:r>
            <w:proofErr w:type="spellStart"/>
            <w:r w:rsidR="00C30ED0" w:rsidRPr="00E67643">
              <w:rPr>
                <w:rFonts w:ascii="Candara" w:hAnsi="Candara"/>
                <w:lang w:val="pt-BR"/>
              </w:rPr>
              <w:t>Práctica</w:t>
            </w:r>
            <w:proofErr w:type="spellEnd"/>
            <w:r w:rsidR="00C30ED0" w:rsidRPr="00E67643">
              <w:rPr>
                <w:rFonts w:ascii="Candara" w:hAnsi="Candara"/>
                <w:lang w:val="pt-BR"/>
              </w:rPr>
              <w:t xml:space="preserve"> 4: </w:t>
            </w:r>
            <w:proofErr w:type="spellStart"/>
            <w:r w:rsidR="00C30ED0" w:rsidRPr="00E67643">
              <w:rPr>
                <w:rFonts w:ascii="Candara" w:hAnsi="Candara"/>
                <w:lang w:val="pt-BR"/>
              </w:rPr>
              <w:t>Equilibrio</w:t>
            </w:r>
            <w:proofErr w:type="spellEnd"/>
            <w:r w:rsidR="00C30ED0" w:rsidRPr="00E67643">
              <w:rPr>
                <w:rFonts w:ascii="Candara" w:hAnsi="Candara"/>
                <w:lang w:val="pt-BR"/>
              </w:rPr>
              <w:t xml:space="preserve"> líquido-vapor </w:t>
            </w:r>
          </w:p>
          <w:p w:rsidR="00C30ED0" w:rsidRPr="00E67643" w:rsidRDefault="00D21EAD" w:rsidP="00E67643">
            <w:pPr>
              <w:pStyle w:val="Default"/>
              <w:rPr>
                <w:rFonts w:ascii="Candara" w:hAnsi="Candara"/>
                <w:lang w:val="pt-BR"/>
              </w:rPr>
            </w:pPr>
            <w:r w:rsidRPr="00E67643">
              <w:rPr>
                <w:rFonts w:ascii="Candara" w:hAnsi="Candara"/>
              </w:rPr>
              <w:t>-</w:t>
            </w:r>
            <w:proofErr w:type="spellStart"/>
            <w:r w:rsidR="00C30ED0" w:rsidRPr="00E67643">
              <w:rPr>
                <w:rFonts w:ascii="Candara" w:hAnsi="Candara"/>
                <w:lang w:val="pt-BR"/>
              </w:rPr>
              <w:t>Práctica</w:t>
            </w:r>
            <w:proofErr w:type="spellEnd"/>
            <w:r w:rsidR="00C30ED0" w:rsidRPr="00E67643">
              <w:rPr>
                <w:rFonts w:ascii="Candara" w:hAnsi="Candara"/>
                <w:lang w:val="pt-BR"/>
              </w:rPr>
              <w:t xml:space="preserve"> 5: </w:t>
            </w:r>
            <w:proofErr w:type="spellStart"/>
            <w:r w:rsidR="00C30ED0" w:rsidRPr="00E67643">
              <w:rPr>
                <w:rFonts w:ascii="Candara" w:hAnsi="Candara"/>
                <w:lang w:val="pt-BR"/>
              </w:rPr>
              <w:t>Equilibrio</w:t>
            </w:r>
            <w:proofErr w:type="spellEnd"/>
            <w:r w:rsidR="00C30ED0" w:rsidRPr="00E67643">
              <w:rPr>
                <w:rFonts w:ascii="Candara" w:hAnsi="Candara"/>
                <w:lang w:val="pt-BR"/>
              </w:rPr>
              <w:t xml:space="preserve"> líquido-líquido </w:t>
            </w:r>
          </w:p>
          <w:p w:rsidR="00C30ED0" w:rsidRPr="00E67643" w:rsidRDefault="00D21EAD" w:rsidP="00E67643">
            <w:pPr>
              <w:pStyle w:val="Default"/>
              <w:rPr>
                <w:rFonts w:ascii="Candara" w:hAnsi="Candara"/>
              </w:rPr>
            </w:pPr>
            <w:r w:rsidRPr="00E67643">
              <w:rPr>
                <w:rFonts w:ascii="Candara" w:hAnsi="Candara"/>
              </w:rPr>
              <w:t>-</w:t>
            </w:r>
            <w:r w:rsidR="00C30ED0" w:rsidRPr="00E67643">
              <w:rPr>
                <w:rFonts w:ascii="Candara" w:hAnsi="Candara"/>
              </w:rPr>
              <w:t xml:space="preserve">Práctica 6: Equilibrio líquido-sólido </w:t>
            </w:r>
          </w:p>
          <w:p w:rsidR="00C30ED0" w:rsidRPr="00282E4B" w:rsidRDefault="00D21EAD" w:rsidP="00282E4B">
            <w:pPr>
              <w:pStyle w:val="Default"/>
              <w:rPr>
                <w:rFonts w:ascii="Candara" w:hAnsi="Candara"/>
              </w:rPr>
            </w:pPr>
            <w:r w:rsidRPr="00E67643">
              <w:rPr>
                <w:rFonts w:ascii="Candara" w:hAnsi="Candara"/>
              </w:rPr>
              <w:t>-</w:t>
            </w:r>
            <w:r w:rsidR="00C30ED0" w:rsidRPr="00E67643">
              <w:rPr>
                <w:rFonts w:ascii="Candara" w:hAnsi="Candara"/>
              </w:rPr>
              <w:t xml:space="preserve">Práctica 7: Equilibrio ternario </w:t>
            </w:r>
          </w:p>
        </w:tc>
        <w:tc>
          <w:tcPr>
            <w:tcW w:w="2987" w:type="dxa"/>
          </w:tcPr>
          <w:p w:rsidR="00C30ED0" w:rsidRPr="00282E4B" w:rsidRDefault="00C30ED0" w:rsidP="00282E4B">
            <w:pPr>
              <w:pStyle w:val="Default"/>
              <w:rPr>
                <w:rFonts w:ascii="Candara" w:hAnsi="Candara"/>
                <w:lang w:val="es-MX"/>
              </w:rPr>
            </w:pPr>
            <w:r w:rsidRPr="00E67643">
              <w:rPr>
                <w:rFonts w:ascii="Candara" w:hAnsi="Candara"/>
              </w:rPr>
              <w:lastRenderedPageBreak/>
              <w:t>Las clases teóricas se desarrollarán por medio de las técnicas de cátedra magistral en su mayoría, pero empleando las técnicas de la exposición y el diálogo</w:t>
            </w:r>
            <w:r w:rsidRPr="00E67643">
              <w:rPr>
                <w:rFonts w:ascii="Candara" w:hAnsi="Candara"/>
                <w:lang w:val="es-MX"/>
              </w:rPr>
              <w:t xml:space="preserve"> la cual p</w:t>
            </w:r>
            <w:r w:rsidR="00D21EAD" w:rsidRPr="00E67643">
              <w:rPr>
                <w:rFonts w:ascii="Candara" w:hAnsi="Candara"/>
                <w:lang w:val="es-MX"/>
              </w:rPr>
              <w:t xml:space="preserve">lanteará en cada caso un marco </w:t>
            </w:r>
            <w:r w:rsidRPr="00E67643">
              <w:rPr>
                <w:rFonts w:ascii="Candara" w:hAnsi="Candara"/>
                <w:lang w:val="es-MX"/>
              </w:rPr>
              <w:t xml:space="preserve">que permitirá la participación con el fin de afianzar las competencias trazadas. Los problemas serán planteados en documentos o lecturas alusivas a cada tema </w:t>
            </w:r>
            <w:r w:rsidRPr="00E67643">
              <w:rPr>
                <w:rFonts w:ascii="Candara" w:hAnsi="Candara"/>
                <w:lang w:val="es-MX"/>
              </w:rPr>
              <w:lastRenderedPageBreak/>
              <w:t>para que el estudiante los resuelva utilizando diferentes metodologías. Adicionalmente de plantearán ejercicios con diferente grado de dificultad que serán resueltos por el docente con participación activa de los estudiantes.</w:t>
            </w:r>
          </w:p>
        </w:tc>
        <w:tc>
          <w:tcPr>
            <w:tcW w:w="2835" w:type="dxa"/>
          </w:tcPr>
          <w:p w:rsidR="00C30ED0" w:rsidRPr="00E67643" w:rsidRDefault="00C30ED0" w:rsidP="00E67643">
            <w:pPr>
              <w:pStyle w:val="Default"/>
              <w:rPr>
                <w:rFonts w:ascii="Candara" w:hAnsi="Candara"/>
                <w:bCs/>
                <w:iCs/>
                <w:lang w:val="es-MX"/>
              </w:rPr>
            </w:pPr>
            <w:r w:rsidRPr="00E67643">
              <w:rPr>
                <w:rFonts w:ascii="Candara" w:hAnsi="Candara"/>
                <w:bCs/>
                <w:iCs/>
                <w:lang w:val="es-MX"/>
              </w:rPr>
              <w:lastRenderedPageBreak/>
              <w:t>El estudiante será capaz de:</w:t>
            </w:r>
          </w:p>
          <w:p w:rsidR="00C30ED0" w:rsidRPr="00E67643" w:rsidRDefault="00C30ED0" w:rsidP="00E67643">
            <w:pPr>
              <w:pStyle w:val="Default"/>
              <w:numPr>
                <w:ilvl w:val="0"/>
                <w:numId w:val="44"/>
              </w:numPr>
              <w:rPr>
                <w:rFonts w:ascii="Candara" w:hAnsi="Candara"/>
                <w:bCs/>
                <w:iCs/>
                <w:lang w:val="es-MX"/>
              </w:rPr>
            </w:pPr>
            <w:r w:rsidRPr="00E67643">
              <w:rPr>
                <w:rFonts w:ascii="Candara" w:hAnsi="Candara"/>
                <w:bCs/>
                <w:iCs/>
                <w:lang w:val="es-MX"/>
              </w:rPr>
              <w:t xml:space="preserve">Identificar las variables independientes en sistemas de fases mono y </w:t>
            </w:r>
            <w:proofErr w:type="spellStart"/>
            <w:r w:rsidRPr="00E67643">
              <w:rPr>
                <w:rFonts w:ascii="Candara" w:hAnsi="Candara"/>
                <w:bCs/>
                <w:iCs/>
                <w:lang w:val="es-MX"/>
              </w:rPr>
              <w:t>multicomponentes</w:t>
            </w:r>
            <w:proofErr w:type="spellEnd"/>
            <w:r w:rsidR="00D21EAD" w:rsidRPr="00E67643">
              <w:rPr>
                <w:rFonts w:ascii="Candara" w:hAnsi="Candara"/>
                <w:bCs/>
                <w:iCs/>
                <w:lang w:val="es-MX"/>
              </w:rPr>
              <w:t>.</w:t>
            </w:r>
          </w:p>
          <w:p w:rsidR="00C30ED0" w:rsidRPr="00E67643" w:rsidRDefault="00C30ED0" w:rsidP="00E67643">
            <w:pPr>
              <w:pStyle w:val="Default"/>
              <w:numPr>
                <w:ilvl w:val="0"/>
                <w:numId w:val="44"/>
              </w:numPr>
              <w:rPr>
                <w:rFonts w:ascii="Candara" w:hAnsi="Candara"/>
                <w:bCs/>
                <w:iCs/>
                <w:lang w:val="es-MX"/>
              </w:rPr>
            </w:pPr>
            <w:r w:rsidRPr="00E67643">
              <w:rPr>
                <w:rFonts w:ascii="Candara" w:hAnsi="Candara"/>
                <w:bCs/>
                <w:iCs/>
              </w:rPr>
              <w:t xml:space="preserve">Comprender los diagramas de fases en sistemas mono y </w:t>
            </w:r>
            <w:proofErr w:type="spellStart"/>
            <w:r w:rsidRPr="00E67643">
              <w:rPr>
                <w:rFonts w:ascii="Candara" w:hAnsi="Candara"/>
                <w:bCs/>
                <w:iCs/>
              </w:rPr>
              <w:t>multicomponente</w:t>
            </w:r>
            <w:proofErr w:type="spellEnd"/>
            <w:r w:rsidR="00D21EAD" w:rsidRPr="00E67643">
              <w:rPr>
                <w:rFonts w:ascii="Candara" w:hAnsi="Candara"/>
                <w:bCs/>
                <w:iCs/>
              </w:rPr>
              <w:t>.</w:t>
            </w:r>
          </w:p>
          <w:p w:rsidR="00C30ED0" w:rsidRPr="00E67643" w:rsidRDefault="00C30ED0" w:rsidP="00E67643">
            <w:pPr>
              <w:pStyle w:val="Default"/>
              <w:numPr>
                <w:ilvl w:val="0"/>
                <w:numId w:val="44"/>
              </w:numPr>
              <w:rPr>
                <w:rFonts w:ascii="Candara" w:hAnsi="Candara"/>
                <w:bCs/>
                <w:iCs/>
                <w:lang w:val="es-MX"/>
              </w:rPr>
            </w:pPr>
            <w:r w:rsidRPr="00E67643">
              <w:rPr>
                <w:rFonts w:ascii="Candara" w:hAnsi="Candara"/>
                <w:bCs/>
                <w:iCs/>
              </w:rPr>
              <w:t xml:space="preserve">Describir adecuadamente la ley de </w:t>
            </w:r>
            <w:proofErr w:type="spellStart"/>
            <w:r w:rsidRPr="00E67643">
              <w:rPr>
                <w:rFonts w:ascii="Candara" w:hAnsi="Candara"/>
                <w:bCs/>
                <w:iCs/>
              </w:rPr>
              <w:t>Raoult</w:t>
            </w:r>
            <w:proofErr w:type="spellEnd"/>
            <w:r w:rsidRPr="00E67643">
              <w:rPr>
                <w:rFonts w:ascii="Candara" w:hAnsi="Candara"/>
                <w:bCs/>
                <w:iCs/>
              </w:rPr>
              <w:t xml:space="preserve"> y de Henry</w:t>
            </w:r>
          </w:p>
          <w:p w:rsidR="00C30ED0" w:rsidRPr="00E67643" w:rsidRDefault="00C30ED0" w:rsidP="00E67643">
            <w:pPr>
              <w:pStyle w:val="Default"/>
              <w:numPr>
                <w:ilvl w:val="0"/>
                <w:numId w:val="44"/>
              </w:numPr>
              <w:rPr>
                <w:rFonts w:ascii="Candara" w:hAnsi="Candara"/>
                <w:bCs/>
                <w:iCs/>
                <w:lang w:val="es-MX"/>
              </w:rPr>
            </w:pPr>
            <w:r w:rsidRPr="00E67643">
              <w:rPr>
                <w:rFonts w:ascii="Candara" w:hAnsi="Candara"/>
                <w:bCs/>
                <w:iCs/>
              </w:rPr>
              <w:lastRenderedPageBreak/>
              <w:t xml:space="preserve">Aplicar los conceptos de equilibrio material en el desarrollo de sistemas </w:t>
            </w:r>
            <w:proofErr w:type="spellStart"/>
            <w:r w:rsidRPr="00E67643">
              <w:rPr>
                <w:rFonts w:ascii="Candara" w:hAnsi="Candara"/>
                <w:bCs/>
                <w:iCs/>
              </w:rPr>
              <w:t>multicomponentes</w:t>
            </w:r>
            <w:proofErr w:type="spellEnd"/>
          </w:p>
          <w:p w:rsidR="00C30ED0" w:rsidRPr="00E67643" w:rsidRDefault="00C30ED0" w:rsidP="00E67643">
            <w:pPr>
              <w:widowControl w:val="0"/>
              <w:rPr>
                <w:rFonts w:ascii="Candara" w:hAnsi="Candara" w:cs="Arial"/>
                <w:color w:val="000000"/>
                <w:sz w:val="24"/>
                <w:szCs w:val="24"/>
              </w:rPr>
            </w:pPr>
          </w:p>
        </w:tc>
        <w:tc>
          <w:tcPr>
            <w:tcW w:w="2977" w:type="dxa"/>
          </w:tcPr>
          <w:p w:rsidR="00C30ED0" w:rsidRPr="00E67643" w:rsidRDefault="00C30ED0" w:rsidP="00E67643">
            <w:pPr>
              <w:pStyle w:val="Default"/>
              <w:rPr>
                <w:rFonts w:ascii="Candara" w:hAnsi="Candara"/>
              </w:rPr>
            </w:pPr>
            <w:r w:rsidRPr="00E67643">
              <w:rPr>
                <w:rFonts w:ascii="Candara" w:hAnsi="Candara"/>
              </w:rPr>
              <w:lastRenderedPageBreak/>
              <w:t>Se evaluará el desempeño de los estudiantes en la medida en que se cumpla con los talleres y trabajos dirigidos que permiten un seguimiento cualitativo del estudiante, aunque posteriormente tengan que hacerse las equivalencias a la evaluación cuantitativa que corresponda al examen parcial.</w:t>
            </w:r>
          </w:p>
          <w:p w:rsidR="00C30ED0" w:rsidRPr="00E67643" w:rsidRDefault="00C30ED0" w:rsidP="00E67643">
            <w:pPr>
              <w:tabs>
                <w:tab w:val="left" w:pos="1500"/>
              </w:tabs>
              <w:spacing w:before="120" w:after="120"/>
              <w:rPr>
                <w:rFonts w:ascii="Candara" w:hAnsi="Candara" w:cs="Arial"/>
                <w:color w:val="000000"/>
                <w:sz w:val="24"/>
                <w:szCs w:val="24"/>
              </w:rPr>
            </w:pPr>
          </w:p>
        </w:tc>
        <w:tc>
          <w:tcPr>
            <w:tcW w:w="1417" w:type="dxa"/>
            <w:vAlign w:val="center"/>
          </w:tcPr>
          <w:p w:rsidR="00C30ED0" w:rsidRPr="0065610D" w:rsidRDefault="00922B92" w:rsidP="00C30ED0">
            <w:pPr>
              <w:rPr>
                <w:rFonts w:ascii="Candara" w:hAnsi="Candara" w:cs="Arial"/>
                <w:szCs w:val="24"/>
              </w:rPr>
            </w:pPr>
            <w:r>
              <w:rPr>
                <w:rFonts w:ascii="Candara" w:hAnsi="Candara" w:cs="Arial"/>
                <w:szCs w:val="24"/>
              </w:rPr>
              <w:t>De 7 a 11</w:t>
            </w: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03298D" w:rsidRPr="0065610D" w:rsidTr="00E41289">
        <w:tc>
          <w:tcPr>
            <w:tcW w:w="1242" w:type="dxa"/>
            <w:shd w:val="clear" w:color="auto" w:fill="F2F2F2" w:themeFill="background1" w:themeFillShade="F2"/>
            <w:vAlign w:val="center"/>
          </w:tcPr>
          <w:p w:rsidR="0003298D" w:rsidRPr="0065610D" w:rsidRDefault="0003298D" w:rsidP="0003298D">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03298D" w:rsidRPr="0065610D" w:rsidRDefault="0003298D" w:rsidP="0003298D">
            <w:pPr>
              <w:rPr>
                <w:rFonts w:ascii="Candara" w:hAnsi="Candara" w:cs="Arial"/>
                <w:sz w:val="22"/>
                <w:szCs w:val="24"/>
              </w:rPr>
            </w:pPr>
            <w:r w:rsidRPr="0003298D">
              <w:rPr>
                <w:rFonts w:ascii="Candara" w:hAnsi="Candara" w:cs="Arial"/>
                <w:sz w:val="22"/>
                <w:szCs w:val="24"/>
              </w:rPr>
              <w:t>CINÉTICA Y CATÁLISIS</w:t>
            </w:r>
          </w:p>
        </w:tc>
        <w:tc>
          <w:tcPr>
            <w:tcW w:w="2835" w:type="dxa"/>
            <w:shd w:val="clear" w:color="auto" w:fill="F2F2F2" w:themeFill="background1" w:themeFillShade="F2"/>
            <w:vAlign w:val="center"/>
          </w:tcPr>
          <w:p w:rsidR="0003298D" w:rsidRPr="0065610D" w:rsidRDefault="0003298D" w:rsidP="0003298D">
            <w:pPr>
              <w:rPr>
                <w:rFonts w:ascii="Candara" w:hAnsi="Candara" w:cs="Arial"/>
                <w:b/>
                <w:sz w:val="22"/>
                <w:szCs w:val="24"/>
              </w:rPr>
            </w:pPr>
            <w:r w:rsidRPr="0065610D">
              <w:rPr>
                <w:rFonts w:ascii="Candara" w:hAnsi="Candara" w:cs="Arial"/>
                <w:b/>
                <w:sz w:val="22"/>
                <w:szCs w:val="24"/>
              </w:rPr>
              <w:t>COMPETENCIA</w:t>
            </w:r>
          </w:p>
        </w:tc>
        <w:tc>
          <w:tcPr>
            <w:tcW w:w="4394" w:type="dxa"/>
            <w:gridSpan w:val="2"/>
          </w:tcPr>
          <w:p w:rsidR="0003298D" w:rsidRPr="0003298D" w:rsidRDefault="0003298D" w:rsidP="00E01654">
            <w:pPr>
              <w:spacing w:before="120" w:after="120"/>
              <w:rPr>
                <w:rFonts w:ascii="Candara" w:hAnsi="Candara" w:cs="Arial"/>
                <w:color w:val="000000"/>
              </w:rPr>
            </w:pPr>
            <w:r w:rsidRPr="0003298D">
              <w:rPr>
                <w:rFonts w:ascii="Candara" w:hAnsi="Candara" w:cs="Arial"/>
                <w:color w:val="000000"/>
              </w:rPr>
              <w:t>Determinar la ley de velocidad de sistemas sencillos y complejos</w:t>
            </w:r>
          </w:p>
          <w:p w:rsidR="0003298D" w:rsidRPr="0003298D" w:rsidRDefault="0003298D" w:rsidP="00E01654">
            <w:pPr>
              <w:spacing w:before="120" w:after="120"/>
              <w:rPr>
                <w:rFonts w:ascii="Candara" w:hAnsi="Candara" w:cs="Arial"/>
                <w:color w:val="000000"/>
              </w:rPr>
            </w:pPr>
            <w:r w:rsidRPr="0003298D">
              <w:rPr>
                <w:rFonts w:ascii="Candara" w:hAnsi="Candara" w:cs="Arial"/>
                <w:color w:val="000000"/>
              </w:rPr>
              <w:t>Identificar los factores que afectan la velocidad de una reacción química</w:t>
            </w:r>
          </w:p>
          <w:p w:rsidR="0003298D" w:rsidRPr="0003298D" w:rsidRDefault="0003298D" w:rsidP="00E01654">
            <w:pPr>
              <w:spacing w:before="120" w:after="120"/>
              <w:rPr>
                <w:rFonts w:ascii="Candara" w:hAnsi="Candara" w:cs="Arial"/>
                <w:color w:val="000000"/>
              </w:rPr>
            </w:pPr>
            <w:r w:rsidRPr="0003298D">
              <w:rPr>
                <w:rFonts w:ascii="Candara" w:hAnsi="Candara" w:cs="Arial"/>
                <w:color w:val="000000"/>
              </w:rPr>
              <w:t>Comprender los principios básicos de la catális</w:t>
            </w:r>
            <w:r>
              <w:rPr>
                <w:rFonts w:ascii="Candara" w:hAnsi="Candara" w:cs="Arial"/>
                <w:color w:val="000000"/>
              </w:rPr>
              <w:t>is</w:t>
            </w:r>
          </w:p>
        </w:tc>
      </w:tr>
      <w:tr w:rsidR="0003298D" w:rsidRPr="0065610D" w:rsidTr="00B63C20">
        <w:tc>
          <w:tcPr>
            <w:tcW w:w="2933" w:type="dxa"/>
            <w:gridSpan w:val="2"/>
            <w:shd w:val="clear" w:color="auto" w:fill="F2F2F2" w:themeFill="background1" w:themeFillShade="F2"/>
            <w:vAlign w:val="center"/>
          </w:tcPr>
          <w:p w:rsidR="0003298D" w:rsidRPr="0065610D" w:rsidRDefault="0003298D" w:rsidP="0003298D">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03298D" w:rsidRPr="0065610D" w:rsidRDefault="0003298D" w:rsidP="0003298D">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03298D" w:rsidRPr="0065610D" w:rsidRDefault="0003298D" w:rsidP="0003298D">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03298D" w:rsidRPr="0065610D" w:rsidRDefault="0003298D" w:rsidP="0003298D">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03298D" w:rsidRPr="0065610D" w:rsidRDefault="0003298D" w:rsidP="0003298D">
            <w:pPr>
              <w:jc w:val="center"/>
              <w:rPr>
                <w:rFonts w:ascii="Candara" w:hAnsi="Candara" w:cs="Arial"/>
                <w:b/>
                <w:szCs w:val="24"/>
              </w:rPr>
            </w:pPr>
            <w:r w:rsidRPr="0065610D">
              <w:rPr>
                <w:rFonts w:ascii="Candara" w:hAnsi="Candara" w:cs="Arial"/>
                <w:b/>
                <w:szCs w:val="24"/>
              </w:rPr>
              <w:t>SEMANA</w:t>
            </w:r>
          </w:p>
        </w:tc>
      </w:tr>
      <w:tr w:rsidR="0003298D" w:rsidRPr="0065610D" w:rsidTr="00B63C20">
        <w:tc>
          <w:tcPr>
            <w:tcW w:w="2933" w:type="dxa"/>
            <w:gridSpan w:val="2"/>
          </w:tcPr>
          <w:p w:rsidR="0003298D" w:rsidRPr="0003298D" w:rsidRDefault="0003298D" w:rsidP="0003298D">
            <w:pPr>
              <w:pStyle w:val="Default"/>
              <w:rPr>
                <w:rFonts w:ascii="Candara" w:hAnsi="Candara"/>
              </w:rPr>
            </w:pPr>
            <w:r w:rsidRPr="0003298D">
              <w:rPr>
                <w:rFonts w:ascii="Candara" w:hAnsi="Candara"/>
              </w:rPr>
              <w:t xml:space="preserve">-Leyes de velocidad y efecto de la temperatura </w:t>
            </w:r>
          </w:p>
          <w:p w:rsidR="0003298D" w:rsidRPr="0003298D" w:rsidRDefault="0003298D" w:rsidP="0003298D">
            <w:pPr>
              <w:pStyle w:val="Default"/>
              <w:rPr>
                <w:rFonts w:ascii="Candara" w:hAnsi="Candara"/>
              </w:rPr>
            </w:pPr>
            <w:r>
              <w:rPr>
                <w:rFonts w:ascii="Candara" w:hAnsi="Candara"/>
              </w:rPr>
              <w:t>-</w:t>
            </w:r>
            <w:r w:rsidRPr="0003298D">
              <w:rPr>
                <w:rFonts w:ascii="Candara" w:hAnsi="Candara"/>
              </w:rPr>
              <w:t xml:space="preserve">Mecanismos de reacción y cinética de sistemas complejos </w:t>
            </w:r>
          </w:p>
          <w:p w:rsidR="0003298D" w:rsidRPr="0003298D" w:rsidRDefault="0003298D" w:rsidP="0003298D">
            <w:pPr>
              <w:pStyle w:val="Default"/>
              <w:rPr>
                <w:rFonts w:ascii="Candara" w:hAnsi="Candara"/>
              </w:rPr>
            </w:pPr>
            <w:r w:rsidRPr="0003298D">
              <w:rPr>
                <w:rFonts w:ascii="Candara" w:hAnsi="Candara"/>
              </w:rPr>
              <w:t xml:space="preserve">-Catálisis homogénea, heterogénea y enzimática </w:t>
            </w:r>
          </w:p>
          <w:p w:rsidR="0003298D" w:rsidRPr="0003298D" w:rsidRDefault="0003298D" w:rsidP="0003298D">
            <w:pPr>
              <w:pStyle w:val="Default"/>
              <w:rPr>
                <w:rFonts w:ascii="Candara" w:hAnsi="Candara"/>
              </w:rPr>
            </w:pPr>
            <w:r w:rsidRPr="0003298D">
              <w:rPr>
                <w:rFonts w:ascii="Candara" w:hAnsi="Candara"/>
              </w:rPr>
              <w:t xml:space="preserve">-Práctica 8: Ley de velocidad </w:t>
            </w:r>
          </w:p>
          <w:p w:rsidR="0003298D" w:rsidRPr="0003298D" w:rsidRDefault="0003298D" w:rsidP="0003298D">
            <w:pPr>
              <w:pStyle w:val="Default"/>
              <w:rPr>
                <w:rFonts w:ascii="Candara" w:hAnsi="Candara"/>
              </w:rPr>
            </w:pPr>
            <w:r w:rsidRPr="0003298D">
              <w:rPr>
                <w:rFonts w:ascii="Candara" w:hAnsi="Candara"/>
              </w:rPr>
              <w:t xml:space="preserve">-Práctica 9: Técnicas experimentales cinéticas </w:t>
            </w:r>
          </w:p>
          <w:p w:rsidR="0003298D" w:rsidRPr="0003298D" w:rsidRDefault="0003298D" w:rsidP="0003298D">
            <w:pPr>
              <w:pStyle w:val="Default"/>
              <w:rPr>
                <w:rFonts w:ascii="Candara" w:hAnsi="Candara"/>
              </w:rPr>
            </w:pPr>
            <w:r w:rsidRPr="0003298D">
              <w:rPr>
                <w:rFonts w:ascii="Candara" w:hAnsi="Candara"/>
              </w:rPr>
              <w:t xml:space="preserve">-Práctica 10: Catálisis homogénea </w:t>
            </w:r>
          </w:p>
          <w:p w:rsidR="0003298D" w:rsidRPr="0003298D" w:rsidRDefault="0003298D" w:rsidP="0003298D">
            <w:pPr>
              <w:pStyle w:val="Default"/>
              <w:rPr>
                <w:rFonts w:ascii="Candara" w:hAnsi="Candara"/>
              </w:rPr>
            </w:pPr>
            <w:r w:rsidRPr="0003298D">
              <w:rPr>
                <w:rFonts w:ascii="Candara" w:hAnsi="Candara"/>
              </w:rPr>
              <w:t>-Práctica 11: Catálisis heterogénea</w:t>
            </w:r>
          </w:p>
          <w:p w:rsidR="0003298D" w:rsidRPr="0003298D" w:rsidRDefault="0003298D" w:rsidP="0003298D">
            <w:pPr>
              <w:spacing w:line="288" w:lineRule="auto"/>
              <w:ind w:left="330" w:firstLine="180"/>
              <w:rPr>
                <w:rFonts w:ascii="Candara" w:hAnsi="Candara" w:cs="Arial"/>
                <w:color w:val="000000"/>
                <w:sz w:val="24"/>
                <w:szCs w:val="24"/>
              </w:rPr>
            </w:pPr>
          </w:p>
        </w:tc>
        <w:tc>
          <w:tcPr>
            <w:tcW w:w="2987" w:type="dxa"/>
          </w:tcPr>
          <w:p w:rsidR="0003298D" w:rsidRPr="00282E4B" w:rsidRDefault="0003298D" w:rsidP="00282E4B">
            <w:pPr>
              <w:pStyle w:val="Default"/>
              <w:rPr>
                <w:rFonts w:ascii="Candara" w:hAnsi="Candara"/>
                <w:lang w:val="es-MX"/>
              </w:rPr>
            </w:pPr>
            <w:r w:rsidRPr="0003298D">
              <w:rPr>
                <w:rFonts w:ascii="Candara" w:hAnsi="Candara"/>
              </w:rPr>
              <w:t>Las clases teóricas se desarrollarán por medio de las técnicas de cátedra magistral en su mayoría, pero empleando las técnicas de la exposición y el diálogo</w:t>
            </w:r>
            <w:r w:rsidRPr="0003298D">
              <w:rPr>
                <w:rFonts w:ascii="Candara" w:hAnsi="Candara"/>
                <w:lang w:val="es-MX"/>
              </w:rPr>
              <w:t xml:space="preserve"> la cual planteará en cada caso un marco que permitirá la participación con el fin de afianzar las competencias trazadas. Los problemas serán planteados en documentos o lecturas alusivas a cada tema para que el estudiante los resuelva utilizando diferentes </w:t>
            </w:r>
            <w:r w:rsidRPr="0003298D">
              <w:rPr>
                <w:rFonts w:ascii="Candara" w:hAnsi="Candara"/>
                <w:lang w:val="es-MX"/>
              </w:rPr>
              <w:lastRenderedPageBreak/>
              <w:t>metodologías. Adicionalmente de plantearán ejercicios con diferente grado de dificultad que serán resueltos por el docente con participación activa de los estudiantes.</w:t>
            </w:r>
          </w:p>
        </w:tc>
        <w:tc>
          <w:tcPr>
            <w:tcW w:w="2835" w:type="dxa"/>
          </w:tcPr>
          <w:p w:rsidR="0003298D" w:rsidRPr="0003298D" w:rsidRDefault="0003298D" w:rsidP="0003298D">
            <w:pPr>
              <w:pStyle w:val="Default"/>
              <w:rPr>
                <w:rFonts w:ascii="Candara" w:hAnsi="Candara"/>
                <w:bCs/>
                <w:iCs/>
                <w:lang w:val="es-MX"/>
              </w:rPr>
            </w:pPr>
            <w:r w:rsidRPr="0003298D">
              <w:rPr>
                <w:rFonts w:ascii="Candara" w:hAnsi="Candara"/>
                <w:bCs/>
                <w:iCs/>
                <w:lang w:val="es-MX"/>
              </w:rPr>
              <w:lastRenderedPageBreak/>
              <w:t>El estudiante será capaz de:</w:t>
            </w:r>
          </w:p>
          <w:p w:rsidR="0003298D" w:rsidRDefault="0003298D" w:rsidP="0003298D">
            <w:pPr>
              <w:pStyle w:val="Default"/>
              <w:numPr>
                <w:ilvl w:val="0"/>
                <w:numId w:val="45"/>
              </w:numPr>
              <w:rPr>
                <w:rFonts w:ascii="Candara" w:hAnsi="Candara"/>
                <w:bCs/>
                <w:iCs/>
                <w:lang w:val="es-MX"/>
              </w:rPr>
            </w:pPr>
            <w:r w:rsidRPr="0003298D">
              <w:rPr>
                <w:rFonts w:ascii="Candara" w:hAnsi="Candara"/>
                <w:bCs/>
                <w:iCs/>
                <w:lang w:val="es-MX"/>
              </w:rPr>
              <w:t>Identificar las variables que afectan la velocidad de una reacción</w:t>
            </w:r>
          </w:p>
          <w:p w:rsidR="0003298D" w:rsidRDefault="0003298D" w:rsidP="0003298D">
            <w:pPr>
              <w:pStyle w:val="Default"/>
              <w:numPr>
                <w:ilvl w:val="0"/>
                <w:numId w:val="45"/>
              </w:numPr>
              <w:rPr>
                <w:rFonts w:ascii="Candara" w:hAnsi="Candara"/>
                <w:bCs/>
                <w:iCs/>
                <w:lang w:val="es-MX"/>
              </w:rPr>
            </w:pPr>
            <w:r w:rsidRPr="0003298D">
              <w:rPr>
                <w:rFonts w:ascii="Candara" w:hAnsi="Candara"/>
                <w:bCs/>
                <w:iCs/>
              </w:rPr>
              <w:t>Describir adecuadamente la ley de velocidad en reacciones sencillas y complejas</w:t>
            </w:r>
          </w:p>
          <w:p w:rsidR="0003298D" w:rsidRDefault="0003298D" w:rsidP="0003298D">
            <w:pPr>
              <w:pStyle w:val="Default"/>
              <w:numPr>
                <w:ilvl w:val="0"/>
                <w:numId w:val="45"/>
              </w:numPr>
              <w:rPr>
                <w:rFonts w:ascii="Candara" w:hAnsi="Candara"/>
                <w:bCs/>
                <w:iCs/>
                <w:lang w:val="es-MX"/>
              </w:rPr>
            </w:pPr>
            <w:r w:rsidRPr="0003298D">
              <w:rPr>
                <w:rFonts w:ascii="Candara" w:hAnsi="Candara"/>
                <w:bCs/>
                <w:iCs/>
              </w:rPr>
              <w:t>Relacionar los conceptos de catálisis y sus aplicaciones prácticas</w:t>
            </w:r>
          </w:p>
          <w:p w:rsidR="0003298D" w:rsidRPr="0003298D" w:rsidRDefault="0003298D" w:rsidP="0003298D">
            <w:pPr>
              <w:pStyle w:val="Default"/>
              <w:numPr>
                <w:ilvl w:val="0"/>
                <w:numId w:val="45"/>
              </w:numPr>
              <w:rPr>
                <w:rFonts w:ascii="Candara" w:hAnsi="Candara"/>
                <w:bCs/>
                <w:iCs/>
                <w:lang w:val="es-MX"/>
              </w:rPr>
            </w:pPr>
            <w:r w:rsidRPr="0003298D">
              <w:rPr>
                <w:rFonts w:ascii="Candara" w:hAnsi="Candara"/>
                <w:bCs/>
                <w:iCs/>
              </w:rPr>
              <w:t xml:space="preserve">Aplicar los conceptos de cinética química y catálisis </w:t>
            </w:r>
            <w:r w:rsidRPr="0003298D">
              <w:rPr>
                <w:rFonts w:ascii="Candara" w:hAnsi="Candara"/>
                <w:bCs/>
                <w:iCs/>
              </w:rPr>
              <w:lastRenderedPageBreak/>
              <w:t>en el desarrollo de las prácticas</w:t>
            </w:r>
          </w:p>
          <w:p w:rsidR="0003298D" w:rsidRPr="0003298D" w:rsidRDefault="0003298D" w:rsidP="0003298D">
            <w:pPr>
              <w:spacing w:before="120" w:after="120" w:line="288" w:lineRule="auto"/>
              <w:rPr>
                <w:rFonts w:ascii="Candara" w:hAnsi="Candara" w:cs="Arial"/>
                <w:color w:val="000000"/>
                <w:sz w:val="24"/>
                <w:szCs w:val="24"/>
              </w:rPr>
            </w:pPr>
          </w:p>
        </w:tc>
        <w:tc>
          <w:tcPr>
            <w:tcW w:w="2977" w:type="dxa"/>
          </w:tcPr>
          <w:p w:rsidR="0003298D" w:rsidRPr="0003298D" w:rsidRDefault="0003298D" w:rsidP="0003298D">
            <w:pPr>
              <w:pStyle w:val="Default"/>
              <w:rPr>
                <w:rFonts w:ascii="Candara" w:hAnsi="Candara"/>
              </w:rPr>
            </w:pPr>
            <w:r w:rsidRPr="0003298D">
              <w:rPr>
                <w:rFonts w:ascii="Candara" w:hAnsi="Candara"/>
              </w:rPr>
              <w:lastRenderedPageBreak/>
              <w:t>Se evaluará el desempeño de los estudiantes en la medida en que se cumpla con los talleres y trabajos dirigidos que permiten un seguimiento cualitativo del estudiante, aunque posteriormente tengan que hacerse las equivalencias a la evaluación cuantitativa que corresponda al examen parcial.</w:t>
            </w:r>
          </w:p>
          <w:p w:rsidR="0003298D" w:rsidRPr="0003298D" w:rsidRDefault="0003298D" w:rsidP="0003298D">
            <w:pPr>
              <w:tabs>
                <w:tab w:val="left" w:pos="1500"/>
              </w:tabs>
              <w:spacing w:before="120" w:after="120" w:line="288" w:lineRule="auto"/>
              <w:rPr>
                <w:rFonts w:ascii="Candara" w:hAnsi="Candara" w:cs="Arial"/>
                <w:color w:val="000000"/>
                <w:sz w:val="24"/>
                <w:szCs w:val="24"/>
              </w:rPr>
            </w:pPr>
          </w:p>
        </w:tc>
        <w:tc>
          <w:tcPr>
            <w:tcW w:w="1417" w:type="dxa"/>
            <w:vAlign w:val="center"/>
          </w:tcPr>
          <w:p w:rsidR="0003298D" w:rsidRPr="0065610D" w:rsidRDefault="002A08BE" w:rsidP="0003298D">
            <w:pPr>
              <w:rPr>
                <w:rFonts w:ascii="Candara" w:hAnsi="Candara" w:cs="Arial"/>
                <w:szCs w:val="24"/>
              </w:rPr>
            </w:pPr>
            <w:r>
              <w:rPr>
                <w:rFonts w:ascii="Candara" w:hAnsi="Candara" w:cs="Arial"/>
                <w:szCs w:val="24"/>
              </w:rPr>
              <w:t>De 12 a 16</w:t>
            </w:r>
          </w:p>
        </w:tc>
      </w:tr>
    </w:tbl>
    <w:p w:rsidR="00CD7AC0" w:rsidRDefault="00CD7AC0" w:rsidP="00326174">
      <w:pPr>
        <w:rPr>
          <w:rFonts w:ascii="Candara" w:hAnsi="Candara" w:cs="Arial"/>
          <w:sz w:val="22"/>
        </w:rPr>
      </w:pPr>
    </w:p>
    <w:p w:rsidR="00B75D52" w:rsidRPr="00CD7AC0" w:rsidRDefault="00B75D52" w:rsidP="00CD7AC0">
      <w:pPr>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1"/>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A81F58">
        <w:trPr>
          <w:trHeight w:val="230"/>
        </w:trPr>
        <w:tc>
          <w:tcPr>
            <w:tcW w:w="8828" w:type="dxa"/>
            <w:shd w:val="clear" w:color="auto" w:fill="F2F2F2" w:themeFill="background1" w:themeFillShade="F2"/>
          </w:tcPr>
          <w:p w:rsidR="00591ABA" w:rsidRDefault="00591ABA" w:rsidP="00591ABA">
            <w:pPr>
              <w:pStyle w:val="Prrafodelista"/>
              <w:numPr>
                <w:ilvl w:val="0"/>
                <w:numId w:val="46"/>
              </w:numPr>
              <w:autoSpaceDE w:val="0"/>
              <w:autoSpaceDN w:val="0"/>
              <w:adjustRightInd w:val="0"/>
              <w:rPr>
                <w:rFonts w:ascii="Candara" w:hAnsi="Candara" w:cs="Arial"/>
                <w:color w:val="000000"/>
                <w:sz w:val="24"/>
                <w:szCs w:val="24"/>
                <w:lang w:val="en-US" w:eastAsia="es-CO"/>
              </w:rPr>
            </w:pPr>
            <w:r w:rsidRPr="0066291E">
              <w:rPr>
                <w:rFonts w:ascii="Candara" w:hAnsi="Candara" w:cs="Arial"/>
                <w:color w:val="000000"/>
                <w:sz w:val="24"/>
                <w:szCs w:val="24"/>
                <w:lang w:val="en-US" w:eastAsia="es-CO"/>
              </w:rPr>
              <w:t xml:space="preserve">Castellan, Gilbert. </w:t>
            </w:r>
            <w:proofErr w:type="spellStart"/>
            <w:r w:rsidRPr="0066291E">
              <w:rPr>
                <w:rFonts w:ascii="Candara" w:hAnsi="Candara" w:cs="Arial"/>
                <w:color w:val="000000"/>
                <w:sz w:val="24"/>
                <w:szCs w:val="24"/>
                <w:lang w:val="en-US" w:eastAsia="es-CO"/>
              </w:rPr>
              <w:t>Fisicoquímica</w:t>
            </w:r>
            <w:proofErr w:type="spellEnd"/>
            <w:r w:rsidRPr="0066291E">
              <w:rPr>
                <w:rFonts w:ascii="Candara" w:hAnsi="Candara" w:cs="Arial"/>
                <w:color w:val="000000"/>
                <w:sz w:val="24"/>
                <w:szCs w:val="24"/>
                <w:lang w:val="en-US" w:eastAsia="es-CO"/>
              </w:rPr>
              <w:t xml:space="preserve">. Addison Wesley Longman: 2ª Ed. 2000. </w:t>
            </w:r>
          </w:p>
          <w:p w:rsidR="00591ABA" w:rsidRPr="00591ABA" w:rsidRDefault="00591ABA" w:rsidP="00591ABA">
            <w:pPr>
              <w:pStyle w:val="Prrafodelista"/>
              <w:numPr>
                <w:ilvl w:val="0"/>
                <w:numId w:val="46"/>
              </w:numPr>
              <w:autoSpaceDE w:val="0"/>
              <w:autoSpaceDN w:val="0"/>
              <w:adjustRightInd w:val="0"/>
              <w:rPr>
                <w:rFonts w:ascii="Candara" w:hAnsi="Candara" w:cs="Arial"/>
                <w:color w:val="000000"/>
                <w:sz w:val="24"/>
                <w:szCs w:val="24"/>
                <w:lang w:val="en-US" w:eastAsia="es-CO"/>
              </w:rPr>
            </w:pPr>
            <w:r w:rsidRPr="0066291E">
              <w:rPr>
                <w:rFonts w:ascii="Candara" w:hAnsi="Candara" w:cs="Arial"/>
                <w:color w:val="000000"/>
                <w:sz w:val="24"/>
                <w:szCs w:val="24"/>
                <w:lang w:val="pt-BR" w:eastAsia="es-CO"/>
              </w:rPr>
              <w:t xml:space="preserve">Levine, Ira N. </w:t>
            </w:r>
            <w:proofErr w:type="spellStart"/>
            <w:r w:rsidRPr="0066291E">
              <w:rPr>
                <w:rFonts w:ascii="Candara" w:hAnsi="Candara" w:cs="Arial"/>
                <w:color w:val="000000"/>
                <w:sz w:val="24"/>
                <w:szCs w:val="24"/>
                <w:lang w:val="pt-BR" w:eastAsia="es-CO"/>
              </w:rPr>
              <w:t>Fisicoquímica</w:t>
            </w:r>
            <w:proofErr w:type="spellEnd"/>
            <w:r w:rsidRPr="0066291E">
              <w:rPr>
                <w:rFonts w:ascii="Candara" w:hAnsi="Candara" w:cs="Arial"/>
                <w:color w:val="000000"/>
                <w:sz w:val="24"/>
                <w:szCs w:val="24"/>
                <w:lang w:val="pt-BR" w:eastAsia="es-CO"/>
              </w:rPr>
              <w:t xml:space="preserve">. Mc </w:t>
            </w:r>
            <w:proofErr w:type="spellStart"/>
            <w:r w:rsidRPr="0066291E">
              <w:rPr>
                <w:rFonts w:ascii="Candara" w:hAnsi="Candara" w:cs="Arial"/>
                <w:color w:val="000000"/>
                <w:sz w:val="24"/>
                <w:szCs w:val="24"/>
                <w:lang w:val="pt-BR" w:eastAsia="es-CO"/>
              </w:rPr>
              <w:t>Graw</w:t>
            </w:r>
            <w:proofErr w:type="spellEnd"/>
            <w:r w:rsidRPr="0066291E">
              <w:rPr>
                <w:rFonts w:ascii="Candara" w:hAnsi="Candara" w:cs="Arial"/>
                <w:color w:val="000000"/>
                <w:sz w:val="24"/>
                <w:szCs w:val="24"/>
                <w:lang w:val="pt-BR" w:eastAsia="es-CO"/>
              </w:rPr>
              <w:t xml:space="preserve"> Hill, 4ª Ed. </w:t>
            </w:r>
            <w:r w:rsidRPr="0066291E">
              <w:rPr>
                <w:rFonts w:ascii="Candara" w:hAnsi="Candara" w:cs="Arial"/>
                <w:color w:val="000000"/>
                <w:sz w:val="24"/>
                <w:szCs w:val="24"/>
                <w:lang w:val="en-US" w:eastAsia="es-CO"/>
              </w:rPr>
              <w:t xml:space="preserve">Madrid 1996. </w:t>
            </w:r>
          </w:p>
          <w:p w:rsidR="00326174" w:rsidRPr="0065610D" w:rsidRDefault="00326174" w:rsidP="00A918C0">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A81F58">
        <w:trPr>
          <w:trHeight w:val="230"/>
        </w:trPr>
        <w:tc>
          <w:tcPr>
            <w:tcW w:w="8828" w:type="dxa"/>
            <w:shd w:val="clear" w:color="auto" w:fill="F2F2F2" w:themeFill="background1" w:themeFillShade="F2"/>
          </w:tcPr>
          <w:p w:rsidR="0066291E" w:rsidRPr="0066291E" w:rsidRDefault="0066291E" w:rsidP="0066291E">
            <w:pPr>
              <w:pStyle w:val="Default"/>
              <w:numPr>
                <w:ilvl w:val="0"/>
                <w:numId w:val="46"/>
              </w:numPr>
              <w:rPr>
                <w:rFonts w:ascii="Candara" w:hAnsi="Candara"/>
                <w:sz w:val="24"/>
                <w:szCs w:val="24"/>
                <w:lang w:val="en-US" w:eastAsia="es-CO"/>
              </w:rPr>
            </w:pPr>
            <w:r w:rsidRPr="0066291E">
              <w:rPr>
                <w:rFonts w:ascii="Candara" w:hAnsi="Candara"/>
                <w:sz w:val="24"/>
                <w:szCs w:val="24"/>
                <w:lang w:val="en-US" w:eastAsia="es-CO"/>
              </w:rPr>
              <w:t xml:space="preserve">Atkins, Peter. Physical Chemistry. Oxford University Press: </w:t>
            </w:r>
            <w:proofErr w:type="gramStart"/>
            <w:r w:rsidRPr="0066291E">
              <w:rPr>
                <w:rFonts w:ascii="Candara" w:hAnsi="Candara"/>
                <w:sz w:val="24"/>
                <w:szCs w:val="24"/>
                <w:lang w:val="en-US" w:eastAsia="es-CO"/>
              </w:rPr>
              <w:t>6th</w:t>
            </w:r>
            <w:proofErr w:type="gramEnd"/>
            <w:r w:rsidRPr="0066291E">
              <w:rPr>
                <w:rFonts w:ascii="Candara" w:hAnsi="Candara"/>
                <w:sz w:val="24"/>
                <w:szCs w:val="24"/>
                <w:lang w:val="en-US" w:eastAsia="es-CO"/>
              </w:rPr>
              <w:t xml:space="preserve"> Ed Oxford 2000. </w:t>
            </w:r>
          </w:p>
          <w:p w:rsidR="0066291E" w:rsidRPr="0066291E" w:rsidRDefault="0066291E" w:rsidP="0066291E">
            <w:pPr>
              <w:pStyle w:val="Prrafodelista"/>
              <w:numPr>
                <w:ilvl w:val="0"/>
                <w:numId w:val="46"/>
              </w:numPr>
              <w:autoSpaceDE w:val="0"/>
              <w:autoSpaceDN w:val="0"/>
              <w:adjustRightInd w:val="0"/>
              <w:rPr>
                <w:rFonts w:ascii="Candara" w:hAnsi="Candara" w:cs="Arial"/>
                <w:color w:val="000000"/>
                <w:sz w:val="24"/>
                <w:szCs w:val="24"/>
                <w:lang w:val="es-CO" w:eastAsia="es-CO"/>
              </w:rPr>
            </w:pPr>
            <w:proofErr w:type="spellStart"/>
            <w:r w:rsidRPr="0066291E">
              <w:rPr>
                <w:rFonts w:ascii="Candara" w:hAnsi="Candara" w:cs="Arial"/>
                <w:color w:val="000000"/>
                <w:sz w:val="24"/>
                <w:szCs w:val="24"/>
                <w:lang w:val="es-CO" w:eastAsia="es-CO"/>
              </w:rPr>
              <w:t>Ball</w:t>
            </w:r>
            <w:proofErr w:type="spellEnd"/>
            <w:r w:rsidRPr="0066291E">
              <w:rPr>
                <w:rFonts w:ascii="Candara" w:hAnsi="Candara" w:cs="Arial"/>
                <w:color w:val="000000"/>
                <w:sz w:val="24"/>
                <w:szCs w:val="24"/>
                <w:lang w:val="es-CO" w:eastAsia="es-CO"/>
              </w:rPr>
              <w:t xml:space="preserve">, David Fisicoquímica. Thomson: 1a Ed. México, 2004. </w:t>
            </w:r>
          </w:p>
          <w:p w:rsidR="0066291E" w:rsidRPr="0066291E" w:rsidRDefault="0066291E" w:rsidP="0066291E">
            <w:pPr>
              <w:pStyle w:val="Prrafodelista"/>
              <w:numPr>
                <w:ilvl w:val="0"/>
                <w:numId w:val="46"/>
              </w:numPr>
              <w:autoSpaceDE w:val="0"/>
              <w:autoSpaceDN w:val="0"/>
              <w:adjustRightInd w:val="0"/>
              <w:rPr>
                <w:rFonts w:ascii="Candara" w:hAnsi="Candara" w:cs="Arial"/>
                <w:color w:val="000000"/>
                <w:sz w:val="24"/>
                <w:szCs w:val="24"/>
                <w:lang w:val="es-CO" w:eastAsia="es-CO"/>
              </w:rPr>
            </w:pPr>
            <w:proofErr w:type="spellStart"/>
            <w:r w:rsidRPr="0066291E">
              <w:rPr>
                <w:rFonts w:ascii="Candara" w:hAnsi="Candara" w:cs="Arial"/>
                <w:color w:val="000000"/>
                <w:sz w:val="24"/>
                <w:szCs w:val="24"/>
                <w:lang w:val="en-US" w:eastAsia="es-CO"/>
              </w:rPr>
              <w:t>Laidler</w:t>
            </w:r>
            <w:proofErr w:type="spellEnd"/>
            <w:r w:rsidRPr="0066291E">
              <w:rPr>
                <w:rFonts w:ascii="Candara" w:hAnsi="Candara" w:cs="Arial"/>
                <w:color w:val="000000"/>
                <w:sz w:val="24"/>
                <w:szCs w:val="24"/>
                <w:lang w:val="en-US" w:eastAsia="es-CO"/>
              </w:rPr>
              <w:t xml:space="preserve">, Keith; </w:t>
            </w:r>
            <w:proofErr w:type="spellStart"/>
            <w:r w:rsidRPr="0066291E">
              <w:rPr>
                <w:rFonts w:ascii="Candara" w:hAnsi="Candara" w:cs="Arial"/>
                <w:color w:val="000000"/>
                <w:sz w:val="24"/>
                <w:szCs w:val="24"/>
                <w:lang w:val="en-US" w:eastAsia="es-CO"/>
              </w:rPr>
              <w:t>Meiser</w:t>
            </w:r>
            <w:proofErr w:type="spellEnd"/>
            <w:r w:rsidRPr="0066291E">
              <w:rPr>
                <w:rFonts w:ascii="Candara" w:hAnsi="Candara" w:cs="Arial"/>
                <w:color w:val="000000"/>
                <w:sz w:val="24"/>
                <w:szCs w:val="24"/>
                <w:lang w:val="en-US" w:eastAsia="es-CO"/>
              </w:rPr>
              <w:t xml:space="preserve">, John. </w:t>
            </w:r>
            <w:proofErr w:type="spellStart"/>
            <w:r w:rsidRPr="0066291E">
              <w:rPr>
                <w:rFonts w:ascii="Candara" w:hAnsi="Candara" w:cs="Arial"/>
                <w:color w:val="000000"/>
                <w:sz w:val="24"/>
                <w:szCs w:val="24"/>
                <w:lang w:val="en-US" w:eastAsia="es-CO"/>
              </w:rPr>
              <w:t>Fisicoquímica</w:t>
            </w:r>
            <w:proofErr w:type="spellEnd"/>
            <w:r w:rsidRPr="0066291E">
              <w:rPr>
                <w:rFonts w:ascii="Candara" w:hAnsi="Candara" w:cs="Arial"/>
                <w:color w:val="000000"/>
                <w:sz w:val="24"/>
                <w:szCs w:val="24"/>
                <w:lang w:val="en-US" w:eastAsia="es-CO"/>
              </w:rPr>
              <w:t xml:space="preserve">. </w:t>
            </w:r>
            <w:r w:rsidRPr="0066291E">
              <w:rPr>
                <w:rFonts w:ascii="Candara" w:hAnsi="Candara" w:cs="Arial"/>
                <w:color w:val="000000"/>
                <w:sz w:val="24"/>
                <w:szCs w:val="24"/>
                <w:lang w:val="es-CO" w:eastAsia="es-CO"/>
              </w:rPr>
              <w:t xml:space="preserve">CECSA: 1ª Ed México 1 997. </w:t>
            </w:r>
          </w:p>
          <w:p w:rsidR="0066291E" w:rsidRPr="0066291E" w:rsidRDefault="0066291E" w:rsidP="0066291E">
            <w:pPr>
              <w:pStyle w:val="Prrafodelista"/>
              <w:numPr>
                <w:ilvl w:val="0"/>
                <w:numId w:val="46"/>
              </w:numPr>
              <w:autoSpaceDE w:val="0"/>
              <w:autoSpaceDN w:val="0"/>
              <w:adjustRightInd w:val="0"/>
              <w:rPr>
                <w:rFonts w:ascii="Candara" w:hAnsi="Candara" w:cs="Arial"/>
                <w:color w:val="000000"/>
                <w:sz w:val="24"/>
                <w:szCs w:val="24"/>
                <w:lang w:val="es-CO" w:eastAsia="es-CO"/>
              </w:rPr>
            </w:pPr>
            <w:proofErr w:type="spellStart"/>
            <w:r w:rsidRPr="0066291E">
              <w:rPr>
                <w:rFonts w:ascii="Candara" w:hAnsi="Candara" w:cs="Arial"/>
                <w:color w:val="000000"/>
                <w:sz w:val="24"/>
                <w:szCs w:val="24"/>
                <w:lang w:val="en-US" w:eastAsia="es-CO"/>
              </w:rPr>
              <w:t>McQuarrie</w:t>
            </w:r>
            <w:proofErr w:type="spellEnd"/>
            <w:r w:rsidRPr="0066291E">
              <w:rPr>
                <w:rFonts w:ascii="Candara" w:hAnsi="Candara" w:cs="Arial"/>
                <w:color w:val="000000"/>
                <w:sz w:val="24"/>
                <w:szCs w:val="24"/>
                <w:lang w:val="en-US" w:eastAsia="es-CO"/>
              </w:rPr>
              <w:t xml:space="preserve">, Donald A.; Simon, John D. Physical Chemistry, A molecular approach. </w:t>
            </w:r>
            <w:proofErr w:type="spellStart"/>
            <w:r w:rsidRPr="0066291E">
              <w:rPr>
                <w:rFonts w:ascii="Candara" w:hAnsi="Candara" w:cs="Arial"/>
                <w:color w:val="000000"/>
                <w:sz w:val="24"/>
                <w:szCs w:val="24"/>
                <w:lang w:val="es-CO" w:eastAsia="es-CO"/>
              </w:rPr>
              <w:t>Univesity</w:t>
            </w:r>
            <w:proofErr w:type="spellEnd"/>
            <w:r w:rsidRPr="0066291E">
              <w:rPr>
                <w:rFonts w:ascii="Candara" w:hAnsi="Candara" w:cs="Arial"/>
                <w:color w:val="000000"/>
                <w:sz w:val="24"/>
                <w:szCs w:val="24"/>
                <w:lang w:val="es-CO" w:eastAsia="es-CO"/>
              </w:rPr>
              <w:t xml:space="preserve"> </w:t>
            </w:r>
            <w:proofErr w:type="spellStart"/>
            <w:r w:rsidRPr="0066291E">
              <w:rPr>
                <w:rFonts w:ascii="Candara" w:hAnsi="Candara" w:cs="Arial"/>
                <w:color w:val="000000"/>
                <w:sz w:val="24"/>
                <w:szCs w:val="24"/>
                <w:lang w:val="es-CO" w:eastAsia="es-CO"/>
              </w:rPr>
              <w:t>Science</w:t>
            </w:r>
            <w:proofErr w:type="spellEnd"/>
            <w:r w:rsidRPr="0066291E">
              <w:rPr>
                <w:rFonts w:ascii="Candara" w:hAnsi="Candara" w:cs="Arial"/>
                <w:color w:val="000000"/>
                <w:sz w:val="24"/>
                <w:szCs w:val="24"/>
                <w:lang w:val="es-CO" w:eastAsia="es-CO"/>
              </w:rPr>
              <w:t xml:space="preserve"> </w:t>
            </w:r>
            <w:proofErr w:type="spellStart"/>
            <w:r w:rsidRPr="0066291E">
              <w:rPr>
                <w:rFonts w:ascii="Candara" w:hAnsi="Candara" w:cs="Arial"/>
                <w:color w:val="000000"/>
                <w:sz w:val="24"/>
                <w:szCs w:val="24"/>
                <w:lang w:val="es-CO" w:eastAsia="es-CO"/>
              </w:rPr>
              <w:t>Books</w:t>
            </w:r>
            <w:proofErr w:type="spellEnd"/>
            <w:r w:rsidRPr="0066291E">
              <w:rPr>
                <w:rFonts w:ascii="Candara" w:hAnsi="Candara" w:cs="Arial"/>
                <w:color w:val="000000"/>
                <w:sz w:val="24"/>
                <w:szCs w:val="24"/>
                <w:lang w:val="es-CO" w:eastAsia="es-CO"/>
              </w:rPr>
              <w:t xml:space="preserve">, </w:t>
            </w:r>
            <w:proofErr w:type="spellStart"/>
            <w:r w:rsidRPr="0066291E">
              <w:rPr>
                <w:rFonts w:ascii="Candara" w:hAnsi="Candara" w:cs="Arial"/>
                <w:color w:val="000000"/>
                <w:sz w:val="24"/>
                <w:szCs w:val="24"/>
                <w:lang w:val="es-CO" w:eastAsia="es-CO"/>
              </w:rPr>
              <w:t>Sausalito</w:t>
            </w:r>
            <w:proofErr w:type="spellEnd"/>
            <w:r w:rsidRPr="0066291E">
              <w:rPr>
                <w:rFonts w:ascii="Candara" w:hAnsi="Candara" w:cs="Arial"/>
                <w:color w:val="000000"/>
                <w:sz w:val="24"/>
                <w:szCs w:val="24"/>
                <w:lang w:val="es-CO" w:eastAsia="es-CO"/>
              </w:rPr>
              <w:t xml:space="preserve">, Ca. 1997. </w:t>
            </w:r>
          </w:p>
          <w:p w:rsidR="00326174" w:rsidRPr="0066291E" w:rsidRDefault="0066291E" w:rsidP="0066291E">
            <w:pPr>
              <w:pStyle w:val="Prrafodelista"/>
              <w:numPr>
                <w:ilvl w:val="0"/>
                <w:numId w:val="46"/>
              </w:numPr>
              <w:autoSpaceDE w:val="0"/>
              <w:autoSpaceDN w:val="0"/>
              <w:adjustRightInd w:val="0"/>
              <w:rPr>
                <w:rFonts w:ascii="Arial" w:hAnsi="Arial" w:cs="Arial"/>
                <w:color w:val="000000"/>
                <w:sz w:val="24"/>
                <w:szCs w:val="24"/>
                <w:lang w:val="es-CO" w:eastAsia="es-CO"/>
              </w:rPr>
            </w:pPr>
            <w:r w:rsidRPr="0066291E">
              <w:rPr>
                <w:rFonts w:ascii="Candara" w:hAnsi="Candara" w:cs="Arial"/>
                <w:color w:val="000000"/>
                <w:sz w:val="24"/>
                <w:szCs w:val="24"/>
                <w:lang w:val="en-US" w:eastAsia="es-CO"/>
              </w:rPr>
              <w:t>Daniels, Farrington</w:t>
            </w:r>
            <w:proofErr w:type="gramStart"/>
            <w:r w:rsidRPr="0066291E">
              <w:rPr>
                <w:rFonts w:ascii="Candara" w:hAnsi="Candara" w:cs="Arial"/>
                <w:color w:val="000000"/>
                <w:sz w:val="24"/>
                <w:szCs w:val="24"/>
                <w:lang w:val="en-US" w:eastAsia="es-CO"/>
              </w:rPr>
              <w:t>;</w:t>
            </w:r>
            <w:proofErr w:type="gramEnd"/>
            <w:r w:rsidRPr="0066291E">
              <w:rPr>
                <w:rFonts w:ascii="Candara" w:hAnsi="Candara" w:cs="Arial"/>
                <w:color w:val="000000"/>
                <w:sz w:val="24"/>
                <w:szCs w:val="24"/>
                <w:lang w:val="en-US" w:eastAsia="es-CO"/>
              </w:rPr>
              <w:t xml:space="preserve"> </w:t>
            </w:r>
            <w:proofErr w:type="spellStart"/>
            <w:r w:rsidRPr="0066291E">
              <w:rPr>
                <w:rFonts w:ascii="Candara" w:hAnsi="Candara" w:cs="Arial"/>
                <w:color w:val="000000"/>
                <w:sz w:val="24"/>
                <w:szCs w:val="24"/>
                <w:lang w:val="en-US" w:eastAsia="es-CO"/>
              </w:rPr>
              <w:t>Alberty</w:t>
            </w:r>
            <w:proofErr w:type="spellEnd"/>
            <w:r w:rsidRPr="0066291E">
              <w:rPr>
                <w:rFonts w:ascii="Candara" w:hAnsi="Candara" w:cs="Arial"/>
                <w:color w:val="000000"/>
                <w:sz w:val="24"/>
                <w:szCs w:val="24"/>
                <w:lang w:val="en-US" w:eastAsia="es-CO"/>
              </w:rPr>
              <w:t xml:space="preserve">, Robert. Physical Chemistry. John Wiley &amp; Sons: </w:t>
            </w:r>
            <w:proofErr w:type="gramStart"/>
            <w:r w:rsidRPr="0066291E">
              <w:rPr>
                <w:rFonts w:ascii="Candara" w:hAnsi="Candara" w:cs="Arial"/>
                <w:color w:val="000000"/>
                <w:sz w:val="24"/>
                <w:szCs w:val="24"/>
                <w:lang w:val="en-US" w:eastAsia="es-CO"/>
              </w:rPr>
              <w:t>3rd</w:t>
            </w:r>
            <w:proofErr w:type="gramEnd"/>
            <w:r w:rsidRPr="0066291E">
              <w:rPr>
                <w:rFonts w:ascii="Candara" w:hAnsi="Candara" w:cs="Arial"/>
                <w:color w:val="000000"/>
                <w:sz w:val="24"/>
                <w:szCs w:val="24"/>
                <w:lang w:val="en-US" w:eastAsia="es-CO"/>
              </w:rPr>
              <w:t xml:space="preserve"> Ed. </w:t>
            </w:r>
            <w:r w:rsidRPr="0066291E">
              <w:rPr>
                <w:rFonts w:ascii="Candara" w:hAnsi="Candara" w:cs="Arial"/>
                <w:color w:val="000000"/>
                <w:sz w:val="24"/>
                <w:szCs w:val="24"/>
                <w:lang w:val="es-CO" w:eastAsia="es-CO"/>
              </w:rPr>
              <w:t>New</w:t>
            </w:r>
            <w:r w:rsidRPr="0066291E">
              <w:rPr>
                <w:rFonts w:ascii="Candara" w:hAnsi="Candara"/>
                <w:color w:val="000000"/>
                <w:sz w:val="24"/>
                <w:szCs w:val="24"/>
                <w:lang w:val="es-CO" w:eastAsia="es-CO"/>
              </w:rPr>
              <w:t xml:space="preserve"> York, 1966</w:t>
            </w:r>
          </w:p>
        </w:tc>
      </w:tr>
    </w:tbl>
    <w:p w:rsidR="00096200" w:rsidRDefault="00096200" w:rsidP="003875DC">
      <w:pPr>
        <w:rPr>
          <w:rFonts w:ascii="Candara" w:hAnsi="Candara" w:cs="Arial"/>
          <w:sz w:val="22"/>
        </w:rPr>
      </w:pPr>
    </w:p>
    <w:p w:rsidR="00CD7AC0" w:rsidRDefault="00CD7AC0" w:rsidP="003875DC">
      <w:pPr>
        <w:rPr>
          <w:rFonts w:ascii="Candara" w:hAnsi="Candara" w:cs="Arial"/>
          <w:sz w:val="22"/>
        </w:rPr>
      </w:pPr>
    </w:p>
    <w:p w:rsidR="00CD7AC0" w:rsidRDefault="00CD7AC0" w:rsidP="003875DC">
      <w:pPr>
        <w:rPr>
          <w:rFonts w:ascii="Candara" w:hAnsi="Candara" w:cs="Arial"/>
          <w:sz w:val="22"/>
        </w:rPr>
      </w:pPr>
    </w:p>
    <w:p w:rsidR="00CD7AC0" w:rsidRDefault="00CD7AC0" w:rsidP="003875DC">
      <w:pPr>
        <w:rPr>
          <w:rFonts w:ascii="Candara" w:hAnsi="Candara" w:cs="Arial"/>
          <w:sz w:val="22"/>
        </w:rPr>
      </w:pPr>
    </w:p>
    <w:p w:rsidR="00CD7AC0" w:rsidRPr="00CD3CC4" w:rsidRDefault="00CD7AC0" w:rsidP="00CD7AC0">
      <w:pPr>
        <w:rPr>
          <w:rFonts w:ascii="Candara" w:hAnsi="Candara" w:cs="Arial"/>
          <w:bCs/>
          <w:sz w:val="20"/>
          <w:szCs w:val="20"/>
        </w:rPr>
      </w:pPr>
    </w:p>
    <w:p w:rsidR="00CD7AC0" w:rsidRPr="00CD3CC4" w:rsidRDefault="00CD3CC4" w:rsidP="00CD3CC4">
      <w:pPr>
        <w:jc w:val="center"/>
        <w:rPr>
          <w:rFonts w:ascii="Candara" w:hAnsi="Candara" w:cs="Arial"/>
          <w:b/>
          <w:sz w:val="20"/>
          <w:szCs w:val="20"/>
        </w:rPr>
      </w:pPr>
      <w:r>
        <w:rPr>
          <w:rFonts w:ascii="Candara" w:hAnsi="Candara" w:cs="Arial"/>
          <w:b/>
          <w:sz w:val="20"/>
          <w:szCs w:val="20"/>
        </w:rPr>
        <w:t>__</w:t>
      </w:r>
      <w:r w:rsidR="00CD7AC0" w:rsidRPr="00CD3CC4">
        <w:rPr>
          <w:rFonts w:ascii="Candara" w:hAnsi="Candara" w:cs="Arial"/>
          <w:b/>
          <w:sz w:val="20"/>
          <w:szCs w:val="20"/>
        </w:rPr>
        <w:t>__________________________</w:t>
      </w:r>
      <w:r>
        <w:rPr>
          <w:rFonts w:ascii="Candara" w:hAnsi="Candara" w:cs="Arial"/>
          <w:b/>
          <w:sz w:val="20"/>
          <w:szCs w:val="20"/>
        </w:rPr>
        <w:t>__________</w:t>
      </w:r>
      <w:r w:rsidR="00CD7AC0" w:rsidRPr="00CD3CC4">
        <w:rPr>
          <w:rFonts w:ascii="Candara" w:hAnsi="Candara" w:cs="Arial"/>
          <w:b/>
          <w:sz w:val="20"/>
          <w:szCs w:val="20"/>
        </w:rPr>
        <w:t xml:space="preserve">_         </w:t>
      </w:r>
      <w:r>
        <w:rPr>
          <w:rFonts w:ascii="Candara" w:hAnsi="Candara" w:cs="Arial"/>
          <w:b/>
          <w:sz w:val="20"/>
          <w:szCs w:val="20"/>
        </w:rPr>
        <w:t xml:space="preserve">   </w:t>
      </w:r>
      <w:r w:rsidR="00CD7AC0" w:rsidRPr="00CD3CC4">
        <w:rPr>
          <w:rFonts w:ascii="Candara" w:hAnsi="Candara" w:cs="Arial"/>
          <w:b/>
          <w:sz w:val="20"/>
          <w:szCs w:val="20"/>
        </w:rPr>
        <w:t>________________</w:t>
      </w:r>
      <w:r>
        <w:rPr>
          <w:rFonts w:ascii="Candara" w:hAnsi="Candara" w:cs="Arial"/>
          <w:b/>
          <w:sz w:val="20"/>
          <w:szCs w:val="20"/>
        </w:rPr>
        <w:t>__________</w:t>
      </w:r>
      <w:r w:rsidR="00CD7AC0" w:rsidRPr="00CD3CC4">
        <w:rPr>
          <w:rFonts w:ascii="Candara" w:hAnsi="Candara" w:cs="Arial"/>
          <w:b/>
          <w:sz w:val="20"/>
          <w:szCs w:val="20"/>
        </w:rPr>
        <w:t>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415"/>
      </w:tblGrid>
      <w:tr w:rsidR="00CD7AC0" w:rsidRPr="00CD3CC4" w:rsidTr="00321C54">
        <w:tc>
          <w:tcPr>
            <w:tcW w:w="4695" w:type="dxa"/>
          </w:tcPr>
          <w:p w:rsidR="00CD7AC0" w:rsidRPr="00CD3CC4" w:rsidRDefault="00CD7AC0" w:rsidP="00321C54">
            <w:pPr>
              <w:jc w:val="center"/>
              <w:rPr>
                <w:rFonts w:ascii="Candara" w:hAnsi="Candara" w:cs="Arial"/>
                <w:b/>
              </w:rPr>
            </w:pPr>
            <w:r w:rsidRPr="00CD3CC4">
              <w:rPr>
                <w:rFonts w:ascii="Candara" w:hAnsi="Candara" w:cs="Arial"/>
                <w:b/>
                <w:bCs/>
                <w:color w:val="000000"/>
                <w:shd w:val="clear" w:color="auto" w:fill="FFFFFF"/>
              </w:rPr>
              <w:t xml:space="preserve">Dr. Farrah Cañavera </w:t>
            </w:r>
            <w:proofErr w:type="spellStart"/>
            <w:r w:rsidRPr="00CD3CC4">
              <w:rPr>
                <w:rFonts w:ascii="Candara" w:hAnsi="Candara" w:cs="Arial"/>
                <w:b/>
                <w:bCs/>
                <w:color w:val="000000"/>
                <w:shd w:val="clear" w:color="auto" w:fill="FFFFFF"/>
              </w:rPr>
              <w:t>Buelvas</w:t>
            </w:r>
            <w:proofErr w:type="spellEnd"/>
          </w:p>
          <w:p w:rsidR="00CD7AC0" w:rsidRPr="00CD3CC4" w:rsidRDefault="00CD7AC0" w:rsidP="00321C54">
            <w:pPr>
              <w:jc w:val="center"/>
              <w:rPr>
                <w:rFonts w:ascii="Candara" w:hAnsi="Candara" w:cs="Arial"/>
              </w:rPr>
            </w:pPr>
            <w:r w:rsidRPr="00CD3CC4">
              <w:rPr>
                <w:rFonts w:ascii="Candara" w:hAnsi="Candara" w:cs="Arial"/>
              </w:rPr>
              <w:t>Coordinadora Programa de Química</w:t>
            </w:r>
          </w:p>
          <w:p w:rsidR="00CD7AC0" w:rsidRPr="00CD3CC4" w:rsidRDefault="00CD7AC0" w:rsidP="00321C54">
            <w:pPr>
              <w:jc w:val="center"/>
              <w:rPr>
                <w:rFonts w:ascii="Candara" w:hAnsi="Candara" w:cs="Arial"/>
                <w:b/>
                <w:bCs/>
              </w:rPr>
            </w:pPr>
          </w:p>
        </w:tc>
        <w:tc>
          <w:tcPr>
            <w:tcW w:w="4695" w:type="dxa"/>
          </w:tcPr>
          <w:p w:rsidR="00CD7AC0" w:rsidRPr="00CD3CC4" w:rsidRDefault="00CD7AC0" w:rsidP="00321C54">
            <w:pPr>
              <w:jc w:val="center"/>
              <w:rPr>
                <w:rFonts w:ascii="Candara" w:hAnsi="Candara" w:cs="Arial"/>
                <w:b/>
              </w:rPr>
            </w:pPr>
            <w:r w:rsidRPr="00CD3CC4">
              <w:rPr>
                <w:rFonts w:ascii="Candara" w:hAnsi="Candara" w:cs="Arial"/>
                <w:b/>
              </w:rPr>
              <w:t>Dr. Juan Fernando Orrego Miranda</w:t>
            </w:r>
          </w:p>
          <w:p w:rsidR="00CD7AC0" w:rsidRPr="00CD3CC4" w:rsidRDefault="00CD7AC0" w:rsidP="00321C54">
            <w:pPr>
              <w:jc w:val="center"/>
              <w:rPr>
                <w:rFonts w:ascii="Candara" w:hAnsi="Candara" w:cs="Arial"/>
                <w:bCs/>
              </w:rPr>
            </w:pPr>
            <w:r w:rsidRPr="00CD3CC4">
              <w:rPr>
                <w:rFonts w:ascii="Candara" w:hAnsi="Candara" w:cs="Arial"/>
              </w:rPr>
              <w:t>Coordinador Comité Misional Curricular</w:t>
            </w:r>
          </w:p>
        </w:tc>
      </w:tr>
    </w:tbl>
    <w:p w:rsidR="00CD7AC0" w:rsidRPr="0065610D" w:rsidRDefault="00CD7AC0" w:rsidP="003875DC">
      <w:pPr>
        <w:rPr>
          <w:rFonts w:ascii="Candara" w:hAnsi="Candara" w:cs="Arial"/>
          <w:sz w:val="22"/>
        </w:rPr>
      </w:pPr>
    </w:p>
    <w:sectPr w:rsidR="00CD7AC0" w:rsidRPr="0065610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1F" w:rsidRDefault="0084401F" w:rsidP="00617BE0">
      <w:r>
        <w:separator/>
      </w:r>
    </w:p>
  </w:endnote>
  <w:endnote w:type="continuationSeparator" w:id="0">
    <w:p w:rsidR="0084401F" w:rsidRDefault="0084401F"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1F" w:rsidRDefault="0084401F" w:rsidP="00617BE0">
      <w:r>
        <w:separator/>
      </w:r>
    </w:p>
  </w:footnote>
  <w:footnote w:type="continuationSeparator" w:id="0">
    <w:p w:rsidR="0084401F" w:rsidRDefault="0084401F"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739"/>
      <w:gridCol w:w="2089"/>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0418"/>
      <w:gridCol w:w="2578"/>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739"/>
      <w:gridCol w:w="2089"/>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eastAsia="es-ES"/>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BCF"/>
    <w:multiLevelType w:val="hybridMultilevel"/>
    <w:tmpl w:val="7FD477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23072C"/>
    <w:multiLevelType w:val="hybridMultilevel"/>
    <w:tmpl w:val="CD5E0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CC67C4D"/>
    <w:multiLevelType w:val="hybridMultilevel"/>
    <w:tmpl w:val="F6D842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D696EA7"/>
    <w:multiLevelType w:val="hybridMultilevel"/>
    <w:tmpl w:val="C41E595E"/>
    <w:lvl w:ilvl="0" w:tplc="0C0A000F">
      <w:start w:val="1"/>
      <w:numFmt w:val="decimal"/>
      <w:lvlText w:val="%1."/>
      <w:lvlJc w:val="left"/>
      <w:pPr>
        <w:tabs>
          <w:tab w:val="num" w:pos="600"/>
        </w:tabs>
        <w:ind w:left="600" w:hanging="360"/>
      </w:pPr>
    </w:lvl>
    <w:lvl w:ilvl="1" w:tplc="0C0A0009">
      <w:start w:val="1"/>
      <w:numFmt w:val="bullet"/>
      <w:lvlText w:val=""/>
      <w:lvlJc w:val="left"/>
      <w:pPr>
        <w:tabs>
          <w:tab w:val="num" w:pos="1320"/>
        </w:tabs>
        <w:ind w:left="1320" w:hanging="360"/>
      </w:pPr>
      <w:rPr>
        <w:rFonts w:ascii="Wingdings" w:hAnsi="Wingdings" w:hint="default"/>
      </w:r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9">
    <w:nsid w:val="1EC241E4"/>
    <w:multiLevelType w:val="hybridMultilevel"/>
    <w:tmpl w:val="0B1A5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856E3A"/>
    <w:multiLevelType w:val="hybridMultilevel"/>
    <w:tmpl w:val="0A34F2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6C87D60"/>
    <w:multiLevelType w:val="hybridMultilevel"/>
    <w:tmpl w:val="592E9674"/>
    <w:lvl w:ilvl="0" w:tplc="FFFFFFFF">
      <w:start w:val="1"/>
      <w:numFmt w:val="bullet"/>
      <w:lvlText w:val=""/>
      <w:lvlJc w:val="left"/>
      <w:pPr>
        <w:ind w:left="731" w:hanging="360"/>
      </w:pPr>
      <w:rPr>
        <w:rFonts w:ascii="Symbol" w:hAnsi="Symbol" w:hint="default"/>
      </w:rPr>
    </w:lvl>
    <w:lvl w:ilvl="1" w:tplc="240A0003" w:tentative="1">
      <w:start w:val="1"/>
      <w:numFmt w:val="bullet"/>
      <w:lvlText w:val="o"/>
      <w:lvlJc w:val="left"/>
      <w:pPr>
        <w:ind w:left="1451" w:hanging="360"/>
      </w:pPr>
      <w:rPr>
        <w:rFonts w:ascii="Courier New" w:hAnsi="Courier New" w:cs="Courier New" w:hint="default"/>
      </w:rPr>
    </w:lvl>
    <w:lvl w:ilvl="2" w:tplc="240A0005" w:tentative="1">
      <w:start w:val="1"/>
      <w:numFmt w:val="bullet"/>
      <w:lvlText w:val=""/>
      <w:lvlJc w:val="left"/>
      <w:pPr>
        <w:ind w:left="2171" w:hanging="360"/>
      </w:pPr>
      <w:rPr>
        <w:rFonts w:ascii="Wingdings" w:hAnsi="Wingdings" w:hint="default"/>
      </w:rPr>
    </w:lvl>
    <w:lvl w:ilvl="3" w:tplc="240A0001" w:tentative="1">
      <w:start w:val="1"/>
      <w:numFmt w:val="bullet"/>
      <w:lvlText w:val=""/>
      <w:lvlJc w:val="left"/>
      <w:pPr>
        <w:ind w:left="2891" w:hanging="360"/>
      </w:pPr>
      <w:rPr>
        <w:rFonts w:ascii="Symbol" w:hAnsi="Symbol" w:hint="default"/>
      </w:rPr>
    </w:lvl>
    <w:lvl w:ilvl="4" w:tplc="240A0003" w:tentative="1">
      <w:start w:val="1"/>
      <w:numFmt w:val="bullet"/>
      <w:lvlText w:val="o"/>
      <w:lvlJc w:val="left"/>
      <w:pPr>
        <w:ind w:left="3611" w:hanging="360"/>
      </w:pPr>
      <w:rPr>
        <w:rFonts w:ascii="Courier New" w:hAnsi="Courier New" w:cs="Courier New" w:hint="default"/>
      </w:rPr>
    </w:lvl>
    <w:lvl w:ilvl="5" w:tplc="240A0005" w:tentative="1">
      <w:start w:val="1"/>
      <w:numFmt w:val="bullet"/>
      <w:lvlText w:val=""/>
      <w:lvlJc w:val="left"/>
      <w:pPr>
        <w:ind w:left="4331" w:hanging="360"/>
      </w:pPr>
      <w:rPr>
        <w:rFonts w:ascii="Wingdings" w:hAnsi="Wingdings" w:hint="default"/>
      </w:rPr>
    </w:lvl>
    <w:lvl w:ilvl="6" w:tplc="240A0001" w:tentative="1">
      <w:start w:val="1"/>
      <w:numFmt w:val="bullet"/>
      <w:lvlText w:val=""/>
      <w:lvlJc w:val="left"/>
      <w:pPr>
        <w:ind w:left="5051" w:hanging="360"/>
      </w:pPr>
      <w:rPr>
        <w:rFonts w:ascii="Symbol" w:hAnsi="Symbol" w:hint="default"/>
      </w:rPr>
    </w:lvl>
    <w:lvl w:ilvl="7" w:tplc="240A0003" w:tentative="1">
      <w:start w:val="1"/>
      <w:numFmt w:val="bullet"/>
      <w:lvlText w:val="o"/>
      <w:lvlJc w:val="left"/>
      <w:pPr>
        <w:ind w:left="5771" w:hanging="360"/>
      </w:pPr>
      <w:rPr>
        <w:rFonts w:ascii="Courier New" w:hAnsi="Courier New" w:cs="Courier New" w:hint="default"/>
      </w:rPr>
    </w:lvl>
    <w:lvl w:ilvl="8" w:tplc="240A0005" w:tentative="1">
      <w:start w:val="1"/>
      <w:numFmt w:val="bullet"/>
      <w:lvlText w:val=""/>
      <w:lvlJc w:val="left"/>
      <w:pPr>
        <w:ind w:left="6491" w:hanging="360"/>
      </w:pPr>
      <w:rPr>
        <w:rFonts w:ascii="Wingdings" w:hAnsi="Wingdings" w:hint="default"/>
      </w:rPr>
    </w:lvl>
  </w:abstractNum>
  <w:abstractNum w:abstractNumId="12">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F244316"/>
    <w:multiLevelType w:val="hybridMultilevel"/>
    <w:tmpl w:val="E62A9064"/>
    <w:lvl w:ilvl="0" w:tplc="0C0A000F">
      <w:start w:val="1"/>
      <w:numFmt w:val="decimal"/>
      <w:lvlText w:val="%1."/>
      <w:lvlJc w:val="left"/>
      <w:pPr>
        <w:tabs>
          <w:tab w:val="num" w:pos="857"/>
        </w:tabs>
        <w:ind w:left="857" w:hanging="360"/>
      </w:pPr>
    </w:lvl>
    <w:lvl w:ilvl="1" w:tplc="0C0A0019" w:tentative="1">
      <w:start w:val="1"/>
      <w:numFmt w:val="lowerLetter"/>
      <w:lvlText w:val="%2."/>
      <w:lvlJc w:val="left"/>
      <w:pPr>
        <w:tabs>
          <w:tab w:val="num" w:pos="1577"/>
        </w:tabs>
        <w:ind w:left="1577" w:hanging="360"/>
      </w:pPr>
    </w:lvl>
    <w:lvl w:ilvl="2" w:tplc="0C0A001B" w:tentative="1">
      <w:start w:val="1"/>
      <w:numFmt w:val="lowerRoman"/>
      <w:lvlText w:val="%3."/>
      <w:lvlJc w:val="right"/>
      <w:pPr>
        <w:tabs>
          <w:tab w:val="num" w:pos="2297"/>
        </w:tabs>
        <w:ind w:left="2297" w:hanging="180"/>
      </w:pPr>
    </w:lvl>
    <w:lvl w:ilvl="3" w:tplc="0C0A000F" w:tentative="1">
      <w:start w:val="1"/>
      <w:numFmt w:val="decimal"/>
      <w:lvlText w:val="%4."/>
      <w:lvlJc w:val="left"/>
      <w:pPr>
        <w:tabs>
          <w:tab w:val="num" w:pos="3017"/>
        </w:tabs>
        <w:ind w:left="3017" w:hanging="360"/>
      </w:pPr>
    </w:lvl>
    <w:lvl w:ilvl="4" w:tplc="0C0A0019" w:tentative="1">
      <w:start w:val="1"/>
      <w:numFmt w:val="lowerLetter"/>
      <w:lvlText w:val="%5."/>
      <w:lvlJc w:val="left"/>
      <w:pPr>
        <w:tabs>
          <w:tab w:val="num" w:pos="3737"/>
        </w:tabs>
        <w:ind w:left="3737" w:hanging="360"/>
      </w:pPr>
    </w:lvl>
    <w:lvl w:ilvl="5" w:tplc="0C0A001B" w:tentative="1">
      <w:start w:val="1"/>
      <w:numFmt w:val="lowerRoman"/>
      <w:lvlText w:val="%6."/>
      <w:lvlJc w:val="right"/>
      <w:pPr>
        <w:tabs>
          <w:tab w:val="num" w:pos="4457"/>
        </w:tabs>
        <w:ind w:left="4457" w:hanging="180"/>
      </w:pPr>
    </w:lvl>
    <w:lvl w:ilvl="6" w:tplc="0C0A000F" w:tentative="1">
      <w:start w:val="1"/>
      <w:numFmt w:val="decimal"/>
      <w:lvlText w:val="%7."/>
      <w:lvlJc w:val="left"/>
      <w:pPr>
        <w:tabs>
          <w:tab w:val="num" w:pos="5177"/>
        </w:tabs>
        <w:ind w:left="5177" w:hanging="360"/>
      </w:pPr>
    </w:lvl>
    <w:lvl w:ilvl="7" w:tplc="0C0A0019" w:tentative="1">
      <w:start w:val="1"/>
      <w:numFmt w:val="lowerLetter"/>
      <w:lvlText w:val="%8."/>
      <w:lvlJc w:val="left"/>
      <w:pPr>
        <w:tabs>
          <w:tab w:val="num" w:pos="5897"/>
        </w:tabs>
        <w:ind w:left="5897" w:hanging="360"/>
      </w:pPr>
    </w:lvl>
    <w:lvl w:ilvl="8" w:tplc="0C0A001B" w:tentative="1">
      <w:start w:val="1"/>
      <w:numFmt w:val="lowerRoman"/>
      <w:lvlText w:val="%9."/>
      <w:lvlJc w:val="right"/>
      <w:pPr>
        <w:tabs>
          <w:tab w:val="num" w:pos="6617"/>
        </w:tabs>
        <w:ind w:left="6617" w:hanging="180"/>
      </w:pPr>
    </w:lvl>
  </w:abstractNum>
  <w:abstractNum w:abstractNumId="14">
    <w:nsid w:val="300866B2"/>
    <w:multiLevelType w:val="hybridMultilevel"/>
    <w:tmpl w:val="1B3A0816"/>
    <w:lvl w:ilvl="0" w:tplc="FFFFFFFF">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25E72D8"/>
    <w:multiLevelType w:val="hybridMultilevel"/>
    <w:tmpl w:val="148CC518"/>
    <w:lvl w:ilvl="0" w:tplc="0C0A0001">
      <w:start w:val="1"/>
      <w:numFmt w:val="bullet"/>
      <w:lvlText w:val=""/>
      <w:lvlJc w:val="left"/>
      <w:pPr>
        <w:ind w:left="479" w:hanging="360"/>
      </w:pPr>
      <w:rPr>
        <w:rFonts w:ascii="Symbol" w:hAnsi="Symbol"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17">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4AB3F82"/>
    <w:multiLevelType w:val="hybridMultilevel"/>
    <w:tmpl w:val="C41E595E"/>
    <w:lvl w:ilvl="0" w:tplc="0C0A000F">
      <w:start w:val="1"/>
      <w:numFmt w:val="decimal"/>
      <w:lvlText w:val="%1."/>
      <w:lvlJc w:val="left"/>
      <w:pPr>
        <w:tabs>
          <w:tab w:val="num" w:pos="600"/>
        </w:tabs>
        <w:ind w:left="600" w:hanging="360"/>
      </w:pPr>
    </w:lvl>
    <w:lvl w:ilvl="1" w:tplc="0C0A0009">
      <w:start w:val="1"/>
      <w:numFmt w:val="bullet"/>
      <w:lvlText w:val=""/>
      <w:lvlJc w:val="left"/>
      <w:pPr>
        <w:tabs>
          <w:tab w:val="num" w:pos="1320"/>
        </w:tabs>
        <w:ind w:left="1320" w:hanging="360"/>
      </w:pPr>
      <w:rPr>
        <w:rFonts w:ascii="Wingdings" w:hAnsi="Wingdings" w:hint="default"/>
      </w:r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0">
    <w:nsid w:val="37B13119"/>
    <w:multiLevelType w:val="hybridMultilevel"/>
    <w:tmpl w:val="8390D4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9B355AD"/>
    <w:multiLevelType w:val="hybridMultilevel"/>
    <w:tmpl w:val="23D04E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864709E"/>
    <w:multiLevelType w:val="hybridMultilevel"/>
    <w:tmpl w:val="42E488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5EC61748"/>
    <w:multiLevelType w:val="hybridMultilevel"/>
    <w:tmpl w:val="A60EF0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381101E"/>
    <w:multiLevelType w:val="hybridMultilevel"/>
    <w:tmpl w:val="F188B614"/>
    <w:lvl w:ilvl="0" w:tplc="0C0A0001">
      <w:start w:val="1"/>
      <w:numFmt w:val="bullet"/>
      <w:lvlText w:val=""/>
      <w:lvlJc w:val="left"/>
      <w:pPr>
        <w:ind w:left="479" w:hanging="360"/>
      </w:pPr>
      <w:rPr>
        <w:rFonts w:ascii="Symbol" w:hAnsi="Symbol"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34">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3D80F43"/>
    <w:multiLevelType w:val="multilevel"/>
    <w:tmpl w:val="6552851A"/>
    <w:lvl w:ilvl="0">
      <w:start w:val="1"/>
      <w:numFmt w:val="bullet"/>
      <w:lvlText w:val=""/>
      <w:lvlJc w:val="left"/>
      <w:pPr>
        <w:ind w:left="390" w:hanging="390"/>
      </w:pPr>
      <w:rPr>
        <w:rFonts w:ascii="Symbol" w:hAnsi="Symbol" w:hint="default"/>
        <w:color w:val="000000"/>
      </w:rPr>
    </w:lvl>
    <w:lvl w:ilvl="1">
      <w:start w:val="1"/>
      <w:numFmt w:val="decimal"/>
      <w:isLgl/>
      <w:lvlText w:val="%1.%2."/>
      <w:lvlJc w:val="left"/>
      <w:pPr>
        <w:ind w:left="1110" w:hanging="720"/>
      </w:pPr>
      <w:rPr>
        <w:rFonts w:hint="default"/>
      </w:rPr>
    </w:lvl>
    <w:lvl w:ilvl="2">
      <w:start w:val="1"/>
      <w:numFmt w:val="bullet"/>
      <w:lvlText w:val=""/>
      <w:lvlJc w:val="left"/>
      <w:pPr>
        <w:ind w:left="1500" w:hanging="720"/>
      </w:pPr>
      <w:rPr>
        <w:rFonts w:ascii="Symbol" w:hAnsi="Symbol"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36">
    <w:nsid w:val="69E12A53"/>
    <w:multiLevelType w:val="hybridMultilevel"/>
    <w:tmpl w:val="BAC231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E4A4BDB"/>
    <w:multiLevelType w:val="hybridMultilevel"/>
    <w:tmpl w:val="B472F2B4"/>
    <w:lvl w:ilvl="0" w:tplc="FEA6D1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25618AC"/>
    <w:multiLevelType w:val="hybridMultilevel"/>
    <w:tmpl w:val="6F5237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40E109E"/>
    <w:multiLevelType w:val="hybridMultilevel"/>
    <w:tmpl w:val="7E9832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89550B1"/>
    <w:multiLevelType w:val="hybridMultilevel"/>
    <w:tmpl w:val="C4825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32"/>
  </w:num>
  <w:num w:numId="3">
    <w:abstractNumId w:val="23"/>
  </w:num>
  <w:num w:numId="4">
    <w:abstractNumId w:val="37"/>
  </w:num>
  <w:num w:numId="5">
    <w:abstractNumId w:val="6"/>
  </w:num>
  <w:num w:numId="6">
    <w:abstractNumId w:val="18"/>
  </w:num>
  <w:num w:numId="7">
    <w:abstractNumId w:val="43"/>
  </w:num>
  <w:num w:numId="8">
    <w:abstractNumId w:val="40"/>
  </w:num>
  <w:num w:numId="9">
    <w:abstractNumId w:val="45"/>
  </w:num>
  <w:num w:numId="10">
    <w:abstractNumId w:val="30"/>
  </w:num>
  <w:num w:numId="11">
    <w:abstractNumId w:val="4"/>
  </w:num>
  <w:num w:numId="12">
    <w:abstractNumId w:val="2"/>
  </w:num>
  <w:num w:numId="13">
    <w:abstractNumId w:val="27"/>
  </w:num>
  <w:num w:numId="14">
    <w:abstractNumId w:val="22"/>
  </w:num>
  <w:num w:numId="15">
    <w:abstractNumId w:val="12"/>
  </w:num>
  <w:num w:numId="16">
    <w:abstractNumId w:val="34"/>
  </w:num>
  <w:num w:numId="17">
    <w:abstractNumId w:val="28"/>
  </w:num>
  <w:num w:numId="18">
    <w:abstractNumId w:val="29"/>
  </w:num>
  <w:num w:numId="19">
    <w:abstractNumId w:val="24"/>
  </w:num>
  <w:num w:numId="20">
    <w:abstractNumId w:val="5"/>
  </w:num>
  <w:num w:numId="21">
    <w:abstractNumId w:val="15"/>
  </w:num>
  <w:num w:numId="22">
    <w:abstractNumId w:val="38"/>
  </w:num>
  <w:num w:numId="23">
    <w:abstractNumId w:val="3"/>
  </w:num>
  <w:num w:numId="24">
    <w:abstractNumId w:val="25"/>
  </w:num>
  <w:num w:numId="25">
    <w:abstractNumId w:val="20"/>
  </w:num>
  <w:num w:numId="26">
    <w:abstractNumId w:val="39"/>
  </w:num>
  <w:num w:numId="27">
    <w:abstractNumId w:val="21"/>
  </w:num>
  <w:num w:numId="28">
    <w:abstractNumId w:val="13"/>
  </w:num>
  <w:num w:numId="29">
    <w:abstractNumId w:val="36"/>
  </w:num>
  <w:num w:numId="30">
    <w:abstractNumId w:val="44"/>
  </w:num>
  <w:num w:numId="31">
    <w:abstractNumId w:val="41"/>
  </w:num>
  <w:num w:numId="32">
    <w:abstractNumId w:val="19"/>
  </w:num>
  <w:num w:numId="33">
    <w:abstractNumId w:val="8"/>
  </w:num>
  <w:num w:numId="34">
    <w:abstractNumId w:val="35"/>
  </w:num>
  <w:num w:numId="35">
    <w:abstractNumId w:val="14"/>
  </w:num>
  <w:num w:numId="36">
    <w:abstractNumId w:val="11"/>
  </w:num>
  <w:num w:numId="37">
    <w:abstractNumId w:val="7"/>
  </w:num>
  <w:num w:numId="38">
    <w:abstractNumId w:val="33"/>
  </w:num>
  <w:num w:numId="39">
    <w:abstractNumId w:val="16"/>
  </w:num>
  <w:num w:numId="40">
    <w:abstractNumId w:val="31"/>
  </w:num>
  <w:num w:numId="41">
    <w:abstractNumId w:val="42"/>
  </w:num>
  <w:num w:numId="42">
    <w:abstractNumId w:val="0"/>
  </w:num>
  <w:num w:numId="43">
    <w:abstractNumId w:val="9"/>
  </w:num>
  <w:num w:numId="44">
    <w:abstractNumId w:val="10"/>
  </w:num>
  <w:num w:numId="45">
    <w:abstractNumId w:val="2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3298D"/>
    <w:rsid w:val="000449B2"/>
    <w:rsid w:val="00055481"/>
    <w:rsid w:val="0006021F"/>
    <w:rsid w:val="00072377"/>
    <w:rsid w:val="000724F1"/>
    <w:rsid w:val="000872D2"/>
    <w:rsid w:val="00096200"/>
    <w:rsid w:val="000D651C"/>
    <w:rsid w:val="000E2694"/>
    <w:rsid w:val="00103C1D"/>
    <w:rsid w:val="00105A78"/>
    <w:rsid w:val="00106B42"/>
    <w:rsid w:val="00141D69"/>
    <w:rsid w:val="00166691"/>
    <w:rsid w:val="0016710C"/>
    <w:rsid w:val="001703D3"/>
    <w:rsid w:val="00186947"/>
    <w:rsid w:val="001901A0"/>
    <w:rsid w:val="00197C07"/>
    <w:rsid w:val="001A56BD"/>
    <w:rsid w:val="001A6012"/>
    <w:rsid w:val="001B7FA4"/>
    <w:rsid w:val="001C36B5"/>
    <w:rsid w:val="001C54CE"/>
    <w:rsid w:val="001C7CA9"/>
    <w:rsid w:val="001D08BE"/>
    <w:rsid w:val="001E7C60"/>
    <w:rsid w:val="00203382"/>
    <w:rsid w:val="00206144"/>
    <w:rsid w:val="00224C7B"/>
    <w:rsid w:val="00230944"/>
    <w:rsid w:val="00231FBA"/>
    <w:rsid w:val="0023578D"/>
    <w:rsid w:val="00242F3C"/>
    <w:rsid w:val="0026039C"/>
    <w:rsid w:val="0026043E"/>
    <w:rsid w:val="00282E4B"/>
    <w:rsid w:val="002A08BE"/>
    <w:rsid w:val="002C4BF8"/>
    <w:rsid w:val="002D140A"/>
    <w:rsid w:val="002D6C5D"/>
    <w:rsid w:val="002D7D19"/>
    <w:rsid w:val="003115EF"/>
    <w:rsid w:val="00313DCB"/>
    <w:rsid w:val="0031408C"/>
    <w:rsid w:val="00324041"/>
    <w:rsid w:val="00326174"/>
    <w:rsid w:val="00331A4F"/>
    <w:rsid w:val="003717EF"/>
    <w:rsid w:val="003875DC"/>
    <w:rsid w:val="003932D6"/>
    <w:rsid w:val="003945ED"/>
    <w:rsid w:val="003A69F3"/>
    <w:rsid w:val="003D23EC"/>
    <w:rsid w:val="003F12D9"/>
    <w:rsid w:val="00407EBA"/>
    <w:rsid w:val="004111D9"/>
    <w:rsid w:val="004203B9"/>
    <w:rsid w:val="0045507E"/>
    <w:rsid w:val="00482E7D"/>
    <w:rsid w:val="00485D88"/>
    <w:rsid w:val="00493FE7"/>
    <w:rsid w:val="004A69F4"/>
    <w:rsid w:val="004A7949"/>
    <w:rsid w:val="004C0B1A"/>
    <w:rsid w:val="004C4049"/>
    <w:rsid w:val="004D12CC"/>
    <w:rsid w:val="00514656"/>
    <w:rsid w:val="00526EA7"/>
    <w:rsid w:val="00591ABA"/>
    <w:rsid w:val="00596062"/>
    <w:rsid w:val="005A1572"/>
    <w:rsid w:val="005B3391"/>
    <w:rsid w:val="005B6ACB"/>
    <w:rsid w:val="00600C6A"/>
    <w:rsid w:val="00617BE0"/>
    <w:rsid w:val="006275C1"/>
    <w:rsid w:val="00647AD2"/>
    <w:rsid w:val="006534CD"/>
    <w:rsid w:val="0065610D"/>
    <w:rsid w:val="0066291E"/>
    <w:rsid w:val="00684A2B"/>
    <w:rsid w:val="006A4EAC"/>
    <w:rsid w:val="006B7FA1"/>
    <w:rsid w:val="006C1097"/>
    <w:rsid w:val="006C620C"/>
    <w:rsid w:val="006D403B"/>
    <w:rsid w:val="006E1778"/>
    <w:rsid w:val="006F6712"/>
    <w:rsid w:val="00701B92"/>
    <w:rsid w:val="0072473C"/>
    <w:rsid w:val="00756C49"/>
    <w:rsid w:val="00762DB3"/>
    <w:rsid w:val="00766DC4"/>
    <w:rsid w:val="00775813"/>
    <w:rsid w:val="00781CBD"/>
    <w:rsid w:val="007906F0"/>
    <w:rsid w:val="007A3F66"/>
    <w:rsid w:val="007D476E"/>
    <w:rsid w:val="007E3E3A"/>
    <w:rsid w:val="007F49C1"/>
    <w:rsid w:val="00806D9E"/>
    <w:rsid w:val="00821DD1"/>
    <w:rsid w:val="0084401F"/>
    <w:rsid w:val="00844431"/>
    <w:rsid w:val="00855F42"/>
    <w:rsid w:val="00872226"/>
    <w:rsid w:val="00872DBE"/>
    <w:rsid w:val="00874537"/>
    <w:rsid w:val="008E3855"/>
    <w:rsid w:val="008E410A"/>
    <w:rsid w:val="008E4697"/>
    <w:rsid w:val="008F0BBF"/>
    <w:rsid w:val="009100CD"/>
    <w:rsid w:val="00922B92"/>
    <w:rsid w:val="00925C3A"/>
    <w:rsid w:val="0093300A"/>
    <w:rsid w:val="00946713"/>
    <w:rsid w:val="00962B78"/>
    <w:rsid w:val="0098310C"/>
    <w:rsid w:val="00996D7C"/>
    <w:rsid w:val="009A46EA"/>
    <w:rsid w:val="009B56BA"/>
    <w:rsid w:val="009D76B0"/>
    <w:rsid w:val="00A02651"/>
    <w:rsid w:val="00A04A90"/>
    <w:rsid w:val="00A3752F"/>
    <w:rsid w:val="00A63B2C"/>
    <w:rsid w:val="00A75B6B"/>
    <w:rsid w:val="00A81AAB"/>
    <w:rsid w:val="00A81F58"/>
    <w:rsid w:val="00A837B5"/>
    <w:rsid w:val="00AB1377"/>
    <w:rsid w:val="00AD00C7"/>
    <w:rsid w:val="00AD75E6"/>
    <w:rsid w:val="00AF4358"/>
    <w:rsid w:val="00B361C9"/>
    <w:rsid w:val="00B40C23"/>
    <w:rsid w:val="00B53B57"/>
    <w:rsid w:val="00B63C20"/>
    <w:rsid w:val="00B745F0"/>
    <w:rsid w:val="00B75D52"/>
    <w:rsid w:val="00B81574"/>
    <w:rsid w:val="00B82C6C"/>
    <w:rsid w:val="00B932AA"/>
    <w:rsid w:val="00BA0976"/>
    <w:rsid w:val="00BB20C2"/>
    <w:rsid w:val="00BB3492"/>
    <w:rsid w:val="00BF2F46"/>
    <w:rsid w:val="00C10987"/>
    <w:rsid w:val="00C30ED0"/>
    <w:rsid w:val="00C608C3"/>
    <w:rsid w:val="00C60D0D"/>
    <w:rsid w:val="00C65C20"/>
    <w:rsid w:val="00C9103C"/>
    <w:rsid w:val="00C9403B"/>
    <w:rsid w:val="00CC73D8"/>
    <w:rsid w:val="00CD2896"/>
    <w:rsid w:val="00CD37D8"/>
    <w:rsid w:val="00CD3CC4"/>
    <w:rsid w:val="00CD6782"/>
    <w:rsid w:val="00CD7AC0"/>
    <w:rsid w:val="00CE69C3"/>
    <w:rsid w:val="00CE7581"/>
    <w:rsid w:val="00CF0DE3"/>
    <w:rsid w:val="00D14179"/>
    <w:rsid w:val="00D21EAD"/>
    <w:rsid w:val="00D318D1"/>
    <w:rsid w:val="00D55696"/>
    <w:rsid w:val="00D66EA5"/>
    <w:rsid w:val="00D74701"/>
    <w:rsid w:val="00D82182"/>
    <w:rsid w:val="00D9058D"/>
    <w:rsid w:val="00D93C14"/>
    <w:rsid w:val="00DB1F9E"/>
    <w:rsid w:val="00DC6BB3"/>
    <w:rsid w:val="00DD46BC"/>
    <w:rsid w:val="00DE3DC8"/>
    <w:rsid w:val="00E01654"/>
    <w:rsid w:val="00E03BC0"/>
    <w:rsid w:val="00E06A6A"/>
    <w:rsid w:val="00E2293F"/>
    <w:rsid w:val="00E36450"/>
    <w:rsid w:val="00E40661"/>
    <w:rsid w:val="00E51041"/>
    <w:rsid w:val="00E666CB"/>
    <w:rsid w:val="00E67643"/>
    <w:rsid w:val="00E92D5C"/>
    <w:rsid w:val="00E9463A"/>
    <w:rsid w:val="00E94F27"/>
    <w:rsid w:val="00EF1BA2"/>
    <w:rsid w:val="00F05EFE"/>
    <w:rsid w:val="00F07010"/>
    <w:rsid w:val="00F2691A"/>
    <w:rsid w:val="00F56B07"/>
    <w:rsid w:val="00F664B0"/>
    <w:rsid w:val="00F74685"/>
    <w:rsid w:val="00F93C4A"/>
    <w:rsid w:val="00FB2312"/>
    <w:rsid w:val="00FB6A4F"/>
    <w:rsid w:val="00FD06B9"/>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AEF844A-9C5B-48D0-B1BC-5098C073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9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D318D1"/>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D318D1"/>
    <w:rPr>
      <w:rFonts w:ascii="Arial Unicode MS" w:eastAsia="Arial Unicode MS" w:hAnsi="Arial Unicode MS" w:cs="Arial Unicode MS"/>
      <w:lang w:val="es-ES"/>
    </w:rPr>
  </w:style>
  <w:style w:type="paragraph" w:styleId="Textoindependiente2">
    <w:name w:val="Body Text 2"/>
    <w:basedOn w:val="Normal"/>
    <w:link w:val="Textoindependiente2Car"/>
    <w:rsid w:val="00FD06B9"/>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rsid w:val="00FD06B9"/>
    <w:rPr>
      <w:rFonts w:ascii="Times New Roman" w:eastAsia="Times New Roman" w:hAnsi="Times New Roman" w:cs="Times New Roman"/>
      <w:sz w:val="20"/>
      <w:szCs w:val="20"/>
      <w:lang w:val="es-ES" w:eastAsia="en-GB"/>
    </w:rPr>
  </w:style>
  <w:style w:type="paragraph" w:styleId="Sangra2detindependiente">
    <w:name w:val="Body Text Indent 2"/>
    <w:basedOn w:val="Normal"/>
    <w:link w:val="Sangra2detindependienteCar"/>
    <w:uiPriority w:val="99"/>
    <w:semiHidden/>
    <w:unhideWhenUsed/>
    <w:rsid w:val="00BF2F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F2F46"/>
    <w:rPr>
      <w:rFonts w:ascii="Comic Sans MS" w:eastAsia="Times" w:hAnsi="Comic Sans MS" w:cs="Times New Roman"/>
      <w:lang w:eastAsia="es-ES_tradnl"/>
    </w:rPr>
  </w:style>
  <w:style w:type="paragraph" w:styleId="Textoindependiente3">
    <w:name w:val="Body Text 3"/>
    <w:basedOn w:val="Normal"/>
    <w:link w:val="Textoindependiente3Car"/>
    <w:uiPriority w:val="99"/>
    <w:semiHidden/>
    <w:unhideWhenUsed/>
    <w:rsid w:val="00BF2F4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2F46"/>
    <w:rPr>
      <w:rFonts w:ascii="Comic Sans MS" w:eastAsia="Times" w:hAnsi="Comic Sans MS" w:cs="Times New Roman"/>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AF92-1FB6-4A7B-9AA3-8E00A98E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8</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Juan F. Orrego</cp:lastModifiedBy>
  <cp:revision>30</cp:revision>
  <dcterms:created xsi:type="dcterms:W3CDTF">2017-02-23T11:04:00Z</dcterms:created>
  <dcterms:modified xsi:type="dcterms:W3CDTF">2017-04-18T23:44:00Z</dcterms:modified>
</cp:coreProperties>
</file>