
<file path=[Content_Types].xml><?xml version="1.0" encoding="utf-8"?>
<Types xmlns="http://schemas.openxmlformats.org/package/2006/content-types">
  <Override PartName="/_rels/.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media/image3.png" ContentType="image/png"/>
  <Override PartName="/word/media/image2.png" ContentType="image/png"/>
  <Override PartName="/word/media/image1.png" ContentType="image/png"/>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istParagraph"/>
        <w:numPr>
          <w:ilvl w:val="0"/>
          <w:numId w:val="1"/>
        </w:numPr>
        <w:ind w:left="284" w:hanging="284"/>
        <w:jc w:val="both"/>
        <w:rPr>
          <w:rFonts w:ascii="Candara" w:hAnsi="Candara" w:cs="Arial"/>
          <w:b/>
          <w:b/>
          <w:sz w:val="22"/>
          <w:lang w:val="es-CO"/>
        </w:rPr>
      </w:pPr>
      <w:bookmarkStart w:id="0" w:name="_GoBack"/>
      <w:bookmarkEnd w:id="0"/>
      <w:r>
        <w:rPr>
          <w:rFonts w:cs="Arial" w:ascii="Candara" w:hAnsi="Candara"/>
          <w:b/>
          <w:sz w:val="22"/>
          <w:lang w:val="es-CO"/>
        </w:rPr>
        <w:t>INFORMACIÓN GENERAL DEL CURSO</w:t>
      </w:r>
    </w:p>
    <w:tbl>
      <w:tblPr>
        <w:tblpPr w:bottomFromText="0" w:horzAnchor="margin" w:leftFromText="141" w:rightFromText="141" w:tblpX="0" w:tblpY="2566" w:topFromText="0" w:vertAnchor="page"/>
        <w:tblW w:w="9039"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000" w:noVBand="0" w:noHBand="0" w:lastColumn="0" w:firstColumn="0" w:lastRow="0" w:firstRow="0"/>
      </w:tblPr>
      <w:tblGrid>
        <w:gridCol w:w="1808"/>
        <w:gridCol w:w="1418"/>
        <w:gridCol w:w="567"/>
        <w:gridCol w:w="1559"/>
        <w:gridCol w:w="1276"/>
        <w:gridCol w:w="1"/>
        <w:gridCol w:w="1132"/>
        <w:gridCol w:w="1"/>
        <w:gridCol w:w="710"/>
        <w:gridCol w:w="566"/>
      </w:tblGrid>
      <w:tr>
        <w:trPr>
          <w:trHeight w:val="274" w:hRule="atLeast"/>
        </w:trPr>
        <w:tc>
          <w:tcPr>
            <w:tcW w:w="1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76"/>
              <w:rPr>
                <w:rFonts w:ascii="Candara" w:hAnsi="Candara" w:cs="Arial"/>
                <w:b/>
                <w:b/>
                <w:sz w:val="20"/>
                <w:szCs w:val="20"/>
                <w:lang w:val="es-CO"/>
              </w:rPr>
            </w:pPr>
            <w:r>
              <w:rPr>
                <w:rFonts w:cs="Arial" w:ascii="Candara" w:hAnsi="Candara"/>
                <w:b/>
                <w:sz w:val="20"/>
                <w:szCs w:val="20"/>
                <w:lang w:val="es-CO"/>
              </w:rPr>
              <w:t>Facultad</w:t>
            </w:r>
          </w:p>
        </w:tc>
        <w:tc>
          <w:tcPr>
            <w:tcW w:w="354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76"/>
              <w:rPr>
                <w:rFonts w:ascii="Candara" w:hAnsi="Candara" w:cs="Arial"/>
                <w:sz w:val="20"/>
                <w:szCs w:val="20"/>
                <w:lang w:val="es-CO"/>
              </w:rPr>
            </w:pPr>
            <w:r>
              <w:rPr>
                <w:rFonts w:cs="Arial" w:ascii="Candara" w:hAnsi="Candara"/>
                <w:sz w:val="20"/>
                <w:szCs w:val="20"/>
                <w:lang w:val="es-CO"/>
              </w:rPr>
              <w:t>Ciencias Básicas</w:t>
            </w:r>
          </w:p>
        </w:tc>
        <w:tc>
          <w:tcPr>
            <w:tcW w:w="241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76"/>
              <w:rPr>
                <w:rFonts w:ascii="Candara" w:hAnsi="Candara" w:cs="Arial"/>
                <w:b/>
                <w:b/>
                <w:sz w:val="20"/>
                <w:szCs w:val="20"/>
                <w:lang w:val="es-CO"/>
              </w:rPr>
            </w:pPr>
            <w:r>
              <w:rPr>
                <w:rFonts w:cs="Arial" w:ascii="Candara" w:hAnsi="Candara"/>
                <w:b/>
                <w:sz w:val="20"/>
                <w:szCs w:val="20"/>
                <w:lang w:val="es-CO"/>
              </w:rPr>
              <w:t>Fecha de Actualización</w:t>
            </w:r>
          </w:p>
        </w:tc>
        <w:tc>
          <w:tcPr>
            <w:tcW w:w="127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76"/>
              <w:rPr>
                <w:rFonts w:ascii="Candara" w:hAnsi="Candara" w:cs="Arial"/>
                <w:sz w:val="20"/>
                <w:szCs w:val="20"/>
                <w:lang w:val="es-CO"/>
              </w:rPr>
            </w:pPr>
            <w:r>
              <w:rPr>
                <w:rFonts w:cs="Arial" w:ascii="Candara" w:hAnsi="Candara"/>
                <w:sz w:val="20"/>
                <w:szCs w:val="20"/>
                <w:lang w:val="es-CO"/>
              </w:rPr>
              <w:t>23/03/17</w:t>
            </w:r>
          </w:p>
        </w:tc>
      </w:tr>
      <w:tr>
        <w:trPr>
          <w:trHeight w:val="309" w:hRule="atLeast"/>
        </w:trPr>
        <w:tc>
          <w:tcPr>
            <w:tcW w:w="1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themeFill="background1" w:themeFillShade="f2" w:val="clear"/>
            <w:tcMar>
              <w:left w:w="103" w:type="dxa"/>
            </w:tcMar>
            <w:vAlign w:val="center"/>
          </w:tcPr>
          <w:p>
            <w:pPr>
              <w:pStyle w:val="Normal"/>
              <w:spacing w:lineRule="auto" w:line="276"/>
              <w:rPr>
                <w:rFonts w:ascii="Candara" w:hAnsi="Candara" w:cs="Arial"/>
                <w:b/>
                <w:b/>
                <w:sz w:val="20"/>
                <w:szCs w:val="20"/>
                <w:lang w:val="es-CO"/>
              </w:rPr>
            </w:pPr>
            <w:r>
              <w:rPr>
                <w:rFonts w:cs="Arial" w:ascii="Candara" w:hAnsi="Candara"/>
                <w:b/>
                <w:sz w:val="20"/>
                <w:szCs w:val="20"/>
                <w:lang w:val="es-CO"/>
              </w:rPr>
              <w:t>Programa</w:t>
            </w:r>
          </w:p>
        </w:tc>
        <w:tc>
          <w:tcPr>
            <w:tcW w:w="482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themeFill="background1" w:themeFillShade="f2" w:val="clear"/>
            <w:tcMar>
              <w:left w:w="103" w:type="dxa"/>
            </w:tcMar>
            <w:vAlign w:val="center"/>
          </w:tcPr>
          <w:p>
            <w:pPr>
              <w:pStyle w:val="Normal"/>
              <w:spacing w:lineRule="auto" w:line="276"/>
              <w:rPr>
                <w:rFonts w:ascii="Candara" w:hAnsi="Candara" w:cs="Arial"/>
                <w:sz w:val="20"/>
                <w:szCs w:val="20"/>
                <w:lang w:val="es-CO"/>
              </w:rPr>
            </w:pPr>
            <w:r>
              <w:rPr>
                <w:rFonts w:cs="Arial" w:ascii="Candara" w:hAnsi="Candara"/>
                <w:sz w:val="20"/>
                <w:szCs w:val="20"/>
                <w:lang w:val="es-CO"/>
              </w:rPr>
              <w:t>Química</w:t>
            </w:r>
          </w:p>
        </w:tc>
        <w:tc>
          <w:tcPr>
            <w:tcW w:w="113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themeFill="background1" w:themeFillShade="f2" w:val="clear"/>
            <w:tcMar>
              <w:left w:w="103" w:type="dxa"/>
            </w:tcMar>
            <w:vAlign w:val="center"/>
          </w:tcPr>
          <w:p>
            <w:pPr>
              <w:pStyle w:val="Normal"/>
              <w:spacing w:lineRule="auto" w:line="276"/>
              <w:rPr>
                <w:rFonts w:ascii="Candara" w:hAnsi="Candara" w:cs="Arial"/>
                <w:b/>
                <w:b/>
                <w:sz w:val="20"/>
                <w:szCs w:val="20"/>
                <w:lang w:val="es-CO"/>
              </w:rPr>
            </w:pPr>
            <w:r>
              <w:rPr>
                <w:rFonts w:cs="Arial" w:ascii="Candara" w:hAnsi="Candara"/>
                <w:b/>
                <w:sz w:val="20"/>
                <w:szCs w:val="20"/>
                <w:lang w:val="es-CO"/>
              </w:rPr>
              <w:t>Semestre</w:t>
            </w:r>
          </w:p>
        </w:tc>
        <w:tc>
          <w:tcPr>
            <w:tcW w:w="127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themeFill="background1" w:themeFillShade="f2" w:val="clear"/>
            <w:tcMar>
              <w:left w:w="103" w:type="dxa"/>
            </w:tcMar>
            <w:vAlign w:val="center"/>
          </w:tcPr>
          <w:p>
            <w:pPr>
              <w:pStyle w:val="Normal"/>
              <w:spacing w:lineRule="auto" w:line="276"/>
              <w:rPr>
                <w:rFonts w:ascii="Candara" w:hAnsi="Candara" w:cs="Arial"/>
                <w:sz w:val="20"/>
                <w:szCs w:val="20"/>
                <w:lang w:val="es-CO"/>
              </w:rPr>
            </w:pPr>
            <w:r>
              <w:rPr>
                <w:rFonts w:cs="Arial" w:ascii="Candara" w:hAnsi="Candara"/>
                <w:sz w:val="20"/>
                <w:szCs w:val="20"/>
                <w:lang w:val="es-CO"/>
              </w:rPr>
              <w:t>7</w:t>
            </w:r>
          </w:p>
        </w:tc>
      </w:tr>
      <w:tr>
        <w:trPr>
          <w:trHeight w:val="320" w:hRule="atLeast"/>
        </w:trPr>
        <w:tc>
          <w:tcPr>
            <w:tcW w:w="1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76"/>
              <w:rPr>
                <w:rFonts w:ascii="Candara" w:hAnsi="Candara" w:cs="Arial"/>
                <w:b/>
                <w:b/>
                <w:sz w:val="20"/>
                <w:szCs w:val="20"/>
                <w:lang w:val="es-CO"/>
              </w:rPr>
            </w:pPr>
            <w:r>
              <w:rPr>
                <w:rFonts w:cs="Arial" w:ascii="Candara" w:hAnsi="Candara"/>
                <w:b/>
                <w:sz w:val="20"/>
                <w:szCs w:val="20"/>
                <w:lang w:val="es-CO"/>
              </w:rPr>
              <w:t xml:space="preserve">Nombre </w:t>
            </w:r>
          </w:p>
        </w:tc>
        <w:tc>
          <w:tcPr>
            <w:tcW w:w="482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76"/>
              <w:rPr>
                <w:rFonts w:ascii="Candara" w:hAnsi="Candara" w:cs="Arial"/>
                <w:sz w:val="20"/>
                <w:szCs w:val="20"/>
                <w:lang w:val="es-CO"/>
              </w:rPr>
            </w:pPr>
            <w:r>
              <w:rPr>
                <w:rFonts w:cs="Arial" w:ascii="Candara" w:hAnsi="Candara"/>
                <w:sz w:val="20"/>
                <w:szCs w:val="20"/>
                <w:lang w:val="es-CO"/>
              </w:rPr>
              <w:t>Química Cuántica</w:t>
            </w:r>
          </w:p>
        </w:tc>
        <w:tc>
          <w:tcPr>
            <w:tcW w:w="113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76"/>
              <w:rPr>
                <w:rFonts w:ascii="Candara" w:hAnsi="Candara" w:cs="Arial"/>
                <w:b/>
                <w:b/>
                <w:sz w:val="20"/>
                <w:szCs w:val="20"/>
                <w:lang w:val="es-CO"/>
              </w:rPr>
            </w:pPr>
            <w:r>
              <w:rPr>
                <w:rFonts w:cs="Arial" w:ascii="Candara" w:hAnsi="Candara"/>
                <w:b/>
                <w:sz w:val="20"/>
                <w:szCs w:val="20"/>
                <w:lang w:val="es-CO"/>
              </w:rPr>
              <w:t>Código</w:t>
            </w:r>
          </w:p>
        </w:tc>
        <w:tc>
          <w:tcPr>
            <w:tcW w:w="127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76"/>
              <w:rPr>
                <w:rFonts w:ascii="Candara" w:hAnsi="Candara" w:cs="Arial"/>
                <w:sz w:val="20"/>
                <w:szCs w:val="20"/>
                <w:lang w:val="es-CO"/>
              </w:rPr>
            </w:pPr>
            <w:r>
              <w:rPr>
                <w:rFonts w:cs="Arial" w:ascii="Candara" w:hAnsi="Candara"/>
                <w:sz w:val="20"/>
                <w:szCs w:val="20"/>
                <w:lang w:val="es-CO"/>
              </w:rPr>
              <w:t>23415</w:t>
            </w:r>
          </w:p>
        </w:tc>
      </w:tr>
      <w:tr>
        <w:trPr>
          <w:trHeight w:val="320" w:hRule="atLeast"/>
        </w:trPr>
        <w:tc>
          <w:tcPr>
            <w:tcW w:w="1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themeFill="background1" w:themeFillShade="f2" w:val="clear"/>
            <w:tcMar>
              <w:left w:w="103" w:type="dxa"/>
            </w:tcMar>
            <w:vAlign w:val="center"/>
          </w:tcPr>
          <w:p>
            <w:pPr>
              <w:pStyle w:val="Normal"/>
              <w:spacing w:lineRule="auto" w:line="276"/>
              <w:rPr>
                <w:rFonts w:ascii="Candara" w:hAnsi="Candara" w:cs="Arial"/>
                <w:b/>
                <w:b/>
                <w:sz w:val="20"/>
                <w:szCs w:val="20"/>
                <w:lang w:val="es-CO"/>
              </w:rPr>
            </w:pPr>
            <w:r>
              <w:rPr>
                <w:rFonts w:cs="Arial" w:ascii="Candara" w:hAnsi="Candara"/>
                <w:b/>
                <w:sz w:val="20"/>
                <w:szCs w:val="20"/>
                <w:lang w:val="es-CO"/>
              </w:rPr>
              <w:t>Prerrequisitos</w:t>
            </w:r>
          </w:p>
        </w:tc>
        <w:tc>
          <w:tcPr>
            <w:tcW w:w="482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themeFill="background1" w:themeFillShade="f2" w:val="clear"/>
            <w:tcMar>
              <w:left w:w="103" w:type="dxa"/>
            </w:tcMar>
            <w:vAlign w:val="center"/>
          </w:tcPr>
          <w:p>
            <w:pPr>
              <w:pStyle w:val="Normal"/>
              <w:spacing w:lineRule="auto" w:line="276"/>
              <w:rPr>
                <w:rFonts w:ascii="Candara" w:hAnsi="Candara" w:cs="Arial"/>
                <w:sz w:val="20"/>
                <w:szCs w:val="20"/>
                <w:lang w:val="es-CO"/>
              </w:rPr>
            </w:pPr>
            <w:r>
              <w:rPr>
                <w:rFonts w:cs="Arial" w:ascii="Candara" w:hAnsi="Candara"/>
                <w:sz w:val="20"/>
                <w:szCs w:val="20"/>
                <w:lang w:val="es-CO"/>
              </w:rPr>
              <w:t>Ecuaciones diferenciales</w:t>
            </w:r>
          </w:p>
        </w:tc>
        <w:tc>
          <w:tcPr>
            <w:tcW w:w="113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themeFill="background1" w:themeFillShade="f2" w:val="clear"/>
            <w:tcMar>
              <w:left w:w="103" w:type="dxa"/>
            </w:tcMar>
            <w:vAlign w:val="center"/>
          </w:tcPr>
          <w:p>
            <w:pPr>
              <w:pStyle w:val="Normal"/>
              <w:spacing w:lineRule="auto" w:line="276"/>
              <w:rPr>
                <w:rFonts w:ascii="Candara" w:hAnsi="Candara" w:cs="Arial"/>
                <w:b/>
                <w:b/>
                <w:sz w:val="20"/>
                <w:szCs w:val="20"/>
                <w:lang w:val="es-CO"/>
              </w:rPr>
            </w:pPr>
            <w:r>
              <w:rPr>
                <w:rFonts w:cs="Arial" w:ascii="Candara" w:hAnsi="Candara"/>
                <w:b/>
                <w:sz w:val="20"/>
                <w:szCs w:val="20"/>
                <w:lang w:val="es-CO"/>
              </w:rPr>
              <w:t>Créditos</w:t>
            </w:r>
          </w:p>
        </w:tc>
        <w:tc>
          <w:tcPr>
            <w:tcW w:w="127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themeFill="background1" w:themeFillShade="f2" w:val="clear"/>
            <w:tcMar>
              <w:left w:w="103" w:type="dxa"/>
            </w:tcMar>
            <w:vAlign w:val="center"/>
          </w:tcPr>
          <w:p>
            <w:pPr>
              <w:pStyle w:val="Normal"/>
              <w:spacing w:lineRule="auto" w:line="276"/>
              <w:rPr>
                <w:rFonts w:ascii="Candara" w:hAnsi="Candara" w:cs="Arial"/>
                <w:sz w:val="20"/>
                <w:szCs w:val="20"/>
                <w:lang w:val="es-CO"/>
              </w:rPr>
            </w:pPr>
            <w:r>
              <w:rPr>
                <w:rFonts w:cs="Arial" w:ascii="Candara" w:hAnsi="Candara"/>
                <w:sz w:val="20"/>
                <w:szCs w:val="20"/>
                <w:lang w:val="es-CO"/>
              </w:rPr>
              <w:t>4</w:t>
            </w:r>
          </w:p>
        </w:tc>
      </w:tr>
      <w:tr>
        <w:trPr>
          <w:trHeight w:val="224" w:hRule="atLeast"/>
        </w:trPr>
        <w:tc>
          <w:tcPr>
            <w:tcW w:w="180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76"/>
              <w:rPr>
                <w:rFonts w:ascii="Candara" w:hAnsi="Candara" w:cs="Arial"/>
                <w:b/>
                <w:b/>
                <w:sz w:val="20"/>
                <w:szCs w:val="20"/>
                <w:lang w:val="es-CO"/>
              </w:rPr>
            </w:pPr>
            <w:r>
              <w:rPr>
                <w:rFonts w:cs="Arial" w:ascii="Candara" w:hAnsi="Candara"/>
                <w:b/>
                <w:sz w:val="20"/>
                <w:szCs w:val="20"/>
                <w:lang w:val="es-CO"/>
              </w:rPr>
              <w:t>Nivel de Formación</w:t>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76"/>
              <w:rPr>
                <w:rFonts w:ascii="Candara" w:hAnsi="Candara" w:cs="Arial"/>
                <w:sz w:val="20"/>
                <w:szCs w:val="20"/>
                <w:lang w:val="es-CO"/>
              </w:rPr>
            </w:pPr>
            <w:r>
              <w:rPr>
                <w:rFonts w:cs="Arial" w:ascii="Candara" w:hAnsi="Candara"/>
                <w:sz w:val="20"/>
                <w:szCs w:val="20"/>
                <w:lang w:val="es-CO"/>
              </w:rPr>
              <w:t xml:space="preserve">Técnico </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76"/>
              <w:jc w:val="center"/>
              <w:rPr>
                <w:rFonts w:ascii="Candara" w:hAnsi="Candara" w:cs="Arial"/>
                <w:sz w:val="20"/>
                <w:szCs w:val="20"/>
                <w:lang w:val="es-CO"/>
              </w:rPr>
            </w:pPr>
            <w:r>
              <w:rPr>
                <w:rFonts w:cs="Arial" w:ascii="Candara" w:hAnsi="Candara"/>
                <w:sz w:val="20"/>
                <w:szCs w:val="20"/>
                <w:lang w:val="es-CO"/>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76"/>
              <w:rPr>
                <w:rFonts w:ascii="Candara" w:hAnsi="Candara" w:cs="Arial"/>
                <w:sz w:val="20"/>
                <w:szCs w:val="20"/>
                <w:lang w:val="es-CO"/>
              </w:rPr>
            </w:pPr>
            <w:r>
              <w:rPr>
                <w:rFonts w:cs="Arial" w:ascii="Candara" w:hAnsi="Candara"/>
                <w:sz w:val="20"/>
                <w:szCs w:val="20"/>
                <w:lang w:val="es-CO"/>
              </w:rPr>
              <w:t xml:space="preserve">Profesional </w:t>
            </w:r>
          </w:p>
        </w:tc>
        <w:tc>
          <w:tcPr>
            <w:tcW w:w="127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76"/>
              <w:jc w:val="center"/>
              <w:rPr>
                <w:rFonts w:ascii="Candara" w:hAnsi="Candara" w:cs="Arial"/>
                <w:sz w:val="20"/>
                <w:szCs w:val="20"/>
                <w:lang w:val="es-CO"/>
              </w:rPr>
            </w:pPr>
            <w:r>
              <w:rPr>
                <w:rFonts w:cs="Arial" w:ascii="Candara" w:hAnsi="Candara"/>
                <w:sz w:val="20"/>
                <w:szCs w:val="20"/>
                <w:lang w:val="es-CO"/>
              </w:rPr>
              <w:t>X</w:t>
            </w:r>
          </w:p>
        </w:tc>
        <w:tc>
          <w:tcPr>
            <w:tcW w:w="184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76"/>
              <w:rPr>
                <w:rFonts w:ascii="Candara" w:hAnsi="Candara" w:cs="Arial"/>
                <w:sz w:val="20"/>
                <w:szCs w:val="20"/>
                <w:lang w:val="es-CO"/>
              </w:rPr>
            </w:pPr>
            <w:r>
              <w:rPr>
                <w:rFonts w:cs="Arial" w:ascii="Candara" w:hAnsi="Candara"/>
                <w:sz w:val="20"/>
                <w:szCs w:val="20"/>
                <w:lang w:val="es-CO"/>
              </w:rPr>
              <w:t xml:space="preserve">Maestría </w:t>
            </w:r>
          </w:p>
        </w:tc>
        <w:tc>
          <w:tcPr>
            <w:tcW w:w="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76"/>
              <w:jc w:val="center"/>
              <w:rPr>
                <w:rFonts w:ascii="Candara" w:hAnsi="Candara" w:cs="Arial"/>
                <w:sz w:val="20"/>
                <w:szCs w:val="20"/>
                <w:lang w:val="es-CO"/>
              </w:rPr>
            </w:pPr>
            <w:r>
              <w:rPr>
                <w:rFonts w:cs="Arial" w:ascii="Candara" w:hAnsi="Candara"/>
                <w:sz w:val="20"/>
                <w:szCs w:val="20"/>
                <w:lang w:val="es-CO"/>
              </w:rPr>
            </w:r>
          </w:p>
        </w:tc>
      </w:tr>
      <w:tr>
        <w:trPr>
          <w:trHeight w:val="265" w:hRule="atLeast"/>
        </w:trPr>
        <w:tc>
          <w:tcPr>
            <w:tcW w:w="180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76"/>
              <w:rPr>
                <w:rFonts w:ascii="Candara" w:hAnsi="Candara" w:cs="Arial"/>
                <w:b/>
                <w:b/>
                <w:sz w:val="20"/>
                <w:szCs w:val="20"/>
                <w:lang w:val="es-CO"/>
              </w:rPr>
            </w:pPr>
            <w:r>
              <w:rPr>
                <w:rFonts w:cs="Arial" w:ascii="Candara" w:hAnsi="Candara"/>
                <w:b/>
                <w:sz w:val="20"/>
                <w:szCs w:val="20"/>
                <w:lang w:val="es-CO"/>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76"/>
              <w:rPr>
                <w:rFonts w:ascii="Candara" w:hAnsi="Candara" w:cs="Arial"/>
                <w:sz w:val="20"/>
                <w:szCs w:val="20"/>
                <w:lang w:val="es-CO"/>
              </w:rPr>
            </w:pPr>
            <w:r>
              <w:rPr>
                <w:rFonts w:cs="Arial" w:ascii="Candara" w:hAnsi="Candara"/>
                <w:sz w:val="20"/>
                <w:szCs w:val="20"/>
                <w:lang w:val="es-CO"/>
              </w:rPr>
              <w:t>Tecnológico</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76"/>
              <w:jc w:val="center"/>
              <w:rPr>
                <w:rFonts w:ascii="Candara" w:hAnsi="Candara" w:cs="Arial"/>
                <w:sz w:val="20"/>
                <w:szCs w:val="20"/>
                <w:lang w:val="es-CO"/>
              </w:rPr>
            </w:pPr>
            <w:r>
              <w:rPr>
                <w:rFonts w:cs="Arial" w:ascii="Candara" w:hAnsi="Candara"/>
                <w:sz w:val="20"/>
                <w:szCs w:val="20"/>
                <w:lang w:val="es-CO"/>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76"/>
              <w:rPr>
                <w:rFonts w:ascii="Candara" w:hAnsi="Candara" w:cs="Arial"/>
                <w:sz w:val="20"/>
                <w:szCs w:val="20"/>
                <w:lang w:val="es-CO"/>
              </w:rPr>
            </w:pPr>
            <w:r>
              <w:rPr>
                <w:rFonts w:cs="Arial" w:ascii="Candara" w:hAnsi="Candara"/>
                <w:sz w:val="20"/>
                <w:szCs w:val="20"/>
                <w:lang w:val="es-CO"/>
              </w:rPr>
              <w:t xml:space="preserve">Especialización </w:t>
            </w:r>
          </w:p>
        </w:tc>
        <w:tc>
          <w:tcPr>
            <w:tcW w:w="127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76"/>
              <w:jc w:val="center"/>
              <w:rPr>
                <w:rFonts w:ascii="Candara" w:hAnsi="Candara" w:cs="Arial"/>
                <w:sz w:val="20"/>
                <w:szCs w:val="20"/>
                <w:lang w:val="es-CO"/>
              </w:rPr>
            </w:pPr>
            <w:r>
              <w:rPr>
                <w:rFonts w:cs="Arial" w:ascii="Candara" w:hAnsi="Candara"/>
                <w:sz w:val="20"/>
                <w:szCs w:val="20"/>
                <w:lang w:val="es-CO"/>
              </w:rPr>
            </w:r>
          </w:p>
        </w:tc>
        <w:tc>
          <w:tcPr>
            <w:tcW w:w="184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76"/>
              <w:rPr>
                <w:rFonts w:ascii="Candara" w:hAnsi="Candara" w:cs="Arial"/>
                <w:sz w:val="20"/>
                <w:szCs w:val="20"/>
                <w:lang w:val="es-CO"/>
              </w:rPr>
            </w:pPr>
            <w:r>
              <w:rPr>
                <w:rFonts w:cs="Arial" w:ascii="Candara" w:hAnsi="Candara"/>
                <w:sz w:val="20"/>
                <w:szCs w:val="20"/>
                <w:lang w:val="es-CO"/>
              </w:rPr>
              <w:t xml:space="preserve">Doctorado </w:t>
            </w:r>
          </w:p>
        </w:tc>
        <w:tc>
          <w:tcPr>
            <w:tcW w:w="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76"/>
              <w:jc w:val="center"/>
              <w:rPr>
                <w:rFonts w:ascii="Candara" w:hAnsi="Candara" w:cs="Arial"/>
                <w:sz w:val="20"/>
                <w:szCs w:val="20"/>
                <w:lang w:val="es-CO"/>
              </w:rPr>
            </w:pPr>
            <w:r>
              <w:rPr>
                <w:rFonts w:cs="Arial" w:ascii="Candara" w:hAnsi="Candara"/>
                <w:sz w:val="20"/>
                <w:szCs w:val="20"/>
                <w:lang w:val="es-CO"/>
              </w:rPr>
            </w:r>
          </w:p>
        </w:tc>
      </w:tr>
      <w:tr>
        <w:trPr>
          <w:trHeight w:val="103" w:hRule="atLeast"/>
        </w:trPr>
        <w:tc>
          <w:tcPr>
            <w:tcW w:w="1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themeFill="background1" w:themeFillShade="f2" w:val="clear"/>
            <w:tcMar>
              <w:left w:w="103" w:type="dxa"/>
            </w:tcMar>
            <w:vAlign w:val="center"/>
          </w:tcPr>
          <w:p>
            <w:pPr>
              <w:pStyle w:val="Normal"/>
              <w:spacing w:lineRule="auto" w:line="276"/>
              <w:rPr>
                <w:rFonts w:ascii="Candara" w:hAnsi="Candara" w:cs="Arial"/>
                <w:b/>
                <w:b/>
                <w:sz w:val="20"/>
                <w:szCs w:val="20"/>
                <w:lang w:val="es-CO"/>
              </w:rPr>
            </w:pPr>
            <w:r>
              <w:rPr>
                <w:rFonts w:cs="Arial" w:ascii="Candara" w:hAnsi="Candara"/>
                <w:b/>
                <w:sz w:val="20"/>
                <w:szCs w:val="20"/>
                <w:lang w:val="es-CO"/>
              </w:rPr>
              <w:t xml:space="preserve">Área de Formación </w:t>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themeFill="background1" w:themeFillShade="f2" w:val="clear"/>
            <w:tcMar>
              <w:left w:w="103" w:type="dxa"/>
            </w:tcMar>
            <w:vAlign w:val="center"/>
          </w:tcPr>
          <w:p>
            <w:pPr>
              <w:pStyle w:val="Normal"/>
              <w:spacing w:lineRule="auto" w:line="276"/>
              <w:rPr>
                <w:rFonts w:ascii="Candara" w:hAnsi="Candara" w:cs="Arial"/>
                <w:sz w:val="20"/>
                <w:szCs w:val="20"/>
                <w:lang w:val="es-CO"/>
              </w:rPr>
            </w:pPr>
            <w:r>
              <w:rPr>
                <w:rFonts w:cs="Arial" w:ascii="Candara" w:hAnsi="Candara"/>
                <w:sz w:val="20"/>
                <w:szCs w:val="20"/>
                <w:lang w:val="es-CO"/>
              </w:rPr>
              <w:t>Básica</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themeFill="background1" w:themeFillShade="f2" w:val="clear"/>
            <w:tcMar>
              <w:left w:w="103" w:type="dxa"/>
            </w:tcMar>
            <w:vAlign w:val="center"/>
          </w:tcPr>
          <w:p>
            <w:pPr>
              <w:pStyle w:val="Normal"/>
              <w:spacing w:lineRule="auto" w:line="276"/>
              <w:rPr>
                <w:rFonts w:ascii="Candara" w:hAnsi="Candara" w:cs="Arial"/>
                <w:sz w:val="20"/>
                <w:szCs w:val="20"/>
                <w:lang w:val="es-CO"/>
              </w:rPr>
            </w:pPr>
            <w:r>
              <w:rPr>
                <w:rFonts w:cs="Arial" w:ascii="Candara" w:hAnsi="Candara"/>
                <w:sz w:val="20"/>
                <w:szCs w:val="20"/>
                <w:lang w:val="es-CO"/>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themeFill="background1" w:themeFillShade="f2" w:val="clear"/>
            <w:tcMar>
              <w:left w:w="103" w:type="dxa"/>
            </w:tcMar>
            <w:vAlign w:val="center"/>
          </w:tcPr>
          <w:p>
            <w:pPr>
              <w:pStyle w:val="Normal"/>
              <w:spacing w:lineRule="auto" w:line="276"/>
              <w:rPr>
                <w:rFonts w:ascii="Candara" w:hAnsi="Candara" w:cs="Arial"/>
                <w:sz w:val="20"/>
                <w:szCs w:val="20"/>
                <w:lang w:val="es-CO"/>
              </w:rPr>
            </w:pPr>
            <w:r>
              <w:rPr>
                <w:rFonts w:cs="Arial" w:ascii="Candara" w:hAnsi="Candara"/>
                <w:sz w:val="20"/>
                <w:szCs w:val="20"/>
                <w:lang w:val="es-CO"/>
              </w:rPr>
              <w:t>Profesional o Disciplinar</w:t>
            </w:r>
          </w:p>
        </w:tc>
        <w:tc>
          <w:tcPr>
            <w:tcW w:w="127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themeFill="background1" w:themeFillShade="f2" w:val="clear"/>
            <w:tcMar>
              <w:left w:w="103" w:type="dxa"/>
            </w:tcMar>
            <w:vAlign w:val="center"/>
          </w:tcPr>
          <w:p>
            <w:pPr>
              <w:pStyle w:val="Normal"/>
              <w:spacing w:lineRule="auto" w:line="276"/>
              <w:rPr>
                <w:rFonts w:ascii="Candara" w:hAnsi="Candara" w:cs="Arial"/>
                <w:sz w:val="20"/>
                <w:szCs w:val="20"/>
                <w:lang w:val="es-CO"/>
              </w:rPr>
            </w:pPr>
            <w:r>
              <w:rPr>
                <w:rFonts w:cs="Arial" w:ascii="Candara" w:hAnsi="Candara"/>
                <w:sz w:val="20"/>
                <w:szCs w:val="20"/>
                <w:lang w:val="es-CO"/>
              </w:rPr>
              <w:t>X</w:t>
            </w:r>
          </w:p>
        </w:tc>
        <w:tc>
          <w:tcPr>
            <w:tcW w:w="184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themeFill="background1" w:themeFillShade="f2" w:val="clear"/>
            <w:tcMar>
              <w:left w:w="103" w:type="dxa"/>
            </w:tcMar>
            <w:vAlign w:val="center"/>
          </w:tcPr>
          <w:p>
            <w:pPr>
              <w:pStyle w:val="Normal"/>
              <w:spacing w:lineRule="auto" w:line="276"/>
              <w:rPr>
                <w:rFonts w:ascii="Candara" w:hAnsi="Candara" w:cs="Arial"/>
                <w:sz w:val="20"/>
                <w:szCs w:val="20"/>
                <w:lang w:val="es-CO"/>
              </w:rPr>
            </w:pPr>
            <w:r>
              <w:rPr>
                <w:rFonts w:cs="Arial" w:ascii="Candara" w:hAnsi="Candara"/>
                <w:sz w:val="20"/>
                <w:szCs w:val="20"/>
                <w:lang w:val="es-CO"/>
              </w:rPr>
              <w:t>Electiva</w:t>
            </w:r>
          </w:p>
        </w:tc>
        <w:tc>
          <w:tcPr>
            <w:tcW w:w="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themeFill="background1" w:themeFillShade="f2" w:val="clear"/>
            <w:tcMar>
              <w:left w:w="103" w:type="dxa"/>
            </w:tcMar>
            <w:vAlign w:val="center"/>
          </w:tcPr>
          <w:p>
            <w:pPr>
              <w:pStyle w:val="Normal"/>
              <w:spacing w:lineRule="auto" w:line="276"/>
              <w:rPr>
                <w:rFonts w:ascii="Candara" w:hAnsi="Candara" w:cs="Arial"/>
                <w:sz w:val="20"/>
                <w:szCs w:val="20"/>
                <w:lang w:val="es-CO"/>
              </w:rPr>
            </w:pPr>
            <w:r>
              <w:rPr>
                <w:rFonts w:cs="Arial" w:ascii="Candara" w:hAnsi="Candara"/>
                <w:sz w:val="20"/>
                <w:szCs w:val="20"/>
                <w:lang w:val="es-CO"/>
              </w:rPr>
            </w:r>
          </w:p>
        </w:tc>
      </w:tr>
      <w:tr>
        <w:trPr>
          <w:trHeight w:val="103" w:hRule="atLeast"/>
        </w:trPr>
        <w:tc>
          <w:tcPr>
            <w:tcW w:w="1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76"/>
              <w:rPr>
                <w:rFonts w:ascii="Candara" w:hAnsi="Candara" w:cs="Arial"/>
                <w:b/>
                <w:b/>
                <w:sz w:val="20"/>
                <w:szCs w:val="20"/>
                <w:lang w:val="es-CO"/>
              </w:rPr>
            </w:pPr>
            <w:r>
              <w:rPr>
                <w:rFonts w:cs="Arial" w:ascii="Candara" w:hAnsi="Candara"/>
                <w:b/>
                <w:sz w:val="20"/>
                <w:szCs w:val="20"/>
                <w:lang w:val="es-CO"/>
              </w:rPr>
              <w:t>Tipo de Curso</w:t>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76"/>
              <w:rPr>
                <w:rFonts w:ascii="Candara" w:hAnsi="Candara" w:cs="Arial"/>
                <w:sz w:val="20"/>
                <w:szCs w:val="20"/>
                <w:lang w:val="es-CO"/>
              </w:rPr>
            </w:pPr>
            <w:r>
              <w:rPr>
                <w:rFonts w:cs="Arial" w:ascii="Candara" w:hAnsi="Candara"/>
                <w:sz w:val="20"/>
                <w:szCs w:val="20"/>
                <w:lang w:val="es-CO"/>
              </w:rPr>
              <w:t>Teórico</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76"/>
              <w:jc w:val="center"/>
              <w:rPr>
                <w:rFonts w:ascii="Candara" w:hAnsi="Candara" w:cs="Arial"/>
                <w:sz w:val="20"/>
                <w:szCs w:val="20"/>
                <w:lang w:val="es-CO"/>
              </w:rPr>
            </w:pPr>
            <w:r>
              <w:rPr>
                <w:rFonts w:cs="Arial" w:ascii="Candara" w:hAnsi="Candara"/>
                <w:sz w:val="20"/>
                <w:szCs w:val="20"/>
                <w:lang w:val="es-CO"/>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76"/>
              <w:rPr>
                <w:rFonts w:ascii="Candara" w:hAnsi="Candara" w:cs="Arial"/>
                <w:sz w:val="20"/>
                <w:szCs w:val="20"/>
                <w:lang w:val="es-CO"/>
              </w:rPr>
            </w:pPr>
            <w:r>
              <w:rPr>
                <w:rFonts w:cs="Arial" w:ascii="Candara" w:hAnsi="Candara"/>
                <w:sz w:val="20"/>
                <w:szCs w:val="20"/>
                <w:lang w:val="es-CO"/>
              </w:rPr>
              <w:t>Práctico</w:t>
            </w:r>
          </w:p>
        </w:tc>
        <w:tc>
          <w:tcPr>
            <w:tcW w:w="127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76"/>
              <w:jc w:val="center"/>
              <w:rPr>
                <w:rFonts w:ascii="Candara" w:hAnsi="Candara" w:cs="Arial"/>
                <w:sz w:val="20"/>
                <w:szCs w:val="20"/>
                <w:lang w:val="es-CO"/>
              </w:rPr>
            </w:pPr>
            <w:r>
              <w:rPr>
                <w:rFonts w:cs="Arial" w:ascii="Candara" w:hAnsi="Candara"/>
                <w:sz w:val="20"/>
                <w:szCs w:val="20"/>
                <w:lang w:val="es-CO"/>
              </w:rPr>
            </w:r>
          </w:p>
        </w:tc>
        <w:tc>
          <w:tcPr>
            <w:tcW w:w="184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76"/>
              <w:rPr>
                <w:rFonts w:ascii="Candara" w:hAnsi="Candara" w:cs="Arial"/>
                <w:sz w:val="20"/>
                <w:szCs w:val="20"/>
                <w:lang w:val="es-CO"/>
              </w:rPr>
            </w:pPr>
            <w:r>
              <w:rPr>
                <w:rFonts w:cs="Arial" w:ascii="Candara" w:hAnsi="Candara"/>
                <w:sz w:val="20"/>
                <w:szCs w:val="20"/>
                <w:lang w:val="es-CO"/>
              </w:rPr>
              <w:t>Teórico-práctico</w:t>
            </w:r>
          </w:p>
        </w:tc>
        <w:tc>
          <w:tcPr>
            <w:tcW w:w="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76"/>
              <w:jc w:val="center"/>
              <w:rPr>
                <w:rFonts w:ascii="Candara" w:hAnsi="Candara" w:cs="Arial"/>
                <w:sz w:val="20"/>
                <w:szCs w:val="20"/>
                <w:lang w:val="es-CO"/>
              </w:rPr>
            </w:pPr>
            <w:r>
              <w:rPr>
                <w:rFonts w:cs="Arial" w:ascii="Candara" w:hAnsi="Candara"/>
                <w:sz w:val="20"/>
                <w:szCs w:val="20"/>
                <w:lang w:val="es-CO"/>
              </w:rPr>
              <w:t>X</w:t>
            </w:r>
          </w:p>
        </w:tc>
      </w:tr>
      <w:tr>
        <w:trPr>
          <w:trHeight w:val="103" w:hRule="atLeast"/>
        </w:trPr>
        <w:tc>
          <w:tcPr>
            <w:tcW w:w="1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themeFill="background1" w:themeFillShade="f2" w:val="clear"/>
            <w:tcMar>
              <w:left w:w="103" w:type="dxa"/>
            </w:tcMar>
            <w:vAlign w:val="center"/>
          </w:tcPr>
          <w:p>
            <w:pPr>
              <w:pStyle w:val="Normal"/>
              <w:spacing w:lineRule="auto" w:line="276"/>
              <w:rPr>
                <w:rFonts w:ascii="Candara" w:hAnsi="Candara" w:cs="Arial"/>
                <w:b/>
                <w:b/>
                <w:sz w:val="20"/>
                <w:szCs w:val="20"/>
                <w:lang w:val="es-CO"/>
              </w:rPr>
            </w:pPr>
            <w:r>
              <w:rPr>
                <w:rFonts w:cs="Arial" w:ascii="Candara" w:hAnsi="Candara"/>
                <w:b/>
                <w:sz w:val="20"/>
                <w:szCs w:val="20"/>
                <w:lang w:val="es-CO"/>
              </w:rPr>
              <w:t>Modalidad</w:t>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themeFill="background1" w:themeFillShade="f2" w:val="clear"/>
            <w:tcMar>
              <w:left w:w="103" w:type="dxa"/>
            </w:tcMar>
            <w:vAlign w:val="center"/>
          </w:tcPr>
          <w:p>
            <w:pPr>
              <w:pStyle w:val="Normal"/>
              <w:spacing w:lineRule="auto" w:line="276"/>
              <w:rPr>
                <w:rFonts w:ascii="Candara" w:hAnsi="Candara" w:cs="Arial"/>
                <w:sz w:val="20"/>
                <w:szCs w:val="20"/>
                <w:lang w:val="es-CO"/>
              </w:rPr>
            </w:pPr>
            <w:r>
              <w:rPr>
                <w:rFonts w:cs="Arial" w:ascii="Candara" w:hAnsi="Candara"/>
                <w:sz w:val="20"/>
                <w:szCs w:val="20"/>
                <w:lang w:val="es-CO"/>
              </w:rPr>
              <w:t>Presencial</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themeFill="background1" w:themeFillShade="f2" w:val="clear"/>
            <w:tcMar>
              <w:left w:w="103" w:type="dxa"/>
            </w:tcMar>
            <w:vAlign w:val="center"/>
          </w:tcPr>
          <w:p>
            <w:pPr>
              <w:pStyle w:val="Normal"/>
              <w:spacing w:lineRule="auto" w:line="276"/>
              <w:jc w:val="center"/>
              <w:rPr>
                <w:rFonts w:ascii="Candara" w:hAnsi="Candara" w:cs="Arial"/>
                <w:sz w:val="20"/>
                <w:szCs w:val="20"/>
                <w:lang w:val="es-CO"/>
              </w:rPr>
            </w:pPr>
            <w:r>
              <w:rPr>
                <w:rFonts w:cs="Arial" w:ascii="Candara" w:hAnsi="Candara"/>
                <w:sz w:val="20"/>
                <w:szCs w:val="20"/>
                <w:lang w:val="es-CO"/>
              </w:rPr>
              <w:t>X</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themeFill="background1" w:themeFillShade="f2" w:val="clear"/>
            <w:tcMar>
              <w:left w:w="103" w:type="dxa"/>
            </w:tcMar>
            <w:vAlign w:val="center"/>
          </w:tcPr>
          <w:p>
            <w:pPr>
              <w:pStyle w:val="Normal"/>
              <w:spacing w:lineRule="auto" w:line="276"/>
              <w:rPr>
                <w:rFonts w:ascii="Candara" w:hAnsi="Candara" w:cs="Arial"/>
                <w:sz w:val="20"/>
                <w:szCs w:val="20"/>
                <w:lang w:val="es-CO"/>
              </w:rPr>
            </w:pPr>
            <w:r>
              <w:rPr>
                <w:rFonts w:cs="Arial" w:ascii="Candara" w:hAnsi="Candara"/>
                <w:sz w:val="20"/>
                <w:szCs w:val="20"/>
                <w:lang w:val="es-CO"/>
              </w:rPr>
              <w:t>Virtual</w:t>
            </w:r>
          </w:p>
        </w:tc>
        <w:tc>
          <w:tcPr>
            <w:tcW w:w="127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themeFill="background1" w:themeFillShade="f2" w:val="clear"/>
            <w:tcMar>
              <w:left w:w="103" w:type="dxa"/>
            </w:tcMar>
            <w:vAlign w:val="center"/>
          </w:tcPr>
          <w:p>
            <w:pPr>
              <w:pStyle w:val="Normal"/>
              <w:spacing w:lineRule="auto" w:line="276"/>
              <w:jc w:val="center"/>
              <w:rPr>
                <w:rFonts w:ascii="Candara" w:hAnsi="Candara" w:cs="Arial"/>
                <w:sz w:val="20"/>
                <w:szCs w:val="20"/>
                <w:lang w:val="es-CO"/>
              </w:rPr>
            </w:pPr>
            <w:r>
              <w:rPr>
                <w:rFonts w:cs="Arial" w:ascii="Candara" w:hAnsi="Candara"/>
                <w:sz w:val="20"/>
                <w:szCs w:val="20"/>
                <w:lang w:val="es-CO"/>
              </w:rPr>
            </w:r>
          </w:p>
        </w:tc>
        <w:tc>
          <w:tcPr>
            <w:tcW w:w="184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themeFill="background1" w:themeFillShade="f2" w:val="clear"/>
            <w:tcMar>
              <w:left w:w="103" w:type="dxa"/>
            </w:tcMar>
            <w:vAlign w:val="center"/>
          </w:tcPr>
          <w:p>
            <w:pPr>
              <w:pStyle w:val="Normal"/>
              <w:spacing w:lineRule="auto" w:line="276"/>
              <w:rPr>
                <w:rFonts w:ascii="Candara" w:hAnsi="Candara" w:cs="Arial"/>
                <w:sz w:val="20"/>
                <w:szCs w:val="20"/>
                <w:lang w:val="es-CO"/>
              </w:rPr>
            </w:pPr>
            <w:r>
              <w:rPr>
                <w:rFonts w:cs="Arial" w:ascii="Candara" w:hAnsi="Candara"/>
                <w:sz w:val="20"/>
                <w:szCs w:val="20"/>
                <w:lang w:val="es-CO"/>
              </w:rPr>
              <w:t>Mixta</w:t>
            </w:r>
          </w:p>
        </w:tc>
        <w:tc>
          <w:tcPr>
            <w:tcW w:w="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themeFill="background1" w:themeFillShade="f2" w:val="clear"/>
            <w:tcMar>
              <w:left w:w="103" w:type="dxa"/>
            </w:tcMar>
            <w:vAlign w:val="center"/>
          </w:tcPr>
          <w:p>
            <w:pPr>
              <w:pStyle w:val="Normal"/>
              <w:spacing w:lineRule="auto" w:line="276"/>
              <w:jc w:val="center"/>
              <w:rPr>
                <w:rFonts w:ascii="Candara" w:hAnsi="Candara" w:cs="Arial"/>
                <w:sz w:val="20"/>
                <w:szCs w:val="20"/>
                <w:lang w:val="es-CO"/>
              </w:rPr>
            </w:pPr>
            <w:r>
              <w:rPr>
                <w:rFonts w:cs="Arial" w:ascii="Candara" w:hAnsi="Candara"/>
                <w:sz w:val="20"/>
                <w:szCs w:val="20"/>
                <w:lang w:val="es-CO"/>
              </w:rPr>
            </w:r>
          </w:p>
        </w:tc>
      </w:tr>
      <w:tr>
        <w:trPr>
          <w:trHeight w:val="103" w:hRule="atLeast"/>
        </w:trPr>
        <w:tc>
          <w:tcPr>
            <w:tcW w:w="1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rFonts w:ascii="Candara" w:hAnsi="Candara" w:cs="Arial"/>
                <w:b/>
                <w:b/>
                <w:sz w:val="20"/>
                <w:szCs w:val="20"/>
                <w:lang w:val="es-CO"/>
              </w:rPr>
            </w:pPr>
            <w:r>
              <w:rPr>
                <w:rFonts w:cs="Arial" w:ascii="Candara" w:hAnsi="Candara"/>
                <w:b/>
                <w:sz w:val="20"/>
                <w:szCs w:val="20"/>
                <w:lang w:val="es-CO"/>
              </w:rPr>
              <w:t>Horas de Acompañamiento Directo</w:t>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76"/>
              <w:rPr>
                <w:rFonts w:ascii="Candara" w:hAnsi="Candara" w:cs="Arial"/>
                <w:sz w:val="20"/>
                <w:szCs w:val="20"/>
                <w:lang w:val="es-CO"/>
              </w:rPr>
            </w:pPr>
            <w:r>
              <w:rPr>
                <w:rFonts w:cs="Arial" w:ascii="Candara" w:hAnsi="Candara"/>
                <w:sz w:val="20"/>
                <w:szCs w:val="20"/>
                <w:lang w:val="es-CO"/>
              </w:rPr>
              <w:t>Presencial</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76"/>
              <w:jc w:val="center"/>
              <w:rPr>
                <w:rFonts w:ascii="Candara" w:hAnsi="Candara" w:cs="Arial"/>
                <w:sz w:val="20"/>
                <w:szCs w:val="20"/>
                <w:lang w:val="es-CO"/>
              </w:rPr>
            </w:pPr>
            <w:r>
              <w:rPr>
                <w:rFonts w:cs="Arial" w:ascii="Candara" w:hAnsi="Candara"/>
                <w:sz w:val="20"/>
                <w:szCs w:val="20"/>
                <w:lang w:val="es-CO"/>
              </w:rPr>
              <w:t>6</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76"/>
              <w:rPr>
                <w:rFonts w:ascii="Candara" w:hAnsi="Candara" w:cs="Arial"/>
                <w:sz w:val="20"/>
                <w:szCs w:val="20"/>
                <w:lang w:val="es-CO"/>
              </w:rPr>
            </w:pPr>
            <w:r>
              <w:rPr>
                <w:rFonts w:cs="Arial" w:ascii="Candara" w:hAnsi="Candara"/>
                <w:sz w:val="20"/>
                <w:szCs w:val="20"/>
                <w:lang w:val="es-CO"/>
              </w:rPr>
              <w:t>Virtual</w:t>
            </w:r>
          </w:p>
        </w:tc>
        <w:tc>
          <w:tcPr>
            <w:tcW w:w="127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76"/>
              <w:rPr>
                <w:rFonts w:ascii="Candara" w:hAnsi="Candara" w:cs="Arial"/>
                <w:sz w:val="20"/>
                <w:szCs w:val="20"/>
                <w:lang w:val="es-CO"/>
              </w:rPr>
            </w:pPr>
            <w:r>
              <w:rPr>
                <w:rFonts w:cs="Arial" w:ascii="Candara" w:hAnsi="Candara"/>
                <w:sz w:val="20"/>
                <w:szCs w:val="20"/>
                <w:lang w:val="es-CO"/>
              </w:rPr>
            </w:r>
          </w:p>
        </w:tc>
        <w:tc>
          <w:tcPr>
            <w:tcW w:w="184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76"/>
              <w:rPr>
                <w:rFonts w:ascii="Candara" w:hAnsi="Candara" w:cs="Arial"/>
                <w:b/>
                <w:b/>
                <w:sz w:val="20"/>
                <w:szCs w:val="20"/>
                <w:lang w:val="es-CO"/>
              </w:rPr>
            </w:pPr>
            <w:r>
              <w:rPr>
                <w:rFonts w:cs="Arial" w:ascii="Candara" w:hAnsi="Candara"/>
                <w:b/>
                <w:sz w:val="20"/>
                <w:szCs w:val="20"/>
                <w:lang w:val="es-CO"/>
              </w:rPr>
              <w:t>Horas de Trabajo Independiente</w:t>
            </w:r>
          </w:p>
        </w:tc>
        <w:tc>
          <w:tcPr>
            <w:tcW w:w="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76"/>
              <w:rPr>
                <w:rFonts w:ascii="Candara" w:hAnsi="Candara" w:cs="Arial"/>
                <w:sz w:val="20"/>
                <w:szCs w:val="20"/>
                <w:lang w:val="es-CO"/>
              </w:rPr>
            </w:pPr>
            <w:r>
              <w:rPr>
                <w:rFonts w:cs="Arial" w:ascii="Candara" w:hAnsi="Candara"/>
                <w:sz w:val="20"/>
                <w:szCs w:val="20"/>
                <w:lang w:val="es-CO"/>
              </w:rPr>
            </w:r>
          </w:p>
        </w:tc>
      </w:tr>
    </w:tbl>
    <w:p>
      <w:pPr>
        <w:pStyle w:val="Normal"/>
        <w:rPr>
          <w:rFonts w:ascii="Candara" w:hAnsi="Candara" w:cs="Arial"/>
          <w:b/>
          <w:b/>
          <w:sz w:val="22"/>
        </w:rPr>
      </w:pPr>
      <w:r>
        <w:rPr>
          <w:rFonts w:cs="Arial" w:ascii="Candara" w:hAnsi="Candara"/>
          <w:b/>
          <w:sz w:val="22"/>
        </w:rPr>
      </w:r>
    </w:p>
    <w:p>
      <w:pPr>
        <w:pStyle w:val="ListParagraph"/>
        <w:ind w:hanging="0"/>
        <w:rPr>
          <w:rFonts w:ascii="Candara" w:hAnsi="Candara" w:cs="Arial"/>
          <w:b/>
          <w:b/>
          <w:sz w:val="22"/>
        </w:rPr>
      </w:pPr>
      <w:r>
        <w:rPr>
          <w:rFonts w:cs="Arial" w:ascii="Candara" w:hAnsi="Candara"/>
          <w:b/>
          <w:sz w:val="22"/>
        </w:rPr>
      </w:r>
    </w:p>
    <w:p>
      <w:pPr>
        <w:pStyle w:val="ListParagraph"/>
        <w:numPr>
          <w:ilvl w:val="0"/>
          <w:numId w:val="1"/>
        </w:numPr>
        <w:ind w:left="284" w:hanging="284"/>
        <w:rPr>
          <w:rFonts w:ascii="Candara" w:hAnsi="Candara" w:cs="Arial"/>
          <w:b/>
          <w:b/>
          <w:sz w:val="22"/>
        </w:rPr>
      </w:pPr>
      <w:r>
        <w:rPr>
          <w:rFonts w:cs="Arial" w:ascii="Candara" w:hAnsi="Candara"/>
          <w:b/>
          <w:sz w:val="22"/>
        </w:rPr>
        <w:t xml:space="preserve">DESCRIPCIÓN </w:t>
      </w:r>
      <w:r>
        <w:rPr>
          <w:rFonts w:cs="Arial" w:ascii="Candara" w:hAnsi="Candara"/>
          <w:b/>
          <w:sz w:val="22"/>
          <w:lang w:val="es-CO"/>
        </w:rPr>
        <w:t>DEL CURSO</w:t>
      </w:r>
    </w:p>
    <w:p>
      <w:pPr>
        <w:pStyle w:val="ListParagraph"/>
        <w:ind w:left="0" w:hanging="0"/>
        <w:rPr>
          <w:rFonts w:ascii="Candara" w:hAnsi="Candara" w:cs="Arial"/>
          <w:b/>
          <w:b/>
          <w:sz w:val="22"/>
        </w:rPr>
      </w:pPr>
      <w:r>
        <w:rPr>
          <w:rFonts w:cs="Arial" w:ascii="Candara" w:hAnsi="Candara"/>
          <w:b/>
          <w:sz w:val="22"/>
        </w:rPr>
      </w:r>
    </w:p>
    <w:tbl>
      <w:tblPr>
        <w:tblStyle w:val="Tablaconcuadrcula"/>
        <w:tblW w:w="9039" w:type="dxa"/>
        <w:jc w:val="left"/>
        <w:tblInd w:w="0" w:type="dxa"/>
        <w:tblCellMar>
          <w:top w:w="0" w:type="dxa"/>
          <w:left w:w="108" w:type="dxa"/>
          <w:bottom w:w="0" w:type="dxa"/>
          <w:right w:w="108" w:type="dxa"/>
        </w:tblCellMar>
        <w:tblLook w:val="04a0" w:noVBand="1" w:noHBand="0" w:lastColumn="0" w:firstColumn="1" w:lastRow="0" w:firstRow="1"/>
      </w:tblPr>
      <w:tblGrid>
        <w:gridCol w:w="9039"/>
      </w:tblGrid>
      <w:tr>
        <w:trPr>
          <w:trHeight w:val="286" w:hRule="atLeast"/>
        </w:trPr>
        <w:tc>
          <w:tcPr>
            <w:tcW w:w="9039" w:type="dxa"/>
            <w:tcBorders/>
            <w:shd w:color="auto" w:fill="F2F2F2" w:themeFill="background1" w:themeFillShade="f2"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El contenido de la asignatura complementa la formación teórica de los estudiantes, brindando los fundamentos físicos que describen el comportamiento de la materia a escala atómica y molecular, de la misma manera analiza elementos de mecánica cuántica y su aplicación a la química.</w:t>
            </w:r>
          </w:p>
        </w:tc>
      </w:tr>
    </w:tbl>
    <w:p>
      <w:pPr>
        <w:pStyle w:val="Normal"/>
        <w:rPr>
          <w:rFonts w:ascii="Candara" w:hAnsi="Candara" w:cs="Arial"/>
          <w:sz w:val="22"/>
        </w:rPr>
      </w:pPr>
      <w:r>
        <w:rPr>
          <w:rFonts w:cs="Arial" w:ascii="Candara" w:hAnsi="Candara"/>
          <w:sz w:val="22"/>
        </w:rPr>
      </w:r>
    </w:p>
    <w:p>
      <w:pPr>
        <w:pStyle w:val="ListParagraph"/>
        <w:numPr>
          <w:ilvl w:val="0"/>
          <w:numId w:val="1"/>
        </w:numPr>
        <w:ind w:left="284" w:hanging="284"/>
        <w:rPr>
          <w:rFonts w:ascii="Candara" w:hAnsi="Candara" w:cs="Arial"/>
          <w:b/>
          <w:b/>
          <w:sz w:val="22"/>
        </w:rPr>
      </w:pPr>
      <w:r>
        <w:rPr>
          <w:rFonts w:cs="Arial" w:ascii="Candara" w:hAnsi="Candara"/>
          <w:b/>
          <w:sz w:val="22"/>
        </w:rPr>
        <w:t xml:space="preserve">JUSTIFICACIÓN </w:t>
      </w:r>
      <w:r>
        <w:rPr>
          <w:rFonts w:cs="Arial" w:ascii="Candara" w:hAnsi="Candara"/>
          <w:b/>
          <w:sz w:val="22"/>
          <w:lang w:val="es-CO"/>
        </w:rPr>
        <w:t>DEL CURSO</w:t>
      </w:r>
    </w:p>
    <w:p>
      <w:pPr>
        <w:pStyle w:val="ListParagraph"/>
        <w:ind w:left="0" w:hanging="0"/>
        <w:rPr>
          <w:rFonts w:ascii="Candara" w:hAnsi="Candara" w:cs="Arial"/>
          <w:b/>
          <w:b/>
          <w:sz w:val="22"/>
        </w:rPr>
      </w:pPr>
      <w:r>
        <w:rPr>
          <w:rFonts w:cs="Arial" w:ascii="Candara" w:hAnsi="Candara"/>
          <w:b/>
          <w:sz w:val="22"/>
        </w:rPr>
      </w:r>
    </w:p>
    <w:tbl>
      <w:tblPr>
        <w:tblStyle w:val="Tablaconcuadrcula"/>
        <w:tblW w:w="9039" w:type="dxa"/>
        <w:jc w:val="left"/>
        <w:tblInd w:w="0" w:type="dxa"/>
        <w:tblCellMar>
          <w:top w:w="0" w:type="dxa"/>
          <w:left w:w="108" w:type="dxa"/>
          <w:bottom w:w="0" w:type="dxa"/>
          <w:right w:w="108" w:type="dxa"/>
        </w:tblCellMar>
        <w:tblLook w:val="04a0" w:noVBand="1" w:noHBand="0" w:lastColumn="0" w:firstColumn="1" w:lastRow="0" w:firstRow="1"/>
      </w:tblPr>
      <w:tblGrid>
        <w:gridCol w:w="9039"/>
      </w:tblGrid>
      <w:tr>
        <w:trPr>
          <w:trHeight w:val="286" w:hRule="atLeast"/>
        </w:trPr>
        <w:tc>
          <w:tcPr>
            <w:tcW w:w="9039" w:type="dxa"/>
            <w:tcBorders/>
            <w:shd w:color="auto" w:fill="F2F2F2" w:themeFill="background1" w:themeFillShade="f2"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La química cuántica es una disciplina que brinda las herramientas necesarias para ser empleadas como soporte en la comprensión a nivel atómico y molecular de los procesos químicos.</w:t>
            </w:r>
          </w:p>
        </w:tc>
      </w:tr>
    </w:tbl>
    <w:p>
      <w:pPr>
        <w:pStyle w:val="Normal"/>
        <w:rPr>
          <w:rFonts w:ascii="Candara" w:hAnsi="Candara" w:cs="Arial"/>
          <w:sz w:val="22"/>
        </w:rPr>
      </w:pPr>
      <w:r>
        <w:rPr>
          <w:rFonts w:cs="Arial" w:ascii="Candara" w:hAnsi="Candara"/>
          <w:sz w:val="22"/>
        </w:rPr>
      </w:r>
    </w:p>
    <w:p>
      <w:pPr>
        <w:pStyle w:val="ListParagraph"/>
        <w:numPr>
          <w:ilvl w:val="0"/>
          <w:numId w:val="1"/>
        </w:numPr>
        <w:ind w:left="284" w:hanging="284"/>
        <w:rPr>
          <w:rFonts w:ascii="Candara" w:hAnsi="Candara" w:cs="Arial"/>
          <w:b/>
          <w:b/>
          <w:sz w:val="22"/>
        </w:rPr>
      </w:pPr>
      <w:r>
        <w:rPr>
          <w:rFonts w:cs="Arial" w:ascii="Candara" w:hAnsi="Candara"/>
          <w:b/>
          <w:sz w:val="22"/>
        </w:rPr>
        <w:t>PRÓPOSITO GENERAL DEL CURSO</w:t>
      </w:r>
    </w:p>
    <w:p>
      <w:pPr>
        <w:pStyle w:val="Normal"/>
        <w:rPr>
          <w:rFonts w:ascii="Candara" w:hAnsi="Candara" w:cs="Arial"/>
          <w:sz w:val="22"/>
        </w:rPr>
      </w:pPr>
      <w:r>
        <w:rPr>
          <w:rFonts w:cs="Arial" w:ascii="Candara" w:hAnsi="Candara"/>
          <w:sz w:val="22"/>
        </w:rPr>
      </w:r>
    </w:p>
    <w:tbl>
      <w:tblPr>
        <w:tblStyle w:val="Tablaconcuadrcula"/>
        <w:tblW w:w="5000" w:type="pct"/>
        <w:jc w:val="left"/>
        <w:tblInd w:w="0" w:type="dxa"/>
        <w:tblCellMar>
          <w:top w:w="0" w:type="dxa"/>
          <w:left w:w="108" w:type="dxa"/>
          <w:bottom w:w="0" w:type="dxa"/>
          <w:right w:w="108" w:type="dxa"/>
        </w:tblCellMar>
        <w:tblLook w:val="04a0" w:noVBand="1" w:noHBand="0" w:lastColumn="0" w:firstColumn="1" w:lastRow="0" w:firstRow="1"/>
      </w:tblPr>
      <w:tblGrid>
        <w:gridCol w:w="8838"/>
      </w:tblGrid>
      <w:tr>
        <w:trPr/>
        <w:tc>
          <w:tcPr>
            <w:tcW w:w="8838" w:type="dxa"/>
            <w:tcBorders/>
            <w:shd w:color="auto" w:fill="F2F2F2" w:themeFill="background1" w:themeFillShade="f2" w:val="clear"/>
            <w:tcMar>
              <w:left w:w="108" w:type="dxa"/>
            </w:tcMar>
          </w:tcPr>
          <w:p>
            <w:pPr>
              <w:pStyle w:val="Normal"/>
              <w:jc w:val="both"/>
              <w:rPr>
                <w:rFonts w:ascii="Times New Roman" w:hAnsi="Times New Roman" w:eastAsia="Times New Roman" w:cs="Times New Roman"/>
                <w:b w:val="false"/>
                <w:b w:val="false"/>
                <w:bCs w:val="false"/>
                <w:sz w:val="20"/>
                <w:szCs w:val="20"/>
                <w:lang w:val="es-ES"/>
              </w:rPr>
            </w:pPr>
            <w:r>
              <w:rPr>
                <w:rFonts w:eastAsia="Times New Roman" w:cs="Times New Roman" w:ascii="Times New Roman" w:hAnsi="Times New Roman"/>
                <w:b w:val="false"/>
                <w:bCs w:val="false"/>
                <w:sz w:val="20"/>
                <w:szCs w:val="20"/>
                <w:lang w:val="es-ES"/>
              </w:rPr>
              <w:t>Desarrollar formas de pensamiento lógico y capacidad de razonamiento, de modo que adquieran habilidades para la resolución de problemas químicos, empleando los conceptos y principios de la mecánica cuántica</w:t>
            </w:r>
          </w:p>
        </w:tc>
      </w:tr>
    </w:tbl>
    <w:p>
      <w:pPr>
        <w:pStyle w:val="Normal"/>
        <w:rPr>
          <w:rFonts w:ascii="Candara" w:hAnsi="Candara" w:cs="Arial"/>
          <w:b/>
          <w:b/>
          <w:sz w:val="22"/>
        </w:rPr>
      </w:pPr>
      <w:r>
        <w:rPr>
          <w:rFonts w:cs="Arial" w:ascii="Candara" w:hAnsi="Candara"/>
          <w:b/>
          <w:sz w:val="22"/>
        </w:rPr>
      </w:r>
    </w:p>
    <w:p>
      <w:pPr>
        <w:pStyle w:val="ListParagraph"/>
        <w:numPr>
          <w:ilvl w:val="0"/>
          <w:numId w:val="1"/>
        </w:numPr>
        <w:ind w:left="284" w:hanging="284"/>
        <w:rPr>
          <w:rFonts w:ascii="Candara" w:hAnsi="Candara" w:cs="Arial"/>
          <w:b/>
          <w:b/>
          <w:sz w:val="22"/>
        </w:rPr>
      </w:pPr>
      <w:r>
        <w:rPr>
          <w:rFonts w:cs="Arial" w:ascii="Candara" w:hAnsi="Candara"/>
          <w:b/>
          <w:sz w:val="22"/>
        </w:rPr>
        <w:t>COMPETENCIA GENERAL DEL CURSO</w:t>
      </w:r>
    </w:p>
    <w:p>
      <w:pPr>
        <w:pStyle w:val="Normal"/>
        <w:rPr>
          <w:rFonts w:ascii="Candara" w:hAnsi="Candara" w:cs="Arial"/>
          <w:sz w:val="22"/>
        </w:rPr>
      </w:pPr>
      <w:r>
        <w:rPr>
          <w:rFonts w:cs="Arial" w:ascii="Candara" w:hAnsi="Candara"/>
          <w:sz w:val="22"/>
        </w:rPr>
      </w:r>
    </w:p>
    <w:tbl>
      <w:tblPr>
        <w:tblStyle w:val="Tablaconcuadrcula"/>
        <w:tblW w:w="9039" w:type="dxa"/>
        <w:jc w:val="left"/>
        <w:tblInd w:w="0" w:type="dxa"/>
        <w:tblCellMar>
          <w:top w:w="0" w:type="dxa"/>
          <w:left w:w="108" w:type="dxa"/>
          <w:bottom w:w="0" w:type="dxa"/>
          <w:right w:w="108" w:type="dxa"/>
        </w:tblCellMar>
        <w:tblLook w:val="04a0" w:noVBand="1" w:noHBand="0" w:lastColumn="0" w:firstColumn="1" w:lastRow="0" w:firstRow="1"/>
      </w:tblPr>
      <w:tblGrid>
        <w:gridCol w:w="9039"/>
      </w:tblGrid>
      <w:tr>
        <w:trPr>
          <w:trHeight w:val="230" w:hRule="atLeast"/>
        </w:trPr>
        <w:tc>
          <w:tcPr>
            <w:tcW w:w="9039" w:type="dxa"/>
            <w:tcBorders/>
            <w:shd w:color="auto" w:fill="F2F2F2" w:themeFill="background1" w:themeFillShade="f2" w:val="clear"/>
            <w:tcMar>
              <w:left w:w="108" w:type="dxa"/>
            </w:tcMar>
          </w:tcPr>
          <w:p>
            <w:pPr>
              <w:pStyle w:val="Normal"/>
              <w:jc w:val="both"/>
              <w:rPr>
                <w:rFonts w:ascii="Times New Roman" w:hAnsi="Times New Roman" w:eastAsia="Times New Roman" w:cs="Times New Roman"/>
                <w:b w:val="false"/>
                <w:b w:val="false"/>
                <w:bCs w:val="false"/>
                <w:sz w:val="20"/>
                <w:szCs w:val="20"/>
                <w:lang w:val="es-ES"/>
              </w:rPr>
            </w:pPr>
            <w:r>
              <w:rPr>
                <w:rFonts w:eastAsia="Times New Roman" w:cs="Times New Roman" w:ascii="Times New Roman" w:hAnsi="Times New Roman"/>
                <w:b w:val="false"/>
                <w:bCs w:val="false"/>
                <w:sz w:val="20"/>
                <w:szCs w:val="20"/>
                <w:lang w:val="es-ES"/>
              </w:rPr>
              <w:t>Comprender el fundamento teórico así como las herramientas matemáticas necesarias para el estudio cuántico de átomos y moléculas.</w:t>
            </w:r>
          </w:p>
        </w:tc>
      </w:tr>
      <w:tr>
        <w:trPr/>
        <w:tc>
          <w:tcPr>
            <w:tcW w:w="9039" w:type="dxa"/>
            <w:tcBorders/>
            <w:shd w:fill="auto" w:val="clear"/>
            <w:tcMar>
              <w:left w:w="108" w:type="dxa"/>
            </w:tcMar>
          </w:tcPr>
          <w:p>
            <w:pPr>
              <w:pStyle w:val="Normal"/>
              <w:jc w:val="both"/>
              <w:rPr>
                <w:rFonts w:ascii="Times New Roman" w:hAnsi="Times New Roman" w:eastAsia="Times New Roman" w:cs="Times New Roman"/>
                <w:b w:val="false"/>
                <w:b w:val="false"/>
                <w:bCs w:val="false"/>
                <w:sz w:val="20"/>
                <w:szCs w:val="20"/>
                <w:lang w:val="es-ES"/>
              </w:rPr>
            </w:pPr>
            <w:r>
              <w:rPr>
                <w:rFonts w:eastAsia="Times New Roman" w:cs="Times New Roman" w:ascii="Times New Roman" w:hAnsi="Times New Roman"/>
                <w:b w:val="false"/>
                <w:bCs w:val="false"/>
                <w:sz w:val="20"/>
                <w:szCs w:val="20"/>
                <w:lang w:val="es-ES"/>
              </w:rPr>
              <w:t>* Aprender los fundamentos de la teoría cuántica moderna y su aplicación a problemas sencillos.</w:t>
            </w:r>
          </w:p>
        </w:tc>
      </w:tr>
      <w:tr>
        <w:trPr/>
        <w:tc>
          <w:tcPr>
            <w:tcW w:w="9039" w:type="dxa"/>
            <w:tcBorders/>
            <w:shd w:color="auto" w:fill="F2F2F2" w:themeFill="background1" w:themeFillShade="f2" w:val="clear"/>
            <w:tcMar>
              <w:left w:w="108" w:type="dxa"/>
            </w:tcMar>
          </w:tcPr>
          <w:p>
            <w:pPr>
              <w:pStyle w:val="Normal"/>
              <w:jc w:val="both"/>
              <w:rPr>
                <w:rFonts w:ascii="Times New Roman" w:hAnsi="Times New Roman" w:eastAsia="Times New Roman" w:cs="Times New Roman"/>
                <w:b w:val="false"/>
                <w:b w:val="false"/>
                <w:bCs w:val="false"/>
                <w:sz w:val="20"/>
                <w:szCs w:val="20"/>
                <w:lang w:val="es-ES"/>
              </w:rPr>
            </w:pPr>
            <w:r>
              <w:rPr>
                <w:rFonts w:eastAsia="Times New Roman" w:cs="Times New Roman" w:ascii="Times New Roman" w:hAnsi="Times New Roman"/>
                <w:b w:val="false"/>
                <w:bCs w:val="false"/>
                <w:sz w:val="20"/>
                <w:szCs w:val="20"/>
                <w:lang w:val="es-ES"/>
              </w:rPr>
              <w:t>* Resolver problemas prácticos donde las distintas aproximaciones puedan dar respuestas útiles.</w:t>
            </w:r>
          </w:p>
        </w:tc>
      </w:tr>
    </w:tbl>
    <w:p>
      <w:pPr>
        <w:sectPr>
          <w:headerReference w:type="default" r:id="rId2"/>
          <w:footerReference w:type="default" r:id="rId3"/>
          <w:type w:val="nextPage"/>
          <w:pgSz w:w="12240" w:h="15840"/>
          <w:pgMar w:left="1701" w:right="1701" w:header="708" w:top="1417" w:footer="708" w:bottom="1417" w:gutter="0"/>
          <w:pgNumType w:fmt="decimal"/>
          <w:formProt w:val="false"/>
          <w:textDirection w:val="lrTb"/>
          <w:docGrid w:type="default" w:linePitch="360" w:charSpace="4294961151"/>
        </w:sectPr>
        <w:pStyle w:val="Normal"/>
        <w:rPr>
          <w:rFonts w:ascii="Candara" w:hAnsi="Candara" w:cs="Arial"/>
          <w:sz w:val="22"/>
        </w:rPr>
      </w:pPr>
      <w:r>
        <w:rPr>
          <w:rFonts w:cs="Arial" w:ascii="Candara" w:hAnsi="Candara"/>
          <w:sz w:val="22"/>
        </w:rPr>
      </w:r>
    </w:p>
    <w:p>
      <w:pPr>
        <w:pStyle w:val="Normal"/>
        <w:rPr>
          <w:rFonts w:ascii="Candara" w:hAnsi="Candara" w:cs="Arial"/>
          <w:b/>
          <w:b/>
          <w:sz w:val="22"/>
        </w:rPr>
      </w:pPr>
      <w:r>
        <w:rPr>
          <w:rFonts w:cs="Arial" w:ascii="Candara" w:hAnsi="Candara"/>
          <w:b/>
          <w:sz w:val="22"/>
        </w:rPr>
        <w:t>6. PLANEACIÓN DE LAS UNIDADES DE FORMACIÓN</w:t>
      </w:r>
    </w:p>
    <w:p>
      <w:pPr>
        <w:pStyle w:val="Normal"/>
        <w:rPr>
          <w:rFonts w:ascii="Candara" w:hAnsi="Candara" w:cs="Arial"/>
          <w:sz w:val="22"/>
        </w:rPr>
      </w:pPr>
      <w:r>
        <w:rPr>
          <w:rFonts w:cs="Arial" w:ascii="Candara" w:hAnsi="Candara"/>
          <w:sz w:val="22"/>
        </w:rPr>
      </w:r>
    </w:p>
    <w:tbl>
      <w:tblPr>
        <w:tblStyle w:val="Tablaconcuadrcula"/>
        <w:tblW w:w="13149" w:type="dxa"/>
        <w:jc w:val="left"/>
        <w:tblInd w:w="0" w:type="dxa"/>
        <w:tblCellMar>
          <w:top w:w="0" w:type="dxa"/>
          <w:left w:w="108" w:type="dxa"/>
          <w:bottom w:w="0" w:type="dxa"/>
          <w:right w:w="108" w:type="dxa"/>
        </w:tblCellMar>
        <w:tblLook w:val="04a0" w:noVBand="1" w:noHBand="0" w:lastColumn="0" w:firstColumn="1" w:lastRow="0" w:firstRow="1"/>
      </w:tblPr>
      <w:tblGrid>
        <w:gridCol w:w="1755"/>
        <w:gridCol w:w="1178"/>
        <w:gridCol w:w="2987"/>
        <w:gridCol w:w="2835"/>
        <w:gridCol w:w="2977"/>
        <w:gridCol w:w="1417"/>
      </w:tblGrid>
      <w:tr>
        <w:trPr/>
        <w:tc>
          <w:tcPr>
            <w:tcW w:w="1755" w:type="dxa"/>
            <w:tcBorders/>
            <w:shd w:color="auto" w:fill="F2F2F2" w:themeFill="background1" w:themeFillShade="f2" w:val="clear"/>
            <w:tcMar>
              <w:left w:w="108" w:type="dxa"/>
            </w:tcMar>
            <w:vAlign w:val="center"/>
          </w:tcPr>
          <w:p>
            <w:pPr>
              <w:pStyle w:val="Normal"/>
              <w:rPr>
                <w:rFonts w:ascii="Candara" w:hAnsi="Candara" w:cs="Arial"/>
                <w:b/>
                <w:b/>
                <w:sz w:val="22"/>
                <w:szCs w:val="24"/>
              </w:rPr>
            </w:pPr>
            <w:r>
              <w:rPr>
                <w:rFonts w:eastAsia="Times New Roman" w:cs="Arial" w:ascii="Candara" w:hAnsi="Candara"/>
                <w:b/>
                <w:sz w:val="22"/>
                <w:szCs w:val="24"/>
                <w:lang w:val="es-ES"/>
              </w:rPr>
              <w:t>UNIDAD 1.</w:t>
            </w:r>
          </w:p>
        </w:tc>
        <w:tc>
          <w:tcPr>
            <w:tcW w:w="4165" w:type="dxa"/>
            <w:gridSpan w:val="2"/>
            <w:tcBorders/>
            <w:shd w:fill="auto" w:val="clear"/>
            <w:tcMar>
              <w:left w:w="108" w:type="dxa"/>
            </w:tcMar>
            <w:vAlign w:val="cente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CRISIS DE LA FÍSICA Y NACIMIENTO DE LA TEORÍA CUÁNTICA</w:t>
            </w:r>
          </w:p>
        </w:tc>
        <w:tc>
          <w:tcPr>
            <w:tcW w:w="2835" w:type="dxa"/>
            <w:tcBorders/>
            <w:shd w:color="auto" w:fill="F2F2F2" w:themeFill="background1" w:themeFillShade="f2" w:val="clear"/>
            <w:tcMar>
              <w:left w:w="108" w:type="dxa"/>
            </w:tcMar>
            <w:vAlign w:val="center"/>
          </w:tcPr>
          <w:p>
            <w:pPr>
              <w:pStyle w:val="Normal"/>
              <w:rPr>
                <w:rFonts w:ascii="Candara" w:hAnsi="Candara" w:cs="Arial"/>
                <w:b/>
                <w:b/>
                <w:sz w:val="22"/>
                <w:szCs w:val="24"/>
              </w:rPr>
            </w:pPr>
            <w:r>
              <w:rPr>
                <w:rFonts w:eastAsia="Times New Roman" w:cs="Arial" w:ascii="Candara" w:hAnsi="Candara"/>
                <w:b/>
                <w:sz w:val="22"/>
                <w:szCs w:val="24"/>
                <w:lang w:val="es-ES"/>
              </w:rPr>
              <w:t>COMPETENCIA</w:t>
            </w:r>
          </w:p>
        </w:tc>
        <w:tc>
          <w:tcPr>
            <w:tcW w:w="4394" w:type="dxa"/>
            <w:gridSpan w:val="2"/>
            <w:tcBorders/>
            <w:shd w:fill="auto" w:val="clear"/>
            <w:tcMar>
              <w:left w:w="108" w:type="dxa"/>
            </w:tcMar>
            <w:vAlign w:val="cente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Reconstruir el significado de la estructura atómica a partir del análisis de los trabajos de investigación desarrollados a finales del siglo XIX y primer cuarto del XX</w:t>
            </w:r>
          </w:p>
        </w:tc>
      </w:tr>
      <w:tr>
        <w:trPr/>
        <w:tc>
          <w:tcPr>
            <w:tcW w:w="2933" w:type="dxa"/>
            <w:gridSpan w:val="2"/>
            <w:tcBorders/>
            <w:shd w:color="auto" w:fill="F2F2F2" w:themeFill="background1" w:themeFillShade="f2" w:val="clear"/>
            <w:tcMar>
              <w:left w:w="108" w:type="dxa"/>
            </w:tcMar>
            <w:vAlign w:val="center"/>
          </w:tcPr>
          <w:p>
            <w:pPr>
              <w:pStyle w:val="Normal"/>
              <w:jc w:val="center"/>
              <w:rPr>
                <w:rFonts w:ascii="Candara" w:hAnsi="Candara" w:cs="Arial"/>
                <w:b/>
                <w:b/>
                <w:szCs w:val="24"/>
              </w:rPr>
            </w:pPr>
            <w:r>
              <w:rPr>
                <w:rFonts w:eastAsia="Times New Roman" w:cs="Arial" w:ascii="Candara" w:hAnsi="Candara"/>
                <w:b/>
                <w:sz w:val="20"/>
                <w:szCs w:val="24"/>
                <w:lang w:val="es-ES"/>
              </w:rPr>
              <w:t>CONTENIDOS</w:t>
            </w:r>
          </w:p>
        </w:tc>
        <w:tc>
          <w:tcPr>
            <w:tcW w:w="2987" w:type="dxa"/>
            <w:tcBorders/>
            <w:shd w:color="auto" w:fill="F2F2F2" w:themeFill="background1" w:themeFillShade="f2" w:val="clear"/>
            <w:tcMar>
              <w:left w:w="108" w:type="dxa"/>
            </w:tcMar>
            <w:vAlign w:val="center"/>
          </w:tcPr>
          <w:p>
            <w:pPr>
              <w:pStyle w:val="Normal"/>
              <w:jc w:val="center"/>
              <w:rPr>
                <w:rFonts w:ascii="Candara" w:hAnsi="Candara" w:cs="Arial"/>
                <w:b/>
                <w:b/>
                <w:szCs w:val="24"/>
              </w:rPr>
            </w:pPr>
            <w:r>
              <w:rPr>
                <w:rFonts w:eastAsia="Times New Roman" w:cs="Arial" w:ascii="Candara" w:hAnsi="Candara"/>
                <w:b/>
                <w:sz w:val="20"/>
                <w:szCs w:val="24"/>
                <w:lang w:val="es-ES"/>
              </w:rPr>
              <w:t>ESTRATEGIA DIDÁCTICA</w:t>
            </w:r>
          </w:p>
        </w:tc>
        <w:tc>
          <w:tcPr>
            <w:tcW w:w="2835" w:type="dxa"/>
            <w:tcBorders/>
            <w:shd w:color="auto" w:fill="F2F2F2" w:themeFill="background1" w:themeFillShade="f2" w:val="clear"/>
            <w:tcMar>
              <w:left w:w="108" w:type="dxa"/>
            </w:tcMar>
            <w:vAlign w:val="center"/>
          </w:tcPr>
          <w:p>
            <w:pPr>
              <w:pStyle w:val="Normal"/>
              <w:jc w:val="center"/>
              <w:rPr>
                <w:rFonts w:ascii="Candara" w:hAnsi="Candara" w:cs="Arial"/>
                <w:b/>
                <w:b/>
                <w:szCs w:val="24"/>
              </w:rPr>
            </w:pPr>
            <w:r>
              <w:rPr>
                <w:rFonts w:eastAsia="Times New Roman" w:cs="Arial" w:ascii="Candara" w:hAnsi="Candara"/>
                <w:b/>
                <w:sz w:val="20"/>
                <w:szCs w:val="24"/>
                <w:lang w:val="es-ES"/>
              </w:rPr>
              <w:t>INDICADORES DE LOGROS</w:t>
            </w:r>
          </w:p>
        </w:tc>
        <w:tc>
          <w:tcPr>
            <w:tcW w:w="2977" w:type="dxa"/>
            <w:tcBorders/>
            <w:shd w:color="auto" w:fill="F2F2F2" w:themeFill="background1" w:themeFillShade="f2" w:val="clear"/>
            <w:tcMar>
              <w:left w:w="108" w:type="dxa"/>
            </w:tcMar>
            <w:vAlign w:val="center"/>
          </w:tcPr>
          <w:p>
            <w:pPr>
              <w:pStyle w:val="Normal"/>
              <w:jc w:val="center"/>
              <w:rPr>
                <w:rFonts w:ascii="Candara" w:hAnsi="Candara" w:cs="Arial"/>
                <w:b/>
                <w:b/>
                <w:szCs w:val="24"/>
              </w:rPr>
            </w:pPr>
            <w:r>
              <w:rPr>
                <w:rFonts w:eastAsia="Times New Roman" w:cs="Arial" w:ascii="Candara" w:hAnsi="Candara"/>
                <w:b/>
                <w:sz w:val="20"/>
                <w:szCs w:val="24"/>
                <w:lang w:val="es-ES"/>
              </w:rPr>
              <w:t>CRITERIOS DE EVALUACIÓN</w:t>
            </w:r>
          </w:p>
        </w:tc>
        <w:tc>
          <w:tcPr>
            <w:tcW w:w="1417" w:type="dxa"/>
            <w:tcBorders/>
            <w:shd w:color="auto" w:fill="F2F2F2" w:themeFill="background1" w:themeFillShade="f2" w:val="clear"/>
            <w:tcMar>
              <w:left w:w="108" w:type="dxa"/>
            </w:tcMar>
            <w:vAlign w:val="center"/>
          </w:tcPr>
          <w:p>
            <w:pPr>
              <w:pStyle w:val="Normal"/>
              <w:jc w:val="center"/>
              <w:rPr>
                <w:rFonts w:ascii="Candara" w:hAnsi="Candara" w:cs="Arial"/>
                <w:b/>
                <w:b/>
                <w:szCs w:val="24"/>
              </w:rPr>
            </w:pPr>
            <w:r>
              <w:rPr>
                <w:rFonts w:eastAsia="Times New Roman" w:cs="Arial" w:ascii="Candara" w:hAnsi="Candara"/>
                <w:b/>
                <w:sz w:val="20"/>
                <w:szCs w:val="24"/>
                <w:lang w:val="es-ES"/>
              </w:rPr>
              <w:t>SEMANA</w:t>
            </w:r>
          </w:p>
        </w:tc>
      </w:tr>
      <w:tr>
        <w:trPr/>
        <w:tc>
          <w:tcPr>
            <w:tcW w:w="2933" w:type="dxa"/>
            <w:gridSpan w:val="2"/>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1.1 Surgimiento de los modelos de estructura atómica.</w:t>
            </w:r>
          </w:p>
        </w:tc>
        <w:tc>
          <w:tcPr>
            <w:tcW w:w="2987" w:type="dxa"/>
            <w:vMerge w:val="restart"/>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Esta unidad se desarrolla mediante lecturas de artículos específicos sobre el descubrimiento de partículas elementales, realización de laboratorios virtuales , discusión de experimentos que dieron origen a la teoría cuántica y además la realización de talleres resueltos por el docente con participación activa de los estudiantes.</w:t>
            </w:r>
          </w:p>
        </w:tc>
        <w:tc>
          <w:tcPr>
            <w:tcW w:w="2835" w:type="dxa"/>
            <w:vMerge w:val="restart"/>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 Explica elde los modelos atómicos de Thomson y Rutherford a partir del descubrimiento del electrón y núcleo respectivamente.</w:t>
            </w:r>
          </w:p>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 Reconoce que la física clásica falla al tratar de explicar fenómenos como la radiación del cuerpo negro entre otros.</w:t>
            </w:r>
          </w:p>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 Entiende las reglas de la cuantización en el átomo de Bohr</w:t>
            </w:r>
          </w:p>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 Explica la naturaleza dual del electrón</w:t>
            </w:r>
          </w:p>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 Explica que el proceso de medida simultánea de ciertas propiedades conduce necesariamente una indeterminación.</w:t>
            </w:r>
          </w:p>
        </w:tc>
        <w:tc>
          <w:tcPr>
            <w:tcW w:w="2977" w:type="dxa"/>
            <w:vMerge w:val="restart"/>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 xml:space="preserve">Se evaluará el desempeño de los estudiantes a partir del cumplimiento de los compromisos tales como talleres, individuales y grupales, análisis y discusión de material bibliográfico. </w:t>
            </w:r>
          </w:p>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Esta unidad se evaluará para el primer parcial.</w:t>
            </w:r>
          </w:p>
        </w:tc>
        <w:tc>
          <w:tcPr>
            <w:tcW w:w="1417" w:type="dxa"/>
            <w:tcBorders/>
            <w:shd w:fill="auto" w:val="clear"/>
            <w:tcMar>
              <w:left w:w="108" w:type="dxa"/>
            </w:tcMar>
          </w:tcPr>
          <w:p>
            <w:pPr>
              <w:pStyle w:val="Normal"/>
              <w:jc w:val="center"/>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1</w:t>
            </w:r>
          </w:p>
        </w:tc>
      </w:tr>
      <w:tr>
        <w:trPr/>
        <w:tc>
          <w:tcPr>
            <w:tcW w:w="2933" w:type="dxa"/>
            <w:gridSpan w:val="2"/>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1.2 Emisión y absorción de la radiación (clásicamente)</w:t>
            </w:r>
          </w:p>
        </w:tc>
        <w:tc>
          <w:tcPr>
            <w:tcW w:w="298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835"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97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1417" w:type="dxa"/>
            <w:tcBorders/>
            <w:shd w:fill="auto" w:val="clear"/>
            <w:tcMar>
              <w:left w:w="108" w:type="dxa"/>
            </w:tcMar>
          </w:tcPr>
          <w:p>
            <w:pPr>
              <w:pStyle w:val="Normal"/>
              <w:jc w:val="center"/>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1</w:t>
            </w:r>
          </w:p>
        </w:tc>
      </w:tr>
      <w:tr>
        <w:trPr/>
        <w:tc>
          <w:tcPr>
            <w:tcW w:w="2933" w:type="dxa"/>
            <w:gridSpan w:val="2"/>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1.3 Radiación térmica.</w:t>
            </w:r>
          </w:p>
        </w:tc>
        <w:tc>
          <w:tcPr>
            <w:tcW w:w="298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835"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97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1417" w:type="dxa"/>
            <w:tcBorders/>
            <w:shd w:fill="auto" w:val="clear"/>
            <w:tcMar>
              <w:left w:w="108" w:type="dxa"/>
            </w:tcMar>
          </w:tcPr>
          <w:p>
            <w:pPr>
              <w:pStyle w:val="Normal"/>
              <w:jc w:val="center"/>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1</w:t>
            </w:r>
          </w:p>
        </w:tc>
      </w:tr>
      <w:tr>
        <w:trPr/>
        <w:tc>
          <w:tcPr>
            <w:tcW w:w="2933" w:type="dxa"/>
            <w:gridSpan w:val="2"/>
            <w:vMerge w:val="restart"/>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1.4 Naturaleza de la luz y espectros atómicos.</w:t>
            </w:r>
          </w:p>
        </w:tc>
        <w:tc>
          <w:tcPr>
            <w:tcW w:w="298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835"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97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1417" w:type="dxa"/>
            <w:tcBorders/>
            <w:shd w:fill="auto" w:val="clear"/>
            <w:tcMar>
              <w:left w:w="108" w:type="dxa"/>
            </w:tcMar>
          </w:tcPr>
          <w:p>
            <w:pPr>
              <w:pStyle w:val="Normal"/>
              <w:jc w:val="center"/>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1</w:t>
            </w:r>
          </w:p>
        </w:tc>
      </w:tr>
      <w:tr>
        <w:trPr/>
        <w:tc>
          <w:tcPr>
            <w:tcW w:w="2933" w:type="dxa"/>
            <w:gridSpan w:val="2"/>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98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835"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97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1417" w:type="dxa"/>
            <w:vMerge w:val="restart"/>
            <w:tcBorders/>
            <w:shd w:fill="auto" w:val="clear"/>
            <w:tcMar>
              <w:left w:w="108" w:type="dxa"/>
            </w:tcMar>
          </w:tcPr>
          <w:p>
            <w:pPr>
              <w:pStyle w:val="Normal"/>
              <w:jc w:val="center"/>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2</w:t>
            </w:r>
          </w:p>
        </w:tc>
      </w:tr>
      <w:tr>
        <w:trPr/>
        <w:tc>
          <w:tcPr>
            <w:tcW w:w="2933" w:type="dxa"/>
            <w:gridSpan w:val="2"/>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1.5 Experimentos cruciales en el nacimiento de la teoría cuántica.</w:t>
            </w:r>
          </w:p>
        </w:tc>
        <w:tc>
          <w:tcPr>
            <w:tcW w:w="298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835"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97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1417" w:type="dxa"/>
            <w:vMerge w:val="continue"/>
            <w:tcBorders/>
            <w:shd w:fill="auto" w:val="clear"/>
            <w:tcMar>
              <w:left w:w="108" w:type="dxa"/>
            </w:tcMar>
          </w:tcPr>
          <w:p>
            <w:pPr>
              <w:pStyle w:val="Normal"/>
              <w:jc w:val="center"/>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r>
      <w:tr>
        <w:trPr/>
        <w:tc>
          <w:tcPr>
            <w:tcW w:w="2933" w:type="dxa"/>
            <w:gridSpan w:val="2"/>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1.6 Átomo de Niels Bohr.</w:t>
            </w:r>
          </w:p>
        </w:tc>
        <w:tc>
          <w:tcPr>
            <w:tcW w:w="298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835"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97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1417" w:type="dxa"/>
            <w:tcBorders>
              <w:top w:val="nil"/>
            </w:tcBorders>
            <w:shd w:fill="auto" w:val="clear"/>
            <w:tcMar>
              <w:left w:w="108" w:type="dxa"/>
            </w:tcMar>
          </w:tcPr>
          <w:p>
            <w:pPr>
              <w:pStyle w:val="Normal"/>
              <w:jc w:val="center"/>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2</w:t>
            </w:r>
          </w:p>
        </w:tc>
      </w:tr>
      <w:tr>
        <w:trPr/>
        <w:tc>
          <w:tcPr>
            <w:tcW w:w="2933" w:type="dxa"/>
            <w:gridSpan w:val="2"/>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1.7 Dualidad onda-partícula.</w:t>
            </w:r>
          </w:p>
        </w:tc>
        <w:tc>
          <w:tcPr>
            <w:tcW w:w="298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835"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97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1417" w:type="dxa"/>
            <w:tcBorders>
              <w:top w:val="nil"/>
            </w:tcBorders>
            <w:shd w:fill="auto" w:val="clear"/>
            <w:tcMar>
              <w:left w:w="108" w:type="dxa"/>
            </w:tcMar>
          </w:tcPr>
          <w:p>
            <w:pPr>
              <w:pStyle w:val="Normal"/>
              <w:jc w:val="center"/>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2</w:t>
            </w:r>
          </w:p>
        </w:tc>
      </w:tr>
      <w:tr>
        <w:trPr/>
        <w:tc>
          <w:tcPr>
            <w:tcW w:w="2933" w:type="dxa"/>
            <w:gridSpan w:val="2"/>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1.8 Principio de indeterminación</w:t>
            </w:r>
          </w:p>
        </w:tc>
        <w:tc>
          <w:tcPr>
            <w:tcW w:w="2987" w:type="dxa"/>
            <w:vMerge w:val="continue"/>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835" w:type="dxa"/>
            <w:vMerge w:val="continue"/>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977" w:type="dxa"/>
            <w:vMerge w:val="continue"/>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1417" w:type="dxa"/>
            <w:tcBorders>
              <w:top w:val="nil"/>
            </w:tcBorders>
            <w:shd w:fill="auto" w:val="clear"/>
            <w:tcMar>
              <w:left w:w="108" w:type="dxa"/>
            </w:tcMar>
          </w:tcPr>
          <w:p>
            <w:pPr>
              <w:pStyle w:val="Normal"/>
              <w:jc w:val="center"/>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2</w:t>
            </w:r>
          </w:p>
        </w:tc>
      </w:tr>
      <w:tr>
        <w:trPr/>
        <w:tc>
          <w:tcPr>
            <w:tcW w:w="2933" w:type="dxa"/>
            <w:gridSpan w:val="2"/>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 xml:space="preserve">Práctica 1. </w:t>
            </w:r>
            <w:r>
              <w:rPr>
                <w:rFonts w:eastAsia="Times New Roman" w:cs="Times New Roman" w:ascii="Times New Roman" w:hAnsi="Times New Roman"/>
                <w:sz w:val="20"/>
                <w:szCs w:val="20"/>
                <w:lang w:val="es-ES"/>
              </w:rPr>
              <w:t>Clase Introductoria</w:t>
            </w:r>
          </w:p>
        </w:tc>
        <w:tc>
          <w:tcPr>
            <w:tcW w:w="2987" w:type="dxa"/>
            <w:vMerge w:val="continue"/>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835" w:type="dxa"/>
            <w:vMerge w:val="continue"/>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977" w:type="dxa"/>
            <w:vMerge w:val="continue"/>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1417" w:type="dxa"/>
            <w:tcBorders>
              <w:top w:val="nil"/>
            </w:tcBorders>
            <w:shd w:fill="auto" w:val="clear"/>
            <w:tcMar>
              <w:left w:w="108" w:type="dxa"/>
            </w:tcMar>
          </w:tcPr>
          <w:p>
            <w:pPr>
              <w:pStyle w:val="Normal"/>
              <w:jc w:val="center"/>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2</w:t>
            </w:r>
          </w:p>
        </w:tc>
      </w:tr>
    </w:tbl>
    <w:p>
      <w:pPr>
        <w:pStyle w:val="Normal"/>
        <w:rPr>
          <w:rFonts w:ascii="Candara" w:hAnsi="Candara" w:cs="Arial"/>
          <w:sz w:val="22"/>
        </w:rPr>
      </w:pPr>
      <w:r>
        <w:rPr>
          <w:rFonts w:cs="Arial" w:ascii="Candara" w:hAnsi="Candara"/>
          <w:sz w:val="22"/>
        </w:rPr>
      </w:r>
    </w:p>
    <w:p>
      <w:pPr>
        <w:pStyle w:val="Normal"/>
        <w:rPr>
          <w:rFonts w:ascii="Candara" w:hAnsi="Candara" w:cs="Arial"/>
          <w:sz w:val="22"/>
        </w:rPr>
      </w:pPr>
      <w:r>
        <w:rPr>
          <w:rFonts w:cs="Arial" w:ascii="Candara" w:hAnsi="Candara"/>
          <w:sz w:val="22"/>
        </w:rPr>
      </w:r>
      <w:r>
        <w:br w:type="page"/>
      </w:r>
    </w:p>
    <w:p>
      <w:pPr>
        <w:pStyle w:val="Normal"/>
        <w:rPr>
          <w:rFonts w:ascii="Candara" w:hAnsi="Candara" w:cs="Arial"/>
          <w:sz w:val="22"/>
        </w:rPr>
      </w:pPr>
      <w:r>
        <w:rPr>
          <w:rFonts w:cs="Arial" w:ascii="Candara" w:hAnsi="Candara"/>
          <w:sz w:val="22"/>
        </w:rPr>
      </w:r>
    </w:p>
    <w:tbl>
      <w:tblPr>
        <w:tblStyle w:val="Tablaconcuadrcula"/>
        <w:tblW w:w="13149" w:type="dxa"/>
        <w:jc w:val="left"/>
        <w:tblInd w:w="0" w:type="dxa"/>
        <w:tblCellMar>
          <w:top w:w="0" w:type="dxa"/>
          <w:left w:w="108" w:type="dxa"/>
          <w:bottom w:w="0" w:type="dxa"/>
          <w:right w:w="108" w:type="dxa"/>
        </w:tblCellMar>
        <w:tblLook w:val="04a0" w:noVBand="1" w:noHBand="0" w:lastColumn="0" w:firstColumn="1" w:lastRow="0" w:firstRow="1"/>
      </w:tblPr>
      <w:tblGrid>
        <w:gridCol w:w="1650"/>
        <w:gridCol w:w="1283"/>
        <w:gridCol w:w="2987"/>
        <w:gridCol w:w="2835"/>
        <w:gridCol w:w="2977"/>
        <w:gridCol w:w="1417"/>
      </w:tblGrid>
      <w:tr>
        <w:trPr/>
        <w:tc>
          <w:tcPr>
            <w:tcW w:w="1650" w:type="dxa"/>
            <w:tcBorders/>
            <w:shd w:color="auto" w:fill="F2F2F2" w:themeFill="background1" w:themeFillShade="f2" w:val="clear"/>
            <w:tcMar>
              <w:left w:w="108" w:type="dxa"/>
            </w:tcMar>
            <w:vAlign w:val="center"/>
          </w:tcPr>
          <w:p>
            <w:pPr>
              <w:pStyle w:val="Normal"/>
              <w:rPr>
                <w:rFonts w:ascii="Candara" w:hAnsi="Candara" w:cs="Arial"/>
                <w:b/>
                <w:b/>
                <w:sz w:val="22"/>
                <w:szCs w:val="24"/>
              </w:rPr>
            </w:pPr>
            <w:r>
              <w:rPr>
                <w:rFonts w:eastAsia="Times New Roman" w:cs="Arial" w:ascii="Candara" w:hAnsi="Candara"/>
                <w:b/>
                <w:sz w:val="22"/>
                <w:szCs w:val="24"/>
                <w:lang w:val="es-ES"/>
              </w:rPr>
              <w:t>UNIDAD 2.</w:t>
            </w:r>
          </w:p>
        </w:tc>
        <w:tc>
          <w:tcPr>
            <w:tcW w:w="4270" w:type="dxa"/>
            <w:gridSpan w:val="2"/>
            <w:tcBorders/>
            <w:shd w:fill="auto" w:val="clear"/>
            <w:tcMar>
              <w:left w:w="108" w:type="dxa"/>
            </w:tcMar>
            <w:vAlign w:val="cente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DESARROLLO DE LA TEORÍA CUÁNTICA MODERNA</w:t>
            </w:r>
          </w:p>
        </w:tc>
        <w:tc>
          <w:tcPr>
            <w:tcW w:w="2835" w:type="dxa"/>
            <w:tcBorders/>
            <w:shd w:color="auto" w:fill="F2F2F2" w:themeFill="background1" w:themeFillShade="f2" w:val="clear"/>
            <w:tcMar>
              <w:left w:w="108" w:type="dxa"/>
            </w:tcMar>
            <w:vAlign w:val="center"/>
          </w:tcPr>
          <w:p>
            <w:pPr>
              <w:pStyle w:val="Normal"/>
              <w:rPr>
                <w:rFonts w:ascii="Candara" w:hAnsi="Candara" w:cs="Arial"/>
                <w:b/>
                <w:b/>
                <w:sz w:val="22"/>
                <w:szCs w:val="24"/>
              </w:rPr>
            </w:pPr>
            <w:r>
              <w:rPr>
                <w:rFonts w:eastAsia="Times New Roman" w:cs="Arial" w:ascii="Candara" w:hAnsi="Candara"/>
                <w:b/>
                <w:sz w:val="22"/>
                <w:szCs w:val="24"/>
                <w:lang w:val="es-ES"/>
              </w:rPr>
              <w:t>COMPETENCIA</w:t>
            </w:r>
          </w:p>
        </w:tc>
        <w:tc>
          <w:tcPr>
            <w:tcW w:w="4394" w:type="dxa"/>
            <w:gridSpan w:val="2"/>
            <w:tcBorders/>
            <w:shd w:fill="auto" w:val="clear"/>
            <w:tcMar>
              <w:left w:w="108" w:type="dxa"/>
            </w:tcMar>
            <w:vAlign w:val="cente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Emplear el formalismo matemático empleado por Schrödinger en la resolución de problemas de interés químico.</w:t>
            </w:r>
          </w:p>
        </w:tc>
      </w:tr>
      <w:tr>
        <w:trPr/>
        <w:tc>
          <w:tcPr>
            <w:tcW w:w="2933" w:type="dxa"/>
            <w:gridSpan w:val="2"/>
            <w:tcBorders/>
            <w:shd w:color="auto" w:fill="F2F2F2" w:themeFill="background1" w:themeFillShade="f2" w:val="clear"/>
            <w:tcMar>
              <w:left w:w="108" w:type="dxa"/>
            </w:tcMar>
            <w:vAlign w:val="center"/>
          </w:tcPr>
          <w:p>
            <w:pPr>
              <w:pStyle w:val="Normal"/>
              <w:jc w:val="center"/>
              <w:rPr>
                <w:rFonts w:ascii="Candara" w:hAnsi="Candara" w:cs="Arial"/>
                <w:b/>
                <w:b/>
                <w:szCs w:val="24"/>
              </w:rPr>
            </w:pPr>
            <w:r>
              <w:rPr>
                <w:rFonts w:eastAsia="Times New Roman" w:cs="Arial" w:ascii="Candara" w:hAnsi="Candara"/>
                <w:b/>
                <w:sz w:val="20"/>
                <w:szCs w:val="24"/>
                <w:lang w:val="es-ES"/>
              </w:rPr>
              <w:t>CONTENIDOS</w:t>
            </w:r>
          </w:p>
        </w:tc>
        <w:tc>
          <w:tcPr>
            <w:tcW w:w="2987" w:type="dxa"/>
            <w:tcBorders/>
            <w:shd w:color="auto" w:fill="F2F2F2" w:themeFill="background1" w:themeFillShade="f2" w:val="clear"/>
            <w:tcMar>
              <w:left w:w="108" w:type="dxa"/>
            </w:tcMar>
            <w:vAlign w:val="center"/>
          </w:tcPr>
          <w:p>
            <w:pPr>
              <w:pStyle w:val="Normal"/>
              <w:jc w:val="center"/>
              <w:rPr>
                <w:rFonts w:ascii="Candara" w:hAnsi="Candara" w:cs="Arial"/>
                <w:b/>
                <w:b/>
                <w:szCs w:val="24"/>
              </w:rPr>
            </w:pPr>
            <w:r>
              <w:rPr>
                <w:rFonts w:eastAsia="Times New Roman" w:cs="Arial" w:ascii="Candara" w:hAnsi="Candara"/>
                <w:b/>
                <w:sz w:val="20"/>
                <w:szCs w:val="24"/>
                <w:lang w:val="es-ES"/>
              </w:rPr>
              <w:t>ESTRATEGIA DIDÁCTICA</w:t>
            </w:r>
          </w:p>
        </w:tc>
        <w:tc>
          <w:tcPr>
            <w:tcW w:w="2835" w:type="dxa"/>
            <w:tcBorders/>
            <w:shd w:color="auto" w:fill="F2F2F2" w:themeFill="background1" w:themeFillShade="f2" w:val="clear"/>
            <w:tcMar>
              <w:left w:w="108" w:type="dxa"/>
            </w:tcMar>
            <w:vAlign w:val="center"/>
          </w:tcPr>
          <w:p>
            <w:pPr>
              <w:pStyle w:val="Normal"/>
              <w:jc w:val="center"/>
              <w:rPr>
                <w:rFonts w:ascii="Candara" w:hAnsi="Candara" w:cs="Arial"/>
                <w:b/>
                <w:b/>
                <w:szCs w:val="24"/>
              </w:rPr>
            </w:pPr>
            <w:r>
              <w:rPr>
                <w:rFonts w:eastAsia="Times New Roman" w:cs="Arial" w:ascii="Candara" w:hAnsi="Candara"/>
                <w:b/>
                <w:sz w:val="20"/>
                <w:szCs w:val="24"/>
                <w:lang w:val="es-ES"/>
              </w:rPr>
              <w:t>INDICADORES DE LOGROS</w:t>
            </w:r>
          </w:p>
        </w:tc>
        <w:tc>
          <w:tcPr>
            <w:tcW w:w="2977" w:type="dxa"/>
            <w:tcBorders/>
            <w:shd w:color="auto" w:fill="F2F2F2" w:themeFill="background1" w:themeFillShade="f2" w:val="clear"/>
            <w:tcMar>
              <w:left w:w="108" w:type="dxa"/>
            </w:tcMar>
            <w:vAlign w:val="center"/>
          </w:tcPr>
          <w:p>
            <w:pPr>
              <w:pStyle w:val="Normal"/>
              <w:jc w:val="center"/>
              <w:rPr>
                <w:rFonts w:ascii="Candara" w:hAnsi="Candara" w:cs="Arial"/>
                <w:b/>
                <w:b/>
                <w:szCs w:val="24"/>
              </w:rPr>
            </w:pPr>
            <w:r>
              <w:rPr>
                <w:rFonts w:eastAsia="Times New Roman" w:cs="Arial" w:ascii="Candara" w:hAnsi="Candara"/>
                <w:b/>
                <w:sz w:val="20"/>
                <w:szCs w:val="24"/>
                <w:lang w:val="es-ES"/>
              </w:rPr>
              <w:t>CRITERIOS DE EVALUACIÓN</w:t>
            </w:r>
          </w:p>
        </w:tc>
        <w:tc>
          <w:tcPr>
            <w:tcW w:w="1417" w:type="dxa"/>
            <w:tcBorders/>
            <w:shd w:color="auto" w:fill="F2F2F2" w:themeFill="background1" w:themeFillShade="f2" w:val="clear"/>
            <w:tcMar>
              <w:left w:w="108" w:type="dxa"/>
            </w:tcMar>
            <w:vAlign w:val="center"/>
          </w:tcPr>
          <w:p>
            <w:pPr>
              <w:pStyle w:val="Normal"/>
              <w:jc w:val="center"/>
              <w:rPr>
                <w:rFonts w:ascii="Candara" w:hAnsi="Candara" w:cs="Arial"/>
                <w:b/>
                <w:b/>
                <w:szCs w:val="24"/>
              </w:rPr>
            </w:pPr>
            <w:r>
              <w:rPr>
                <w:rFonts w:eastAsia="Times New Roman" w:cs="Arial" w:ascii="Candara" w:hAnsi="Candara"/>
                <w:b/>
                <w:sz w:val="20"/>
                <w:szCs w:val="24"/>
                <w:lang w:val="es-ES"/>
              </w:rPr>
              <w:t>SEMANA</w:t>
            </w:r>
          </w:p>
        </w:tc>
      </w:tr>
      <w:tr>
        <w:trPr/>
        <w:tc>
          <w:tcPr>
            <w:tcW w:w="2933" w:type="dxa"/>
            <w:gridSpan w:val="2"/>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2.1 Operadores</w:t>
            </w:r>
          </w:p>
        </w:tc>
        <w:tc>
          <w:tcPr>
            <w:tcW w:w="2987" w:type="dxa"/>
            <w:vMerge w:val="restart"/>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Esta unidad se desarrolla mediante lecturas dirigidas, resolución de ejercicios modelos orientados por el docente y tomando en cuenta los puntos de vista expresados por los estudiantes, previa discusión, así como la realización de talleres que permitan al estudiante emplear los elementos matemáticos de la teoría cuántica, necesarios para su solución.</w:t>
            </w:r>
          </w:p>
        </w:tc>
        <w:tc>
          <w:tcPr>
            <w:tcW w:w="2835" w:type="dxa"/>
            <w:vMerge w:val="restart"/>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Explica el concepto de operador así como su algebra.</w:t>
            </w:r>
          </w:p>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Resuelve ecuaciones que involucran eigenfunciones, eigenestados y eigenvalores.</w:t>
            </w:r>
          </w:p>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Establece las condiciones que deben cumplir las funciones de onda para ser aceptables.</w:t>
            </w:r>
          </w:p>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Explica los postulados de la mecánica cuántica.</w:t>
            </w:r>
          </w:p>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Emplea los postulados de la mecánica cuántica y la ecuación de Schrödinger para resolver problemas de partículas en cajas.</w:t>
            </w:r>
          </w:p>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Comprende la influencia de la simetría en la degeneración de los estados.</w:t>
            </w:r>
          </w:p>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Resuelve la ecuación de Schrödinger para el oscilador armónico.</w:t>
            </w:r>
          </w:p>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977" w:type="dxa"/>
            <w:vMerge w:val="restart"/>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Para esta unidad se propone tener en cuenta el cumplimiento de los compromisos tales como talleres y lecturas, además como el estudiante identifica, como comprende, reconoce y aborda la solución de problemas de interés químico empleando la ecuación de Schrödinger.</w:t>
            </w:r>
          </w:p>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Esta unidad se evaluará para el primer parcial.</w:t>
            </w:r>
          </w:p>
        </w:tc>
        <w:tc>
          <w:tcPr>
            <w:tcW w:w="1417" w:type="dxa"/>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3</w:t>
            </w:r>
          </w:p>
        </w:tc>
      </w:tr>
      <w:tr>
        <w:trPr/>
        <w:tc>
          <w:tcPr>
            <w:tcW w:w="2933" w:type="dxa"/>
            <w:gridSpan w:val="2"/>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2.2 Eigenvalores</w:t>
            </w:r>
          </w:p>
        </w:tc>
        <w:tc>
          <w:tcPr>
            <w:tcW w:w="298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835"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97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1417" w:type="dxa"/>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3</w:t>
            </w:r>
          </w:p>
        </w:tc>
      </w:tr>
      <w:tr>
        <w:trPr/>
        <w:tc>
          <w:tcPr>
            <w:tcW w:w="2933" w:type="dxa"/>
            <w:gridSpan w:val="2"/>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2.3 Ecuación de ondas.</w:t>
            </w:r>
          </w:p>
        </w:tc>
        <w:tc>
          <w:tcPr>
            <w:tcW w:w="298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835"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97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1417" w:type="dxa"/>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3</w:t>
            </w:r>
          </w:p>
        </w:tc>
      </w:tr>
      <w:tr>
        <w:trPr/>
        <w:tc>
          <w:tcPr>
            <w:tcW w:w="2933" w:type="dxa"/>
            <w:gridSpan w:val="2"/>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2.4 Funciones de onda</w:t>
            </w:r>
          </w:p>
        </w:tc>
        <w:tc>
          <w:tcPr>
            <w:tcW w:w="298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835"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97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1417" w:type="dxa"/>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3</w:t>
            </w:r>
          </w:p>
        </w:tc>
      </w:tr>
      <w:tr>
        <w:trPr/>
        <w:tc>
          <w:tcPr>
            <w:tcW w:w="2933" w:type="dxa"/>
            <w:gridSpan w:val="2"/>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2.5 Postulados de la teoría cuántica moderna no relativista.</w:t>
            </w:r>
          </w:p>
        </w:tc>
        <w:tc>
          <w:tcPr>
            <w:tcW w:w="298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835"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97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1417" w:type="dxa"/>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3</w:t>
            </w:r>
          </w:p>
        </w:tc>
      </w:tr>
      <w:tr>
        <w:trPr/>
        <w:tc>
          <w:tcPr>
            <w:tcW w:w="2933" w:type="dxa"/>
            <w:gridSpan w:val="2"/>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 xml:space="preserve">Practica 2. </w:t>
            </w:r>
            <w:r>
              <w:rPr>
                <w:rFonts w:eastAsia="Times New Roman" w:cs="Arial" w:ascii="Times New Roman" w:hAnsi="Times New Roman"/>
                <w:sz w:val="20"/>
                <w:szCs w:val="20"/>
                <w:lang w:val="es-ES"/>
              </w:rPr>
              <w:t>Variables, constantes y funciones en Máxima</w:t>
            </w:r>
          </w:p>
        </w:tc>
        <w:tc>
          <w:tcPr>
            <w:tcW w:w="298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835"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97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1417" w:type="dxa"/>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3</w:t>
            </w:r>
          </w:p>
        </w:tc>
      </w:tr>
      <w:tr>
        <w:trPr/>
        <w:tc>
          <w:tcPr>
            <w:tcW w:w="2933" w:type="dxa"/>
            <w:gridSpan w:val="2"/>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2.6 Caja unidimensional</w:t>
            </w:r>
          </w:p>
        </w:tc>
        <w:tc>
          <w:tcPr>
            <w:tcW w:w="298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835"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97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1417" w:type="dxa"/>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4</w:t>
            </w:r>
          </w:p>
        </w:tc>
      </w:tr>
      <w:tr>
        <w:trPr/>
        <w:tc>
          <w:tcPr>
            <w:tcW w:w="2933" w:type="dxa"/>
            <w:gridSpan w:val="2"/>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2.7 Cajas multidimensionales</w:t>
            </w:r>
          </w:p>
        </w:tc>
        <w:tc>
          <w:tcPr>
            <w:tcW w:w="298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835"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97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1417" w:type="dxa"/>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4</w:t>
            </w:r>
          </w:p>
        </w:tc>
      </w:tr>
      <w:tr>
        <w:trPr/>
        <w:tc>
          <w:tcPr>
            <w:tcW w:w="2933" w:type="dxa"/>
            <w:gridSpan w:val="2"/>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2.8 Degeneración y desdoblamiento de los estados.</w:t>
            </w:r>
          </w:p>
        </w:tc>
        <w:tc>
          <w:tcPr>
            <w:tcW w:w="298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835"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97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1417" w:type="dxa"/>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4</w:t>
            </w:r>
          </w:p>
        </w:tc>
      </w:tr>
      <w:tr>
        <w:trPr/>
        <w:tc>
          <w:tcPr>
            <w:tcW w:w="2933" w:type="dxa"/>
            <w:gridSpan w:val="2"/>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2.9 Efecto túnel</w:t>
            </w:r>
          </w:p>
        </w:tc>
        <w:tc>
          <w:tcPr>
            <w:tcW w:w="298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835"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97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1417" w:type="dxa"/>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4</w:t>
            </w:r>
          </w:p>
        </w:tc>
      </w:tr>
      <w:tr>
        <w:trPr>
          <w:trHeight w:val="83" w:hRule="atLeast"/>
        </w:trPr>
        <w:tc>
          <w:tcPr>
            <w:tcW w:w="2933" w:type="dxa"/>
            <w:gridSpan w:val="2"/>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 xml:space="preserve">Práctica </w:t>
            </w:r>
            <w:r>
              <w:rPr>
                <w:rFonts w:eastAsia="Times New Roman" w:cs="Arial" w:ascii="Times New Roman" w:hAnsi="Times New Roman"/>
                <w:sz w:val="20"/>
                <w:szCs w:val="20"/>
                <w:lang w:val="es-ES"/>
              </w:rPr>
              <w:t>Nacimiento de la mecánica cuántica</w:t>
            </w:r>
          </w:p>
        </w:tc>
        <w:tc>
          <w:tcPr>
            <w:tcW w:w="2987" w:type="dxa"/>
            <w:vMerge w:val="continue"/>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835" w:type="dxa"/>
            <w:vMerge w:val="continue"/>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977" w:type="dxa"/>
            <w:vMerge w:val="continue"/>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1417" w:type="dxa"/>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4</w:t>
            </w:r>
          </w:p>
        </w:tc>
      </w:tr>
      <w:tr>
        <w:trPr/>
        <w:tc>
          <w:tcPr>
            <w:tcW w:w="2933" w:type="dxa"/>
            <w:gridSpan w:val="2"/>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2.10 Oscilador armónico</w:t>
            </w:r>
          </w:p>
        </w:tc>
        <w:tc>
          <w:tcPr>
            <w:tcW w:w="2987" w:type="dxa"/>
            <w:vMerge w:val="continue"/>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835" w:type="dxa"/>
            <w:vMerge w:val="continue"/>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977" w:type="dxa"/>
            <w:vMerge w:val="continue"/>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1417" w:type="dxa"/>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5</w:t>
            </w:r>
          </w:p>
        </w:tc>
      </w:tr>
      <w:tr>
        <w:trPr/>
        <w:tc>
          <w:tcPr>
            <w:tcW w:w="2933" w:type="dxa"/>
            <w:gridSpan w:val="2"/>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 xml:space="preserve">Practica 3. </w:t>
            </w:r>
            <w:r>
              <w:rPr>
                <w:rFonts w:eastAsia="Times New Roman" w:cs="Arial" w:ascii="Times New Roman" w:hAnsi="Times New Roman"/>
                <w:sz w:val="20"/>
                <w:szCs w:val="20"/>
                <w:lang w:val="es-ES"/>
              </w:rPr>
              <w:t>Derivación, integración y solución de ecuaciones diferenciales</w:t>
            </w:r>
          </w:p>
        </w:tc>
        <w:tc>
          <w:tcPr>
            <w:tcW w:w="2987" w:type="dxa"/>
            <w:vMerge w:val="continue"/>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835" w:type="dxa"/>
            <w:vMerge w:val="continue"/>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977" w:type="dxa"/>
            <w:vMerge w:val="continue"/>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1417" w:type="dxa"/>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5</w:t>
            </w:r>
          </w:p>
        </w:tc>
      </w:tr>
    </w:tbl>
    <w:p>
      <w:pPr>
        <w:pStyle w:val="Normal"/>
        <w:rPr>
          <w:rFonts w:ascii="Candara" w:hAnsi="Candara" w:cs="Arial"/>
          <w:sz w:val="22"/>
        </w:rPr>
      </w:pPr>
      <w:r>
        <w:rPr>
          <w:rFonts w:cs="Arial" w:ascii="Candara" w:hAnsi="Candara"/>
          <w:sz w:val="22"/>
        </w:rPr>
      </w:r>
    </w:p>
    <w:p>
      <w:pPr>
        <w:pStyle w:val="Normal"/>
        <w:rPr>
          <w:rFonts w:ascii="Candara" w:hAnsi="Candara" w:cs="Arial"/>
          <w:sz w:val="22"/>
        </w:rPr>
      </w:pPr>
      <w:r>
        <w:rPr>
          <w:rFonts w:cs="Arial" w:ascii="Candara" w:hAnsi="Candara"/>
          <w:sz w:val="22"/>
        </w:rPr>
      </w:r>
      <w:r>
        <w:br w:type="page"/>
      </w:r>
    </w:p>
    <w:p>
      <w:pPr>
        <w:pStyle w:val="Normal"/>
        <w:rPr>
          <w:rFonts w:ascii="Candara" w:hAnsi="Candara" w:cs="Arial"/>
          <w:sz w:val="22"/>
        </w:rPr>
      </w:pPr>
      <w:r>
        <w:rPr>
          <w:rFonts w:cs="Arial" w:ascii="Candara" w:hAnsi="Candara"/>
          <w:sz w:val="22"/>
        </w:rPr>
      </w:r>
    </w:p>
    <w:tbl>
      <w:tblPr>
        <w:tblStyle w:val="Tablaconcuadrcula"/>
        <w:tblW w:w="13149" w:type="dxa"/>
        <w:jc w:val="left"/>
        <w:tblInd w:w="0" w:type="dxa"/>
        <w:tblCellMar>
          <w:top w:w="0" w:type="dxa"/>
          <w:left w:w="108" w:type="dxa"/>
          <w:bottom w:w="0" w:type="dxa"/>
          <w:right w:w="108" w:type="dxa"/>
        </w:tblCellMar>
        <w:tblLook w:val="04a0" w:noVBand="1" w:noHBand="0" w:lastColumn="0" w:firstColumn="1" w:lastRow="0" w:firstRow="1"/>
      </w:tblPr>
      <w:tblGrid>
        <w:gridCol w:w="1242"/>
        <w:gridCol w:w="1691"/>
        <w:gridCol w:w="2987"/>
        <w:gridCol w:w="2835"/>
        <w:gridCol w:w="2977"/>
        <w:gridCol w:w="1417"/>
      </w:tblGrid>
      <w:tr>
        <w:trPr/>
        <w:tc>
          <w:tcPr>
            <w:tcW w:w="1242" w:type="dxa"/>
            <w:tcBorders/>
            <w:shd w:color="auto" w:fill="F2F2F2" w:themeFill="background1" w:themeFillShade="f2" w:val="clear"/>
            <w:tcMar>
              <w:left w:w="108" w:type="dxa"/>
            </w:tcMar>
            <w:vAlign w:val="center"/>
          </w:tcPr>
          <w:p>
            <w:pPr>
              <w:pStyle w:val="Normal"/>
              <w:rPr>
                <w:rFonts w:ascii="Candara" w:hAnsi="Candara" w:cs="Arial"/>
                <w:b/>
                <w:b/>
                <w:sz w:val="22"/>
                <w:szCs w:val="24"/>
              </w:rPr>
            </w:pPr>
            <w:r>
              <w:rPr>
                <w:rFonts w:eastAsia="Times New Roman" w:cs="Arial" w:ascii="Candara" w:hAnsi="Candara"/>
                <w:b/>
                <w:sz w:val="22"/>
                <w:szCs w:val="24"/>
                <w:lang w:val="es-ES"/>
              </w:rPr>
              <w:t>UNIDAD 3.</w:t>
            </w:r>
          </w:p>
        </w:tc>
        <w:tc>
          <w:tcPr>
            <w:tcW w:w="4678" w:type="dxa"/>
            <w:gridSpan w:val="2"/>
            <w:tcBorders/>
            <w:shd w:fill="auto" w:val="clear"/>
            <w:tcMar>
              <w:left w:w="108" w:type="dxa"/>
            </w:tcMar>
            <w:vAlign w:val="cente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EL ÁTOMO DE HIDRÓGENO EN LA TEORÍA CUÁNTICA MODERNA</w:t>
            </w:r>
          </w:p>
        </w:tc>
        <w:tc>
          <w:tcPr>
            <w:tcW w:w="2835" w:type="dxa"/>
            <w:tcBorders/>
            <w:shd w:color="auto" w:fill="F2F2F2" w:themeFill="background1" w:themeFillShade="f2" w:val="clear"/>
            <w:tcMar>
              <w:left w:w="108" w:type="dxa"/>
            </w:tcMar>
            <w:vAlign w:val="center"/>
          </w:tcPr>
          <w:p>
            <w:pPr>
              <w:pStyle w:val="Normal"/>
              <w:rPr>
                <w:rFonts w:ascii="Candara" w:hAnsi="Candara" w:cs="Arial"/>
                <w:b/>
                <w:b/>
                <w:sz w:val="22"/>
                <w:szCs w:val="24"/>
              </w:rPr>
            </w:pPr>
            <w:r>
              <w:rPr>
                <w:rFonts w:eastAsia="Times New Roman" w:cs="Arial" w:ascii="Candara" w:hAnsi="Candara"/>
                <w:b/>
                <w:sz w:val="22"/>
                <w:szCs w:val="24"/>
                <w:lang w:val="es-ES"/>
              </w:rPr>
              <w:t>COMPETENCIA</w:t>
            </w:r>
          </w:p>
        </w:tc>
        <w:tc>
          <w:tcPr>
            <w:tcW w:w="4394" w:type="dxa"/>
            <w:gridSpan w:val="2"/>
            <w:tcBorders/>
            <w:shd w:fill="auto" w:val="clear"/>
            <w:tcMar>
              <w:left w:w="108" w:type="dxa"/>
            </w:tcMar>
            <w:vAlign w:val="cente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Resolver problemas para la ecuación de Schrödinger donde haga cambios de coordenadas y separación de variables, cuya solución parcial permite describir el átomo en termino de tres números cuánticos</w:t>
            </w:r>
          </w:p>
        </w:tc>
      </w:tr>
      <w:tr>
        <w:trPr/>
        <w:tc>
          <w:tcPr>
            <w:tcW w:w="2933" w:type="dxa"/>
            <w:gridSpan w:val="2"/>
            <w:tcBorders/>
            <w:shd w:color="auto" w:fill="F2F2F2" w:themeFill="background1" w:themeFillShade="f2" w:val="clear"/>
            <w:tcMar>
              <w:left w:w="108" w:type="dxa"/>
            </w:tcMar>
            <w:vAlign w:val="center"/>
          </w:tcPr>
          <w:p>
            <w:pPr>
              <w:pStyle w:val="Normal"/>
              <w:jc w:val="center"/>
              <w:rPr>
                <w:rFonts w:eastAsia="Times New Roman"/>
                <w:sz w:val="20"/>
                <w:lang w:val="es-ES"/>
              </w:rPr>
            </w:pPr>
            <w:r>
              <w:rPr>
                <w:rFonts w:eastAsia="Times New Roman" w:cs="Arial" w:ascii="Candara" w:hAnsi="Candara"/>
                <w:b/>
                <w:sz w:val="20"/>
                <w:szCs w:val="24"/>
                <w:lang w:val="es-ES"/>
              </w:rPr>
              <w:t>CONTENIDOS</w:t>
            </w:r>
          </w:p>
        </w:tc>
        <w:tc>
          <w:tcPr>
            <w:tcW w:w="2987" w:type="dxa"/>
            <w:tcBorders/>
            <w:shd w:color="auto" w:fill="F2F2F2" w:themeFill="background1" w:themeFillShade="f2" w:val="clear"/>
            <w:tcMar>
              <w:left w:w="108" w:type="dxa"/>
            </w:tcMar>
            <w:vAlign w:val="center"/>
          </w:tcPr>
          <w:p>
            <w:pPr>
              <w:pStyle w:val="Normal"/>
              <w:jc w:val="center"/>
              <w:rPr>
                <w:rFonts w:eastAsia="Times New Roman"/>
                <w:sz w:val="20"/>
                <w:lang w:val="es-ES"/>
              </w:rPr>
            </w:pPr>
            <w:r>
              <w:rPr>
                <w:rFonts w:eastAsia="Times New Roman" w:cs="Arial" w:ascii="Candara" w:hAnsi="Candara"/>
                <w:b/>
                <w:sz w:val="20"/>
                <w:szCs w:val="24"/>
                <w:lang w:val="es-ES"/>
              </w:rPr>
              <w:t>ESTRATEGIA DIDÁCTICA</w:t>
            </w:r>
          </w:p>
        </w:tc>
        <w:tc>
          <w:tcPr>
            <w:tcW w:w="2835" w:type="dxa"/>
            <w:tcBorders/>
            <w:shd w:color="auto" w:fill="F2F2F2" w:themeFill="background1" w:themeFillShade="f2" w:val="clear"/>
            <w:tcMar>
              <w:left w:w="108" w:type="dxa"/>
            </w:tcMar>
            <w:vAlign w:val="center"/>
          </w:tcPr>
          <w:p>
            <w:pPr>
              <w:pStyle w:val="Normal"/>
              <w:jc w:val="center"/>
              <w:rPr>
                <w:rFonts w:ascii="Candara" w:hAnsi="Candara" w:cs="Arial"/>
                <w:b/>
                <w:b/>
                <w:szCs w:val="24"/>
              </w:rPr>
            </w:pPr>
            <w:r>
              <w:rPr>
                <w:rFonts w:eastAsia="Times New Roman" w:cs="Arial" w:ascii="Candara" w:hAnsi="Candara"/>
                <w:b/>
                <w:sz w:val="20"/>
                <w:szCs w:val="24"/>
                <w:lang w:val="es-ES"/>
              </w:rPr>
              <w:t>INDICADORES DE LOGROS</w:t>
            </w:r>
          </w:p>
        </w:tc>
        <w:tc>
          <w:tcPr>
            <w:tcW w:w="2977" w:type="dxa"/>
            <w:tcBorders/>
            <w:shd w:color="auto" w:fill="F2F2F2" w:themeFill="background1" w:themeFillShade="f2" w:val="clear"/>
            <w:tcMar>
              <w:left w:w="108" w:type="dxa"/>
            </w:tcMar>
            <w:vAlign w:val="center"/>
          </w:tcPr>
          <w:p>
            <w:pPr>
              <w:pStyle w:val="Normal"/>
              <w:jc w:val="center"/>
              <w:rPr>
                <w:rFonts w:ascii="Candara" w:hAnsi="Candara" w:cs="Arial"/>
                <w:b/>
                <w:b/>
                <w:szCs w:val="24"/>
              </w:rPr>
            </w:pPr>
            <w:r>
              <w:rPr>
                <w:rFonts w:eastAsia="Times New Roman" w:cs="Arial" w:ascii="Candara" w:hAnsi="Candara"/>
                <w:b/>
                <w:sz w:val="20"/>
                <w:szCs w:val="24"/>
                <w:lang w:val="es-ES"/>
              </w:rPr>
              <w:t>CRITERIOS DE EVALUACIÓN</w:t>
            </w:r>
          </w:p>
        </w:tc>
        <w:tc>
          <w:tcPr>
            <w:tcW w:w="1417" w:type="dxa"/>
            <w:tcBorders/>
            <w:shd w:color="auto" w:fill="F2F2F2" w:themeFill="background1" w:themeFillShade="f2" w:val="clear"/>
            <w:tcMar>
              <w:left w:w="108" w:type="dxa"/>
            </w:tcMar>
            <w:vAlign w:val="center"/>
          </w:tcPr>
          <w:p>
            <w:pPr>
              <w:pStyle w:val="Normal"/>
              <w:jc w:val="center"/>
              <w:rPr>
                <w:rFonts w:ascii="Candara" w:hAnsi="Candara" w:cs="Arial"/>
                <w:b/>
                <w:b/>
                <w:szCs w:val="24"/>
              </w:rPr>
            </w:pPr>
            <w:r>
              <w:rPr>
                <w:rFonts w:eastAsia="Times New Roman" w:cs="Arial" w:ascii="Candara" w:hAnsi="Candara"/>
                <w:b/>
                <w:sz w:val="20"/>
                <w:szCs w:val="24"/>
                <w:lang w:val="es-ES"/>
              </w:rPr>
              <w:t>SEMANA</w:t>
            </w:r>
          </w:p>
        </w:tc>
      </w:tr>
      <w:tr>
        <w:trPr/>
        <w:tc>
          <w:tcPr>
            <w:tcW w:w="2933" w:type="dxa"/>
            <w:gridSpan w:val="2"/>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3.1 Partícula en circunferencia de potencial.</w:t>
            </w:r>
          </w:p>
        </w:tc>
        <w:tc>
          <w:tcPr>
            <w:tcW w:w="2987" w:type="dxa"/>
            <w:vMerge w:val="restart"/>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Esta unidad se desarrolla mediante la lectura de guías sobre átomo de hidrógeno y espín electrónico, además resolución de problemas de tipo modelo donde haga cambios de coordenadas y separación de variables.</w:t>
            </w:r>
          </w:p>
        </w:tc>
        <w:tc>
          <w:tcPr>
            <w:tcW w:w="2835" w:type="dxa"/>
            <w:vMerge w:val="restart"/>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Obtiene los valores propios de la energía para una partícula en un potencial esférico</w:t>
            </w:r>
          </w:p>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Obtiene valores propios de la energía para átomos tipo hidrogenoide.</w:t>
            </w:r>
          </w:p>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Comprende la solución de la ecuación de Schrödinger para este sistema en término de los números cuánticos</w:t>
            </w:r>
          </w:p>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Describe las consecuencias de la aplicación de un campo magnético sobre los estados degenerados de un sistema</w:t>
            </w:r>
          </w:p>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 xml:space="preserve">Concluye que </w:t>
            </w:r>
            <w:r>
              <w:rPr>
                <w:rFonts w:eastAsia="Times New Roman" w:cs="Times New Roman" w:ascii="Times New Roman" w:hAnsi="Times New Roman"/>
                <w:sz w:val="20"/>
                <w:szCs w:val="20"/>
                <w:lang w:val="es-ES"/>
              </w:rPr>
              <w:t>el espín es una propiedad del electrón producto de su momento magnético interno.</w:t>
            </w:r>
          </w:p>
        </w:tc>
        <w:tc>
          <w:tcPr>
            <w:tcW w:w="2977" w:type="dxa"/>
            <w:vMerge w:val="restart"/>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Se evaluará el desempeño de los estudiantes a partir del cumplimiento de los compromisos tales como talleres, individuales, análisis y discusión de material bibliográfico.</w:t>
            </w:r>
          </w:p>
        </w:tc>
        <w:tc>
          <w:tcPr>
            <w:tcW w:w="1417" w:type="dxa"/>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6</w:t>
            </w:r>
          </w:p>
        </w:tc>
      </w:tr>
      <w:tr>
        <w:trPr/>
        <w:tc>
          <w:tcPr>
            <w:tcW w:w="2933" w:type="dxa"/>
            <w:gridSpan w:val="2"/>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 xml:space="preserve">Práctica 4. </w:t>
            </w:r>
            <w:r>
              <w:rPr>
                <w:rFonts w:eastAsia="Times New Roman" w:cs="Arial" w:ascii="Times New Roman" w:hAnsi="Times New Roman"/>
                <w:sz w:val="20"/>
                <w:szCs w:val="20"/>
                <w:lang w:val="es-ES"/>
              </w:rPr>
              <w:t>Particula en una caja</w:t>
            </w:r>
          </w:p>
        </w:tc>
        <w:tc>
          <w:tcPr>
            <w:tcW w:w="298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835"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97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1417" w:type="dxa"/>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6</w:t>
            </w:r>
          </w:p>
        </w:tc>
      </w:tr>
      <w:tr>
        <w:trPr/>
        <w:tc>
          <w:tcPr>
            <w:tcW w:w="2933" w:type="dxa"/>
            <w:gridSpan w:val="2"/>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3.2 Resolución de la ecuación de Schrödinger al problema del átomo de hidrógeno.</w:t>
            </w:r>
          </w:p>
        </w:tc>
        <w:tc>
          <w:tcPr>
            <w:tcW w:w="298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835"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97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1417" w:type="dxa"/>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7</w:t>
            </w:r>
          </w:p>
        </w:tc>
      </w:tr>
      <w:tr>
        <w:trPr/>
        <w:tc>
          <w:tcPr>
            <w:tcW w:w="2933" w:type="dxa"/>
            <w:gridSpan w:val="2"/>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3.3 Interpretación de las soluciones para el átomo de hidrógeno.</w:t>
            </w:r>
          </w:p>
        </w:tc>
        <w:tc>
          <w:tcPr>
            <w:tcW w:w="298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835"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97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1417" w:type="dxa"/>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7</w:t>
            </w:r>
          </w:p>
        </w:tc>
      </w:tr>
      <w:tr>
        <w:trPr/>
        <w:tc>
          <w:tcPr>
            <w:tcW w:w="2933" w:type="dxa"/>
            <w:gridSpan w:val="2"/>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 xml:space="preserve">Práctica 5. </w:t>
            </w:r>
            <w:r>
              <w:rPr>
                <w:rFonts w:eastAsia="Times New Roman" w:cs="Arial" w:ascii="Times New Roman" w:hAnsi="Times New Roman"/>
                <w:sz w:val="20"/>
                <w:szCs w:val="20"/>
                <w:lang w:val="es-ES"/>
              </w:rPr>
              <w:t>Oscilador armónico</w:t>
            </w:r>
          </w:p>
        </w:tc>
        <w:tc>
          <w:tcPr>
            <w:tcW w:w="298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835"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97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1417" w:type="dxa"/>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7</w:t>
            </w:r>
          </w:p>
        </w:tc>
      </w:tr>
      <w:tr>
        <w:trPr/>
        <w:tc>
          <w:tcPr>
            <w:tcW w:w="2933" w:type="dxa"/>
            <w:gridSpan w:val="2"/>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3.4 Efecto Zeeman y efecto Zeeman anómalo</w:t>
            </w:r>
          </w:p>
        </w:tc>
        <w:tc>
          <w:tcPr>
            <w:tcW w:w="298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835"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97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1417" w:type="dxa"/>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8</w:t>
            </w:r>
          </w:p>
        </w:tc>
      </w:tr>
      <w:tr>
        <w:trPr/>
        <w:tc>
          <w:tcPr>
            <w:tcW w:w="2933" w:type="dxa"/>
            <w:gridSpan w:val="2"/>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3.5 Experimento Sterm-Gerlach</w:t>
            </w:r>
          </w:p>
        </w:tc>
        <w:tc>
          <w:tcPr>
            <w:tcW w:w="2987" w:type="dxa"/>
            <w:vMerge w:val="continue"/>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835" w:type="dxa"/>
            <w:vMerge w:val="continue"/>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977" w:type="dxa"/>
            <w:vMerge w:val="continue"/>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1417" w:type="dxa"/>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8</w:t>
            </w:r>
          </w:p>
        </w:tc>
      </w:tr>
      <w:tr>
        <w:trPr/>
        <w:tc>
          <w:tcPr>
            <w:tcW w:w="2933" w:type="dxa"/>
            <w:gridSpan w:val="2"/>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3.6 Espín electrónico</w:t>
            </w:r>
          </w:p>
        </w:tc>
        <w:tc>
          <w:tcPr>
            <w:tcW w:w="2987" w:type="dxa"/>
            <w:vMerge w:val="continue"/>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835" w:type="dxa"/>
            <w:vMerge w:val="continue"/>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977" w:type="dxa"/>
            <w:vMerge w:val="continue"/>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1417" w:type="dxa"/>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8</w:t>
            </w:r>
          </w:p>
        </w:tc>
      </w:tr>
      <w:tr>
        <w:trPr/>
        <w:tc>
          <w:tcPr>
            <w:tcW w:w="2933" w:type="dxa"/>
            <w:gridSpan w:val="2"/>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 xml:space="preserve">Práctica 6. </w:t>
            </w:r>
            <w:r>
              <w:rPr>
                <w:rFonts w:eastAsia="Times New Roman" w:cs="Arial" w:ascii="Times New Roman" w:hAnsi="Times New Roman"/>
                <w:sz w:val="20"/>
                <w:szCs w:val="20"/>
                <w:lang w:val="es-ES"/>
              </w:rPr>
              <w:t>Partícula en un potencial esférico</w:t>
            </w:r>
          </w:p>
        </w:tc>
        <w:tc>
          <w:tcPr>
            <w:tcW w:w="2987" w:type="dxa"/>
            <w:vMerge w:val="continue"/>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835" w:type="dxa"/>
            <w:vMerge w:val="continue"/>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977" w:type="dxa"/>
            <w:vMerge w:val="continue"/>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1417" w:type="dxa"/>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8</w:t>
            </w:r>
          </w:p>
        </w:tc>
      </w:tr>
    </w:tbl>
    <w:p>
      <w:pPr>
        <w:pStyle w:val="Normal"/>
        <w:rPr>
          <w:rFonts w:ascii="Candara" w:hAnsi="Candara" w:cs="Arial"/>
          <w:sz w:val="22"/>
        </w:rPr>
      </w:pPr>
      <w:r>
        <w:rPr>
          <w:rFonts w:cs="Arial" w:ascii="Candara" w:hAnsi="Candara"/>
          <w:sz w:val="22"/>
        </w:rPr>
      </w:r>
    </w:p>
    <w:p>
      <w:pPr>
        <w:pStyle w:val="Normal"/>
        <w:rPr>
          <w:rFonts w:ascii="Candara" w:hAnsi="Candara" w:cs="Arial"/>
          <w:sz w:val="22"/>
        </w:rPr>
      </w:pPr>
      <w:r>
        <w:rPr>
          <w:rFonts w:cs="Arial" w:ascii="Candara" w:hAnsi="Candara"/>
          <w:sz w:val="22"/>
        </w:rPr>
      </w:r>
      <w:r>
        <w:br w:type="page"/>
      </w:r>
    </w:p>
    <w:p>
      <w:pPr>
        <w:pStyle w:val="Normal"/>
        <w:rPr>
          <w:rFonts w:ascii="Candara" w:hAnsi="Candara" w:cs="Arial"/>
          <w:sz w:val="22"/>
        </w:rPr>
      </w:pPr>
      <w:r>
        <w:rPr>
          <w:rFonts w:cs="Arial" w:ascii="Candara" w:hAnsi="Candara"/>
          <w:sz w:val="22"/>
        </w:rPr>
      </w:r>
    </w:p>
    <w:tbl>
      <w:tblPr>
        <w:tblStyle w:val="Tablaconcuadrcula"/>
        <w:tblW w:w="13149" w:type="dxa"/>
        <w:jc w:val="left"/>
        <w:tblInd w:w="0" w:type="dxa"/>
        <w:tblCellMar>
          <w:top w:w="0" w:type="dxa"/>
          <w:left w:w="108" w:type="dxa"/>
          <w:bottom w:w="0" w:type="dxa"/>
          <w:right w:w="108" w:type="dxa"/>
        </w:tblCellMar>
        <w:tblLook w:val="04a0" w:noVBand="1" w:noHBand="0" w:lastColumn="0" w:firstColumn="1" w:lastRow="0" w:firstRow="1"/>
      </w:tblPr>
      <w:tblGrid>
        <w:gridCol w:w="1242"/>
        <w:gridCol w:w="1691"/>
        <w:gridCol w:w="2987"/>
        <w:gridCol w:w="2835"/>
        <w:gridCol w:w="2977"/>
        <w:gridCol w:w="1417"/>
      </w:tblGrid>
      <w:tr>
        <w:trPr/>
        <w:tc>
          <w:tcPr>
            <w:tcW w:w="1242" w:type="dxa"/>
            <w:tcBorders/>
            <w:shd w:color="auto" w:fill="F2F2F2" w:themeFill="background1" w:themeFillShade="f2" w:val="clear"/>
            <w:tcMar>
              <w:left w:w="108" w:type="dxa"/>
            </w:tcMar>
            <w:vAlign w:val="center"/>
          </w:tcPr>
          <w:p>
            <w:pPr>
              <w:pStyle w:val="Normal"/>
              <w:rPr>
                <w:rFonts w:ascii="Candara" w:hAnsi="Candara" w:cs="Arial"/>
                <w:b/>
                <w:b/>
                <w:sz w:val="22"/>
                <w:szCs w:val="24"/>
              </w:rPr>
            </w:pPr>
            <w:r>
              <w:rPr>
                <w:rFonts w:eastAsia="Times New Roman" w:cs="Arial" w:ascii="Candara" w:hAnsi="Candara"/>
                <w:b/>
                <w:sz w:val="22"/>
                <w:szCs w:val="24"/>
                <w:lang w:val="es-ES"/>
              </w:rPr>
              <w:t>UNIDAD 4.</w:t>
            </w:r>
          </w:p>
        </w:tc>
        <w:tc>
          <w:tcPr>
            <w:tcW w:w="4678" w:type="dxa"/>
            <w:gridSpan w:val="2"/>
            <w:tcBorders/>
            <w:shd w:fill="auto" w:val="clear"/>
            <w:tcMar>
              <w:left w:w="108" w:type="dxa"/>
            </w:tcMar>
            <w:vAlign w:val="cente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MÉTODOS APROXIMADOS</w:t>
            </w:r>
          </w:p>
        </w:tc>
        <w:tc>
          <w:tcPr>
            <w:tcW w:w="2835" w:type="dxa"/>
            <w:tcBorders/>
            <w:shd w:color="auto" w:fill="F2F2F2" w:themeFill="background1" w:themeFillShade="f2" w:val="clear"/>
            <w:tcMar>
              <w:left w:w="108" w:type="dxa"/>
            </w:tcMar>
            <w:vAlign w:val="center"/>
          </w:tcPr>
          <w:p>
            <w:pPr>
              <w:pStyle w:val="Normal"/>
              <w:rPr>
                <w:rFonts w:ascii="Candara" w:hAnsi="Candara" w:cs="Arial"/>
                <w:b/>
                <w:b/>
                <w:sz w:val="22"/>
                <w:szCs w:val="24"/>
              </w:rPr>
            </w:pPr>
            <w:r>
              <w:rPr>
                <w:rFonts w:eastAsia="Times New Roman" w:cs="Arial" w:ascii="Candara" w:hAnsi="Candara"/>
                <w:b/>
                <w:sz w:val="22"/>
                <w:szCs w:val="24"/>
                <w:lang w:val="es-ES"/>
              </w:rPr>
              <w:t>COMPETENCIA</w:t>
            </w:r>
          </w:p>
        </w:tc>
        <w:tc>
          <w:tcPr>
            <w:tcW w:w="4394" w:type="dxa"/>
            <w:gridSpan w:val="2"/>
            <w:tcBorders/>
            <w:shd w:fill="auto" w:val="clear"/>
            <w:tcMar>
              <w:left w:w="108" w:type="dxa"/>
            </w:tcMar>
            <w:vAlign w:val="cente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Emplear los fundamentos de diferentes herramientas de cálculo que permiten</w:t>
            </w:r>
          </w:p>
        </w:tc>
      </w:tr>
      <w:tr>
        <w:trPr/>
        <w:tc>
          <w:tcPr>
            <w:tcW w:w="2933" w:type="dxa"/>
            <w:gridSpan w:val="2"/>
            <w:tcBorders/>
            <w:shd w:color="auto" w:fill="F2F2F2" w:themeFill="background1" w:themeFillShade="f2" w:val="clear"/>
            <w:tcMar>
              <w:left w:w="108" w:type="dxa"/>
            </w:tcMar>
            <w:vAlign w:val="center"/>
          </w:tcPr>
          <w:p>
            <w:pPr>
              <w:pStyle w:val="Normal"/>
              <w:rPr>
                <w:rFonts w:ascii="Candara" w:hAnsi="Candara" w:cs="Arial"/>
                <w:b/>
                <w:b/>
                <w:szCs w:val="24"/>
              </w:rPr>
            </w:pPr>
            <w:r>
              <w:rPr>
                <w:rFonts w:eastAsia="Times New Roman" w:cs="Arial" w:ascii="Candara" w:hAnsi="Candara"/>
                <w:b/>
                <w:sz w:val="20"/>
                <w:szCs w:val="24"/>
                <w:lang w:val="es-ES"/>
              </w:rPr>
              <w:t>CONTENIDOS</w:t>
            </w:r>
          </w:p>
        </w:tc>
        <w:tc>
          <w:tcPr>
            <w:tcW w:w="2987" w:type="dxa"/>
            <w:tcBorders/>
            <w:shd w:color="auto" w:fill="F2F2F2" w:themeFill="background1" w:themeFillShade="f2" w:val="clear"/>
            <w:tcMar>
              <w:left w:w="108" w:type="dxa"/>
            </w:tcMar>
            <w:vAlign w:val="center"/>
          </w:tcPr>
          <w:p>
            <w:pPr>
              <w:pStyle w:val="Normal"/>
              <w:jc w:val="center"/>
              <w:rPr>
                <w:rFonts w:ascii="Candara" w:hAnsi="Candara" w:cs="Arial"/>
                <w:b/>
                <w:b/>
                <w:szCs w:val="24"/>
              </w:rPr>
            </w:pPr>
            <w:r>
              <w:rPr>
                <w:rFonts w:eastAsia="Times New Roman" w:cs="Arial" w:ascii="Candara" w:hAnsi="Candara"/>
                <w:b/>
                <w:sz w:val="20"/>
                <w:szCs w:val="24"/>
                <w:lang w:val="es-ES"/>
              </w:rPr>
              <w:t>ESTRATEGIA DIDÁCTICA</w:t>
            </w:r>
          </w:p>
        </w:tc>
        <w:tc>
          <w:tcPr>
            <w:tcW w:w="2835" w:type="dxa"/>
            <w:tcBorders/>
            <w:shd w:color="auto" w:fill="F2F2F2" w:themeFill="background1" w:themeFillShade="f2" w:val="clear"/>
            <w:tcMar>
              <w:left w:w="108" w:type="dxa"/>
            </w:tcMar>
            <w:vAlign w:val="center"/>
          </w:tcPr>
          <w:p>
            <w:pPr>
              <w:pStyle w:val="Normal"/>
              <w:jc w:val="center"/>
              <w:rPr>
                <w:rFonts w:ascii="Candara" w:hAnsi="Candara" w:cs="Arial"/>
                <w:b/>
                <w:b/>
                <w:szCs w:val="24"/>
              </w:rPr>
            </w:pPr>
            <w:r>
              <w:rPr>
                <w:rFonts w:eastAsia="Times New Roman" w:cs="Arial" w:ascii="Candara" w:hAnsi="Candara"/>
                <w:b/>
                <w:sz w:val="20"/>
                <w:szCs w:val="24"/>
                <w:lang w:val="es-ES"/>
              </w:rPr>
              <w:t>INDICADORES DE LOGROS</w:t>
            </w:r>
          </w:p>
        </w:tc>
        <w:tc>
          <w:tcPr>
            <w:tcW w:w="2977" w:type="dxa"/>
            <w:tcBorders/>
            <w:shd w:color="auto" w:fill="F2F2F2" w:themeFill="background1" w:themeFillShade="f2" w:val="clear"/>
            <w:tcMar>
              <w:left w:w="108" w:type="dxa"/>
            </w:tcMar>
            <w:vAlign w:val="center"/>
          </w:tcPr>
          <w:p>
            <w:pPr>
              <w:pStyle w:val="Normal"/>
              <w:jc w:val="center"/>
              <w:rPr>
                <w:rFonts w:ascii="Candara" w:hAnsi="Candara" w:cs="Arial"/>
                <w:b/>
                <w:b/>
                <w:szCs w:val="24"/>
              </w:rPr>
            </w:pPr>
            <w:r>
              <w:rPr>
                <w:rFonts w:eastAsia="Times New Roman" w:cs="Arial" w:ascii="Candara" w:hAnsi="Candara"/>
                <w:b/>
                <w:sz w:val="20"/>
                <w:szCs w:val="24"/>
                <w:lang w:val="es-ES"/>
              </w:rPr>
              <w:t>CRITERIOS DE EVALUACIÓN</w:t>
            </w:r>
          </w:p>
        </w:tc>
        <w:tc>
          <w:tcPr>
            <w:tcW w:w="1417" w:type="dxa"/>
            <w:tcBorders/>
            <w:shd w:color="auto" w:fill="F2F2F2" w:themeFill="background1" w:themeFillShade="f2" w:val="clear"/>
            <w:tcMar>
              <w:left w:w="108" w:type="dxa"/>
            </w:tcMar>
            <w:vAlign w:val="center"/>
          </w:tcPr>
          <w:p>
            <w:pPr>
              <w:pStyle w:val="Normal"/>
              <w:jc w:val="center"/>
              <w:rPr>
                <w:rFonts w:ascii="Candara" w:hAnsi="Candara" w:cs="Arial"/>
                <w:b/>
                <w:b/>
                <w:szCs w:val="24"/>
              </w:rPr>
            </w:pPr>
            <w:r>
              <w:rPr>
                <w:rFonts w:eastAsia="Times New Roman" w:cs="Arial" w:ascii="Candara" w:hAnsi="Candara"/>
                <w:b/>
                <w:sz w:val="20"/>
                <w:szCs w:val="24"/>
                <w:lang w:val="es-ES"/>
              </w:rPr>
              <w:t>SEMANA</w:t>
            </w:r>
          </w:p>
        </w:tc>
      </w:tr>
      <w:tr>
        <w:trPr/>
        <w:tc>
          <w:tcPr>
            <w:tcW w:w="2933" w:type="dxa"/>
            <w:gridSpan w:val="2"/>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4.1 Método variacional</w:t>
            </w:r>
          </w:p>
        </w:tc>
        <w:tc>
          <w:tcPr>
            <w:tcW w:w="2987" w:type="dxa"/>
            <w:vMerge w:val="restart"/>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Esta unidad se desarrolla mediante seminarios-talleres donde se resuelvan problemas de tipo modelo que permitan visualizar como el empleo de distintos métodos permite corregir el valor de la energía de un sistema a valores cada vez más cercanos a los experimentales</w:t>
            </w:r>
          </w:p>
        </w:tc>
        <w:tc>
          <w:tcPr>
            <w:tcW w:w="2835" w:type="dxa"/>
            <w:vMerge w:val="restart"/>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 Demuestra manejo conceptual del teorema variacional.</w:t>
            </w:r>
          </w:p>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 Emplea el método variacional y la teoría de las perturbaciones a sistemas de partículas en cajas.</w:t>
            </w:r>
          </w:p>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 Discrimina diferentes métodos de cálculo empleados para estimar la energía de sistemas atómicos reales a partir de sus fundamentos teóricos</w:t>
            </w:r>
          </w:p>
        </w:tc>
        <w:tc>
          <w:tcPr>
            <w:tcW w:w="2977" w:type="dxa"/>
            <w:vMerge w:val="restart"/>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Se evaluará el desempeño de los estudiantes en la medida en que se cumpla con los seminarios-talleres además de tener en cuenta como el estudiante identifica, comprende, reconoce y plantea soluciones de problemas empleando distintas herramientas de cálculo.</w:t>
            </w:r>
          </w:p>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Esta unidad se evaluará para el examen final.</w:t>
            </w:r>
          </w:p>
        </w:tc>
        <w:tc>
          <w:tcPr>
            <w:tcW w:w="1417" w:type="dxa"/>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9</w:t>
            </w:r>
          </w:p>
        </w:tc>
      </w:tr>
      <w:tr>
        <w:trPr/>
        <w:tc>
          <w:tcPr>
            <w:tcW w:w="2933" w:type="dxa"/>
            <w:gridSpan w:val="2"/>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 xml:space="preserve">Práctica 7 </w:t>
            </w:r>
            <w:r>
              <w:rPr>
                <w:rFonts w:eastAsia="Times New Roman" w:cs="Arial" w:ascii="Times New Roman" w:hAnsi="Times New Roman"/>
                <w:sz w:val="20"/>
                <w:szCs w:val="20"/>
                <w:lang w:val="es-ES"/>
              </w:rPr>
              <w:t>Partícula en un potencial esférico</w:t>
            </w:r>
          </w:p>
        </w:tc>
        <w:tc>
          <w:tcPr>
            <w:tcW w:w="298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835"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97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1417" w:type="dxa"/>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9</w:t>
            </w:r>
          </w:p>
        </w:tc>
      </w:tr>
      <w:tr>
        <w:trPr/>
        <w:tc>
          <w:tcPr>
            <w:tcW w:w="2933" w:type="dxa"/>
            <w:gridSpan w:val="2"/>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4.2Teoría de las perturbaciones independientes y dependientes del tiempo.</w:t>
            </w:r>
          </w:p>
        </w:tc>
        <w:tc>
          <w:tcPr>
            <w:tcW w:w="298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835"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97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1417" w:type="dxa"/>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10</w:t>
            </w:r>
          </w:p>
        </w:tc>
      </w:tr>
      <w:tr>
        <w:trPr/>
        <w:tc>
          <w:tcPr>
            <w:tcW w:w="2933" w:type="dxa"/>
            <w:gridSpan w:val="2"/>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4.3 Interacción radiación materia.</w:t>
            </w:r>
          </w:p>
        </w:tc>
        <w:tc>
          <w:tcPr>
            <w:tcW w:w="298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835"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97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1417" w:type="dxa"/>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11</w:t>
            </w:r>
          </w:p>
        </w:tc>
      </w:tr>
      <w:tr>
        <w:trPr/>
        <w:tc>
          <w:tcPr>
            <w:tcW w:w="2933" w:type="dxa"/>
            <w:gridSpan w:val="2"/>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 xml:space="preserve">Práctica 8 </w:t>
            </w:r>
            <w:r>
              <w:rPr>
                <w:rFonts w:eastAsia="Times New Roman" w:cs="Arial" w:ascii="Times New Roman" w:hAnsi="Times New Roman"/>
                <w:sz w:val="20"/>
                <w:szCs w:val="20"/>
                <w:lang w:val="es-ES"/>
              </w:rPr>
              <w:t>Átomo de hidrógeno</w:t>
            </w:r>
          </w:p>
        </w:tc>
        <w:tc>
          <w:tcPr>
            <w:tcW w:w="298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835"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97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1417" w:type="dxa"/>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11</w:t>
            </w:r>
          </w:p>
        </w:tc>
      </w:tr>
      <w:tr>
        <w:trPr/>
        <w:tc>
          <w:tcPr>
            <w:tcW w:w="2933" w:type="dxa"/>
            <w:gridSpan w:val="2"/>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4.4 Método de campo autoconsistente.</w:t>
            </w:r>
          </w:p>
        </w:tc>
        <w:tc>
          <w:tcPr>
            <w:tcW w:w="298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835"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97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1417" w:type="dxa"/>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12</w:t>
            </w:r>
          </w:p>
        </w:tc>
      </w:tr>
      <w:tr>
        <w:trPr/>
        <w:tc>
          <w:tcPr>
            <w:tcW w:w="2933" w:type="dxa"/>
            <w:gridSpan w:val="2"/>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4.5 Método Hartree.</w:t>
            </w:r>
          </w:p>
        </w:tc>
        <w:tc>
          <w:tcPr>
            <w:tcW w:w="298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835"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97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1417" w:type="dxa"/>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12</w:t>
            </w:r>
          </w:p>
        </w:tc>
      </w:tr>
      <w:tr>
        <w:trPr/>
        <w:tc>
          <w:tcPr>
            <w:tcW w:w="2933" w:type="dxa"/>
            <w:gridSpan w:val="2"/>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4.6 Método Hartree-Fock</w:t>
            </w:r>
          </w:p>
        </w:tc>
        <w:tc>
          <w:tcPr>
            <w:tcW w:w="298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835"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97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1417" w:type="dxa"/>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12</w:t>
            </w:r>
          </w:p>
        </w:tc>
      </w:tr>
      <w:tr>
        <w:trPr/>
        <w:tc>
          <w:tcPr>
            <w:tcW w:w="2933" w:type="dxa"/>
            <w:gridSpan w:val="2"/>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4.7 Método del electrón libre</w:t>
            </w:r>
          </w:p>
        </w:tc>
        <w:tc>
          <w:tcPr>
            <w:tcW w:w="298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835"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97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1417" w:type="dxa"/>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12</w:t>
            </w:r>
          </w:p>
        </w:tc>
      </w:tr>
      <w:tr>
        <w:trPr/>
        <w:tc>
          <w:tcPr>
            <w:tcW w:w="2933" w:type="dxa"/>
            <w:gridSpan w:val="2"/>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 xml:space="preserve">Práctica 9 </w:t>
            </w:r>
            <w:r>
              <w:rPr>
                <w:rFonts w:eastAsia="Times New Roman" w:cs="Arial" w:ascii="Times New Roman" w:hAnsi="Times New Roman"/>
                <w:sz w:val="20"/>
                <w:szCs w:val="20"/>
                <w:lang w:val="es-ES"/>
              </w:rPr>
              <w:t>Método variacional</w:t>
            </w:r>
          </w:p>
        </w:tc>
        <w:tc>
          <w:tcPr>
            <w:tcW w:w="298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835"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97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1417" w:type="dxa"/>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12</w:t>
            </w:r>
          </w:p>
        </w:tc>
      </w:tr>
    </w:tbl>
    <w:p>
      <w:pPr>
        <w:pStyle w:val="Normal"/>
        <w:rPr>
          <w:rFonts w:ascii="Candara" w:hAnsi="Candara" w:cs="Arial"/>
          <w:sz w:val="22"/>
        </w:rPr>
      </w:pPr>
      <w:r>
        <w:rPr>
          <w:rFonts w:cs="Arial" w:ascii="Candara" w:hAnsi="Candara"/>
          <w:sz w:val="22"/>
        </w:rPr>
      </w:r>
    </w:p>
    <w:p>
      <w:pPr>
        <w:pStyle w:val="ListParagraph"/>
        <w:rPr>
          <w:rFonts w:ascii="Candara" w:hAnsi="Candara" w:cs="Arial"/>
          <w:sz w:val="22"/>
        </w:rPr>
      </w:pPr>
      <w:r>
        <w:rPr>
          <w:rFonts w:cs="Arial" w:ascii="Candara" w:hAnsi="Candara"/>
          <w:sz w:val="22"/>
        </w:rPr>
      </w:r>
      <w:r>
        <w:br w:type="page"/>
      </w:r>
    </w:p>
    <w:p>
      <w:pPr>
        <w:pStyle w:val="ListParagraph"/>
        <w:rPr>
          <w:rFonts w:ascii="Candara" w:hAnsi="Candara" w:cs="Arial"/>
          <w:sz w:val="22"/>
        </w:rPr>
      </w:pPr>
      <w:r>
        <w:rPr>
          <w:rFonts w:cs="Arial" w:ascii="Candara" w:hAnsi="Candara"/>
          <w:sz w:val="22"/>
        </w:rPr>
      </w:r>
    </w:p>
    <w:tbl>
      <w:tblPr>
        <w:tblStyle w:val="Tablaconcuadrcula"/>
        <w:tblW w:w="13149" w:type="dxa"/>
        <w:jc w:val="left"/>
        <w:tblInd w:w="0" w:type="dxa"/>
        <w:tblCellMar>
          <w:top w:w="0" w:type="dxa"/>
          <w:left w:w="108" w:type="dxa"/>
          <w:bottom w:w="0" w:type="dxa"/>
          <w:right w:w="108" w:type="dxa"/>
        </w:tblCellMar>
        <w:tblLook w:val="04a0" w:noVBand="1" w:noHBand="0" w:lastColumn="0" w:firstColumn="1" w:lastRow="0" w:firstRow="1"/>
      </w:tblPr>
      <w:tblGrid>
        <w:gridCol w:w="1242"/>
        <w:gridCol w:w="1691"/>
        <w:gridCol w:w="2987"/>
        <w:gridCol w:w="2835"/>
        <w:gridCol w:w="2977"/>
        <w:gridCol w:w="1417"/>
      </w:tblGrid>
      <w:tr>
        <w:trPr/>
        <w:tc>
          <w:tcPr>
            <w:tcW w:w="1242" w:type="dxa"/>
            <w:tcBorders/>
            <w:shd w:color="auto" w:fill="F2F2F2" w:themeFill="background1" w:themeFillShade="f2" w:val="clear"/>
            <w:tcMar>
              <w:left w:w="108" w:type="dxa"/>
            </w:tcMar>
            <w:vAlign w:val="center"/>
          </w:tcPr>
          <w:p>
            <w:pPr>
              <w:pStyle w:val="Normal"/>
              <w:rPr>
                <w:rFonts w:ascii="Candara" w:hAnsi="Candara" w:cs="Arial"/>
                <w:b/>
                <w:b/>
                <w:sz w:val="22"/>
                <w:szCs w:val="24"/>
              </w:rPr>
            </w:pPr>
            <w:r>
              <w:rPr>
                <w:rFonts w:eastAsia="Times New Roman" w:cs="Arial" w:ascii="Candara" w:hAnsi="Candara"/>
                <w:b/>
                <w:sz w:val="22"/>
                <w:szCs w:val="24"/>
                <w:lang w:val="es-ES"/>
              </w:rPr>
              <w:t>UNIDAD 5.</w:t>
            </w:r>
          </w:p>
        </w:tc>
        <w:tc>
          <w:tcPr>
            <w:tcW w:w="4678" w:type="dxa"/>
            <w:gridSpan w:val="2"/>
            <w:tcBorders/>
            <w:shd w:fill="auto" w:val="clear"/>
            <w:tcMar>
              <w:left w:w="108" w:type="dxa"/>
            </w:tcMar>
            <w:vAlign w:val="cente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ÁTOMOS POLI ELECTRÓNICOS Y MOLÉCULAS</w:t>
            </w:r>
          </w:p>
        </w:tc>
        <w:tc>
          <w:tcPr>
            <w:tcW w:w="2835" w:type="dxa"/>
            <w:tcBorders/>
            <w:shd w:color="auto" w:fill="F2F2F2" w:themeFill="background1" w:themeFillShade="f2" w:val="clear"/>
            <w:tcMar>
              <w:left w:w="108" w:type="dxa"/>
            </w:tcMar>
            <w:vAlign w:val="center"/>
          </w:tcPr>
          <w:p>
            <w:pPr>
              <w:pStyle w:val="Normal"/>
              <w:rPr>
                <w:rFonts w:ascii="Candara" w:hAnsi="Candara" w:cs="Arial"/>
                <w:b/>
                <w:b/>
                <w:sz w:val="22"/>
                <w:szCs w:val="24"/>
              </w:rPr>
            </w:pPr>
            <w:r>
              <w:rPr>
                <w:rFonts w:eastAsia="Times New Roman" w:cs="Arial" w:ascii="Candara" w:hAnsi="Candara"/>
                <w:b/>
                <w:sz w:val="22"/>
                <w:szCs w:val="24"/>
                <w:lang w:val="es-ES"/>
              </w:rPr>
              <w:t>COMPETENCIA</w:t>
            </w:r>
          </w:p>
        </w:tc>
        <w:tc>
          <w:tcPr>
            <w:tcW w:w="4394" w:type="dxa"/>
            <w:gridSpan w:val="2"/>
            <w:tcBorders/>
            <w:shd w:fill="auto" w:val="clear"/>
            <w:tcMar>
              <w:left w:w="108" w:type="dxa"/>
            </w:tcMar>
            <w:vAlign w:val="cente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Emplear el formalismo matemático empleado por la química cuántica en la descripción de sistemas poliectrónicos y sistemas moleculares.</w:t>
            </w:r>
          </w:p>
        </w:tc>
      </w:tr>
      <w:tr>
        <w:trPr/>
        <w:tc>
          <w:tcPr>
            <w:tcW w:w="2933" w:type="dxa"/>
            <w:gridSpan w:val="2"/>
            <w:tcBorders/>
            <w:shd w:color="auto" w:fill="F2F2F2" w:themeFill="background1" w:themeFillShade="f2" w:val="clear"/>
            <w:tcMar>
              <w:left w:w="108" w:type="dxa"/>
            </w:tcMar>
            <w:vAlign w:val="center"/>
          </w:tcPr>
          <w:p>
            <w:pPr>
              <w:pStyle w:val="Normal"/>
              <w:rPr>
                <w:rFonts w:ascii="Candara" w:hAnsi="Candara" w:cs="Arial"/>
                <w:b/>
                <w:b/>
                <w:szCs w:val="24"/>
              </w:rPr>
            </w:pPr>
            <w:r>
              <w:rPr>
                <w:rFonts w:eastAsia="Times New Roman" w:cs="Arial" w:ascii="Candara" w:hAnsi="Candara"/>
                <w:b/>
                <w:sz w:val="20"/>
                <w:szCs w:val="24"/>
                <w:lang w:val="es-ES"/>
              </w:rPr>
              <w:t>CONTENIDOS</w:t>
            </w:r>
          </w:p>
        </w:tc>
        <w:tc>
          <w:tcPr>
            <w:tcW w:w="2987" w:type="dxa"/>
            <w:tcBorders/>
            <w:shd w:color="auto" w:fill="F2F2F2" w:themeFill="background1" w:themeFillShade="f2" w:val="clear"/>
            <w:tcMar>
              <w:left w:w="108" w:type="dxa"/>
            </w:tcMar>
            <w:vAlign w:val="center"/>
          </w:tcPr>
          <w:p>
            <w:pPr>
              <w:pStyle w:val="Normal"/>
              <w:jc w:val="center"/>
              <w:rPr>
                <w:rFonts w:ascii="Candara" w:hAnsi="Candara" w:cs="Arial"/>
                <w:b/>
                <w:b/>
                <w:szCs w:val="24"/>
              </w:rPr>
            </w:pPr>
            <w:r>
              <w:rPr>
                <w:rFonts w:eastAsia="Times New Roman" w:cs="Arial" w:ascii="Candara" w:hAnsi="Candara"/>
                <w:b/>
                <w:sz w:val="20"/>
                <w:szCs w:val="24"/>
                <w:lang w:val="es-ES"/>
              </w:rPr>
              <w:t>ESTRATEGIA DIDÁCTICA</w:t>
            </w:r>
          </w:p>
        </w:tc>
        <w:tc>
          <w:tcPr>
            <w:tcW w:w="2835" w:type="dxa"/>
            <w:tcBorders/>
            <w:shd w:color="auto" w:fill="F2F2F2" w:themeFill="background1" w:themeFillShade="f2" w:val="clear"/>
            <w:tcMar>
              <w:left w:w="108" w:type="dxa"/>
            </w:tcMar>
            <w:vAlign w:val="center"/>
          </w:tcPr>
          <w:p>
            <w:pPr>
              <w:pStyle w:val="Normal"/>
              <w:jc w:val="center"/>
              <w:rPr>
                <w:rFonts w:ascii="Candara" w:hAnsi="Candara" w:cs="Arial"/>
                <w:b/>
                <w:b/>
                <w:szCs w:val="24"/>
              </w:rPr>
            </w:pPr>
            <w:r>
              <w:rPr>
                <w:rFonts w:eastAsia="Times New Roman" w:cs="Arial" w:ascii="Candara" w:hAnsi="Candara"/>
                <w:b/>
                <w:sz w:val="20"/>
                <w:szCs w:val="24"/>
                <w:lang w:val="es-ES"/>
              </w:rPr>
              <w:t>INDICADORES DE LOGROS</w:t>
            </w:r>
          </w:p>
        </w:tc>
        <w:tc>
          <w:tcPr>
            <w:tcW w:w="2977" w:type="dxa"/>
            <w:tcBorders/>
            <w:shd w:color="auto" w:fill="F2F2F2" w:themeFill="background1" w:themeFillShade="f2" w:val="clear"/>
            <w:tcMar>
              <w:left w:w="108" w:type="dxa"/>
            </w:tcMar>
            <w:vAlign w:val="center"/>
          </w:tcPr>
          <w:p>
            <w:pPr>
              <w:pStyle w:val="Normal"/>
              <w:jc w:val="center"/>
              <w:rPr>
                <w:rFonts w:ascii="Candara" w:hAnsi="Candara" w:cs="Arial"/>
                <w:b/>
                <w:b/>
                <w:szCs w:val="24"/>
              </w:rPr>
            </w:pPr>
            <w:r>
              <w:rPr>
                <w:rFonts w:eastAsia="Times New Roman" w:cs="Arial" w:ascii="Candara" w:hAnsi="Candara"/>
                <w:b/>
                <w:sz w:val="20"/>
                <w:szCs w:val="24"/>
                <w:lang w:val="es-ES"/>
              </w:rPr>
              <w:t>CRITERIOS DE EVALUACIÓN</w:t>
            </w:r>
          </w:p>
        </w:tc>
        <w:tc>
          <w:tcPr>
            <w:tcW w:w="1417" w:type="dxa"/>
            <w:tcBorders/>
            <w:shd w:color="auto" w:fill="F2F2F2" w:themeFill="background1" w:themeFillShade="f2" w:val="clear"/>
            <w:tcMar>
              <w:left w:w="108" w:type="dxa"/>
            </w:tcMar>
            <w:vAlign w:val="center"/>
          </w:tcPr>
          <w:p>
            <w:pPr>
              <w:pStyle w:val="Normal"/>
              <w:jc w:val="center"/>
              <w:rPr>
                <w:rFonts w:ascii="Candara" w:hAnsi="Candara" w:cs="Arial"/>
                <w:b/>
                <w:b/>
                <w:szCs w:val="24"/>
              </w:rPr>
            </w:pPr>
            <w:r>
              <w:rPr>
                <w:rFonts w:eastAsia="Times New Roman" w:cs="Arial" w:ascii="Candara" w:hAnsi="Candara"/>
                <w:b/>
                <w:sz w:val="20"/>
                <w:szCs w:val="24"/>
                <w:lang w:val="es-ES"/>
              </w:rPr>
              <w:t>SEMANA</w:t>
            </w:r>
          </w:p>
        </w:tc>
      </w:tr>
      <w:tr>
        <w:trPr/>
        <w:tc>
          <w:tcPr>
            <w:tcW w:w="2933" w:type="dxa"/>
            <w:gridSpan w:val="2"/>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5.1 Atomo de Helio.</w:t>
            </w:r>
          </w:p>
        </w:tc>
        <w:tc>
          <w:tcPr>
            <w:tcW w:w="2987" w:type="dxa"/>
            <w:vMerge w:val="restart"/>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Esta unidad se desarrolla mediante seminarios- talleres donde se resuelvan problemas de tipo modelo que permitan visualizar como el empleo de distintas aproximaciones y métodos que permiten describir sistemas polielectrónicos y moleculares.</w:t>
            </w:r>
          </w:p>
        </w:tc>
        <w:tc>
          <w:tcPr>
            <w:tcW w:w="2835" w:type="dxa"/>
            <w:vMerge w:val="restart"/>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 Emplea los fundamentos conceptuales que permiten la descripción de átomos polielectrónicos.</w:t>
            </w:r>
          </w:p>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 Aplica el método CLOA para encontrar las funciones de onda de sistemas moleculares.</w:t>
            </w:r>
          </w:p>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 Calcula parámetros de moléculas a sistemas π conjugados empleando el método de Huckel.</w:t>
            </w:r>
          </w:p>
        </w:tc>
        <w:tc>
          <w:tcPr>
            <w:tcW w:w="2977" w:type="dxa"/>
            <w:vMerge w:val="restart"/>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Se evaluará el desempeño de los estudiantes en la medida en que se cumpla con los seminarios-talleres además de tener en cuenta como el estudiante plantea soluciones de problemas empleando las aproximaciones y métodos necesarios para abordar este tipo de sistemas.</w:t>
            </w:r>
          </w:p>
        </w:tc>
        <w:tc>
          <w:tcPr>
            <w:tcW w:w="1417" w:type="dxa"/>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13</w:t>
            </w:r>
          </w:p>
        </w:tc>
      </w:tr>
      <w:tr>
        <w:trPr/>
        <w:tc>
          <w:tcPr>
            <w:tcW w:w="2933" w:type="dxa"/>
            <w:gridSpan w:val="2"/>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5.2 Aproximación Born-Oppenheimer.</w:t>
            </w:r>
          </w:p>
        </w:tc>
        <w:tc>
          <w:tcPr>
            <w:tcW w:w="298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835"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97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1417" w:type="dxa"/>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13</w:t>
            </w:r>
          </w:p>
        </w:tc>
      </w:tr>
      <w:tr>
        <w:trPr/>
        <w:tc>
          <w:tcPr>
            <w:tcW w:w="2933" w:type="dxa"/>
            <w:gridSpan w:val="2"/>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5.3 Método CLOA.</w:t>
            </w:r>
          </w:p>
        </w:tc>
        <w:tc>
          <w:tcPr>
            <w:tcW w:w="298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835"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97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1417" w:type="dxa"/>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13</w:t>
            </w:r>
          </w:p>
        </w:tc>
      </w:tr>
      <w:tr>
        <w:trPr/>
        <w:tc>
          <w:tcPr>
            <w:tcW w:w="2933" w:type="dxa"/>
            <w:gridSpan w:val="2"/>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5.4 Moléculas diatómicas  homonucleares y heteronucleares.</w:t>
            </w:r>
          </w:p>
        </w:tc>
        <w:tc>
          <w:tcPr>
            <w:tcW w:w="298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835"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97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1417" w:type="dxa"/>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14</w:t>
            </w:r>
          </w:p>
        </w:tc>
      </w:tr>
      <w:tr>
        <w:trPr/>
        <w:tc>
          <w:tcPr>
            <w:tcW w:w="2933" w:type="dxa"/>
            <w:gridSpan w:val="2"/>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 xml:space="preserve">Práctica 10 </w:t>
            </w:r>
            <w:r>
              <w:rPr>
                <w:rFonts w:eastAsia="Times New Roman" w:cs="Arial" w:ascii="Times New Roman" w:hAnsi="Times New Roman"/>
                <w:sz w:val="20"/>
                <w:szCs w:val="20"/>
                <w:lang w:val="es-ES"/>
              </w:rPr>
              <w:t>Método de Perturbaciones</w:t>
            </w:r>
          </w:p>
        </w:tc>
        <w:tc>
          <w:tcPr>
            <w:tcW w:w="298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835"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97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1417" w:type="dxa"/>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14</w:t>
            </w:r>
          </w:p>
        </w:tc>
      </w:tr>
      <w:tr>
        <w:trPr/>
        <w:tc>
          <w:tcPr>
            <w:tcW w:w="2933" w:type="dxa"/>
            <w:gridSpan w:val="2"/>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5.5 Moléculas poliatómicas.</w:t>
            </w:r>
          </w:p>
        </w:tc>
        <w:tc>
          <w:tcPr>
            <w:tcW w:w="298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835"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97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1417" w:type="dxa"/>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15</w:t>
            </w:r>
          </w:p>
        </w:tc>
      </w:tr>
      <w:tr>
        <w:trPr/>
        <w:tc>
          <w:tcPr>
            <w:tcW w:w="2933" w:type="dxa"/>
            <w:gridSpan w:val="2"/>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 xml:space="preserve">Práctica 11 </w:t>
            </w:r>
            <w:r>
              <w:rPr>
                <w:rFonts w:eastAsia="Times New Roman" w:cs="Arial" w:ascii="Times New Roman" w:hAnsi="Times New Roman"/>
                <w:sz w:val="20"/>
                <w:szCs w:val="20"/>
                <w:lang w:val="es-ES"/>
              </w:rPr>
              <w:t>Método de Hartree-Fock</w:t>
            </w:r>
          </w:p>
        </w:tc>
        <w:tc>
          <w:tcPr>
            <w:tcW w:w="298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835"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97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1417" w:type="dxa"/>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15</w:t>
            </w:r>
          </w:p>
        </w:tc>
      </w:tr>
      <w:tr>
        <w:trPr/>
        <w:tc>
          <w:tcPr>
            <w:tcW w:w="2933" w:type="dxa"/>
            <w:gridSpan w:val="2"/>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5.6 Enlace de valencia.</w:t>
            </w:r>
          </w:p>
        </w:tc>
        <w:tc>
          <w:tcPr>
            <w:tcW w:w="298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835"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97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1417" w:type="dxa"/>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16</w:t>
            </w:r>
          </w:p>
        </w:tc>
      </w:tr>
      <w:tr>
        <w:trPr/>
        <w:tc>
          <w:tcPr>
            <w:tcW w:w="2933" w:type="dxa"/>
            <w:gridSpan w:val="2"/>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5.7 Sistemas π conjugados y el método de Huckel</w:t>
            </w:r>
          </w:p>
        </w:tc>
        <w:tc>
          <w:tcPr>
            <w:tcW w:w="298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835"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97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1417" w:type="dxa"/>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16</w:t>
            </w:r>
          </w:p>
        </w:tc>
      </w:tr>
      <w:tr>
        <w:trPr/>
        <w:tc>
          <w:tcPr>
            <w:tcW w:w="2933" w:type="dxa"/>
            <w:gridSpan w:val="2"/>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 xml:space="preserve">Práctica 12 </w:t>
            </w:r>
            <w:r>
              <w:rPr>
                <w:rFonts w:eastAsia="Times New Roman" w:cs="Arial" w:ascii="Times New Roman" w:hAnsi="Times New Roman"/>
                <w:sz w:val="20"/>
                <w:szCs w:val="20"/>
                <w:lang w:val="es-ES"/>
              </w:rPr>
              <w:t>Método de Huckel</w:t>
            </w:r>
          </w:p>
        </w:tc>
        <w:tc>
          <w:tcPr>
            <w:tcW w:w="298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835"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977" w:type="dxa"/>
            <w:vMerge w:val="continue"/>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1417" w:type="dxa"/>
            <w:tcBorders>
              <w:top w:val="nil"/>
            </w:tcBorders>
            <w:shd w:fill="auto" w:val="clear"/>
            <w:tcMar>
              <w:left w:w="108" w:type="dxa"/>
            </w:tcMar>
          </w:tcPr>
          <w:p>
            <w:pPr>
              <w:pStyle w:val="Normal"/>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t>16</w:t>
            </w:r>
          </w:p>
        </w:tc>
      </w:tr>
    </w:tbl>
    <w:p>
      <w:pPr>
        <w:pStyle w:val="ListParagraph"/>
        <w:rPr>
          <w:rFonts w:ascii="Candara" w:hAnsi="Candara" w:cs="Arial"/>
          <w:sz w:val="22"/>
        </w:rPr>
      </w:pPr>
      <w:r>
        <w:rPr>
          <w:rFonts w:cs="Arial" w:ascii="Candara" w:hAnsi="Candara"/>
          <w:sz w:val="22"/>
        </w:rPr>
      </w:r>
    </w:p>
    <w:p>
      <w:pPr>
        <w:pStyle w:val="ListParagraph"/>
        <w:rPr>
          <w:rFonts w:ascii="Candara" w:hAnsi="Candara" w:cs="Arial"/>
          <w:sz w:val="22"/>
        </w:rPr>
      </w:pPr>
      <w:r>
        <w:rPr>
          <w:rFonts w:cs="Arial" w:ascii="Candara" w:hAnsi="Candara"/>
          <w:sz w:val="22"/>
        </w:rPr>
      </w:r>
    </w:p>
    <w:p>
      <w:pPr>
        <w:pStyle w:val="ListParagraph"/>
        <w:rPr>
          <w:rFonts w:ascii="Candara" w:hAnsi="Candara" w:cs="Arial"/>
          <w:sz w:val="22"/>
        </w:rPr>
      </w:pPr>
      <w:r>
        <w:rPr>
          <w:rFonts w:cs="Arial" w:ascii="Candara" w:hAnsi="Candara"/>
          <w:sz w:val="22"/>
        </w:rPr>
      </w:r>
    </w:p>
    <w:p>
      <w:pPr>
        <w:pStyle w:val="ListParagraph"/>
        <w:rPr>
          <w:rFonts w:ascii="Candara" w:hAnsi="Candara" w:cs="Arial"/>
          <w:sz w:val="22"/>
        </w:rPr>
      </w:pPr>
      <w:r>
        <w:rPr>
          <w:rFonts w:cs="Arial" w:ascii="Candara" w:hAnsi="Candara"/>
          <w:sz w:val="22"/>
        </w:rPr>
      </w:r>
    </w:p>
    <w:p>
      <w:pPr>
        <w:pStyle w:val="ListParagraph"/>
        <w:rPr>
          <w:rFonts w:ascii="Candara" w:hAnsi="Candara" w:cs="Arial"/>
          <w:sz w:val="22"/>
        </w:rPr>
      </w:pPr>
      <w:r>
        <w:rPr>
          <w:rFonts w:cs="Arial" w:ascii="Candara" w:hAnsi="Candara"/>
          <w:sz w:val="22"/>
        </w:rPr>
      </w:r>
    </w:p>
    <w:p>
      <w:pPr>
        <w:pStyle w:val="ListParagraph"/>
        <w:rPr>
          <w:rFonts w:ascii="Candara" w:hAnsi="Candara" w:cs="Arial"/>
          <w:sz w:val="22"/>
        </w:rPr>
      </w:pPr>
      <w:r>
        <w:rPr>
          <w:rFonts w:cs="Arial" w:ascii="Candara" w:hAnsi="Candara"/>
          <w:sz w:val="22"/>
        </w:rPr>
      </w:r>
    </w:p>
    <w:p>
      <w:pPr>
        <w:pStyle w:val="ListParagraph"/>
        <w:rPr>
          <w:rFonts w:ascii="Candara" w:hAnsi="Candara" w:cs="Arial"/>
          <w:sz w:val="22"/>
        </w:rPr>
      </w:pPr>
      <w:r>
        <w:rPr>
          <w:rFonts w:cs="Arial" w:ascii="Candara" w:hAnsi="Candara"/>
          <w:sz w:val="22"/>
        </w:rPr>
      </w:r>
    </w:p>
    <w:p>
      <w:pPr>
        <w:sectPr>
          <w:headerReference w:type="default" r:id="rId4"/>
          <w:footerReference w:type="default" r:id="rId5"/>
          <w:type w:val="nextPage"/>
          <w:pgSz w:orient="landscape" w:w="15840" w:h="12240"/>
          <w:pgMar w:left="1417" w:right="1417" w:header="708" w:top="1701" w:footer="708" w:bottom="1701" w:gutter="0"/>
          <w:pgNumType w:fmt="decimal"/>
          <w:formProt w:val="false"/>
          <w:textDirection w:val="lrTb"/>
          <w:docGrid w:type="default" w:linePitch="360" w:charSpace="4294961151"/>
        </w:sectPr>
        <w:pStyle w:val="ListParagraph"/>
        <w:rPr>
          <w:rFonts w:ascii="Candara" w:hAnsi="Candara" w:cs="Arial"/>
          <w:sz w:val="22"/>
        </w:rPr>
      </w:pPr>
      <w:r>
        <w:rPr>
          <w:rFonts w:cs="Arial" w:ascii="Candara" w:hAnsi="Candara"/>
          <w:sz w:val="22"/>
        </w:rPr>
      </w:r>
    </w:p>
    <w:p>
      <w:pPr>
        <w:pStyle w:val="ListParagraph"/>
        <w:numPr>
          <w:ilvl w:val="0"/>
          <w:numId w:val="2"/>
        </w:numPr>
        <w:ind w:left="426" w:hanging="426"/>
        <w:rPr>
          <w:rFonts w:ascii="Candara" w:hAnsi="Candara" w:cs="Arial"/>
          <w:b/>
          <w:b/>
          <w:sz w:val="22"/>
        </w:rPr>
      </w:pPr>
      <w:r>
        <w:rPr>
          <w:rFonts w:cs="Arial" w:ascii="Candara" w:hAnsi="Candara"/>
          <w:b/>
          <w:sz w:val="22"/>
        </w:rPr>
        <w:t>BIBLIOGRAFÍA BÁSICA DEL CURSO</w:t>
      </w:r>
    </w:p>
    <w:p>
      <w:pPr>
        <w:pStyle w:val="Normal"/>
        <w:rPr>
          <w:rFonts w:ascii="Candara" w:hAnsi="Candara" w:cs="Arial"/>
          <w:sz w:val="22"/>
        </w:rPr>
      </w:pPr>
      <w:r>
        <w:rPr>
          <w:rFonts w:cs="Arial" w:ascii="Candara" w:hAnsi="Candara"/>
          <w:sz w:val="22"/>
        </w:rPr>
      </w:r>
    </w:p>
    <w:tbl>
      <w:tblPr>
        <w:tblStyle w:val="Tablaconcuadrcula"/>
        <w:tblW w:w="9039" w:type="dxa"/>
        <w:jc w:val="left"/>
        <w:tblInd w:w="0" w:type="dxa"/>
        <w:tblCellMar>
          <w:top w:w="0" w:type="dxa"/>
          <w:left w:w="108" w:type="dxa"/>
          <w:bottom w:w="0" w:type="dxa"/>
          <w:right w:w="108" w:type="dxa"/>
        </w:tblCellMar>
        <w:tblLook w:val="04a0" w:noVBand="1" w:noHBand="0" w:lastColumn="0" w:firstColumn="1" w:lastRow="0" w:firstRow="1"/>
      </w:tblPr>
      <w:tblGrid>
        <w:gridCol w:w="9039"/>
      </w:tblGrid>
      <w:tr>
        <w:trPr>
          <w:trHeight w:val="230" w:hRule="atLeast"/>
        </w:trPr>
        <w:tc>
          <w:tcPr>
            <w:tcW w:w="9039" w:type="dxa"/>
            <w:tcBorders/>
            <w:shd w:color="auto" w:fill="F2F2F2" w:themeFill="background1" w:themeFillShade="f2" w:val="clear"/>
            <w:tcMar>
              <w:left w:w="108" w:type="dxa"/>
            </w:tcMar>
          </w:tcPr>
          <w:p>
            <w:pPr>
              <w:pStyle w:val="Normal"/>
              <w:jc w:val="both"/>
              <w:rPr>
                <w:rFonts w:ascii="Times New Roman" w:hAnsi="Times New Roman" w:eastAsia="Times New Roman" w:cs="Times New Roman"/>
                <w:b/>
                <w:b/>
                <w:sz w:val="20"/>
                <w:szCs w:val="20"/>
                <w:lang w:val="es-ES"/>
              </w:rPr>
            </w:pPr>
            <w:r>
              <w:rPr>
                <w:rFonts w:eastAsia="Times New Roman" w:cs="Times New Roman" w:ascii="Times New Roman" w:hAnsi="Times New Roman"/>
                <w:b/>
                <w:sz w:val="20"/>
                <w:szCs w:val="20"/>
                <w:lang w:val="es-ES"/>
              </w:rPr>
              <w:t>Ira N Levine, Química Cuántica (5th ed). Ed Prentice Hall</w:t>
            </w:r>
          </w:p>
        </w:tc>
      </w:tr>
      <w:tr>
        <w:trPr/>
        <w:tc>
          <w:tcPr>
            <w:tcW w:w="9039" w:type="dxa"/>
            <w:tcBorders/>
            <w:shd w:fill="auto" w:val="clear"/>
            <w:tcMar>
              <w:left w:w="108" w:type="dxa"/>
            </w:tcMar>
          </w:tcPr>
          <w:p>
            <w:pPr>
              <w:pStyle w:val="Normal"/>
              <w:jc w:val="both"/>
              <w:rPr>
                <w:rFonts w:ascii="Times New Roman" w:hAnsi="Times New Roman" w:eastAsia="Times New Roman" w:cs="Times New Roman"/>
                <w:b/>
                <w:b/>
                <w:sz w:val="20"/>
                <w:szCs w:val="20"/>
                <w:lang w:val="es-ES"/>
              </w:rPr>
            </w:pPr>
            <w:r>
              <w:rPr>
                <w:rFonts w:eastAsia="Times New Roman" w:cs="Times New Roman" w:ascii="Times New Roman" w:hAnsi="Times New Roman"/>
                <w:b/>
                <w:sz w:val="20"/>
                <w:szCs w:val="20"/>
                <w:lang w:val="es-ES"/>
              </w:rPr>
              <w:t>Atkins, P.W.; Friedman, R.S.; Molecular Quantum Mechanics 4th ed., Oxford University Press, 2005.</w:t>
            </w:r>
          </w:p>
        </w:tc>
      </w:tr>
      <w:tr>
        <w:trPr/>
        <w:tc>
          <w:tcPr>
            <w:tcW w:w="9039" w:type="dxa"/>
            <w:tcBorders/>
            <w:shd w:color="auto" w:fill="F2F2F2" w:themeFill="background1" w:themeFillShade="f2" w:val="clear"/>
            <w:tcMar>
              <w:left w:w="108" w:type="dxa"/>
            </w:tcMar>
          </w:tcPr>
          <w:p>
            <w:pPr>
              <w:pStyle w:val="Normal"/>
              <w:jc w:val="both"/>
              <w:rPr>
                <w:rFonts w:ascii="Times New Roman" w:hAnsi="Times New Roman" w:eastAsia="Times New Roman" w:cs="Times New Roman"/>
                <w:b/>
                <w:b/>
                <w:sz w:val="20"/>
                <w:szCs w:val="20"/>
                <w:lang w:val="es-ES"/>
              </w:rPr>
            </w:pPr>
            <w:r>
              <w:rPr>
                <w:rFonts w:eastAsia="Times New Roman" w:cs="Times New Roman" w:ascii="Times New Roman" w:hAnsi="Times New Roman"/>
                <w:b/>
                <w:sz w:val="20"/>
                <w:szCs w:val="20"/>
                <w:lang w:val="es-ES"/>
              </w:rPr>
              <w:t xml:space="preserve">Thomas Engel y Warren Hehre. Quantum Chemistry &amp;Spectroscopy, </w:t>
            </w:r>
            <w:r>
              <w:rPr>
                <w:rFonts w:eastAsia="Times New Roman" w:cs="Times New Roman" w:ascii="Times New Roman" w:hAnsi="Times New Roman"/>
                <w:b/>
                <w:sz w:val="20"/>
                <w:szCs w:val="20"/>
                <w:lang w:val="es-ES"/>
              </w:rPr>
              <w:t>2011</w:t>
            </w:r>
          </w:p>
        </w:tc>
      </w:tr>
      <w:tr>
        <w:trPr/>
        <w:tc>
          <w:tcPr>
            <w:tcW w:w="9039" w:type="dxa"/>
            <w:tcBorders/>
            <w:shd w:fill="auto" w:val="clear"/>
            <w:tcMar>
              <w:left w:w="108" w:type="dxa"/>
            </w:tcMar>
          </w:tcPr>
          <w:p>
            <w:pPr>
              <w:pStyle w:val="Normal"/>
              <w:jc w:val="both"/>
              <w:rPr>
                <w:rFonts w:ascii="Times New Roman" w:hAnsi="Times New Roman" w:eastAsia="Times New Roman" w:cs="Times New Roman"/>
                <w:b/>
                <w:b/>
                <w:sz w:val="20"/>
                <w:szCs w:val="20"/>
                <w:lang w:val="es-ES"/>
              </w:rPr>
            </w:pPr>
            <w:r>
              <w:rPr>
                <w:rFonts w:eastAsia="Times New Roman" w:cs="Times New Roman" w:ascii="Times New Roman" w:hAnsi="Times New Roman"/>
                <w:b/>
                <w:sz w:val="20"/>
                <w:szCs w:val="20"/>
                <w:lang w:val="es-ES"/>
              </w:rPr>
            </w:r>
          </w:p>
        </w:tc>
      </w:tr>
    </w:tbl>
    <w:p>
      <w:pPr>
        <w:pStyle w:val="Normal"/>
        <w:rPr>
          <w:rFonts w:ascii="Candara" w:hAnsi="Candara" w:cs="Arial"/>
          <w:sz w:val="22"/>
        </w:rPr>
      </w:pPr>
      <w:r>
        <w:rPr>
          <w:rFonts w:cs="Arial" w:ascii="Candara" w:hAnsi="Candara"/>
          <w:sz w:val="22"/>
        </w:rPr>
      </w:r>
    </w:p>
    <w:p>
      <w:pPr>
        <w:pStyle w:val="ListParagraph"/>
        <w:numPr>
          <w:ilvl w:val="0"/>
          <w:numId w:val="2"/>
        </w:numPr>
        <w:ind w:left="284" w:hanging="284"/>
        <w:rPr>
          <w:rFonts w:ascii="Candara" w:hAnsi="Candara" w:cs="Arial"/>
          <w:b/>
          <w:b/>
          <w:sz w:val="22"/>
        </w:rPr>
      </w:pPr>
      <w:r>
        <w:rPr>
          <w:rFonts w:cs="Arial" w:ascii="Candara" w:hAnsi="Candara"/>
          <w:b/>
          <w:sz w:val="22"/>
        </w:rPr>
        <w:t>BIBLIOGRAFÍA COMPLEMENTARIA DEL CURSO</w:t>
      </w:r>
    </w:p>
    <w:p>
      <w:pPr>
        <w:pStyle w:val="Normal"/>
        <w:rPr>
          <w:rFonts w:ascii="Candara" w:hAnsi="Candara" w:cs="Arial"/>
          <w:sz w:val="22"/>
        </w:rPr>
      </w:pPr>
      <w:r>
        <w:rPr>
          <w:rFonts w:cs="Arial" w:ascii="Candara" w:hAnsi="Candara"/>
          <w:sz w:val="22"/>
        </w:rPr>
      </w:r>
    </w:p>
    <w:tbl>
      <w:tblPr>
        <w:tblStyle w:val="Tablaconcuadrcula"/>
        <w:tblW w:w="9039" w:type="dxa"/>
        <w:jc w:val="left"/>
        <w:tblInd w:w="0" w:type="dxa"/>
        <w:tblCellMar>
          <w:top w:w="0" w:type="dxa"/>
          <w:left w:w="108" w:type="dxa"/>
          <w:bottom w:w="0" w:type="dxa"/>
          <w:right w:w="108" w:type="dxa"/>
        </w:tblCellMar>
        <w:tblLook w:val="04a0" w:noVBand="1" w:noHBand="0" w:lastColumn="0" w:firstColumn="1" w:lastRow="0" w:firstRow="1"/>
      </w:tblPr>
      <w:tblGrid>
        <w:gridCol w:w="9039"/>
      </w:tblGrid>
      <w:tr>
        <w:trPr>
          <w:trHeight w:val="230" w:hRule="atLeast"/>
        </w:trPr>
        <w:tc>
          <w:tcPr>
            <w:tcW w:w="9039" w:type="dxa"/>
            <w:tcBorders/>
            <w:shd w:color="auto" w:fill="F2F2F2" w:themeFill="background1" w:themeFillShade="f2" w:val="clear"/>
            <w:tcMar>
              <w:left w:w="108" w:type="dxa"/>
            </w:tcMar>
          </w:tcPr>
          <w:p>
            <w:pPr>
              <w:pStyle w:val="Normal"/>
              <w:jc w:val="both"/>
              <w:rPr>
                <w:rFonts w:ascii="Times New Roman" w:hAnsi="Times New Roman" w:eastAsia="Times New Roman" w:cs="Times New Roman"/>
                <w:b/>
                <w:b/>
                <w:sz w:val="20"/>
                <w:szCs w:val="20"/>
                <w:lang w:val="es-ES"/>
              </w:rPr>
            </w:pPr>
            <w:r>
              <w:rPr>
                <w:rFonts w:eastAsia="Times New Roman" w:cs="Times New Roman" w:ascii="Times New Roman" w:hAnsi="Times New Roman"/>
                <w:b/>
                <w:sz w:val="20"/>
                <w:szCs w:val="20"/>
                <w:lang w:val="es-ES"/>
              </w:rPr>
            </w:r>
          </w:p>
        </w:tc>
      </w:tr>
      <w:tr>
        <w:trPr/>
        <w:tc>
          <w:tcPr>
            <w:tcW w:w="9039" w:type="dxa"/>
            <w:tcBorders/>
            <w:shd w:fill="auto" w:val="clear"/>
            <w:tcMar>
              <w:left w:w="108" w:type="dxa"/>
            </w:tcMar>
          </w:tcPr>
          <w:p>
            <w:pPr>
              <w:pStyle w:val="Normal"/>
              <w:jc w:val="both"/>
              <w:rPr>
                <w:rFonts w:ascii="Times New Roman" w:hAnsi="Times New Roman" w:eastAsia="Times New Roman" w:cs="Times New Roman"/>
                <w:b/>
                <w:b/>
                <w:sz w:val="20"/>
                <w:szCs w:val="20"/>
                <w:lang w:val="es-ES"/>
              </w:rPr>
            </w:pPr>
            <w:r>
              <w:rPr>
                <w:rFonts w:eastAsia="Times New Roman" w:cs="Times New Roman" w:ascii="Times New Roman" w:hAnsi="Times New Roman"/>
                <w:b/>
                <w:sz w:val="20"/>
                <w:szCs w:val="20"/>
                <w:lang w:val="es-ES"/>
              </w:rPr>
            </w:r>
          </w:p>
        </w:tc>
      </w:tr>
      <w:tr>
        <w:trPr/>
        <w:tc>
          <w:tcPr>
            <w:tcW w:w="9039" w:type="dxa"/>
            <w:tcBorders/>
            <w:shd w:color="auto" w:fill="F2F2F2" w:themeFill="background1" w:themeFillShade="f2" w:val="clear"/>
            <w:tcMar>
              <w:left w:w="108" w:type="dxa"/>
            </w:tcMar>
          </w:tcPr>
          <w:p>
            <w:pPr>
              <w:pStyle w:val="Normal"/>
              <w:jc w:val="both"/>
              <w:rPr>
                <w:rFonts w:ascii="Times New Roman" w:hAnsi="Times New Roman" w:eastAsia="Times New Roman" w:cs="Times New Roman"/>
                <w:b/>
                <w:b/>
                <w:sz w:val="20"/>
                <w:szCs w:val="20"/>
                <w:lang w:val="es-ES"/>
              </w:rPr>
            </w:pPr>
            <w:r>
              <w:rPr>
                <w:rFonts w:eastAsia="Times New Roman" w:cs="Times New Roman" w:ascii="Times New Roman" w:hAnsi="Times New Roman"/>
                <w:b/>
                <w:sz w:val="20"/>
                <w:szCs w:val="20"/>
                <w:lang w:val="es-ES"/>
              </w:rPr>
            </w:r>
          </w:p>
        </w:tc>
      </w:tr>
      <w:tr>
        <w:trPr/>
        <w:tc>
          <w:tcPr>
            <w:tcW w:w="9039" w:type="dxa"/>
            <w:tcBorders/>
            <w:shd w:fill="auto" w:val="clear"/>
            <w:tcMar>
              <w:left w:w="108" w:type="dxa"/>
            </w:tcMar>
          </w:tcPr>
          <w:p>
            <w:pPr>
              <w:pStyle w:val="Normal"/>
              <w:jc w:val="both"/>
              <w:rPr>
                <w:rFonts w:ascii="Times New Roman" w:hAnsi="Times New Roman" w:eastAsia="Times New Roman" w:cs="Times New Roman"/>
                <w:b/>
                <w:b/>
                <w:sz w:val="20"/>
                <w:szCs w:val="20"/>
                <w:lang w:val="es-ES"/>
              </w:rPr>
            </w:pPr>
            <w:r>
              <w:rPr>
                <w:rFonts w:eastAsia="Times New Roman" w:cs="Times New Roman" w:ascii="Times New Roman" w:hAnsi="Times New Roman"/>
                <w:b/>
                <w:sz w:val="20"/>
                <w:szCs w:val="20"/>
                <w:lang w:val="es-ES"/>
              </w:rPr>
            </w:r>
          </w:p>
        </w:tc>
      </w:tr>
    </w:tbl>
    <w:p>
      <w:pPr>
        <w:pStyle w:val="Normal"/>
        <w:rPr/>
      </w:pPr>
      <w:r>
        <w:rPr/>
      </w:r>
    </w:p>
    <w:sectPr>
      <w:headerReference w:type="default" r:id="rId6"/>
      <w:footerReference w:type="default" r:id="rId7"/>
      <w:type w:val="nextPage"/>
      <w:pgSz w:w="12240" w:h="15840"/>
      <w:pgMar w:left="1701" w:right="1701" w:header="708" w:top="1417" w:footer="708"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omic Sans MS">
    <w:charset w:val="01"/>
    <w:family w:val="roman"/>
    <w:pitch w:val="variable"/>
  </w:font>
  <w:font w:name="Times New Roman">
    <w:charset w:val="01"/>
    <w:family w:val="roman"/>
    <w:pitch w:val="variable"/>
  </w:font>
  <w:font w:name="Calibri">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 w:name="Candar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rFonts w:ascii="Candara" w:hAnsi="Candara"/>
        <w:sz w:val="20"/>
        <w:lang w:val="es-CO"/>
      </w:rPr>
    </w:pPr>
    <w:r>
      <w:rPr>
        <w:rFonts w:ascii="Candara" w:hAnsi="Candara"/>
        <w:sz w:val="20"/>
        <w:lang w:val="es-CO"/>
      </w:rPr>
      <w:t>Vo Bo Comité Curricular y de Autoevaluación</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Fonts w:ascii="Candara" w:hAnsi="Candara"/>
        <w:sz w:val="20"/>
        <w:lang w:val="es-CO"/>
      </w:rPr>
      <w:t>Vo Bo Comité Curricular y de Autoevaluación</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Fonts w:ascii="Candara" w:hAnsi="Candara"/>
        <w:sz w:val="20"/>
        <w:lang w:val="es-CO"/>
      </w:rPr>
      <w:t>Vo Bo Comité Curricular y de Autoevaluación</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aconcuadrcula"/>
      <w:tblW w:w="5000" w:type="pct"/>
      <w:jc w:val="left"/>
      <w:tblInd w:w="0" w:type="dxa"/>
      <w:tblCellMar>
        <w:top w:w="0" w:type="dxa"/>
        <w:left w:w="108" w:type="dxa"/>
        <w:bottom w:w="0" w:type="dxa"/>
        <w:right w:w="108" w:type="dxa"/>
      </w:tblCellMar>
      <w:tblLook w:val="04a0" w:noVBand="1" w:noHBand="0" w:lastColumn="0" w:firstColumn="1" w:lastRow="0" w:firstRow="1"/>
    </w:tblPr>
    <w:tblGrid>
      <w:gridCol w:w="6746"/>
      <w:gridCol w:w="2091"/>
    </w:tblGrid>
    <w:tr>
      <w:trPr>
        <w:trHeight w:val="132" w:hRule="atLeast"/>
      </w:trPr>
      <w:tc>
        <w:tcPr>
          <w:tcW w:w="6746" w:type="dxa"/>
          <w:vMerge w:val="restart"/>
          <w:tcBorders/>
          <w:shd w:fill="auto" w:val="clear"/>
          <w:tcMar>
            <w:left w:w="108" w:type="dxa"/>
          </w:tcMar>
        </w:tcPr>
        <w:p>
          <w:pPr>
            <w:pStyle w:val="Header"/>
            <w:rPr>
              <w:rFonts w:ascii="Times New Roman" w:hAnsi="Times New Roman" w:eastAsia="Times New Roman" w:cs="Times New Roman"/>
              <w:b/>
              <w:b/>
              <w:sz w:val="20"/>
              <w:szCs w:val="20"/>
              <w:lang w:val="es-ES"/>
            </w:rPr>
          </w:pPr>
          <w:r>
            <w:rPr>
              <w:rFonts w:eastAsia="Times New Roman" w:cs="Times New Roman" w:ascii="Times New Roman" w:hAnsi="Times New Roman"/>
              <w:b/>
              <w:sz w:val="20"/>
              <w:szCs w:val="20"/>
              <w:lang w:val="es-ES"/>
            </w:rPr>
            <w:drawing>
              <wp:anchor behindDoc="1" distT="0" distB="0" distL="114300" distR="114300" simplePos="0" locked="0" layoutInCell="1" allowOverlap="1" relativeHeight="2">
                <wp:simplePos x="0" y="0"/>
                <wp:positionH relativeFrom="column">
                  <wp:posOffset>2540</wp:posOffset>
                </wp:positionH>
                <wp:positionV relativeFrom="paragraph">
                  <wp:posOffset>-2540</wp:posOffset>
                </wp:positionV>
                <wp:extent cx="1476375" cy="519430"/>
                <wp:effectExtent l="0" t="0" r="0" b="0"/>
                <wp:wrapNone/>
                <wp:docPr id="1" name="0 Ima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Imagen" descr=""/>
                        <pic:cNvPicPr>
                          <a:picLocks noChangeAspect="1" noChangeArrowheads="1"/>
                        </pic:cNvPicPr>
                      </pic:nvPicPr>
                      <pic:blipFill>
                        <a:blip r:embed="rId1"/>
                        <a:stretch>
                          <a:fillRect/>
                        </a:stretch>
                      </pic:blipFill>
                      <pic:spPr bwMode="auto">
                        <a:xfrm>
                          <a:off x="0" y="0"/>
                          <a:ext cx="1476375" cy="519430"/>
                        </a:xfrm>
                        <a:prstGeom prst="rect">
                          <a:avLst/>
                        </a:prstGeom>
                      </pic:spPr>
                    </pic:pic>
                  </a:graphicData>
                </a:graphic>
              </wp:anchor>
            </w:drawing>
          </w:r>
        </w:p>
      </w:tc>
      <w:tc>
        <w:tcPr>
          <w:tcW w:w="2091" w:type="dxa"/>
          <w:tcBorders/>
          <w:shd w:fill="auto" w:val="clear"/>
          <w:tcMar>
            <w:left w:w="108" w:type="dxa"/>
          </w:tcMar>
        </w:tcPr>
        <w:p>
          <w:pPr>
            <w:pStyle w:val="Header"/>
            <w:rPr>
              <w:rFonts w:ascii="Candara" w:hAnsi="Candara" w:cs="Arial"/>
            </w:rPr>
          </w:pPr>
          <w:r>
            <w:rPr>
              <w:rFonts w:eastAsia="Times New Roman" w:cs="Arial" w:ascii="Candara" w:hAnsi="Candara"/>
              <w:b/>
              <w:sz w:val="20"/>
              <w:szCs w:val="20"/>
              <w:lang w:val="es-ES"/>
            </w:rPr>
            <w:t>CÓDIGO</w:t>
          </w:r>
          <w:r>
            <w:rPr>
              <w:rFonts w:eastAsia="Times New Roman" w:cs="Arial" w:ascii="Candara" w:hAnsi="Candara"/>
              <w:sz w:val="20"/>
              <w:szCs w:val="20"/>
              <w:lang w:val="es-ES"/>
            </w:rPr>
            <w:t>: FOR-DO-020</w:t>
          </w:r>
        </w:p>
      </w:tc>
    </w:tr>
    <w:tr>
      <w:trPr>
        <w:trHeight w:val="314" w:hRule="atLeast"/>
      </w:trPr>
      <w:tc>
        <w:tcPr>
          <w:tcW w:w="6746" w:type="dxa"/>
          <w:vMerge w:val="continue"/>
          <w:tcBorders/>
          <w:shd w:fill="auto" w:val="clear"/>
          <w:tcMar>
            <w:left w:w="108" w:type="dxa"/>
          </w:tcMar>
        </w:tcPr>
        <w:p>
          <w:pPr>
            <w:pStyle w:val="Header"/>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091" w:type="dxa"/>
          <w:tcBorders/>
          <w:shd w:fill="auto" w:val="clear"/>
          <w:tcMar>
            <w:left w:w="108" w:type="dxa"/>
          </w:tcMar>
          <w:vAlign w:val="center"/>
        </w:tcPr>
        <w:p>
          <w:pPr>
            <w:pStyle w:val="Header"/>
            <w:rPr>
              <w:rFonts w:ascii="Candara" w:hAnsi="Candara" w:cs="Arial"/>
            </w:rPr>
          </w:pPr>
          <w:r>
            <w:rPr>
              <w:rFonts w:eastAsia="Times New Roman" w:cs="Arial" w:ascii="Candara" w:hAnsi="Candara"/>
              <w:b/>
              <w:sz w:val="20"/>
              <w:szCs w:val="20"/>
              <w:lang w:val="es-ES"/>
            </w:rPr>
            <w:t>VERSION:</w:t>
          </w:r>
          <w:r>
            <w:rPr>
              <w:rFonts w:eastAsia="Times New Roman" w:cs="Arial" w:ascii="Candara" w:hAnsi="Candara"/>
              <w:sz w:val="20"/>
              <w:szCs w:val="20"/>
              <w:lang w:val="es-ES"/>
            </w:rPr>
            <w:t xml:space="preserve"> 01</w:t>
          </w:r>
        </w:p>
      </w:tc>
    </w:tr>
    <w:tr>
      <w:trPr/>
      <w:tc>
        <w:tcPr>
          <w:tcW w:w="6746" w:type="dxa"/>
          <w:vMerge w:val="continue"/>
          <w:tcBorders/>
          <w:shd w:fill="auto" w:val="clear"/>
          <w:tcMar>
            <w:left w:w="108" w:type="dxa"/>
          </w:tcMar>
        </w:tcPr>
        <w:p>
          <w:pPr>
            <w:pStyle w:val="Header"/>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091" w:type="dxa"/>
          <w:tcBorders/>
          <w:shd w:fill="auto" w:val="clear"/>
          <w:tcMar>
            <w:left w:w="108" w:type="dxa"/>
          </w:tcMar>
        </w:tcPr>
        <w:p>
          <w:pPr>
            <w:pStyle w:val="Header"/>
            <w:rPr>
              <w:rFonts w:ascii="Candara" w:hAnsi="Candara" w:cs="Arial"/>
            </w:rPr>
          </w:pPr>
          <w:r>
            <w:rPr>
              <w:rFonts w:eastAsia="Times New Roman" w:cs="Arial" w:ascii="Candara" w:hAnsi="Candara"/>
              <w:b/>
              <w:sz w:val="20"/>
              <w:szCs w:val="20"/>
              <w:lang w:val="es-ES"/>
            </w:rPr>
            <w:t>FECHA:</w:t>
          </w:r>
          <w:r>
            <w:rPr>
              <w:rFonts w:eastAsia="Times New Roman" w:cs="Arial" w:ascii="Candara" w:hAnsi="Candara"/>
              <w:sz w:val="20"/>
              <w:szCs w:val="20"/>
              <w:lang w:val="es-ES"/>
            </w:rPr>
            <w:t xml:space="preserve"> 06/09/2016</w:t>
          </w:r>
        </w:p>
      </w:tc>
    </w:tr>
    <w:tr>
      <w:trPr/>
      <w:tc>
        <w:tcPr>
          <w:tcW w:w="8837" w:type="dxa"/>
          <w:gridSpan w:val="2"/>
          <w:tcBorders/>
          <w:shd w:fill="auto" w:val="clear"/>
          <w:tcMar>
            <w:left w:w="108" w:type="dxa"/>
          </w:tcMar>
        </w:tcPr>
        <w:p>
          <w:pPr>
            <w:pStyle w:val="Header"/>
            <w:jc w:val="center"/>
            <w:rPr>
              <w:rFonts w:ascii="Candara" w:hAnsi="Candara" w:cs="Arial"/>
              <w:b/>
              <w:b/>
              <w:sz w:val="22"/>
            </w:rPr>
          </w:pPr>
          <w:r>
            <w:rPr>
              <w:rFonts w:eastAsia="Times New Roman" w:cs="Arial" w:ascii="Candara" w:hAnsi="Candara"/>
              <w:b/>
              <w:sz w:val="22"/>
              <w:szCs w:val="20"/>
              <w:lang w:val="es-ES"/>
            </w:rPr>
            <w:t>FORMATO CONTENIDO DE CURSO O SÍLABO</w:t>
          </w:r>
        </w:p>
      </w:tc>
    </w:tr>
  </w:tbl>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aconcuadrcula"/>
      <w:tblW w:w="5000" w:type="pct"/>
      <w:jc w:val="left"/>
      <w:tblInd w:w="0" w:type="dxa"/>
      <w:tblCellMar>
        <w:top w:w="0" w:type="dxa"/>
        <w:left w:w="108" w:type="dxa"/>
        <w:bottom w:w="0" w:type="dxa"/>
        <w:right w:w="108" w:type="dxa"/>
      </w:tblCellMar>
      <w:tblLook w:val="04a0" w:noVBand="1" w:noHBand="0" w:lastColumn="0" w:firstColumn="1" w:lastRow="0" w:firstRow="1"/>
    </w:tblPr>
    <w:tblGrid>
      <w:gridCol w:w="10425"/>
      <w:gridCol w:w="2580"/>
    </w:tblGrid>
    <w:tr>
      <w:trPr>
        <w:trHeight w:val="132" w:hRule="atLeast"/>
      </w:trPr>
      <w:tc>
        <w:tcPr>
          <w:tcW w:w="10425" w:type="dxa"/>
          <w:vMerge w:val="restart"/>
          <w:tcBorders/>
          <w:shd w:fill="auto" w:val="clear"/>
          <w:tcMar>
            <w:left w:w="108" w:type="dxa"/>
          </w:tcMar>
        </w:tcPr>
        <w:p>
          <w:pPr>
            <w:pStyle w:val="Header"/>
            <w:rPr>
              <w:rFonts w:ascii="Times New Roman" w:hAnsi="Times New Roman" w:eastAsia="Times New Roman" w:cs="Times New Roman"/>
              <w:b/>
              <w:b/>
              <w:sz w:val="20"/>
              <w:szCs w:val="20"/>
              <w:lang w:val="es-ES"/>
            </w:rPr>
          </w:pPr>
          <w:r>
            <w:rPr>
              <w:rFonts w:eastAsia="Times New Roman" w:cs="Times New Roman" w:ascii="Times New Roman" w:hAnsi="Times New Roman"/>
              <w:b/>
              <w:sz w:val="20"/>
              <w:szCs w:val="20"/>
              <w:lang w:val="es-ES"/>
            </w:rPr>
            <w:drawing>
              <wp:anchor behindDoc="1" distT="0" distB="0" distL="114300" distR="114300" simplePos="0" locked="0" layoutInCell="1" allowOverlap="1" relativeHeight="7">
                <wp:simplePos x="0" y="0"/>
                <wp:positionH relativeFrom="column">
                  <wp:posOffset>2540</wp:posOffset>
                </wp:positionH>
                <wp:positionV relativeFrom="paragraph">
                  <wp:posOffset>-2540</wp:posOffset>
                </wp:positionV>
                <wp:extent cx="1476375" cy="519430"/>
                <wp:effectExtent l="0" t="0" r="0" b="0"/>
                <wp:wrapNone/>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1"/>
                        <a:stretch>
                          <a:fillRect/>
                        </a:stretch>
                      </pic:blipFill>
                      <pic:spPr bwMode="auto">
                        <a:xfrm>
                          <a:off x="0" y="0"/>
                          <a:ext cx="1476375" cy="519430"/>
                        </a:xfrm>
                        <a:prstGeom prst="rect">
                          <a:avLst/>
                        </a:prstGeom>
                      </pic:spPr>
                    </pic:pic>
                  </a:graphicData>
                </a:graphic>
              </wp:anchor>
            </w:drawing>
          </w:r>
        </w:p>
      </w:tc>
      <w:tc>
        <w:tcPr>
          <w:tcW w:w="2580" w:type="dxa"/>
          <w:tcBorders/>
          <w:shd w:fill="auto" w:val="clear"/>
          <w:tcMar>
            <w:left w:w="108" w:type="dxa"/>
          </w:tcMar>
        </w:tcPr>
        <w:p>
          <w:pPr>
            <w:pStyle w:val="Header"/>
            <w:rPr>
              <w:rFonts w:ascii="Candara" w:hAnsi="Candara" w:cs="Arial"/>
            </w:rPr>
          </w:pPr>
          <w:r>
            <w:rPr>
              <w:rFonts w:eastAsia="Times New Roman" w:cs="Arial" w:ascii="Candara" w:hAnsi="Candara"/>
              <w:b/>
              <w:sz w:val="20"/>
              <w:szCs w:val="20"/>
              <w:lang w:val="es-ES"/>
            </w:rPr>
            <w:t>CÓDIGO</w:t>
          </w:r>
          <w:r>
            <w:rPr>
              <w:rFonts w:eastAsia="Times New Roman" w:cs="Arial" w:ascii="Candara" w:hAnsi="Candara"/>
              <w:sz w:val="20"/>
              <w:szCs w:val="20"/>
              <w:lang w:val="es-ES"/>
            </w:rPr>
            <w:t>: FOR-DO-020</w:t>
          </w:r>
        </w:p>
      </w:tc>
    </w:tr>
    <w:tr>
      <w:trPr>
        <w:trHeight w:val="314" w:hRule="atLeast"/>
      </w:trPr>
      <w:tc>
        <w:tcPr>
          <w:tcW w:w="10425" w:type="dxa"/>
          <w:vMerge w:val="continue"/>
          <w:tcBorders/>
          <w:shd w:fill="auto" w:val="clear"/>
          <w:tcMar>
            <w:left w:w="108" w:type="dxa"/>
          </w:tcMar>
        </w:tcPr>
        <w:p>
          <w:pPr>
            <w:pStyle w:val="Header"/>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580" w:type="dxa"/>
          <w:tcBorders/>
          <w:shd w:fill="auto" w:val="clear"/>
          <w:tcMar>
            <w:left w:w="108" w:type="dxa"/>
          </w:tcMar>
          <w:vAlign w:val="center"/>
        </w:tcPr>
        <w:p>
          <w:pPr>
            <w:pStyle w:val="Header"/>
            <w:rPr>
              <w:rFonts w:ascii="Candara" w:hAnsi="Candara" w:cs="Arial"/>
            </w:rPr>
          </w:pPr>
          <w:r>
            <w:rPr>
              <w:rFonts w:eastAsia="Times New Roman" w:cs="Arial" w:ascii="Candara" w:hAnsi="Candara"/>
              <w:b/>
              <w:sz w:val="20"/>
              <w:szCs w:val="20"/>
              <w:lang w:val="es-ES"/>
            </w:rPr>
            <w:t>VERSION:</w:t>
          </w:r>
          <w:r>
            <w:rPr>
              <w:rFonts w:eastAsia="Times New Roman" w:cs="Arial" w:ascii="Candara" w:hAnsi="Candara"/>
              <w:sz w:val="20"/>
              <w:szCs w:val="20"/>
              <w:lang w:val="es-ES"/>
            </w:rPr>
            <w:t xml:space="preserve"> 01</w:t>
          </w:r>
        </w:p>
      </w:tc>
    </w:tr>
    <w:tr>
      <w:trPr/>
      <w:tc>
        <w:tcPr>
          <w:tcW w:w="10425" w:type="dxa"/>
          <w:vMerge w:val="continue"/>
          <w:tcBorders/>
          <w:shd w:fill="auto" w:val="clear"/>
          <w:tcMar>
            <w:left w:w="108" w:type="dxa"/>
          </w:tcMar>
        </w:tcPr>
        <w:p>
          <w:pPr>
            <w:pStyle w:val="Header"/>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580" w:type="dxa"/>
          <w:tcBorders/>
          <w:shd w:fill="auto" w:val="clear"/>
          <w:tcMar>
            <w:left w:w="108" w:type="dxa"/>
          </w:tcMar>
        </w:tcPr>
        <w:p>
          <w:pPr>
            <w:pStyle w:val="Header"/>
            <w:rPr>
              <w:rFonts w:ascii="Candara" w:hAnsi="Candara" w:cs="Arial"/>
            </w:rPr>
          </w:pPr>
          <w:r>
            <w:rPr>
              <w:rFonts w:eastAsia="Times New Roman" w:cs="Arial" w:ascii="Candara" w:hAnsi="Candara"/>
              <w:b/>
              <w:sz w:val="20"/>
              <w:szCs w:val="20"/>
              <w:lang w:val="es-ES"/>
            </w:rPr>
            <w:t>FECHA:</w:t>
          </w:r>
          <w:r>
            <w:rPr>
              <w:rFonts w:eastAsia="Times New Roman" w:cs="Arial" w:ascii="Candara" w:hAnsi="Candara"/>
              <w:sz w:val="20"/>
              <w:szCs w:val="20"/>
              <w:lang w:val="es-ES"/>
            </w:rPr>
            <w:t xml:space="preserve"> 06/09/2016</w:t>
          </w:r>
        </w:p>
      </w:tc>
    </w:tr>
    <w:tr>
      <w:trPr/>
      <w:tc>
        <w:tcPr>
          <w:tcW w:w="13005" w:type="dxa"/>
          <w:gridSpan w:val="2"/>
          <w:tcBorders/>
          <w:shd w:fill="auto" w:val="clear"/>
          <w:tcMar>
            <w:left w:w="108" w:type="dxa"/>
          </w:tcMar>
        </w:tcPr>
        <w:p>
          <w:pPr>
            <w:pStyle w:val="Header"/>
            <w:jc w:val="center"/>
            <w:rPr>
              <w:rFonts w:ascii="Candara" w:hAnsi="Candara" w:cs="Arial"/>
              <w:b/>
              <w:b/>
              <w:sz w:val="22"/>
            </w:rPr>
          </w:pPr>
          <w:r>
            <w:rPr>
              <w:rFonts w:eastAsia="Times New Roman" w:cs="Arial" w:ascii="Candara" w:hAnsi="Candara"/>
              <w:b/>
              <w:sz w:val="22"/>
              <w:szCs w:val="20"/>
              <w:lang w:val="es-ES"/>
            </w:rPr>
            <w:t>FORMATO CONTENIDO DE CURSO O SÍLABO</w:t>
          </w:r>
        </w:p>
      </w:tc>
    </w:tr>
  </w:tbl>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aconcuadrcula"/>
      <w:tblW w:w="5000" w:type="pct"/>
      <w:jc w:val="left"/>
      <w:tblInd w:w="0" w:type="dxa"/>
      <w:tblCellMar>
        <w:top w:w="0" w:type="dxa"/>
        <w:left w:w="108" w:type="dxa"/>
        <w:bottom w:w="0" w:type="dxa"/>
        <w:right w:w="108" w:type="dxa"/>
      </w:tblCellMar>
      <w:tblLook w:val="04a0" w:noVBand="1" w:noHBand="0" w:lastColumn="0" w:firstColumn="1" w:lastRow="0" w:firstRow="1"/>
    </w:tblPr>
    <w:tblGrid>
      <w:gridCol w:w="6746"/>
      <w:gridCol w:w="2091"/>
    </w:tblGrid>
    <w:tr>
      <w:trPr>
        <w:trHeight w:val="132" w:hRule="atLeast"/>
      </w:trPr>
      <w:tc>
        <w:tcPr>
          <w:tcW w:w="6746" w:type="dxa"/>
          <w:vMerge w:val="restart"/>
          <w:tcBorders/>
          <w:shd w:fill="auto" w:val="clear"/>
          <w:tcMar>
            <w:left w:w="108" w:type="dxa"/>
          </w:tcMar>
        </w:tcPr>
        <w:p>
          <w:pPr>
            <w:pStyle w:val="Header"/>
            <w:rPr>
              <w:rFonts w:ascii="Times New Roman" w:hAnsi="Times New Roman" w:eastAsia="Times New Roman" w:cs="Times New Roman"/>
              <w:b/>
              <w:b/>
              <w:sz w:val="20"/>
              <w:szCs w:val="20"/>
              <w:lang w:val="es-ES"/>
            </w:rPr>
          </w:pPr>
          <w:r>
            <w:rPr>
              <w:rFonts w:eastAsia="Times New Roman" w:cs="Times New Roman" w:ascii="Times New Roman" w:hAnsi="Times New Roman"/>
              <w:b/>
              <w:sz w:val="20"/>
              <w:szCs w:val="20"/>
              <w:lang w:val="es-ES"/>
            </w:rPr>
            <w:drawing>
              <wp:anchor behindDoc="1" distT="0" distB="0" distL="114300" distR="114300" simplePos="0" locked="0" layoutInCell="1" allowOverlap="1" relativeHeight="8">
                <wp:simplePos x="0" y="0"/>
                <wp:positionH relativeFrom="column">
                  <wp:posOffset>2540</wp:posOffset>
                </wp:positionH>
                <wp:positionV relativeFrom="paragraph">
                  <wp:posOffset>-2540</wp:posOffset>
                </wp:positionV>
                <wp:extent cx="1476375" cy="519430"/>
                <wp:effectExtent l="0" t="0" r="0" b="0"/>
                <wp:wrapNone/>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1"/>
                        <a:stretch>
                          <a:fillRect/>
                        </a:stretch>
                      </pic:blipFill>
                      <pic:spPr bwMode="auto">
                        <a:xfrm>
                          <a:off x="0" y="0"/>
                          <a:ext cx="1476375" cy="519430"/>
                        </a:xfrm>
                        <a:prstGeom prst="rect">
                          <a:avLst/>
                        </a:prstGeom>
                      </pic:spPr>
                    </pic:pic>
                  </a:graphicData>
                </a:graphic>
              </wp:anchor>
            </w:drawing>
          </w:r>
        </w:p>
      </w:tc>
      <w:tc>
        <w:tcPr>
          <w:tcW w:w="2091" w:type="dxa"/>
          <w:tcBorders/>
          <w:shd w:fill="auto" w:val="clear"/>
          <w:tcMar>
            <w:left w:w="108" w:type="dxa"/>
          </w:tcMar>
        </w:tcPr>
        <w:p>
          <w:pPr>
            <w:pStyle w:val="Header"/>
            <w:rPr>
              <w:rFonts w:ascii="Candara" w:hAnsi="Candara" w:cs="Arial"/>
            </w:rPr>
          </w:pPr>
          <w:r>
            <w:rPr>
              <w:rFonts w:eastAsia="Times New Roman" w:cs="Arial" w:ascii="Candara" w:hAnsi="Candara"/>
              <w:b/>
              <w:sz w:val="20"/>
              <w:szCs w:val="20"/>
              <w:lang w:val="es-ES"/>
            </w:rPr>
            <w:t>CÓDIGO</w:t>
          </w:r>
          <w:r>
            <w:rPr>
              <w:rFonts w:eastAsia="Times New Roman" w:cs="Arial" w:ascii="Candara" w:hAnsi="Candara"/>
              <w:sz w:val="20"/>
              <w:szCs w:val="20"/>
              <w:lang w:val="es-ES"/>
            </w:rPr>
            <w:t>: FOR-DO-020</w:t>
          </w:r>
        </w:p>
      </w:tc>
    </w:tr>
    <w:tr>
      <w:trPr>
        <w:trHeight w:val="314" w:hRule="atLeast"/>
      </w:trPr>
      <w:tc>
        <w:tcPr>
          <w:tcW w:w="6746" w:type="dxa"/>
          <w:vMerge w:val="continue"/>
          <w:tcBorders/>
          <w:shd w:fill="auto" w:val="clear"/>
          <w:tcMar>
            <w:left w:w="108" w:type="dxa"/>
          </w:tcMar>
        </w:tcPr>
        <w:p>
          <w:pPr>
            <w:pStyle w:val="Header"/>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091" w:type="dxa"/>
          <w:tcBorders/>
          <w:shd w:fill="auto" w:val="clear"/>
          <w:tcMar>
            <w:left w:w="108" w:type="dxa"/>
          </w:tcMar>
          <w:vAlign w:val="center"/>
        </w:tcPr>
        <w:p>
          <w:pPr>
            <w:pStyle w:val="Header"/>
            <w:rPr>
              <w:rFonts w:ascii="Candara" w:hAnsi="Candara" w:cs="Arial"/>
            </w:rPr>
          </w:pPr>
          <w:r>
            <w:rPr>
              <w:rFonts w:eastAsia="Times New Roman" w:cs="Arial" w:ascii="Candara" w:hAnsi="Candara"/>
              <w:b/>
              <w:sz w:val="20"/>
              <w:szCs w:val="20"/>
              <w:lang w:val="es-ES"/>
            </w:rPr>
            <w:t>VERSION:</w:t>
          </w:r>
          <w:r>
            <w:rPr>
              <w:rFonts w:eastAsia="Times New Roman" w:cs="Arial" w:ascii="Candara" w:hAnsi="Candara"/>
              <w:sz w:val="20"/>
              <w:szCs w:val="20"/>
              <w:lang w:val="es-ES"/>
            </w:rPr>
            <w:t xml:space="preserve"> 01</w:t>
          </w:r>
        </w:p>
      </w:tc>
    </w:tr>
    <w:tr>
      <w:trPr/>
      <w:tc>
        <w:tcPr>
          <w:tcW w:w="6746" w:type="dxa"/>
          <w:vMerge w:val="continue"/>
          <w:tcBorders/>
          <w:shd w:fill="auto" w:val="clear"/>
          <w:tcMar>
            <w:left w:w="108" w:type="dxa"/>
          </w:tcMar>
        </w:tcPr>
        <w:p>
          <w:pPr>
            <w:pStyle w:val="Header"/>
            <w:rPr>
              <w:rFonts w:ascii="Times New Roman" w:hAnsi="Times New Roman" w:eastAsia="Times New Roman" w:cs="Times New Roman"/>
              <w:sz w:val="20"/>
              <w:szCs w:val="20"/>
              <w:lang w:val="es-ES"/>
            </w:rPr>
          </w:pPr>
          <w:r>
            <w:rPr>
              <w:rFonts w:eastAsia="Times New Roman" w:cs="Times New Roman" w:ascii="Times New Roman" w:hAnsi="Times New Roman"/>
              <w:sz w:val="20"/>
              <w:szCs w:val="20"/>
              <w:lang w:val="es-ES"/>
            </w:rPr>
          </w:r>
        </w:p>
      </w:tc>
      <w:tc>
        <w:tcPr>
          <w:tcW w:w="2091" w:type="dxa"/>
          <w:tcBorders/>
          <w:shd w:fill="auto" w:val="clear"/>
          <w:tcMar>
            <w:left w:w="108" w:type="dxa"/>
          </w:tcMar>
        </w:tcPr>
        <w:p>
          <w:pPr>
            <w:pStyle w:val="Header"/>
            <w:rPr>
              <w:rFonts w:ascii="Candara" w:hAnsi="Candara" w:cs="Arial"/>
            </w:rPr>
          </w:pPr>
          <w:r>
            <w:rPr>
              <w:rFonts w:eastAsia="Times New Roman" w:cs="Arial" w:ascii="Candara" w:hAnsi="Candara"/>
              <w:b/>
              <w:sz w:val="20"/>
              <w:szCs w:val="20"/>
              <w:lang w:val="es-ES"/>
            </w:rPr>
            <w:t>FECHA:</w:t>
          </w:r>
          <w:r>
            <w:rPr>
              <w:rFonts w:eastAsia="Times New Roman" w:cs="Arial" w:ascii="Candara" w:hAnsi="Candara"/>
              <w:sz w:val="20"/>
              <w:szCs w:val="20"/>
              <w:lang w:val="es-ES"/>
            </w:rPr>
            <w:t xml:space="preserve"> 06/09/2016</w:t>
          </w:r>
        </w:p>
      </w:tc>
    </w:tr>
    <w:tr>
      <w:trPr/>
      <w:tc>
        <w:tcPr>
          <w:tcW w:w="8837" w:type="dxa"/>
          <w:gridSpan w:val="2"/>
          <w:tcBorders/>
          <w:shd w:fill="auto" w:val="clear"/>
          <w:tcMar>
            <w:left w:w="108" w:type="dxa"/>
          </w:tcMar>
        </w:tcPr>
        <w:p>
          <w:pPr>
            <w:pStyle w:val="Header"/>
            <w:jc w:val="center"/>
            <w:rPr>
              <w:rFonts w:ascii="Candara" w:hAnsi="Candara" w:cs="Arial"/>
              <w:b/>
              <w:b/>
              <w:sz w:val="22"/>
            </w:rPr>
          </w:pPr>
          <w:r>
            <w:rPr>
              <w:rFonts w:eastAsia="Times New Roman" w:cs="Arial" w:ascii="Candara" w:hAnsi="Candara"/>
              <w:b/>
              <w:sz w:val="22"/>
              <w:szCs w:val="20"/>
              <w:lang w:val="es-ES"/>
            </w:rPr>
            <w:t>FORMATO CONTENIDO DE CURSO O SÍLABO</w:t>
          </w:r>
        </w:p>
      </w:tc>
    </w:tr>
  </w:tbl>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C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 w:cs="" w:asciiTheme="minorHAnsi" w:cstheme="minorBidi" w:eastAsiaTheme="minorEastAsia" w:hAnsiTheme="minorHAnsi"/>
        <w:sz w:val="24"/>
        <w:szCs w:val="24"/>
        <w:lang w:val="en-US" w:eastAsia="es-ES" w:bidi="ar-SA"/>
      </w:rPr>
    </w:rPrDefault>
    <w:pPrDefault>
      <w:pPr/>
    </w:pPrDefault>
  </w:docDefaults>
  <w:latentStyles w:defLockedState="0" w:defUIPriority="99" w:defSemiHidden="0" w:defUnhideWhenUsed="0" w:defQFormat="0" w:count="371">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60d0d"/>
    <w:pPr>
      <w:widowControl/>
      <w:bidi w:val="0"/>
      <w:jc w:val="left"/>
    </w:pPr>
    <w:rPr>
      <w:rFonts w:ascii="Comic Sans MS" w:hAnsi="Comic Sans MS" w:eastAsia="Times" w:cs="Times New Roman"/>
      <w:color w:val="auto"/>
      <w:sz w:val="24"/>
      <w:szCs w:val="24"/>
      <w:lang w:eastAsia="en-US" w:val="en-US" w:bidi="ar-SA"/>
    </w:rPr>
  </w:style>
  <w:style w:type="paragraph" w:styleId="Heading1">
    <w:name w:val="Heading 1"/>
    <w:basedOn w:val="Normal"/>
    <w:next w:val="Normal"/>
    <w:link w:val="Ttulo1Car"/>
    <w:autoRedefine/>
    <w:uiPriority w:val="99"/>
    <w:qFormat/>
    <w:rsid w:val="00331a4f"/>
    <w:pPr>
      <w:keepNext/>
      <w:widowControl w:val="false"/>
      <w:spacing w:lineRule="auto" w:line="360"/>
      <w:ind w:firstLine="720"/>
      <w:jc w:val="both"/>
      <w:outlineLvl w:val="0"/>
    </w:pPr>
    <w:rPr>
      <w:rFonts w:ascii="Times New Roman" w:hAnsi="Times New Roman" w:eastAsia="Times New Roman" w:cs="Arial"/>
      <w:b/>
      <w:bCs/>
      <w:lang w:val="en-US" w:eastAsia="es-CO"/>
    </w:rPr>
  </w:style>
  <w:style w:type="paragraph" w:styleId="Heading2">
    <w:name w:val="Heading 2"/>
    <w:basedOn w:val="Normal"/>
    <w:next w:val="Normal"/>
    <w:link w:val="Ttulo2Car"/>
    <w:autoRedefine/>
    <w:uiPriority w:val="9"/>
    <w:semiHidden/>
    <w:unhideWhenUsed/>
    <w:qFormat/>
    <w:rsid w:val="00d93c14"/>
    <w:pPr>
      <w:keepNext/>
      <w:keepLines/>
      <w:spacing w:before="200" w:after="0"/>
      <w:outlineLvl w:val="1"/>
    </w:pPr>
    <w:rPr>
      <w:rFonts w:eastAsia="" w:cs="" w:cstheme="majorBidi" w:eastAsiaTheme="majorEastAsia"/>
      <w:b/>
      <w:bCs/>
      <w:szCs w:val="26"/>
    </w:rPr>
  </w:style>
  <w:style w:type="paragraph" w:styleId="Heading3">
    <w:name w:val="Heading 3"/>
    <w:basedOn w:val="Normal"/>
    <w:next w:val="Normal"/>
    <w:link w:val="Ttulo3Car"/>
    <w:uiPriority w:val="9"/>
    <w:semiHidden/>
    <w:unhideWhenUsed/>
    <w:qFormat/>
    <w:rsid w:val="00055481"/>
    <w:pPr>
      <w:keepNext/>
      <w:keepLines/>
      <w:spacing w:before="200" w:after="0"/>
      <w:outlineLvl w:val="2"/>
    </w:pPr>
    <w:rPr>
      <w:rFonts w:ascii="Calibri" w:hAnsi="Calibri"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link w:val="Ttulo1"/>
    <w:uiPriority w:val="99"/>
    <w:qFormat/>
    <w:rsid w:val="00331a4f"/>
    <w:rPr>
      <w:rFonts w:ascii="Times New Roman" w:hAnsi="Times New Roman" w:eastAsia="Times New Roman" w:cs="Arial"/>
      <w:b/>
      <w:bCs/>
      <w:lang w:val="en-US" w:eastAsia="es-CO"/>
    </w:rPr>
  </w:style>
  <w:style w:type="character" w:styleId="Ttulo2Car" w:customStyle="1">
    <w:name w:val="Título 2 Car"/>
    <w:basedOn w:val="DefaultParagraphFont"/>
    <w:link w:val="Ttulo2"/>
    <w:uiPriority w:val="9"/>
    <w:semiHidden/>
    <w:qFormat/>
    <w:rsid w:val="00d93c14"/>
    <w:rPr>
      <w:rFonts w:eastAsia="" w:cs="" w:cstheme="majorBidi" w:eastAsiaTheme="majorEastAsia"/>
      <w:b/>
      <w:bCs/>
      <w:szCs w:val="26"/>
    </w:rPr>
  </w:style>
  <w:style w:type="character" w:styleId="HTMLconformatoprevioCar" w:customStyle="1">
    <w:name w:val="HTML con formato previo Car"/>
    <w:basedOn w:val="DefaultParagraphFont"/>
    <w:link w:val="HTMLconformatoprevio"/>
    <w:qFormat/>
    <w:rsid w:val="00c60d0d"/>
    <w:rPr>
      <w:rFonts w:ascii="Courier New" w:hAnsi="Courier New" w:eastAsia="Times New Roman" w:cs="Courier New"/>
      <w:sz w:val="20"/>
      <w:szCs w:val="20"/>
      <w:lang w:val="es-ES"/>
    </w:rPr>
  </w:style>
  <w:style w:type="character" w:styleId="EncabezadoCar" w:customStyle="1">
    <w:name w:val="Encabezado Car"/>
    <w:basedOn w:val="DefaultParagraphFont"/>
    <w:link w:val="Encabezado"/>
    <w:uiPriority w:val="99"/>
    <w:qFormat/>
    <w:rsid w:val="00617be0"/>
    <w:rPr>
      <w:rFonts w:ascii="Comic Sans MS" w:hAnsi="Comic Sans MS" w:eastAsia="Times" w:cs="Times New Roman"/>
      <w:lang w:eastAsia="en-US"/>
    </w:rPr>
  </w:style>
  <w:style w:type="character" w:styleId="PiedepginaCar" w:customStyle="1">
    <w:name w:val="Pie de página Car"/>
    <w:basedOn w:val="DefaultParagraphFont"/>
    <w:link w:val="Piedepgina"/>
    <w:uiPriority w:val="99"/>
    <w:qFormat/>
    <w:rsid w:val="00617be0"/>
    <w:rPr>
      <w:rFonts w:ascii="Comic Sans MS" w:hAnsi="Comic Sans MS" w:eastAsia="Times" w:cs="Times New Roman"/>
      <w:lang w:eastAsia="en-US"/>
    </w:rPr>
  </w:style>
  <w:style w:type="character" w:styleId="InternetLink">
    <w:name w:val="Internet Link"/>
    <w:basedOn w:val="DefaultParagraphFont"/>
    <w:uiPriority w:val="99"/>
    <w:semiHidden/>
    <w:unhideWhenUsed/>
    <w:rsid w:val="00701b92"/>
    <w:rPr>
      <w:color w:val="0000FF"/>
      <w:u w:val="single"/>
    </w:rPr>
  </w:style>
  <w:style w:type="character" w:styleId="TextodegloboCar" w:customStyle="1">
    <w:name w:val="Texto de globo Car"/>
    <w:basedOn w:val="DefaultParagraphFont"/>
    <w:link w:val="Textodeglobo"/>
    <w:uiPriority w:val="99"/>
    <w:semiHidden/>
    <w:qFormat/>
    <w:rsid w:val="00844431"/>
    <w:rPr>
      <w:rFonts w:ascii="Tahoma" w:hAnsi="Tahoma" w:eastAsia="Times" w:cs="Tahoma"/>
      <w:sz w:val="16"/>
      <w:szCs w:val="16"/>
      <w:lang w:eastAsia="en-US"/>
    </w:rPr>
  </w:style>
  <w:style w:type="character" w:styleId="Ttulo3Car" w:customStyle="1">
    <w:name w:val="Título 3 Car"/>
    <w:basedOn w:val="DefaultParagraphFont"/>
    <w:link w:val="Ttulo3"/>
    <w:uiPriority w:val="9"/>
    <w:semiHidden/>
    <w:qFormat/>
    <w:rsid w:val="00055481"/>
    <w:rPr>
      <w:rFonts w:ascii="Calibri" w:hAnsi="Calibri" w:eastAsia="" w:cs="" w:asciiTheme="majorHAnsi" w:cstheme="majorBidi" w:eastAsiaTheme="majorEastAsia" w:hAnsiTheme="majorHAnsi"/>
      <w:b/>
      <w:bCs/>
      <w:color w:val="4F81BD" w:themeColor="accent1"/>
      <w:lang w:eastAsia="en-US"/>
    </w:rPr>
  </w:style>
  <w:style w:type="character" w:styleId="ListLabel1">
    <w:name w:val="ListLabel 1"/>
    <w:qFormat/>
    <w:rPr>
      <w:rFonts w:cs="Arial"/>
      <w:b w:val="false"/>
      <w:sz w:val="22"/>
    </w:rPr>
  </w:style>
  <w:style w:type="character" w:styleId="ListLabel2">
    <w:name w:val="ListLabel 2"/>
    <w:qFormat/>
    <w:rPr>
      <w:color w:val="FF0000"/>
    </w:rPr>
  </w:style>
  <w:style w:type="character" w:styleId="ListLabel3">
    <w:name w:val="ListLabel 3"/>
    <w:qFormat/>
    <w:rPr>
      <w:color w:val="FF0000"/>
    </w:rPr>
  </w:style>
  <w:style w:type="character" w:styleId="ListLabel4">
    <w:name w:val="ListLabel 4"/>
    <w:qFormat/>
    <w:rPr>
      <w:color w:val="FF0000"/>
    </w:rPr>
  </w:style>
  <w:style w:type="character" w:styleId="ListLabel5">
    <w:name w:val="ListLabel 5"/>
    <w:qFormat/>
    <w:rPr>
      <w:b/>
    </w:rPr>
  </w:style>
  <w:style w:type="character" w:styleId="ListLabel6">
    <w:name w:val="ListLabel 6"/>
    <w:qFormat/>
    <w:rPr>
      <w:b w:val="false"/>
    </w:rPr>
  </w:style>
  <w:style w:type="character" w:styleId="ListLabel7">
    <w:name w:val="ListLabel 7"/>
    <w:qFormat/>
    <w:rPr>
      <w:b w:val="false"/>
    </w:rPr>
  </w:style>
  <w:style w:type="character" w:styleId="ListLabel8">
    <w:name w:val="ListLabel 8"/>
    <w:qFormat/>
    <w:rPr>
      <w:b w:val="false"/>
    </w:rPr>
  </w:style>
  <w:style w:type="character" w:styleId="ListLabel9">
    <w:name w:val="ListLabel 9"/>
    <w:qFormat/>
    <w:rPr>
      <w:b w:val="false"/>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c60d0d"/>
    <w:pPr>
      <w:spacing w:before="0" w:after="0"/>
      <w:ind w:left="720" w:hanging="0"/>
      <w:contextualSpacing/>
    </w:pPr>
    <w:rPr/>
  </w:style>
  <w:style w:type="paragraph" w:styleId="HTMLPreformatted">
    <w:name w:val="HTML Preformatted"/>
    <w:basedOn w:val="Normal"/>
    <w:link w:val="HTMLconformatoprevioCar"/>
    <w:qFormat/>
    <w:rsid w:val="00c60d0d"/>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sz w:val="20"/>
      <w:szCs w:val="20"/>
      <w:lang w:val="es-ES" w:eastAsia="es-ES"/>
    </w:rPr>
  </w:style>
  <w:style w:type="paragraph" w:styleId="Default" w:customStyle="1">
    <w:name w:val="Default"/>
    <w:qFormat/>
    <w:rsid w:val="00f2691a"/>
    <w:pPr>
      <w:widowControl/>
      <w:bidi w:val="0"/>
      <w:jc w:val="left"/>
    </w:pPr>
    <w:rPr>
      <w:rFonts w:ascii="Arial" w:hAnsi="Arial" w:eastAsia="Cambria" w:cs="Arial" w:eastAsiaTheme="minorHAnsi"/>
      <w:color w:val="000000"/>
      <w:sz w:val="24"/>
      <w:szCs w:val="24"/>
      <w:lang w:val="es-CO" w:eastAsia="en-US" w:bidi="ar-SA"/>
    </w:rPr>
  </w:style>
  <w:style w:type="paragraph" w:styleId="Header">
    <w:name w:val="Header"/>
    <w:basedOn w:val="Normal"/>
    <w:link w:val="EncabezadoCar"/>
    <w:uiPriority w:val="99"/>
    <w:unhideWhenUsed/>
    <w:rsid w:val="00617be0"/>
    <w:pPr>
      <w:tabs>
        <w:tab w:val="center" w:pos="4252" w:leader="none"/>
        <w:tab w:val="right" w:pos="8504" w:leader="none"/>
      </w:tabs>
    </w:pPr>
    <w:rPr/>
  </w:style>
  <w:style w:type="paragraph" w:styleId="Footer">
    <w:name w:val="Footer"/>
    <w:basedOn w:val="Normal"/>
    <w:link w:val="PiedepginaCar"/>
    <w:uiPriority w:val="99"/>
    <w:unhideWhenUsed/>
    <w:rsid w:val="00617be0"/>
    <w:pPr>
      <w:tabs>
        <w:tab w:val="center" w:pos="4252" w:leader="none"/>
        <w:tab w:val="right" w:pos="8504" w:leader="none"/>
      </w:tabs>
    </w:pPr>
    <w:rPr/>
  </w:style>
  <w:style w:type="paragraph" w:styleId="BalloonText">
    <w:name w:val="Balloon Text"/>
    <w:basedOn w:val="Normal"/>
    <w:link w:val="TextodegloboCar"/>
    <w:uiPriority w:val="99"/>
    <w:semiHidden/>
    <w:unhideWhenUsed/>
    <w:qFormat/>
    <w:rsid w:val="00844431"/>
    <w:pPr/>
    <w:rPr>
      <w:rFonts w:ascii="Tahoma" w:hAnsi="Tahoma" w:cs="Tahoma"/>
      <w:sz w:val="16"/>
      <w:szCs w:val="16"/>
    </w:rPr>
  </w:style>
  <w:style w:type="paragraph" w:styleId="TableContents">
    <w:name w:val="Table Contents"/>
    <w:basedOn w:val="Normal"/>
    <w:qFormat/>
    <w:pPr/>
    <w:rPr/>
  </w:style>
  <w:style w:type="paragraph" w:styleId="TableHeading">
    <w:name w:val="Table Heading"/>
    <w:basedOn w:val="TableContents"/>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59"/>
    <w:rsid w:val="00c60d0d"/>
    <w:rPr>
      <w:lang w:val="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E32A1-D822-4C60-8BF5-D1DB9530B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Application>LibreOffice/5.1.6.2$Linux_X86_64 LibreOffice_project/10m0$Build-2</Application>
  <Pages>7</Pages>
  <Words>1569</Words>
  <Characters>9028</Characters>
  <CharactersWithSpaces>10336</CharactersWithSpaces>
  <Paragraphs>263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2017-02-16T14:44:00Z</dcterms:created>
  <dc:creator>Elizabeth Vidal Arizabaleta</dc:creator>
  <dc:description/>
  <dc:language>en-US</dc:language>
  <cp:lastModifiedBy/>
  <dcterms:modified xsi:type="dcterms:W3CDTF">2017-03-23T14:18:05Z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