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  <Override ContentType="application/vnd.openxmlformats-officedocument.wordprocessingml.header+xml" PartName="/word/header4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Candara" w:cs="Candara" w:eastAsia="Candara" w:hAnsi="Candar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ndara" w:cs="Candara" w:eastAsia="Candara" w:hAnsi="Candar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INFORMACIÓN GENERAL DEL CURSO</w:t>
      </w:r>
    </w:p>
    <w:tbl>
      <w:tblPr>
        <w:tblStyle w:val="Table1"/>
        <w:tblW w:w="903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809"/>
        <w:gridCol w:w="1134"/>
        <w:gridCol w:w="1134"/>
        <w:gridCol w:w="1276"/>
        <w:gridCol w:w="1276"/>
        <w:gridCol w:w="1134"/>
        <w:gridCol w:w="709"/>
        <w:gridCol w:w="567"/>
        <w:tblGridChange w:id="0">
          <w:tblGrid>
            <w:gridCol w:w="1809"/>
            <w:gridCol w:w="1134"/>
            <w:gridCol w:w="1134"/>
            <w:gridCol w:w="1276"/>
            <w:gridCol w:w="1276"/>
            <w:gridCol w:w="1134"/>
            <w:gridCol w:w="709"/>
            <w:gridCol w:w="567"/>
          </w:tblGrid>
        </w:tblGridChange>
      </w:tblGrid>
      <w:tr>
        <w:trPr>
          <w:trHeight w:val="274" w:hRule="atLeast"/>
        </w:trPr>
        <w:tc>
          <w:tcPr>
            <w:vAlign w:val="center"/>
          </w:tcPr>
          <w:p w:rsidR="00000000" w:rsidDel="00000000" w:rsidP="00000000" w:rsidRDefault="00000000" w:rsidRPr="00000000" w14:paraId="00000002">
            <w:pPr>
              <w:spacing w:line="276" w:lineRule="auto"/>
              <w:rPr>
                <w:rFonts w:ascii="Candara" w:cs="Candara" w:eastAsia="Candara" w:hAnsi="Candar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0"/>
                <w:szCs w:val="20"/>
                <w:rtl w:val="0"/>
              </w:rPr>
              <w:t xml:space="preserve">Facultad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03">
            <w:pPr>
              <w:spacing w:line="276" w:lineRule="auto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Educación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06">
            <w:pPr>
              <w:spacing w:line="276" w:lineRule="auto"/>
              <w:rPr>
                <w:rFonts w:ascii="Candara" w:cs="Candara" w:eastAsia="Candara" w:hAnsi="Candar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0"/>
                <w:szCs w:val="20"/>
                <w:rtl w:val="0"/>
              </w:rPr>
              <w:t xml:space="preserve">Fecha de Actualización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08">
            <w:pPr>
              <w:spacing w:line="276" w:lineRule="auto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2020-04 09</w:t>
            </w:r>
          </w:p>
        </w:tc>
      </w:tr>
      <w:tr>
        <w:trPr>
          <w:trHeight w:val="309" w:hRule="atLeast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0A">
            <w:pPr>
              <w:spacing w:line="276" w:lineRule="auto"/>
              <w:rPr>
                <w:rFonts w:ascii="Candara" w:cs="Candara" w:eastAsia="Candara" w:hAnsi="Candar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0"/>
                <w:szCs w:val="20"/>
                <w:rtl w:val="0"/>
              </w:rPr>
              <w:t xml:space="preserve">Programa</w:t>
            </w:r>
          </w:p>
        </w:tc>
        <w:tc>
          <w:tcPr>
            <w:gridSpan w:val="4"/>
            <w:shd w:fill="f2f2f2" w:val="clear"/>
            <w:vAlign w:val="center"/>
          </w:tcPr>
          <w:p w:rsidR="00000000" w:rsidDel="00000000" w:rsidP="00000000" w:rsidRDefault="00000000" w:rsidRPr="00000000" w14:paraId="0000000B">
            <w:pPr>
              <w:spacing w:line="276" w:lineRule="auto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Licenciatura en Humanidades y Lengua Castellana 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0F">
            <w:pPr>
              <w:spacing w:line="276" w:lineRule="auto"/>
              <w:rPr>
                <w:rFonts w:ascii="Candara" w:cs="Candara" w:eastAsia="Candara" w:hAnsi="Candar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0"/>
                <w:szCs w:val="20"/>
                <w:rtl w:val="0"/>
              </w:rPr>
              <w:t xml:space="preserve">Semestre</w:t>
            </w:r>
          </w:p>
        </w:tc>
        <w:tc>
          <w:tcPr>
            <w:gridSpan w:val="2"/>
            <w:shd w:fill="f2f2f2" w:val="clear"/>
            <w:vAlign w:val="center"/>
          </w:tcPr>
          <w:p w:rsidR="00000000" w:rsidDel="00000000" w:rsidP="00000000" w:rsidRDefault="00000000" w:rsidRPr="00000000" w14:paraId="00000010">
            <w:pPr>
              <w:spacing w:line="276" w:lineRule="auto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primero</w:t>
            </w:r>
          </w:p>
        </w:tc>
      </w:tr>
      <w:tr>
        <w:trPr>
          <w:trHeight w:val="320" w:hRule="atLeast"/>
        </w:trPr>
        <w:tc>
          <w:tcPr>
            <w:vAlign w:val="center"/>
          </w:tcPr>
          <w:p w:rsidR="00000000" w:rsidDel="00000000" w:rsidP="00000000" w:rsidRDefault="00000000" w:rsidRPr="00000000" w14:paraId="00000012">
            <w:pPr>
              <w:spacing w:line="276" w:lineRule="auto"/>
              <w:rPr>
                <w:rFonts w:ascii="Candara" w:cs="Candara" w:eastAsia="Candara" w:hAnsi="Candar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0"/>
                <w:szCs w:val="20"/>
                <w:rtl w:val="0"/>
              </w:rPr>
              <w:t xml:space="preserve">Nombre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13">
            <w:pPr>
              <w:spacing w:line="276" w:lineRule="auto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Epistemología e Historia de la Educación y la Pedagogía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spacing w:line="276" w:lineRule="auto"/>
              <w:rPr>
                <w:rFonts w:ascii="Candara" w:cs="Candara" w:eastAsia="Candara" w:hAnsi="Candar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0"/>
                <w:szCs w:val="20"/>
                <w:rtl w:val="0"/>
              </w:rPr>
              <w:t xml:space="preserve">Código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18">
            <w:pPr>
              <w:spacing w:line="276" w:lineRule="auto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For-Do -3060062</w:t>
            </w:r>
          </w:p>
        </w:tc>
      </w:tr>
      <w:tr>
        <w:trPr>
          <w:trHeight w:val="320" w:hRule="atLeast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1A">
            <w:pPr>
              <w:spacing w:line="276" w:lineRule="auto"/>
              <w:rPr>
                <w:rFonts w:ascii="Candara" w:cs="Candara" w:eastAsia="Candara" w:hAnsi="Candar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0"/>
                <w:szCs w:val="20"/>
                <w:rtl w:val="0"/>
              </w:rPr>
              <w:t xml:space="preserve">Prerrequisitos</w:t>
            </w:r>
          </w:p>
        </w:tc>
        <w:tc>
          <w:tcPr>
            <w:gridSpan w:val="4"/>
            <w:shd w:fill="f2f2f2" w:val="clear"/>
            <w:vAlign w:val="center"/>
          </w:tcPr>
          <w:p w:rsidR="00000000" w:rsidDel="00000000" w:rsidP="00000000" w:rsidRDefault="00000000" w:rsidRPr="00000000" w14:paraId="0000001B">
            <w:pPr>
              <w:spacing w:line="276" w:lineRule="auto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1F">
            <w:pPr>
              <w:spacing w:line="276" w:lineRule="auto"/>
              <w:rPr>
                <w:rFonts w:ascii="Candara" w:cs="Candara" w:eastAsia="Candara" w:hAnsi="Candar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0"/>
                <w:szCs w:val="20"/>
                <w:rtl w:val="0"/>
              </w:rPr>
              <w:t xml:space="preserve">Créditos</w:t>
            </w:r>
          </w:p>
        </w:tc>
        <w:tc>
          <w:tcPr>
            <w:gridSpan w:val="2"/>
            <w:shd w:fill="f2f2f2" w:val="clear"/>
            <w:vAlign w:val="center"/>
          </w:tcPr>
          <w:p w:rsidR="00000000" w:rsidDel="00000000" w:rsidP="00000000" w:rsidRDefault="00000000" w:rsidRPr="00000000" w14:paraId="00000020">
            <w:pPr>
              <w:spacing w:line="276" w:lineRule="auto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2</w:t>
            </w:r>
          </w:p>
        </w:tc>
      </w:tr>
      <w:tr>
        <w:trPr>
          <w:trHeight w:val="224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22">
            <w:pPr>
              <w:spacing w:line="276" w:lineRule="auto"/>
              <w:rPr>
                <w:rFonts w:ascii="Candara" w:cs="Candara" w:eastAsia="Candara" w:hAnsi="Candar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0"/>
                <w:szCs w:val="20"/>
                <w:rtl w:val="0"/>
              </w:rPr>
              <w:t xml:space="preserve">Nivel de Formación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spacing w:line="276" w:lineRule="auto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Técnico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spacing w:line="276" w:lineRule="auto"/>
              <w:jc w:val="center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spacing w:line="276" w:lineRule="auto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Profesional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spacing w:line="276" w:lineRule="auto"/>
              <w:jc w:val="center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27">
            <w:pPr>
              <w:spacing w:line="276" w:lineRule="auto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Maestría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spacing w:line="276" w:lineRule="auto"/>
              <w:jc w:val="center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5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spacing w:line="276" w:lineRule="auto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Tecnológico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spacing w:line="276" w:lineRule="auto"/>
              <w:jc w:val="center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spacing w:line="276" w:lineRule="auto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Especialización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spacing w:line="276" w:lineRule="auto"/>
              <w:jc w:val="center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2F">
            <w:pPr>
              <w:spacing w:line="276" w:lineRule="auto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Doctorado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spacing w:line="276" w:lineRule="auto"/>
              <w:jc w:val="center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3" w:hRule="atLeast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32">
            <w:pPr>
              <w:spacing w:line="276" w:lineRule="auto"/>
              <w:rPr>
                <w:rFonts w:ascii="Candara" w:cs="Candara" w:eastAsia="Candara" w:hAnsi="Candar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0"/>
                <w:szCs w:val="20"/>
                <w:rtl w:val="0"/>
              </w:rPr>
              <w:t xml:space="preserve">Área de Formación 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33">
            <w:pPr>
              <w:spacing w:line="276" w:lineRule="auto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Básica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34">
            <w:pPr>
              <w:spacing w:line="276" w:lineRule="auto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Pedagogía 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35">
            <w:pPr>
              <w:spacing w:line="276" w:lineRule="auto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Profesional o Disciplinar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36">
            <w:pPr>
              <w:spacing w:line="276" w:lineRule="auto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gridSpan w:val="2"/>
            <w:shd w:fill="f2f2f2" w:val="clear"/>
            <w:vAlign w:val="center"/>
          </w:tcPr>
          <w:p w:rsidR="00000000" w:rsidDel="00000000" w:rsidP="00000000" w:rsidRDefault="00000000" w:rsidRPr="00000000" w14:paraId="00000037">
            <w:pPr>
              <w:spacing w:line="276" w:lineRule="auto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Electiva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39">
            <w:pPr>
              <w:spacing w:line="276" w:lineRule="auto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3" w:hRule="atLeast"/>
        </w:trPr>
        <w:tc>
          <w:tcPr>
            <w:vAlign w:val="center"/>
          </w:tcPr>
          <w:p w:rsidR="00000000" w:rsidDel="00000000" w:rsidP="00000000" w:rsidRDefault="00000000" w:rsidRPr="00000000" w14:paraId="0000003A">
            <w:pPr>
              <w:spacing w:line="276" w:lineRule="auto"/>
              <w:rPr>
                <w:rFonts w:ascii="Candara" w:cs="Candara" w:eastAsia="Candara" w:hAnsi="Candar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0"/>
                <w:szCs w:val="20"/>
                <w:rtl w:val="0"/>
              </w:rPr>
              <w:t xml:space="preserve">Tipo de Curso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spacing w:line="276" w:lineRule="auto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Teórico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spacing w:line="276" w:lineRule="auto"/>
              <w:jc w:val="center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spacing w:line="276" w:lineRule="auto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Práctico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spacing w:line="276" w:lineRule="auto"/>
              <w:jc w:val="center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3F">
            <w:pPr>
              <w:spacing w:line="276" w:lineRule="auto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Teórico-práctico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spacing w:line="276" w:lineRule="auto"/>
              <w:jc w:val="center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3" w:hRule="atLeast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42">
            <w:pPr>
              <w:spacing w:line="276" w:lineRule="auto"/>
              <w:rPr>
                <w:rFonts w:ascii="Candara" w:cs="Candara" w:eastAsia="Candara" w:hAnsi="Candar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0"/>
                <w:szCs w:val="20"/>
                <w:rtl w:val="0"/>
              </w:rPr>
              <w:t xml:space="preserve">Modalidad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43">
            <w:pPr>
              <w:spacing w:line="276" w:lineRule="auto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Presencial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44">
            <w:pPr>
              <w:spacing w:line="276" w:lineRule="auto"/>
              <w:jc w:val="center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45">
            <w:pPr>
              <w:spacing w:line="276" w:lineRule="auto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Virtual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46">
            <w:pPr>
              <w:spacing w:line="276" w:lineRule="auto"/>
              <w:jc w:val="center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2f2f2" w:val="clear"/>
            <w:vAlign w:val="center"/>
          </w:tcPr>
          <w:p w:rsidR="00000000" w:rsidDel="00000000" w:rsidP="00000000" w:rsidRDefault="00000000" w:rsidRPr="00000000" w14:paraId="00000047">
            <w:pPr>
              <w:spacing w:line="276" w:lineRule="auto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Mixta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49">
            <w:pPr>
              <w:spacing w:line="276" w:lineRule="auto"/>
              <w:jc w:val="center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3" w:hRule="atLeast"/>
        </w:trPr>
        <w:tc>
          <w:tcPr>
            <w:vAlign w:val="center"/>
          </w:tcPr>
          <w:p w:rsidR="00000000" w:rsidDel="00000000" w:rsidP="00000000" w:rsidRDefault="00000000" w:rsidRPr="00000000" w14:paraId="0000004A">
            <w:pPr>
              <w:rPr>
                <w:rFonts w:ascii="Candara" w:cs="Candara" w:eastAsia="Candara" w:hAnsi="Candar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0"/>
                <w:szCs w:val="20"/>
                <w:rtl w:val="0"/>
              </w:rPr>
              <w:t xml:space="preserve">Horas de Acompañamiento Directo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spacing w:line="276" w:lineRule="auto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Presencial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spacing w:line="276" w:lineRule="auto"/>
              <w:jc w:val="center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spacing w:line="276" w:lineRule="auto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Virtual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spacing w:line="276" w:lineRule="auto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4F">
            <w:pPr>
              <w:spacing w:line="276" w:lineRule="auto"/>
              <w:rPr>
                <w:rFonts w:ascii="Candara" w:cs="Candara" w:eastAsia="Candara" w:hAnsi="Candar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0"/>
                <w:szCs w:val="20"/>
                <w:rtl w:val="0"/>
              </w:rPr>
              <w:t xml:space="preserve">Horas de Trabajo Independiente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spacing w:line="276" w:lineRule="auto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4</w:t>
            </w:r>
          </w:p>
        </w:tc>
      </w:tr>
    </w:tbl>
    <w:p w:rsidR="00000000" w:rsidDel="00000000" w:rsidP="00000000" w:rsidRDefault="00000000" w:rsidRPr="00000000" w14:paraId="00000052">
      <w:pPr>
        <w:rPr>
          <w:rFonts w:ascii="Candara" w:cs="Candara" w:eastAsia="Candara" w:hAnsi="Candara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left"/>
        <w:rPr>
          <w:rFonts w:ascii="Candara" w:cs="Candara" w:eastAsia="Candara" w:hAnsi="Candar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left"/>
        <w:rPr>
          <w:rFonts w:ascii="Candara" w:cs="Candara" w:eastAsia="Candara" w:hAnsi="Candar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ndara" w:cs="Candara" w:eastAsia="Candara" w:hAnsi="Candar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DESCRIPCIÓN DEL CURSO</w:t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ndara" w:cs="Candara" w:eastAsia="Candara" w:hAnsi="Candar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8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828"/>
        <w:tblGridChange w:id="0">
          <w:tblGrid>
            <w:gridCol w:w="8828"/>
          </w:tblGrid>
        </w:tblGridChange>
      </w:tblGrid>
      <w:tr>
        <w:trPr>
          <w:trHeight w:val="286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056">
            <w:pPr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rtl w:val="0"/>
              </w:rPr>
              <w:t xml:space="preserve">La epistemología fundamenta la construcción del conocimiento humano a partir de la experiencia y la racionalidad, haciendo uso de una lógica y un método. Tiene un papel muy importante dentro de la historia de la educación y por ende de la reflexión pedagógica, busca el por qué y sentido de la educación y la pedagogía en los actuales escenarios mundiales, donde las incertidumbres y lo cambiante de las teorías  reta a la epistemología en dicha construcción de un conocimiento que  dé cuenta del saber y de cómo  los sujetos se representan y representan a la vez al mundo.</w:t>
            </w:r>
          </w:p>
          <w:p w:rsidR="00000000" w:rsidDel="00000000" w:rsidP="00000000" w:rsidRDefault="00000000" w:rsidRPr="00000000" w14:paraId="00000057">
            <w:pPr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rtl w:val="0"/>
              </w:rPr>
              <w:t xml:space="preserve">La asignatura desarrolla la epistemología e historia de la educación y la pedagogía en el proceso de enseñanza y aprendizaje a dar cuenta cómo se construye el saber y  cómo se construye el conocimiento, pero a la vez como se pude realizar la subjetividad con el mundo, con uno y con el otro. Como se puede realizar el mundo por ese desarrollo del proceso cognitivo  y la sapiencia del humano.</w:t>
            </w:r>
          </w:p>
          <w:p w:rsidR="00000000" w:rsidDel="00000000" w:rsidP="00000000" w:rsidRDefault="00000000" w:rsidRPr="00000000" w14:paraId="00000059">
            <w:pPr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rtl w:val="0"/>
              </w:rPr>
              <w:t xml:space="preserve">Este curso pretende la comprensión del puente existente entre la epistemología y los fenómenos de la educación y la teorización fundamentada de la pedagogía en los escenarios del aprendizaje y la transformación de los diferentes contextos sociales donde la educación posee un papel protagónico en las revoluciones hacia una sociedad que asume y comprende la velocidad de cambio del conocimiento, esa fragilidad en la era de la incertidumbre.</w:t>
            </w:r>
          </w:p>
        </w:tc>
      </w:tr>
    </w:tbl>
    <w:p w:rsidR="00000000" w:rsidDel="00000000" w:rsidP="00000000" w:rsidRDefault="00000000" w:rsidRPr="00000000" w14:paraId="0000005B">
      <w:pPr>
        <w:rPr>
          <w:rFonts w:ascii="Candara" w:cs="Candara" w:eastAsia="Candara" w:hAnsi="Candar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left"/>
        <w:rPr>
          <w:rFonts w:ascii="Candara" w:cs="Candara" w:eastAsia="Candara" w:hAnsi="Candar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ndara" w:cs="Candara" w:eastAsia="Candara" w:hAnsi="Candar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JUSTIFICACIÓN DEL CURSO</w:t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ndara" w:cs="Candara" w:eastAsia="Candara" w:hAnsi="Candar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8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828"/>
        <w:tblGridChange w:id="0">
          <w:tblGrid>
            <w:gridCol w:w="8828"/>
          </w:tblGrid>
        </w:tblGridChange>
      </w:tblGrid>
      <w:tr>
        <w:trPr>
          <w:trHeight w:val="286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05E">
            <w:pPr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rtl w:val="0"/>
              </w:rPr>
              <w:t xml:space="preserve">Es básica en la formación del licenciado en el hecho de tener una visión global de la pedagogía y la educación.</w:t>
            </w:r>
          </w:p>
        </w:tc>
      </w:tr>
      <w:tr>
        <w:tc>
          <w:tcPr/>
          <w:p w:rsidR="00000000" w:rsidDel="00000000" w:rsidP="00000000" w:rsidRDefault="00000000" w:rsidRPr="00000000" w14:paraId="0000005F">
            <w:pPr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rtl w:val="0"/>
              </w:rPr>
              <w:t xml:space="preserve">Hace que el estudiante se interese por el conocimiento del ser y  asuma el conocimiento de propiciar el</w:t>
            </w:r>
          </w:p>
        </w:tc>
      </w:tr>
      <w:tr>
        <w:tc>
          <w:tcPr>
            <w:shd w:fill="f2f2f2" w:val="clear"/>
          </w:tcPr>
          <w:p w:rsidR="00000000" w:rsidDel="00000000" w:rsidP="00000000" w:rsidRDefault="00000000" w:rsidRPr="00000000" w14:paraId="00000060">
            <w:pPr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rtl w:val="0"/>
              </w:rPr>
              <w:t xml:space="preserve">Despliegue de sus posibilidades. La asignatura se proyecta en el campo profesional de la educación por </w:t>
            </w:r>
          </w:p>
        </w:tc>
      </w:tr>
      <w:tr>
        <w:tc>
          <w:tcPr/>
          <w:p w:rsidR="00000000" w:rsidDel="00000000" w:rsidP="00000000" w:rsidRDefault="00000000" w:rsidRPr="00000000" w14:paraId="00000061">
            <w:pPr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rtl w:val="0"/>
              </w:rPr>
              <w:t xml:space="preserve">Cuanto es de gran utilidad para el conocimiento y comprensión del ser humano.</w:t>
            </w:r>
          </w:p>
        </w:tc>
      </w:tr>
    </w:tbl>
    <w:p w:rsidR="00000000" w:rsidDel="00000000" w:rsidP="00000000" w:rsidRDefault="00000000" w:rsidRPr="00000000" w14:paraId="00000062">
      <w:pPr>
        <w:rPr>
          <w:rFonts w:ascii="Candara" w:cs="Candara" w:eastAsia="Candara" w:hAnsi="Candar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left"/>
        <w:rPr>
          <w:rFonts w:ascii="Candara" w:cs="Candara" w:eastAsia="Candara" w:hAnsi="Candar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ndara" w:cs="Candara" w:eastAsia="Candara" w:hAnsi="Candar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PRÓPOSITO GENERAL DEL CURSO</w:t>
      </w:r>
    </w:p>
    <w:p w:rsidR="00000000" w:rsidDel="00000000" w:rsidP="00000000" w:rsidRDefault="00000000" w:rsidRPr="00000000" w14:paraId="00000064">
      <w:pPr>
        <w:rPr>
          <w:rFonts w:ascii="Candara" w:cs="Candara" w:eastAsia="Candara" w:hAnsi="Candara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88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828"/>
        <w:tblGridChange w:id="0">
          <w:tblGrid>
            <w:gridCol w:w="8828"/>
          </w:tblGrid>
        </w:tblGridChange>
      </w:tblGrid>
      <w:tr>
        <w:tc>
          <w:tcPr>
            <w:shd w:fill="f2f2f2" w:val="clear"/>
          </w:tcPr>
          <w:p w:rsidR="00000000" w:rsidDel="00000000" w:rsidP="00000000" w:rsidRDefault="00000000" w:rsidRPr="00000000" w14:paraId="00000065">
            <w:pPr>
              <w:jc w:val="both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rtl w:val="0"/>
              </w:rPr>
              <w:t xml:space="preserve">Posibilitar en los estudiantes un enfoque general de la epistemología para que adquieran elementos  </w:t>
            </w:r>
          </w:p>
        </w:tc>
      </w:tr>
      <w:tr>
        <w:tc>
          <w:tcPr/>
          <w:p w:rsidR="00000000" w:rsidDel="00000000" w:rsidP="00000000" w:rsidRDefault="00000000" w:rsidRPr="00000000" w14:paraId="00000066">
            <w:pPr>
              <w:jc w:val="both"/>
              <w:rPr>
                <w:rFonts w:ascii="Candara" w:cs="Candara" w:eastAsia="Candara" w:hAnsi="Candara"/>
                <w:b w:val="1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Conceptuales orientados al conocimiento del ser y así puedan adquirir una mejor comprensión de la </w:t>
            </w:r>
          </w:p>
        </w:tc>
      </w:tr>
      <w:tr>
        <w:tc>
          <w:tcPr>
            <w:shd w:fill="f2f2f2" w:val="clear"/>
          </w:tcPr>
          <w:p w:rsidR="00000000" w:rsidDel="00000000" w:rsidP="00000000" w:rsidRDefault="00000000" w:rsidRPr="00000000" w14:paraId="00000067">
            <w:pPr>
              <w:jc w:val="both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rtl w:val="0"/>
              </w:rPr>
              <w:t xml:space="preserve">Complejidad de este.</w:t>
            </w:r>
          </w:p>
        </w:tc>
      </w:tr>
      <w:tr>
        <w:tc>
          <w:tcPr/>
          <w:p w:rsidR="00000000" w:rsidDel="00000000" w:rsidP="00000000" w:rsidRDefault="00000000" w:rsidRPr="00000000" w14:paraId="00000068">
            <w:pPr>
              <w:jc w:val="both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9">
      <w:pPr>
        <w:rPr>
          <w:rFonts w:ascii="Candara" w:cs="Candara" w:eastAsia="Candara" w:hAnsi="Candara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left"/>
        <w:rPr>
          <w:rFonts w:ascii="Candara" w:cs="Candara" w:eastAsia="Candara" w:hAnsi="Candar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ndara" w:cs="Candara" w:eastAsia="Candara" w:hAnsi="Candar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COMPETENCIA GENERAL DEL CURSO</w:t>
      </w:r>
    </w:p>
    <w:tbl>
      <w:tblPr>
        <w:tblStyle w:val="Table5"/>
        <w:tblW w:w="88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828"/>
        <w:tblGridChange w:id="0">
          <w:tblGrid>
            <w:gridCol w:w="8828"/>
          </w:tblGrid>
        </w:tblGridChange>
      </w:tblGrid>
      <w:tr>
        <w:trPr>
          <w:trHeight w:val="230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06B">
            <w:pPr>
              <w:jc w:val="both"/>
              <w:rPr>
                <w:rFonts w:ascii="Candara" w:cs="Candara" w:eastAsia="Candara" w:hAnsi="Candara"/>
                <w:b w:val="1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Comprende la relación entre el conocimiento y su construcción</w:t>
            </w:r>
          </w:p>
        </w:tc>
      </w:tr>
      <w:tr>
        <w:tc>
          <w:tcPr/>
          <w:p w:rsidR="00000000" w:rsidDel="00000000" w:rsidP="00000000" w:rsidRDefault="00000000" w:rsidRPr="00000000" w14:paraId="0000006C">
            <w:pPr>
              <w:jc w:val="both"/>
              <w:rPr>
                <w:rFonts w:ascii="Candara" w:cs="Candara" w:eastAsia="Candara" w:hAnsi="Candara"/>
                <w:b w:val="1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Reflexiona y analiza la historia de la educación y la pedagogía.</w:t>
            </w:r>
          </w:p>
        </w:tc>
      </w:tr>
      <w:tr>
        <w:tc>
          <w:tcPr>
            <w:shd w:fill="f2f2f2" w:val="clear"/>
          </w:tcPr>
          <w:p w:rsidR="00000000" w:rsidDel="00000000" w:rsidP="00000000" w:rsidRDefault="00000000" w:rsidRPr="00000000" w14:paraId="0000006D">
            <w:pPr>
              <w:jc w:val="both"/>
              <w:rPr>
                <w:rFonts w:ascii="Candara" w:cs="Candara" w:eastAsia="Candara" w:hAnsi="Candara"/>
                <w:b w:val="1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Identifica los tipos de conocimientos educativos y pedagógicos.</w:t>
            </w:r>
          </w:p>
          <w:p w:rsidR="00000000" w:rsidDel="00000000" w:rsidP="00000000" w:rsidRDefault="00000000" w:rsidRPr="00000000" w14:paraId="0000006E">
            <w:pPr>
              <w:jc w:val="both"/>
              <w:rPr>
                <w:rFonts w:ascii="Candara" w:cs="Candara" w:eastAsia="Candara" w:hAnsi="Candar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F">
            <w:pPr>
              <w:jc w:val="both"/>
              <w:rPr>
                <w:rFonts w:ascii="Candara" w:cs="Candara" w:eastAsia="Candara" w:hAnsi="Candara"/>
                <w:b w:val="1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Identifica y aplica los tipos de investigación para los procesos investigativos de la educación y la pedagogía.</w:t>
            </w:r>
          </w:p>
        </w:tc>
      </w:tr>
    </w:tbl>
    <w:p w:rsidR="00000000" w:rsidDel="00000000" w:rsidP="00000000" w:rsidRDefault="00000000" w:rsidRPr="00000000" w14:paraId="00000070">
      <w:pPr>
        <w:rPr>
          <w:rFonts w:ascii="Candara" w:cs="Candara" w:eastAsia="Candara" w:hAnsi="Candara"/>
          <w:sz w:val="22"/>
          <w:szCs w:val="22"/>
        </w:rPr>
        <w:sectPr>
          <w:headerReference r:id="rId7" w:type="default"/>
          <w:headerReference r:id="rId8" w:type="first"/>
          <w:footerReference r:id="rId9" w:type="default"/>
          <w:pgSz w:h="15840" w:w="12240" w:orient="portrait"/>
          <w:pgMar w:bottom="1417" w:top="1417" w:left="1701" w:right="1701" w:header="708" w:footer="708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>
          <w:rFonts w:ascii="Candara" w:cs="Candara" w:eastAsia="Candara" w:hAnsi="Candara"/>
          <w:b w:val="1"/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rFonts w:ascii="Candara" w:cs="Candara" w:eastAsia="Candara" w:hAnsi="Candara"/>
          <w:b w:val="1"/>
          <w:sz w:val="22"/>
          <w:szCs w:val="22"/>
          <w:rtl w:val="0"/>
        </w:rPr>
        <w:t xml:space="preserve">6. PLANEACIÓN DE LAS UNIDADES DE FORMACIÓN</w:t>
      </w:r>
    </w:p>
    <w:p w:rsidR="00000000" w:rsidDel="00000000" w:rsidP="00000000" w:rsidRDefault="00000000" w:rsidRPr="00000000" w14:paraId="00000072">
      <w:pPr>
        <w:rPr>
          <w:rFonts w:ascii="Candara" w:cs="Candara" w:eastAsia="Candara" w:hAnsi="Candara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314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42"/>
        <w:gridCol w:w="1691"/>
        <w:gridCol w:w="2987"/>
        <w:gridCol w:w="2835"/>
        <w:gridCol w:w="2977"/>
        <w:gridCol w:w="1417"/>
        <w:tblGridChange w:id="0">
          <w:tblGrid>
            <w:gridCol w:w="1242"/>
            <w:gridCol w:w="1691"/>
            <w:gridCol w:w="2987"/>
            <w:gridCol w:w="2835"/>
            <w:gridCol w:w="2977"/>
            <w:gridCol w:w="1417"/>
          </w:tblGrid>
        </w:tblGridChange>
      </w:tblGrid>
      <w:tr>
        <w:trPr>
          <w:trHeight w:val="1115" w:hRule="atLeast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73">
            <w:pPr>
              <w:rPr>
                <w:rFonts w:ascii="Candara" w:cs="Candara" w:eastAsia="Candara" w:hAnsi="Candar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2"/>
                <w:szCs w:val="22"/>
                <w:rtl w:val="0"/>
              </w:rPr>
              <w:t xml:space="preserve">UNIDAD 1.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37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Relación existente entre conocimiento y construcción del mismo.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77">
            <w:pPr>
              <w:rPr>
                <w:rFonts w:ascii="Candara" w:cs="Candara" w:eastAsia="Candara" w:hAnsi="Candar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2"/>
                <w:szCs w:val="22"/>
                <w:rtl w:val="0"/>
              </w:rPr>
              <w:t xml:space="preserve">COMPETENCIA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78">
            <w:pPr>
              <w:spacing w:after="120" w:before="120" w:line="288" w:lineRule="auto"/>
              <w:jc w:val="both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El estudiante estará en capacidad de: Comparar los conceptos entre las corrientes racionalistas y empiristas, y establecerá semejanzas y diferencias entre ellos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.</w:t>
            </w:r>
          </w:p>
        </w:tc>
      </w:tr>
      <w:tr>
        <w:tc>
          <w:tcPr>
            <w:gridSpan w:val="2"/>
            <w:shd w:fill="f2f2f2" w:val="clear"/>
            <w:vAlign w:val="center"/>
          </w:tcPr>
          <w:p w:rsidR="00000000" w:rsidDel="00000000" w:rsidP="00000000" w:rsidRDefault="00000000" w:rsidRPr="00000000" w14:paraId="0000007A">
            <w:pPr>
              <w:jc w:val="center"/>
              <w:rPr>
                <w:rFonts w:ascii="Candara" w:cs="Candara" w:eastAsia="Candara" w:hAnsi="Candara"/>
                <w:b w:val="1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CONTENIDOS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7C">
            <w:pPr>
              <w:jc w:val="center"/>
              <w:rPr>
                <w:rFonts w:ascii="Candara" w:cs="Candara" w:eastAsia="Candara" w:hAnsi="Candara"/>
                <w:b w:val="1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ESTRATEGIA DIDÁCTICA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7D">
            <w:pPr>
              <w:jc w:val="center"/>
              <w:rPr>
                <w:rFonts w:ascii="Candara" w:cs="Candara" w:eastAsia="Candara" w:hAnsi="Candara"/>
                <w:b w:val="1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INDICADORES DE LOGROS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7E">
            <w:pPr>
              <w:jc w:val="center"/>
              <w:rPr>
                <w:rFonts w:ascii="Candara" w:cs="Candara" w:eastAsia="Candara" w:hAnsi="Candara"/>
                <w:b w:val="1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CRITERIOS DE EVALUACIÓN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7F">
            <w:pPr>
              <w:jc w:val="center"/>
              <w:rPr>
                <w:rFonts w:ascii="Candara" w:cs="Candara" w:eastAsia="Candara" w:hAnsi="Candara"/>
                <w:b w:val="1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SEMANA</w:t>
            </w:r>
          </w:p>
        </w:tc>
      </w:tr>
      <w:tr>
        <w:tc>
          <w:tcPr>
            <w:gridSpan w:val="2"/>
            <w:vAlign w:val="center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Historia y contextualización de los conceptos concepto</w:t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 ¿Cómo conoce el hombre ?.</w:t>
            </w:r>
          </w:p>
          <w:p w:rsidR="00000000" w:rsidDel="00000000" w:rsidP="00000000" w:rsidRDefault="00000000" w:rsidRPr="00000000" w14:paraId="00000083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.2 ¿Cómo se produce el conocimiento?</w:t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1.3 Corrientes  filosóficas que sustentan ese saber:</w:t>
            </w:r>
          </w:p>
          <w:p w:rsidR="00000000" w:rsidDel="00000000" w:rsidP="00000000" w:rsidRDefault="00000000" w:rsidRPr="00000000" w14:paraId="00000087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Empirismo, Racionalismo, Positivismo y Constructivismo</w:t>
            </w:r>
          </w:p>
          <w:p w:rsidR="00000000" w:rsidDel="00000000" w:rsidP="00000000" w:rsidRDefault="00000000" w:rsidRPr="00000000" w14:paraId="00000089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1.4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Modelos epistemológicos originarios y derivados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C">
            <w:pPr>
              <w:spacing w:after="120" w:before="120" w:line="288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Trabajo individual previo de consulta.</w:t>
            </w:r>
          </w:p>
          <w:p w:rsidR="00000000" w:rsidDel="00000000" w:rsidP="00000000" w:rsidRDefault="00000000" w:rsidRPr="00000000" w14:paraId="0000008D">
            <w:pPr>
              <w:spacing w:after="120" w:before="120" w:line="288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Trabajo en grupo de dos estudiantes para socializar los conceptos y escoger tres de ellos.</w:t>
            </w:r>
          </w:p>
          <w:p w:rsidR="00000000" w:rsidDel="00000000" w:rsidP="00000000" w:rsidRDefault="00000000" w:rsidRPr="00000000" w14:paraId="0000008E">
            <w:pPr>
              <w:spacing w:after="120" w:before="120" w:line="288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Plenaria.</w:t>
            </w:r>
          </w:p>
          <w:p w:rsidR="00000000" w:rsidDel="00000000" w:rsidP="00000000" w:rsidRDefault="00000000" w:rsidRPr="00000000" w14:paraId="0000008F">
            <w:pPr>
              <w:spacing w:after="120" w:before="120" w:line="288" w:lineRule="auto"/>
              <w:rPr>
                <w:rFonts w:ascii="Arial" w:cs="Arial" w:eastAsia="Arial" w:hAnsi="Arial"/>
                <w:b w:val="1"/>
                <w:smallCaps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Aclaraciones y complementaciones.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1">
            <w:pPr>
              <w:spacing w:after="120" w:before="120" w:line="288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El estudiante:</w:t>
            </w:r>
          </w:p>
          <w:p w:rsidR="00000000" w:rsidDel="00000000" w:rsidP="00000000" w:rsidRDefault="00000000" w:rsidRPr="00000000" w14:paraId="00000092">
            <w:pPr>
              <w:spacing w:after="120" w:before="120" w:line="288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Asimila conceptos de la Epistemología. </w:t>
            </w:r>
          </w:p>
          <w:p w:rsidR="00000000" w:rsidDel="00000000" w:rsidP="00000000" w:rsidRDefault="00000000" w:rsidRPr="00000000" w14:paraId="00000093">
            <w:pPr>
              <w:spacing w:after="120" w:before="120" w:line="288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 Analiza elementos incluidos en el concepto de conocimiento.</w:t>
            </w:r>
          </w:p>
          <w:p w:rsidR="00000000" w:rsidDel="00000000" w:rsidP="00000000" w:rsidRDefault="00000000" w:rsidRPr="00000000" w14:paraId="00000094">
            <w:pPr>
              <w:spacing w:after="120" w:before="120" w:line="288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Establece semejanzas y diferencias entre los conceptos de  racionalidad, racional y racionalización </w:t>
            </w:r>
          </w:p>
          <w:p w:rsidR="00000000" w:rsidDel="00000000" w:rsidP="00000000" w:rsidRDefault="00000000" w:rsidRPr="00000000" w14:paraId="00000095">
            <w:pPr>
              <w:spacing w:after="120" w:before="120" w:line="288" w:lineRule="auto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Construye conceptos de Epistemología.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6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Interpreta los procesos de conocimientos.</w:t>
            </w:r>
          </w:p>
          <w:p w:rsidR="00000000" w:rsidDel="00000000" w:rsidP="00000000" w:rsidRDefault="00000000" w:rsidRPr="00000000" w14:paraId="00000097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Analiza los procesos de construcción del conocimiento.</w:t>
            </w:r>
          </w:p>
          <w:p w:rsidR="00000000" w:rsidDel="00000000" w:rsidP="00000000" w:rsidRDefault="00000000" w:rsidRPr="00000000" w14:paraId="00000099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B">
            <w:pPr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rtl w:val="0"/>
              </w:rPr>
              <w:t xml:space="preserve">4 semanas </w:t>
            </w:r>
          </w:p>
        </w:tc>
      </w:tr>
      <w:tr>
        <w:tc>
          <w:tcPr>
            <w:gridSpan w:val="2"/>
            <w:vAlign w:val="center"/>
          </w:tcPr>
          <w:p w:rsidR="00000000" w:rsidDel="00000000" w:rsidP="00000000" w:rsidRDefault="00000000" w:rsidRPr="00000000" w14:paraId="0000009C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1.5 Abordaje  desde las dimensiones:</w:t>
            </w:r>
          </w:p>
          <w:p w:rsidR="00000000" w:rsidDel="00000000" w:rsidP="00000000" w:rsidRDefault="00000000" w:rsidRPr="00000000" w14:paraId="0000009D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Ontológicos, epistemológicos,  teleológico, axiológico, praxiológico, y metodológico.  </w:t>
            </w:r>
          </w:p>
          <w:p w:rsidR="00000000" w:rsidDel="00000000" w:rsidP="00000000" w:rsidRDefault="00000000" w:rsidRPr="00000000" w14:paraId="0000009F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2">
            <w:pPr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3">
            <w:pPr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4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Analiza las diferentes dimensiones y relaciona con los diferentes escenarios educativos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5">
            <w:pPr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6">
      <w:pPr>
        <w:rPr>
          <w:rFonts w:ascii="Candara" w:cs="Candara" w:eastAsia="Candara" w:hAnsi="Candar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rPr>
          <w:rFonts w:ascii="Candara" w:cs="Candara" w:eastAsia="Candara" w:hAnsi="Candar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rPr>
          <w:rFonts w:ascii="Candara" w:cs="Candara" w:eastAsia="Candara" w:hAnsi="Candar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rPr>
          <w:rFonts w:ascii="Candara" w:cs="Candara" w:eastAsia="Candara" w:hAnsi="Candara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3211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42"/>
        <w:gridCol w:w="63"/>
        <w:gridCol w:w="1628"/>
        <w:gridCol w:w="63"/>
        <w:gridCol w:w="2924"/>
        <w:gridCol w:w="63"/>
        <w:gridCol w:w="2772"/>
        <w:gridCol w:w="63"/>
        <w:gridCol w:w="2914"/>
        <w:gridCol w:w="63"/>
        <w:gridCol w:w="1354"/>
        <w:gridCol w:w="63"/>
        <w:tblGridChange w:id="0">
          <w:tblGrid>
            <w:gridCol w:w="1242"/>
            <w:gridCol w:w="63"/>
            <w:gridCol w:w="1628"/>
            <w:gridCol w:w="63"/>
            <w:gridCol w:w="2924"/>
            <w:gridCol w:w="63"/>
            <w:gridCol w:w="2772"/>
            <w:gridCol w:w="63"/>
            <w:gridCol w:w="2914"/>
            <w:gridCol w:w="63"/>
            <w:gridCol w:w="1354"/>
            <w:gridCol w:w="63"/>
          </w:tblGrid>
        </w:tblGridChange>
      </w:tblGrid>
      <w:t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AA">
            <w:pPr>
              <w:rPr>
                <w:rFonts w:ascii="Candara" w:cs="Candara" w:eastAsia="Candara" w:hAnsi="Candar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2"/>
                <w:szCs w:val="22"/>
                <w:rtl w:val="0"/>
              </w:rPr>
              <w:t xml:space="preserve">UNIDAD 2.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AB">
            <w:pPr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.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u w:val="single"/>
                <w:rtl w:val="0"/>
              </w:rPr>
              <w:t xml:space="preserve"> Historia de la Educación y la Pedagogía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2f2f2" w:val="clear"/>
            <w:vAlign w:val="center"/>
          </w:tcPr>
          <w:p w:rsidR="00000000" w:rsidDel="00000000" w:rsidP="00000000" w:rsidRDefault="00000000" w:rsidRPr="00000000" w14:paraId="000000AF">
            <w:pPr>
              <w:rPr>
                <w:rFonts w:ascii="Candara" w:cs="Candara" w:eastAsia="Candara" w:hAnsi="Candar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2"/>
                <w:szCs w:val="22"/>
                <w:rtl w:val="0"/>
              </w:rPr>
              <w:t xml:space="preserve">COMPETENCIA 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B1">
            <w:pPr>
              <w:spacing w:after="120" w:before="120" w:line="288" w:lineRule="auto"/>
              <w:jc w:val="both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El estudiante estará en capacidad de: Reconocer la importancia de la educación y la pedagogía.</w:t>
            </w:r>
          </w:p>
        </w:tc>
      </w:tr>
      <w:tr>
        <w:tc>
          <w:tcPr>
            <w:gridSpan w:val="3"/>
            <w:shd w:fill="f2f2f2" w:val="clear"/>
            <w:vAlign w:val="center"/>
          </w:tcPr>
          <w:p w:rsidR="00000000" w:rsidDel="00000000" w:rsidP="00000000" w:rsidRDefault="00000000" w:rsidRPr="00000000" w14:paraId="000000B5">
            <w:pPr>
              <w:jc w:val="center"/>
              <w:rPr>
                <w:rFonts w:ascii="Candara" w:cs="Candara" w:eastAsia="Candara" w:hAnsi="Candara"/>
                <w:b w:val="1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CONTENIDOS</w:t>
            </w:r>
          </w:p>
        </w:tc>
        <w:tc>
          <w:tcPr>
            <w:gridSpan w:val="2"/>
            <w:shd w:fill="f2f2f2" w:val="clear"/>
            <w:vAlign w:val="center"/>
          </w:tcPr>
          <w:p w:rsidR="00000000" w:rsidDel="00000000" w:rsidP="00000000" w:rsidRDefault="00000000" w:rsidRPr="00000000" w14:paraId="000000B8">
            <w:pPr>
              <w:jc w:val="center"/>
              <w:rPr>
                <w:rFonts w:ascii="Candara" w:cs="Candara" w:eastAsia="Candara" w:hAnsi="Candara"/>
                <w:b w:val="1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ESTRATEGIA DIDÁCTICA</w:t>
            </w:r>
          </w:p>
        </w:tc>
        <w:tc>
          <w:tcPr>
            <w:gridSpan w:val="2"/>
            <w:shd w:fill="f2f2f2" w:val="clear"/>
            <w:vAlign w:val="center"/>
          </w:tcPr>
          <w:p w:rsidR="00000000" w:rsidDel="00000000" w:rsidP="00000000" w:rsidRDefault="00000000" w:rsidRPr="00000000" w14:paraId="000000BA">
            <w:pPr>
              <w:jc w:val="center"/>
              <w:rPr>
                <w:rFonts w:ascii="Candara" w:cs="Candara" w:eastAsia="Candara" w:hAnsi="Candara"/>
                <w:b w:val="1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INDICADORES DE LOGROS</w:t>
            </w:r>
          </w:p>
        </w:tc>
        <w:tc>
          <w:tcPr>
            <w:gridSpan w:val="2"/>
            <w:shd w:fill="f2f2f2" w:val="clear"/>
            <w:vAlign w:val="center"/>
          </w:tcPr>
          <w:p w:rsidR="00000000" w:rsidDel="00000000" w:rsidP="00000000" w:rsidRDefault="00000000" w:rsidRPr="00000000" w14:paraId="000000BC">
            <w:pPr>
              <w:jc w:val="center"/>
              <w:rPr>
                <w:rFonts w:ascii="Candara" w:cs="Candara" w:eastAsia="Candara" w:hAnsi="Candara"/>
                <w:b w:val="1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CRITERIOS DE EVALUACIÓN</w:t>
            </w:r>
          </w:p>
        </w:tc>
        <w:tc>
          <w:tcPr>
            <w:gridSpan w:val="2"/>
            <w:shd w:fill="f2f2f2" w:val="clear"/>
            <w:vAlign w:val="center"/>
          </w:tcPr>
          <w:p w:rsidR="00000000" w:rsidDel="00000000" w:rsidP="00000000" w:rsidRDefault="00000000" w:rsidRPr="00000000" w14:paraId="000000BE">
            <w:pPr>
              <w:jc w:val="center"/>
              <w:rPr>
                <w:rFonts w:ascii="Candara" w:cs="Candara" w:eastAsia="Candara" w:hAnsi="Candara"/>
                <w:b w:val="1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SEMANA</w:t>
            </w:r>
          </w:p>
        </w:tc>
      </w:tr>
      <w:tr>
        <w:trPr>
          <w:trHeight w:val="526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C0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2.1 Relación entre la historia de la  Educación y la pedagogía</w:t>
            </w:r>
          </w:p>
          <w:p w:rsidR="00000000" w:rsidDel="00000000" w:rsidP="00000000" w:rsidRDefault="00000000" w:rsidRPr="00000000" w14:paraId="000000C1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2.2 Educación y Sociedad-</w:t>
            </w:r>
          </w:p>
          <w:p w:rsidR="00000000" w:rsidDel="00000000" w:rsidP="00000000" w:rsidRDefault="00000000" w:rsidRPr="00000000" w14:paraId="000000C3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2.3.  Humanismo pedagógico.</w:t>
            </w:r>
          </w:p>
          <w:p w:rsidR="00000000" w:rsidDel="00000000" w:rsidP="00000000" w:rsidRDefault="00000000" w:rsidRPr="00000000" w14:paraId="000000C5">
            <w:pPr>
              <w:rPr>
                <w:rFonts w:ascii="Arial" w:cs="Arial" w:eastAsia="Arial" w:hAnsi="Arial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2.4. Corrientes contemporáneas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C9">
            <w:pPr>
              <w:spacing w:line="288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Se elaborará una línea de tiempo, para evidenciar la historicidad de la educación y la pedagogía.</w:t>
            </w:r>
          </w:p>
          <w:p w:rsidR="00000000" w:rsidDel="00000000" w:rsidP="00000000" w:rsidRDefault="00000000" w:rsidRPr="00000000" w14:paraId="000000CA">
            <w:pPr>
              <w:spacing w:line="288" w:lineRule="auto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La creatividad a través del dibujo.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CC">
            <w:pPr>
              <w:spacing w:after="120" w:before="120" w:line="288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Consulta bibliográfica individual.</w:t>
            </w:r>
          </w:p>
          <w:p w:rsidR="00000000" w:rsidDel="00000000" w:rsidP="00000000" w:rsidRDefault="00000000" w:rsidRPr="00000000" w14:paraId="000000CD">
            <w:pPr>
              <w:spacing w:after="120" w:before="120" w:line="288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Elaboración de mapas conceptuales, esquemas y cuadros sinópticos.</w:t>
            </w:r>
          </w:p>
          <w:p w:rsidR="00000000" w:rsidDel="00000000" w:rsidP="00000000" w:rsidRDefault="00000000" w:rsidRPr="00000000" w14:paraId="000000CE">
            <w:pPr>
              <w:spacing w:after="120" w:before="120" w:line="288" w:lineRule="auto"/>
              <w:rPr>
                <w:rFonts w:ascii="Arial" w:cs="Arial" w:eastAsia="Arial" w:hAnsi="Arial"/>
                <w:b w:val="1"/>
                <w:smallCaps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Elaboración de carteles.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Exposición por grupos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D1">
            <w:pPr>
              <w:spacing w:after="120" w:before="120" w:line="288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El estudiante:</w:t>
            </w:r>
          </w:p>
          <w:p w:rsidR="00000000" w:rsidDel="00000000" w:rsidP="00000000" w:rsidRDefault="00000000" w:rsidRPr="00000000" w14:paraId="000000D2">
            <w:pPr>
              <w:spacing w:after="120" w:before="120" w:line="288" w:lineRule="auto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Relaciona  los momentos históricos y sus impactos.</w:t>
            </w:r>
          </w:p>
          <w:p w:rsidR="00000000" w:rsidDel="00000000" w:rsidP="00000000" w:rsidRDefault="00000000" w:rsidRPr="00000000" w14:paraId="000000D3">
            <w:pPr>
              <w:spacing w:after="120" w:before="120" w:line="288" w:lineRule="auto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Analiza la relación entre los dos conceptos-Reflexiona la importancia de las teorías humanistas en los movimientos pedagógicos.</w:t>
            </w:r>
          </w:p>
          <w:p w:rsidR="00000000" w:rsidDel="00000000" w:rsidP="00000000" w:rsidRDefault="00000000" w:rsidRPr="00000000" w14:paraId="000000D4">
            <w:pPr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Identifica las corrientes contemporáneas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D6">
            <w:pPr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rtl w:val="0"/>
              </w:rPr>
              <w:t xml:space="preserve">4, semana</w:t>
            </w:r>
          </w:p>
        </w:tc>
      </w:tr>
      <w:tr>
        <w:tc>
          <w:tcPr>
            <w:gridSpan w:val="2"/>
            <w:shd w:fill="f2f2f2" w:val="clear"/>
            <w:vAlign w:val="center"/>
          </w:tcPr>
          <w:p w:rsidR="00000000" w:rsidDel="00000000" w:rsidP="00000000" w:rsidRDefault="00000000" w:rsidRPr="00000000" w14:paraId="000000D8">
            <w:pPr>
              <w:rPr>
                <w:rFonts w:ascii="Candara" w:cs="Candara" w:eastAsia="Candara" w:hAnsi="Candar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2"/>
                <w:szCs w:val="22"/>
                <w:rtl w:val="0"/>
              </w:rPr>
              <w:t xml:space="preserve">UNIDAD 3.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DA">
            <w:pPr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u w:val="single"/>
                <w:rtl w:val="0"/>
              </w:rPr>
              <w:t xml:space="preserve">Investigación: Tipos de conocimientos Educativos y Pedagógicos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2f2f2" w:val="clear"/>
            <w:vAlign w:val="center"/>
          </w:tcPr>
          <w:p w:rsidR="00000000" w:rsidDel="00000000" w:rsidP="00000000" w:rsidRDefault="00000000" w:rsidRPr="00000000" w14:paraId="000000DE">
            <w:pPr>
              <w:rPr>
                <w:rFonts w:ascii="Candara" w:cs="Candara" w:eastAsia="Candara" w:hAnsi="Candar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2"/>
                <w:szCs w:val="22"/>
                <w:rtl w:val="0"/>
              </w:rPr>
              <w:t xml:space="preserve">COMPETENCIA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E0">
            <w:pPr>
              <w:spacing w:after="120" w:before="120" w:line="288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El estudiante desarrollará su capacidad para:</w:t>
            </w:r>
          </w:p>
          <w:p w:rsidR="00000000" w:rsidDel="00000000" w:rsidP="00000000" w:rsidRDefault="00000000" w:rsidRPr="00000000" w14:paraId="000000E1">
            <w:pPr>
              <w:rPr>
                <w:rFonts w:ascii="Candara" w:cs="Candara" w:eastAsia="Candara" w:hAnsi="Candara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Analizar  las  bases filosóficas e históricas y las implicaciones  en lo curricular y  la validez de estos en la actualidad.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shd w:fill="f2f2f2" w:val="clear"/>
            <w:vAlign w:val="center"/>
          </w:tcPr>
          <w:p w:rsidR="00000000" w:rsidDel="00000000" w:rsidP="00000000" w:rsidRDefault="00000000" w:rsidRPr="00000000" w14:paraId="000000E5">
            <w:pPr>
              <w:jc w:val="center"/>
              <w:rPr>
                <w:rFonts w:ascii="Candara" w:cs="Candara" w:eastAsia="Candara" w:hAnsi="Candara"/>
                <w:b w:val="1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CONTENIDOS</w:t>
            </w:r>
          </w:p>
        </w:tc>
        <w:tc>
          <w:tcPr>
            <w:gridSpan w:val="2"/>
            <w:shd w:fill="f2f2f2" w:val="clear"/>
            <w:vAlign w:val="center"/>
          </w:tcPr>
          <w:p w:rsidR="00000000" w:rsidDel="00000000" w:rsidP="00000000" w:rsidRDefault="00000000" w:rsidRPr="00000000" w14:paraId="000000E9">
            <w:pPr>
              <w:jc w:val="center"/>
              <w:rPr>
                <w:rFonts w:ascii="Candara" w:cs="Candara" w:eastAsia="Candara" w:hAnsi="Candara"/>
                <w:b w:val="1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ESTRATEGIA DIDÁCTICA</w:t>
            </w:r>
          </w:p>
        </w:tc>
        <w:tc>
          <w:tcPr>
            <w:gridSpan w:val="2"/>
            <w:shd w:fill="f2f2f2" w:val="clear"/>
            <w:vAlign w:val="center"/>
          </w:tcPr>
          <w:p w:rsidR="00000000" w:rsidDel="00000000" w:rsidP="00000000" w:rsidRDefault="00000000" w:rsidRPr="00000000" w14:paraId="000000EB">
            <w:pPr>
              <w:jc w:val="center"/>
              <w:rPr>
                <w:rFonts w:ascii="Candara" w:cs="Candara" w:eastAsia="Candara" w:hAnsi="Candara"/>
                <w:b w:val="1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INDICADORES DE LOGROS</w:t>
            </w:r>
          </w:p>
        </w:tc>
        <w:tc>
          <w:tcPr>
            <w:gridSpan w:val="2"/>
            <w:shd w:fill="f2f2f2" w:val="clear"/>
            <w:vAlign w:val="center"/>
          </w:tcPr>
          <w:p w:rsidR="00000000" w:rsidDel="00000000" w:rsidP="00000000" w:rsidRDefault="00000000" w:rsidRPr="00000000" w14:paraId="000000ED">
            <w:pPr>
              <w:jc w:val="center"/>
              <w:rPr>
                <w:rFonts w:ascii="Candara" w:cs="Candara" w:eastAsia="Candara" w:hAnsi="Candara"/>
                <w:b w:val="1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CRITERIOS DE EVALUACIÓN</w:t>
            </w:r>
          </w:p>
        </w:tc>
        <w:tc>
          <w:tcPr>
            <w:gridSpan w:val="2"/>
            <w:shd w:fill="f2f2f2" w:val="clear"/>
            <w:vAlign w:val="center"/>
          </w:tcPr>
          <w:p w:rsidR="00000000" w:rsidDel="00000000" w:rsidP="00000000" w:rsidRDefault="00000000" w:rsidRPr="00000000" w14:paraId="000000EF">
            <w:pPr>
              <w:jc w:val="center"/>
              <w:rPr>
                <w:rFonts w:ascii="Candara" w:cs="Candara" w:eastAsia="Candara" w:hAnsi="Candara"/>
                <w:b w:val="1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SEMANA</w:t>
            </w:r>
          </w:p>
        </w:tc>
      </w:tr>
      <w:tr>
        <w:tc>
          <w:tcPr>
            <w:gridSpan w:val="4"/>
            <w:vAlign w:val="center"/>
          </w:tcPr>
          <w:p w:rsidR="00000000" w:rsidDel="00000000" w:rsidP="00000000" w:rsidRDefault="00000000" w:rsidRPr="00000000" w14:paraId="000000F1">
            <w:pPr>
              <w:spacing w:line="288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3.1.  Método científico.</w:t>
            </w:r>
          </w:p>
          <w:p w:rsidR="00000000" w:rsidDel="00000000" w:rsidP="00000000" w:rsidRDefault="00000000" w:rsidRPr="00000000" w14:paraId="000000F2">
            <w:pPr>
              <w:spacing w:line="288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3. 2 Método  deductivo</w:t>
            </w:r>
          </w:p>
          <w:p w:rsidR="00000000" w:rsidDel="00000000" w:rsidP="00000000" w:rsidRDefault="00000000" w:rsidRPr="00000000" w14:paraId="000000F3">
            <w:pPr>
              <w:spacing w:line="288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3.3 Método axiomático</w:t>
            </w:r>
          </w:p>
          <w:p w:rsidR="00000000" w:rsidDel="00000000" w:rsidP="00000000" w:rsidRDefault="00000000" w:rsidRPr="00000000" w14:paraId="000000F4">
            <w:pPr>
              <w:spacing w:line="288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3.4 Método  inductivo.</w:t>
            </w:r>
          </w:p>
          <w:p w:rsidR="00000000" w:rsidDel="00000000" w:rsidP="00000000" w:rsidRDefault="00000000" w:rsidRPr="00000000" w14:paraId="000000F5">
            <w:pPr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3.5 formación de Teorías</w:t>
            </w:r>
          </w:p>
          <w:p w:rsidR="00000000" w:rsidDel="00000000" w:rsidP="00000000" w:rsidRDefault="00000000" w:rsidRPr="00000000" w14:paraId="000000F6">
            <w:pPr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3.6 Método Histórico Hermenéutico .</w:t>
            </w:r>
          </w:p>
          <w:p w:rsidR="00000000" w:rsidDel="00000000" w:rsidP="00000000" w:rsidRDefault="00000000" w:rsidRPr="00000000" w14:paraId="000000F8">
            <w:pPr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    </w:t>
            </w:r>
          </w:p>
          <w:p w:rsidR="00000000" w:rsidDel="00000000" w:rsidP="00000000" w:rsidRDefault="00000000" w:rsidRPr="00000000" w14:paraId="000000F9">
            <w:pPr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3.7 Método dialéctico </w:t>
            </w:r>
          </w:p>
          <w:p w:rsidR="00000000" w:rsidDel="00000000" w:rsidP="00000000" w:rsidRDefault="00000000" w:rsidRPr="00000000" w14:paraId="000000FA">
            <w:pPr>
              <w:spacing w:line="288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spacing w:line="288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spacing w:line="288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01">
            <w:pPr>
              <w:spacing w:after="120" w:before="120" w:line="288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Trabajo individual: consulta sobre las ideas de los filósofos a estudiar.</w:t>
            </w:r>
          </w:p>
          <w:p w:rsidR="00000000" w:rsidDel="00000000" w:rsidP="00000000" w:rsidRDefault="00000000" w:rsidRPr="00000000" w14:paraId="00000102">
            <w:pPr>
              <w:spacing w:after="120" w:before="120" w:line="288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Trabajo grupal: discusión en grupo, síntesis.</w:t>
            </w:r>
          </w:p>
          <w:p w:rsidR="00000000" w:rsidDel="00000000" w:rsidP="00000000" w:rsidRDefault="00000000" w:rsidRPr="00000000" w14:paraId="00000103">
            <w:pPr>
              <w:spacing w:after="120" w:before="120" w:line="288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Socialización por grupos.</w:t>
            </w:r>
          </w:p>
          <w:p w:rsidR="00000000" w:rsidDel="00000000" w:rsidP="00000000" w:rsidRDefault="00000000" w:rsidRPr="00000000" w14:paraId="00000104">
            <w:pPr>
              <w:spacing w:after="120" w:before="120" w:line="288" w:lineRule="auto"/>
              <w:rPr>
                <w:rFonts w:ascii="Arial" w:cs="Arial" w:eastAsia="Arial" w:hAnsi="Arial"/>
                <w:b w:val="1"/>
                <w:smallCaps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Síntesis en el tablero.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Conclusiones.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07">
            <w:pPr>
              <w:spacing w:after="120" w:before="120" w:line="288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El estudiante:</w:t>
            </w:r>
          </w:p>
          <w:p w:rsidR="00000000" w:rsidDel="00000000" w:rsidP="00000000" w:rsidRDefault="00000000" w:rsidRPr="00000000" w14:paraId="00000108">
            <w:pPr>
              <w:spacing w:after="120" w:before="120" w:line="288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Analiza las ideas de los filósofos sobre el hombre y el desarrollo humano.</w:t>
            </w:r>
          </w:p>
          <w:p w:rsidR="00000000" w:rsidDel="00000000" w:rsidP="00000000" w:rsidRDefault="00000000" w:rsidRPr="00000000" w14:paraId="00000109">
            <w:pPr>
              <w:spacing w:after="120" w:before="120" w:line="288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Compara las concepciones de los filósofos.</w:t>
            </w:r>
          </w:p>
          <w:p w:rsidR="00000000" w:rsidDel="00000000" w:rsidP="00000000" w:rsidRDefault="00000000" w:rsidRPr="00000000" w14:paraId="0000010A">
            <w:pPr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Reflexiona acerca de los aportes de los filósofos para una mejor comprensión del ser humano.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0C">
            <w:pPr>
              <w:tabs>
                <w:tab w:val="left" w:pos="780"/>
              </w:tabs>
              <w:spacing w:after="120" w:before="120" w:line="288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Consulta bibliográfica.</w:t>
            </w:r>
          </w:p>
          <w:p w:rsidR="00000000" w:rsidDel="00000000" w:rsidP="00000000" w:rsidRDefault="00000000" w:rsidRPr="00000000" w14:paraId="0000010D">
            <w:pPr>
              <w:tabs>
                <w:tab w:val="left" w:pos="780"/>
              </w:tabs>
              <w:spacing w:after="120" w:before="120" w:line="288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Participación individual y grupal.</w:t>
            </w:r>
          </w:p>
          <w:p w:rsidR="00000000" w:rsidDel="00000000" w:rsidP="00000000" w:rsidRDefault="00000000" w:rsidRPr="00000000" w14:paraId="0000010E">
            <w:pPr>
              <w:tabs>
                <w:tab w:val="left" w:pos="780"/>
              </w:tabs>
              <w:spacing w:after="120" w:before="120" w:line="288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Sustentación en plenaria.</w:t>
            </w:r>
          </w:p>
          <w:p w:rsidR="00000000" w:rsidDel="00000000" w:rsidP="00000000" w:rsidRDefault="00000000" w:rsidRPr="00000000" w14:paraId="0000010F">
            <w:pPr>
              <w:tabs>
                <w:tab w:val="left" w:pos="780"/>
              </w:tabs>
              <w:spacing w:after="120" w:before="120" w:line="288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Apropiación de conceptos.</w:t>
            </w:r>
          </w:p>
          <w:p w:rsidR="00000000" w:rsidDel="00000000" w:rsidP="00000000" w:rsidRDefault="00000000" w:rsidRPr="00000000" w14:paraId="00000110">
            <w:pPr>
              <w:tabs>
                <w:tab w:val="left" w:pos="780"/>
              </w:tabs>
              <w:spacing w:after="120" w:before="120" w:line="288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Elaboración de mapas conceptuales.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1">
            <w:pPr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Sustentación oral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13">
            <w:pPr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rtl w:val="0"/>
              </w:rPr>
              <w:t xml:space="preserve">4 semana</w:t>
            </w:r>
          </w:p>
        </w:tc>
      </w:tr>
    </w:tbl>
    <w:p w:rsidR="00000000" w:rsidDel="00000000" w:rsidP="00000000" w:rsidRDefault="00000000" w:rsidRPr="00000000" w14:paraId="00000115">
      <w:pPr>
        <w:rPr>
          <w:rFonts w:ascii="Candara" w:cs="Candara" w:eastAsia="Candara" w:hAnsi="Candar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rPr>
          <w:rFonts w:ascii="Candara" w:cs="Candara" w:eastAsia="Candara" w:hAnsi="Candar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rPr>
          <w:rFonts w:ascii="Candara" w:cs="Candara" w:eastAsia="Candara" w:hAnsi="Candar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rPr>
          <w:rFonts w:ascii="Candara" w:cs="Candara" w:eastAsia="Candara" w:hAnsi="Candar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rPr>
          <w:rFonts w:ascii="Candara" w:cs="Candara" w:eastAsia="Candara" w:hAnsi="Candar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rPr>
          <w:rFonts w:ascii="Candara" w:cs="Candara" w:eastAsia="Candara" w:hAnsi="Candara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314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42"/>
        <w:gridCol w:w="1691"/>
        <w:gridCol w:w="2987"/>
        <w:gridCol w:w="2835"/>
        <w:gridCol w:w="2977"/>
        <w:gridCol w:w="1417"/>
        <w:tblGridChange w:id="0">
          <w:tblGrid>
            <w:gridCol w:w="1242"/>
            <w:gridCol w:w="1691"/>
            <w:gridCol w:w="2987"/>
            <w:gridCol w:w="2835"/>
            <w:gridCol w:w="2977"/>
            <w:gridCol w:w="1417"/>
          </w:tblGrid>
        </w:tblGridChange>
      </w:tblGrid>
      <w:t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1B">
            <w:pPr>
              <w:rPr>
                <w:rFonts w:ascii="Candara" w:cs="Candara" w:eastAsia="Candara" w:hAnsi="Candar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2"/>
                <w:szCs w:val="22"/>
                <w:rtl w:val="0"/>
              </w:rPr>
              <w:t xml:space="preserve">UNIDAD 4.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1C">
            <w:pPr>
              <w:rPr>
                <w:rFonts w:ascii="Arial" w:cs="Arial" w:eastAsia="Arial" w:hAnsi="Arial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u w:val="single"/>
                <w:rtl w:val="0"/>
              </w:rPr>
              <w:t xml:space="preserve">Épocas  y facetas  por la que ha transcurrido la construcción del conocimiento desde los griegos hasta hoy.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1E">
            <w:pPr>
              <w:rPr>
                <w:rFonts w:ascii="Candara" w:cs="Candara" w:eastAsia="Candara" w:hAnsi="Candar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2"/>
                <w:szCs w:val="22"/>
                <w:rtl w:val="0"/>
              </w:rPr>
              <w:t xml:space="preserve">COMPETENCIA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1F">
            <w:pPr>
              <w:spacing w:after="120" w:before="120" w:line="288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El estudiante desarrollará la capacidad para: Analizar los más importantes planteamientos de la revolución científica, Modernidad y postmodernidad. </w:t>
            </w:r>
          </w:p>
        </w:tc>
      </w:tr>
      <w:tr>
        <w:tc>
          <w:tcPr>
            <w:gridSpan w:val="2"/>
            <w:shd w:fill="f2f2f2" w:val="clear"/>
            <w:vAlign w:val="center"/>
          </w:tcPr>
          <w:p w:rsidR="00000000" w:rsidDel="00000000" w:rsidP="00000000" w:rsidRDefault="00000000" w:rsidRPr="00000000" w14:paraId="00000121">
            <w:pPr>
              <w:rPr>
                <w:rFonts w:ascii="Candara" w:cs="Candara" w:eastAsia="Candara" w:hAnsi="Candara"/>
                <w:b w:val="1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CONTENIDOS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23">
            <w:pPr>
              <w:jc w:val="center"/>
              <w:rPr>
                <w:rFonts w:ascii="Candara" w:cs="Candara" w:eastAsia="Candara" w:hAnsi="Candara"/>
                <w:b w:val="1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ESTRATEGIA DIDÁCTICA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24">
            <w:pPr>
              <w:jc w:val="center"/>
              <w:rPr>
                <w:rFonts w:ascii="Candara" w:cs="Candara" w:eastAsia="Candara" w:hAnsi="Candara"/>
                <w:b w:val="1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INDICADORES DE LOGROS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25">
            <w:pPr>
              <w:jc w:val="center"/>
              <w:rPr>
                <w:rFonts w:ascii="Candara" w:cs="Candara" w:eastAsia="Candara" w:hAnsi="Candara"/>
                <w:b w:val="1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CRITERIOS DE EVALUACIÓN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26">
            <w:pPr>
              <w:jc w:val="center"/>
              <w:rPr>
                <w:rFonts w:ascii="Candara" w:cs="Candara" w:eastAsia="Candara" w:hAnsi="Candara"/>
                <w:b w:val="1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SEMANA</w:t>
            </w:r>
          </w:p>
        </w:tc>
      </w:tr>
      <w:tr>
        <w:tc>
          <w:tcPr>
            <w:gridSpan w:val="2"/>
            <w:vAlign w:val="center"/>
          </w:tcPr>
          <w:p w:rsidR="00000000" w:rsidDel="00000000" w:rsidP="00000000" w:rsidRDefault="00000000" w:rsidRPr="00000000" w14:paraId="00000127">
            <w:pPr>
              <w:spacing w:line="288" w:lineRule="auto"/>
              <w:jc w:val="both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4.1 Etapas en el origen de la ciencia.</w:t>
            </w:r>
          </w:p>
          <w:p w:rsidR="00000000" w:rsidDel="00000000" w:rsidP="00000000" w:rsidRDefault="00000000" w:rsidRPr="00000000" w14:paraId="00000128">
            <w:pPr>
              <w:spacing w:line="288" w:lineRule="auto"/>
              <w:jc w:val="both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9">
            <w:pPr>
              <w:spacing w:line="288" w:lineRule="auto"/>
              <w:jc w:val="both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4.2 La revolución científica.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A">
            <w:pPr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B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4.3 Modernidad y Postmodernidad.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D">
            <w:pPr>
              <w:spacing w:after="120" w:before="120" w:line="288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Trabajo individual: consulta sobre la </w:t>
            </w:r>
          </w:p>
          <w:p w:rsidR="00000000" w:rsidDel="00000000" w:rsidP="00000000" w:rsidRDefault="00000000" w:rsidRPr="00000000" w14:paraId="0000012E">
            <w:pPr>
              <w:spacing w:after="120" w:before="120" w:line="288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temática</w:t>
            </w:r>
          </w:p>
          <w:p w:rsidR="00000000" w:rsidDel="00000000" w:rsidP="00000000" w:rsidRDefault="00000000" w:rsidRPr="00000000" w14:paraId="0000012F">
            <w:pPr>
              <w:spacing w:after="120" w:before="120" w:line="288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Trabajo grupal: discusión en grupo, síntesis.</w:t>
            </w:r>
          </w:p>
          <w:p w:rsidR="00000000" w:rsidDel="00000000" w:rsidP="00000000" w:rsidRDefault="00000000" w:rsidRPr="00000000" w14:paraId="00000130">
            <w:pPr>
              <w:spacing w:after="120" w:before="120" w:line="288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Exposiciones.</w:t>
            </w:r>
          </w:p>
          <w:p w:rsidR="00000000" w:rsidDel="00000000" w:rsidP="00000000" w:rsidRDefault="00000000" w:rsidRPr="00000000" w14:paraId="00000131">
            <w:pPr>
              <w:spacing w:after="120" w:before="120" w:line="288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Socialización por grupos.</w:t>
            </w:r>
          </w:p>
          <w:p w:rsidR="00000000" w:rsidDel="00000000" w:rsidP="00000000" w:rsidRDefault="00000000" w:rsidRPr="00000000" w14:paraId="00000132">
            <w:pPr>
              <w:spacing w:after="120" w:before="120" w:line="288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Síntesis en el tablero.</w:t>
            </w:r>
          </w:p>
          <w:p w:rsidR="00000000" w:rsidDel="00000000" w:rsidP="00000000" w:rsidRDefault="00000000" w:rsidRPr="00000000" w14:paraId="00000133">
            <w:pPr>
              <w:spacing w:after="120" w:before="120" w:line="288" w:lineRule="auto"/>
              <w:rPr>
                <w:rFonts w:ascii="Arial" w:cs="Arial" w:eastAsia="Arial" w:hAnsi="Arial"/>
                <w:b w:val="1"/>
                <w:smallCaps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Debate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4">
            <w:pPr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Conclusiones.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5">
            <w:pPr>
              <w:spacing w:after="120" w:before="120" w:line="288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El estudiante:</w:t>
            </w:r>
          </w:p>
          <w:p w:rsidR="00000000" w:rsidDel="00000000" w:rsidP="00000000" w:rsidRDefault="00000000" w:rsidRPr="00000000" w14:paraId="00000136">
            <w:pPr>
              <w:spacing w:after="120" w:before="120" w:line="288" w:lineRule="auto"/>
              <w:rPr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Identifica los planteamientos de cada etapa.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7">
            <w:pPr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Reconoce   la importancia de la revolución científica y La modernidad y la post modernidad.</w:t>
            </w:r>
          </w:p>
          <w:p w:rsidR="00000000" w:rsidDel="00000000" w:rsidP="00000000" w:rsidRDefault="00000000" w:rsidRPr="00000000" w14:paraId="00000138">
            <w:pPr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9">
            <w:pPr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Identifica el origen, las épocas y sus facetas.</w:t>
            </w:r>
          </w:p>
          <w:p w:rsidR="00000000" w:rsidDel="00000000" w:rsidP="00000000" w:rsidRDefault="00000000" w:rsidRPr="00000000" w14:paraId="0000013A">
            <w:pPr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B">
            <w:pPr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Analiza los más importantes movimientos, sus características e impactos en la construcción de civilización.</w:t>
            </w:r>
          </w:p>
          <w:p w:rsidR="00000000" w:rsidDel="00000000" w:rsidP="00000000" w:rsidRDefault="00000000" w:rsidRPr="00000000" w14:paraId="0000013C">
            <w:pPr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3D">
            <w:pPr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Comprende los desarrollos científicos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E">
            <w:pPr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rtl w:val="0"/>
              </w:rPr>
              <w:t xml:space="preserve">3 semanas</w:t>
            </w:r>
          </w:p>
        </w:tc>
      </w:tr>
    </w:tbl>
    <w:p w:rsidR="00000000" w:rsidDel="00000000" w:rsidP="00000000" w:rsidRDefault="00000000" w:rsidRPr="00000000" w14:paraId="000001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sectPr>
          <w:headerReference r:id="rId10" w:type="default"/>
          <w:type w:val="nextPage"/>
          <w:pgSz w:h="15840" w:w="12240" w:orient="portrait"/>
          <w:pgMar w:bottom="1701" w:top="1701" w:left="1417" w:right="1417" w:header="708" w:footer="708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left"/>
        <w:rPr>
          <w:rFonts w:ascii="Candara" w:cs="Candara" w:eastAsia="Candara" w:hAnsi="Candar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ndara" w:cs="Candara" w:eastAsia="Candara" w:hAnsi="Candar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BIBLIOGRAFÍA BÁSICA DEL CURSO</w:t>
      </w:r>
    </w:p>
    <w:p w:rsidR="00000000" w:rsidDel="00000000" w:rsidP="00000000" w:rsidRDefault="00000000" w:rsidRPr="00000000" w14:paraId="000001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firstLine="0"/>
        <w:jc w:val="left"/>
        <w:rPr>
          <w:rFonts w:ascii="Candara" w:cs="Candara" w:eastAsia="Candara" w:hAnsi="Candar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spacing w:after="280" w:before="280" w:lineRule="auto"/>
        <w:ind w:left="851" w:hanging="567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Abbagnano, N. &amp; Visalberghi, A. (1992). Historia de la pedagogía.  Madrid: Fondo de Cultura Económica.  Recuperado de </w:t>
      </w:r>
      <w:hyperlink r:id="rId11">
        <w:r w:rsidDel="00000000" w:rsidR="00000000" w:rsidRPr="00000000">
          <w:rPr>
            <w:rFonts w:ascii="Arial" w:cs="Arial" w:eastAsia="Arial" w:hAnsi="Arial"/>
            <w:color w:val="0000ff"/>
            <w:u w:val="single"/>
            <w:rtl w:val="0"/>
          </w:rPr>
          <w:t xml:space="preserve">http://mateo.pbworks.com/w/file/fetch/119890392/abbagnano-y-visalberghi-historia-de-la-pedagogia-reduc.pdf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spacing w:after="280" w:before="280" w:lineRule="auto"/>
        <w:ind w:left="993" w:hanging="633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Behe, Michael J. La caja negra de Darwin: el reto de la bioquímica a la evolución. Barcelona, 2000: Ed. Andrés Bello. </w:t>
      </w:r>
    </w:p>
    <w:p w:rsidR="00000000" w:rsidDel="00000000" w:rsidP="00000000" w:rsidRDefault="00000000" w:rsidRPr="00000000" w14:paraId="00000148">
      <w:pPr>
        <w:spacing w:after="280" w:before="280" w:lineRule="auto"/>
        <w:ind w:left="993" w:hanging="633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C</w:t>
      </w:r>
      <w:r w:rsidDel="00000000" w:rsidR="00000000" w:rsidRPr="00000000">
        <w:rPr>
          <w:rFonts w:ascii="Arial" w:cs="Arial" w:eastAsia="Arial" w:hAnsi="Arial"/>
          <w:rtl w:val="0"/>
        </w:rPr>
        <w:t xml:space="preserve">assirer, E. (1974). El problema del conocimiento. México:Fondo de cultura Económica </w:t>
      </w:r>
    </w:p>
    <w:p w:rsidR="00000000" w:rsidDel="00000000" w:rsidP="00000000" w:rsidRDefault="00000000" w:rsidRPr="00000000" w14:paraId="00000149">
      <w:pPr>
        <w:spacing w:after="280" w:before="280" w:lineRule="auto"/>
        <w:ind w:left="993" w:hanging="633"/>
        <w:jc w:val="both"/>
        <w:rPr>
          <w:rFonts w:ascii="Arial" w:cs="Arial" w:eastAsia="Arial" w:hAnsi="Arial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Herbart, J F. (1935)  Pedagogía General derivada del fin de la educación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rtl w:val="0"/>
        </w:rPr>
        <w:t xml:space="preserve">Madrid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0"/>
        </w:rPr>
        <w:t xml:space="preserve"> Espasa Calpe</w:t>
      </w:r>
    </w:p>
    <w:p w:rsidR="00000000" w:rsidDel="00000000" w:rsidP="00000000" w:rsidRDefault="00000000" w:rsidRPr="00000000" w14:paraId="0000014A">
      <w:pPr>
        <w:spacing w:after="280" w:before="280" w:lineRule="auto"/>
        <w:ind w:left="993" w:hanging="633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López Moratalla, N. (2000). Origen monogenista y unidad del género humano: reconocimiento mutuo y aislamiento procreador. Scripta Theologica 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0"/>
        </w:rPr>
        <w:t xml:space="preserve">V. 32, n.1, pp.205-241.  Recuperado de: </w:t>
      </w:r>
      <w:hyperlink r:id="rId12">
        <w:r w:rsidDel="00000000" w:rsidR="00000000" w:rsidRPr="00000000">
          <w:rPr>
            <w:rFonts w:ascii="Arial" w:cs="Arial" w:eastAsia="Arial" w:hAnsi="Arial"/>
            <w:color w:val="0000ff"/>
            <w:u w:val="single"/>
            <w:rtl w:val="0"/>
          </w:rPr>
          <w:t xml:space="preserve">http://dadun.unav.edu/bitstream/10171/35054/1/08%20lopezmoratalla.pdf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spacing w:after="280" w:before="280" w:lineRule="auto"/>
        <w:ind w:left="993" w:hanging="633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Morin, E. (1999).Los siete saberes necesarios para la educación. </w:t>
      </w:r>
      <w:r w:rsidDel="00000000" w:rsidR="00000000" w:rsidRPr="00000000">
        <w:rPr>
          <w:rFonts w:ascii="Arial" w:cs="Arial" w:eastAsia="Arial" w:hAnsi="Arial"/>
          <w:rtl w:val="0"/>
        </w:rPr>
        <w:t xml:space="preserve">Organización de las Naciones Unidas para la Educación, la Ciencia y la Cultura. UNESCO. Francia: UNESCO. Recuperado de: </w:t>
      </w:r>
      <w:hyperlink r:id="rId13">
        <w:r w:rsidDel="00000000" w:rsidR="00000000" w:rsidRPr="00000000">
          <w:rPr>
            <w:rFonts w:ascii="Arial" w:cs="Arial" w:eastAsia="Arial" w:hAnsi="Arial"/>
            <w:color w:val="0000ff"/>
            <w:u w:val="single"/>
            <w:rtl w:val="0"/>
          </w:rPr>
          <w:t xml:space="preserve">http://www.ideassonline.org/public/pdf/LosSieteSaberesNecesariosParaLaEdudelFuturo.pdf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C">
      <w:pPr>
        <w:spacing w:after="280" w:before="280" w:lineRule="auto"/>
        <w:ind w:left="993" w:hanging="633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Meléndez-Hevia E. (1993). La evolución del metabolismo: hacia la simplicidad. Madrid: Eudema.</w:t>
      </w:r>
    </w:p>
    <w:p w:rsidR="00000000" w:rsidDel="00000000" w:rsidP="00000000" w:rsidRDefault="00000000" w:rsidRPr="00000000" w14:paraId="0000014D">
      <w:pPr>
        <w:spacing w:after="280" w:before="280" w:lineRule="auto"/>
        <w:ind w:left="1134" w:hanging="774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Lewin, R. (2002).Complejidad. El caos como generador de orden. (2ª ed.). Barcelona: Tusquets</w:t>
      </w:r>
    </w:p>
    <w:p w:rsidR="00000000" w:rsidDel="00000000" w:rsidP="00000000" w:rsidRDefault="00000000" w:rsidRPr="00000000" w14:paraId="0000014E">
      <w:pPr>
        <w:spacing w:after="280" w:before="280" w:lineRule="auto"/>
        <w:ind w:left="360" w:firstLine="0"/>
        <w:jc w:val="both"/>
        <w:rPr>
          <w:rFonts w:ascii="Candara" w:cs="Candara" w:eastAsia="Candara" w:hAnsi="Candara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F">
      <w:pPr>
        <w:keepNext w:val="0"/>
        <w:keepLines w:val="0"/>
        <w:widowControl w:val="1"/>
        <w:numPr>
          <w:ilvl w:val="0"/>
          <w:numId w:val="1"/>
        </w:num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ndara" w:cs="Candara" w:eastAsia="Candara" w:hAnsi="Candar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BIBLIOGRAFÍA COMPLEMENTARIA DEL CURSO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ind w:left="360" w:firstLine="0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ind w:left="360" w:firstLine="0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Bedoya José. (2003) Epistemología y pedagogía. Colombia: ECOE.</w:t>
      </w:r>
    </w:p>
    <w:p w:rsidR="00000000" w:rsidDel="00000000" w:rsidP="00000000" w:rsidRDefault="00000000" w:rsidRPr="00000000" w14:paraId="0000015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ind w:left="360" w:firstLine="0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ind w:left="851" w:hanging="491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Bouerdieu, P. (2000). El oficio del científico. Ciencia de la Ciencia y reflexividad. Barcelona: Anagrama.</w:t>
      </w:r>
    </w:p>
    <w:p w:rsidR="00000000" w:rsidDel="00000000" w:rsidP="00000000" w:rsidRDefault="00000000" w:rsidRPr="00000000" w14:paraId="0000015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ind w:left="360" w:firstLine="0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ind w:left="360" w:firstLine="0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Dancy, J (1993). Introducción a la epistemología contemporánea. Madrid: Tecnos.</w:t>
      </w:r>
    </w:p>
    <w:p w:rsidR="00000000" w:rsidDel="00000000" w:rsidP="00000000" w:rsidRDefault="00000000" w:rsidRPr="00000000" w14:paraId="0000015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ind w:left="360" w:firstLine="0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Jean H. Filosofía de la Educación.  Teoría y Práxis Educativa</w:t>
      </w:r>
    </w:p>
    <w:p w:rsidR="00000000" w:rsidDel="00000000" w:rsidP="00000000" w:rsidRDefault="00000000" w:rsidRPr="00000000" w14:paraId="0000015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ind w:left="360" w:firstLine="0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ind w:left="360" w:firstLine="0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KOYRE Alexander (1994). Pensar la Ciencia. Barcelona: Paidós.</w:t>
      </w:r>
    </w:p>
    <w:p w:rsidR="00000000" w:rsidDel="00000000" w:rsidP="00000000" w:rsidRDefault="00000000" w:rsidRPr="00000000" w14:paraId="0000015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ind w:left="360" w:firstLine="0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ind w:left="360" w:firstLine="0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Ibañez, A. (2007). Nuevos enfoques de la cognición. Santiago de Chile: Salviat.</w:t>
      </w:r>
    </w:p>
    <w:p w:rsidR="00000000" w:rsidDel="00000000" w:rsidP="00000000" w:rsidRDefault="00000000" w:rsidRPr="00000000" w14:paraId="0000015B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ind w:left="360" w:firstLine="0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C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ind w:left="360" w:firstLine="0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Morín, E. El método I-II-III-IV. Cátedras UNESCO.</w:t>
      </w:r>
    </w:p>
    <w:p w:rsidR="00000000" w:rsidDel="00000000" w:rsidP="00000000" w:rsidRDefault="00000000" w:rsidRPr="00000000" w14:paraId="0000015D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ind w:left="360" w:firstLine="0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ind w:left="360" w:firstLine="0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Muñoz Jacobo &amp; Velarde Julián (2000). Compendio de epistemología. España: TROTTA.</w:t>
      </w:r>
    </w:p>
    <w:p w:rsidR="00000000" w:rsidDel="00000000" w:rsidP="00000000" w:rsidRDefault="00000000" w:rsidRPr="00000000" w14:paraId="0000015F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ind w:left="360" w:firstLine="0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ind w:left="360" w:firstLine="0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Popper, K. (2001). Conocimiento objetivo. Un enfoque evolucionista. Madrid: Tecnos.</w:t>
      </w:r>
    </w:p>
    <w:p w:rsidR="00000000" w:rsidDel="00000000" w:rsidP="00000000" w:rsidRDefault="00000000" w:rsidRPr="00000000" w14:paraId="0000016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ind w:left="360" w:firstLine="0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ind w:left="360" w:firstLine="0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Roco Godoy, F. (2009). De la  verdad a la interpretación. Universidad Serena.</w:t>
      </w:r>
    </w:p>
    <w:p w:rsidR="00000000" w:rsidDel="00000000" w:rsidP="00000000" w:rsidRDefault="00000000" w:rsidRPr="00000000" w14:paraId="0000016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ind w:left="360" w:firstLine="0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ind w:left="360" w:firstLine="0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Wilber, K. (2011). Breve historia de todas las cosas. Barcelona: Kairós.</w:t>
      </w:r>
    </w:p>
    <w:p w:rsidR="00000000" w:rsidDel="00000000" w:rsidP="00000000" w:rsidRDefault="00000000" w:rsidRPr="00000000" w14:paraId="0000016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ind w:left="360" w:firstLine="0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ind w:left="993" w:hanging="633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Sánchez, D. (2013). Epistemología de las Artes. La transformación del proceso artístico en el mundo contemporáneo. Universidad de la Plata.</w:t>
      </w:r>
    </w:p>
    <w:p w:rsidR="00000000" w:rsidDel="00000000" w:rsidP="00000000" w:rsidRDefault="00000000" w:rsidRPr="00000000" w14:paraId="0000016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ind w:left="36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ind w:left="36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Blackburn, S. (2001). Pensar. México: Paidós.</w:t>
      </w:r>
    </w:p>
    <w:p w:rsidR="00000000" w:rsidDel="00000000" w:rsidP="00000000" w:rsidRDefault="00000000" w:rsidRPr="00000000" w14:paraId="0000016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ind w:left="36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ind w:left="36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Berger, P. (1995). Construcción social de la realidad. Buenos Aires, :Amorrortu</w:t>
      </w:r>
    </w:p>
    <w:p w:rsidR="00000000" w:rsidDel="00000000" w:rsidP="00000000" w:rsidRDefault="00000000" w:rsidRPr="00000000" w14:paraId="0000016B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ind w:left="36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</w:t>
      </w:r>
    </w:p>
    <w:p w:rsidR="00000000" w:rsidDel="00000000" w:rsidP="00000000" w:rsidRDefault="00000000" w:rsidRPr="00000000" w14:paraId="0000016C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ind w:left="993" w:hanging="633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Echeverry, J. (2009). Paradigmas y conceptos en educación y pedagogía. Bogotá, Siglo del hombre editores.</w:t>
      </w:r>
    </w:p>
    <w:p w:rsidR="00000000" w:rsidDel="00000000" w:rsidP="00000000" w:rsidRDefault="00000000" w:rsidRPr="00000000" w14:paraId="0000016D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ind w:left="36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ind w:left="993" w:hanging="633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Castello, L. &amp;  Marsico, C. (2005). El lenguaje como problema entre los griegos. ¿Cómo decir lo real? Buenos Aires: Altamira.</w:t>
      </w:r>
    </w:p>
    <w:p w:rsidR="00000000" w:rsidDel="00000000" w:rsidP="00000000" w:rsidRDefault="00000000" w:rsidRPr="00000000" w14:paraId="0000016F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ind w:left="36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ind w:left="36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Kuhn, T. (1993). El camino desde la estructura. México: Paidós.</w:t>
      </w:r>
    </w:p>
    <w:p w:rsidR="00000000" w:rsidDel="00000000" w:rsidP="00000000" w:rsidRDefault="00000000" w:rsidRPr="00000000" w14:paraId="0000017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ind w:left="36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ind w:left="36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Schnitman, D. (1995). Nuevos paradigmas, culturas y subjetividades. México:Paidós.</w:t>
      </w:r>
    </w:p>
    <w:p w:rsidR="00000000" w:rsidDel="00000000" w:rsidP="00000000" w:rsidRDefault="00000000" w:rsidRPr="00000000" w14:paraId="00000173">
      <w:pPr>
        <w:spacing w:before="280" w:lineRule="auto"/>
        <w:ind w:left="360" w:firstLine="0"/>
        <w:jc w:val="both"/>
        <w:rPr>
          <w:rFonts w:ascii="Candara" w:cs="Candara" w:eastAsia="Candara" w:hAnsi="Candara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14" w:type="default"/>
      <w:type w:val="nextPage"/>
      <w:pgSz w:h="15840" w:w="12240" w:orient="portrait"/>
      <w:pgMar w:bottom="1417" w:top="1417" w:left="1701" w:right="1701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omic Sans MS"/>
  <w:font w:name="Times New Roman"/>
  <w:font w:name="Calibri"/>
  <w:font w:name="Georgia"/>
  <w:font w:name="Arial"/>
  <w:font w:name="Candar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9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ndara" w:cs="Candara" w:eastAsia="Candara" w:hAnsi="Candar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ndara" w:cs="Candara" w:eastAsia="Candara" w:hAnsi="Candar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Vo Bo Comité Curricular y de Autoevaluación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74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ndara" w:cs="Candara" w:eastAsia="Candara" w:hAnsi="Candara"/>
        <w:color w:val="000000"/>
        <w:sz w:val="20"/>
        <w:szCs w:val="20"/>
      </w:rPr>
    </w:pPr>
    <w:r w:rsidDel="00000000" w:rsidR="00000000" w:rsidRPr="00000000">
      <w:rPr>
        <w:rtl w:val="0"/>
      </w:rPr>
    </w:r>
  </w:p>
  <w:tbl>
    <w:tblPr>
      <w:tblStyle w:val="Table9"/>
      <w:tblW w:w="9054.0" w:type="dxa"/>
      <w:jc w:val="left"/>
      <w:tblInd w:w="0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400"/>
    </w:tblPr>
    <w:tblGrid>
      <w:gridCol w:w="4565"/>
      <w:gridCol w:w="4489"/>
      <w:tblGridChange w:id="0">
        <w:tblGrid>
          <w:gridCol w:w="4565"/>
          <w:gridCol w:w="4489"/>
        </w:tblGrid>
      </w:tblGridChange>
    </w:tblGrid>
    <w:tr>
      <w:trPr>
        <w:trHeight w:val="132" w:hRule="atLeast"/>
      </w:trPr>
      <w:tc>
        <w:tcPr>
          <w:vMerge w:val="restart"/>
        </w:tcPr>
        <w:p w:rsidR="00000000" w:rsidDel="00000000" w:rsidP="00000000" w:rsidRDefault="00000000" w:rsidRPr="00000000" w14:paraId="00000175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left"/>
            <w:rPr>
              <w:rFonts w:ascii="Candara" w:cs="Candara" w:eastAsia="Candara" w:hAnsi="Candara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2515</wp:posOffset>
                </wp:positionH>
                <wp:positionV relativeFrom="paragraph">
                  <wp:posOffset>-2387</wp:posOffset>
                </wp:positionV>
                <wp:extent cx="1479894" cy="520595"/>
                <wp:effectExtent b="0" l="0" r="0" t="0"/>
                <wp:wrapSquare wrapText="bothSides" distB="0" distT="0" distL="0" distR="0"/>
                <wp:docPr id="9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9894" cy="5205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/>
        <w:p w:rsidR="00000000" w:rsidDel="00000000" w:rsidP="00000000" w:rsidRDefault="00000000" w:rsidRPr="00000000" w14:paraId="00000176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left"/>
            <w:rPr>
              <w:rFonts w:ascii="Candara" w:cs="Candara" w:eastAsia="Candara" w:hAnsi="Candara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ndara" w:cs="Candara" w:eastAsia="Candara" w:hAnsi="Candara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CÓDIGO</w:t>
          </w:r>
          <w:r w:rsidDel="00000000" w:rsidR="00000000" w:rsidRPr="00000000">
            <w:rPr>
              <w:rFonts w:ascii="Candara" w:cs="Candara" w:eastAsia="Candara" w:hAnsi="Candara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: FOR-DO-020</w:t>
          </w:r>
        </w:p>
      </w:tc>
    </w:tr>
    <w:tr>
      <w:trPr>
        <w:trHeight w:val="314" w:hRule="atLeast"/>
      </w:trPr>
      <w:tc>
        <w:tcPr>
          <w:vMerge w:val="continue"/>
        </w:tcPr>
        <w:p w:rsidR="00000000" w:rsidDel="00000000" w:rsidP="00000000" w:rsidRDefault="00000000" w:rsidRPr="00000000" w14:paraId="00000177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Candara" w:cs="Candara" w:eastAsia="Candara" w:hAnsi="Candara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178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left"/>
            <w:rPr>
              <w:rFonts w:ascii="Candara" w:cs="Candara" w:eastAsia="Candara" w:hAnsi="Candara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ndara" w:cs="Candara" w:eastAsia="Candara" w:hAnsi="Candara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VERSION:</w:t>
          </w:r>
          <w:r w:rsidDel="00000000" w:rsidR="00000000" w:rsidRPr="00000000">
            <w:rPr>
              <w:rFonts w:ascii="Candara" w:cs="Candara" w:eastAsia="Candara" w:hAnsi="Candara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01</w:t>
          </w:r>
        </w:p>
      </w:tc>
    </w:tr>
    <w:tr>
      <w:tc>
        <w:tcPr>
          <w:vMerge w:val="continue"/>
        </w:tcPr>
        <w:p w:rsidR="00000000" w:rsidDel="00000000" w:rsidP="00000000" w:rsidRDefault="00000000" w:rsidRPr="00000000" w14:paraId="00000179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Candara" w:cs="Candara" w:eastAsia="Candara" w:hAnsi="Candara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17A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left"/>
            <w:rPr>
              <w:rFonts w:ascii="Candara" w:cs="Candara" w:eastAsia="Candara" w:hAnsi="Candara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ndara" w:cs="Candara" w:eastAsia="Candara" w:hAnsi="Candara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FECHA:</w:t>
          </w:r>
          <w:r w:rsidDel="00000000" w:rsidR="00000000" w:rsidRPr="00000000">
            <w:rPr>
              <w:rFonts w:ascii="Candara" w:cs="Candara" w:eastAsia="Candara" w:hAnsi="Candara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26/08/2016</w:t>
          </w:r>
        </w:p>
      </w:tc>
    </w:tr>
    <w:tr>
      <w:tc>
        <w:tcPr>
          <w:gridSpan w:val="2"/>
        </w:tcPr>
        <w:p w:rsidR="00000000" w:rsidDel="00000000" w:rsidP="00000000" w:rsidRDefault="00000000" w:rsidRPr="00000000" w14:paraId="0000017B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left"/>
            <w:rPr>
              <w:rFonts w:ascii="Candara" w:cs="Candara" w:eastAsia="Candara" w:hAnsi="Candara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ndara" w:cs="Candara" w:eastAsia="Candara" w:hAnsi="Candara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FORMATO CONTENIDO DE CURSO O SÍLABO</w:t>
          </w:r>
        </w:p>
      </w:tc>
    </w:tr>
  </w:tbl>
  <w:p w:rsidR="00000000" w:rsidDel="00000000" w:rsidP="00000000" w:rsidRDefault="00000000" w:rsidRPr="00000000" w14:paraId="0000017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omic Sans MS" w:cs="Comic Sans MS" w:eastAsia="Comic Sans MS" w:hAnsi="Comic Sans M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7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omic Sans MS" w:cs="Comic Sans MS" w:eastAsia="Comic Sans MS" w:hAnsi="Comic Sans M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7F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omic Sans MS" w:cs="Comic Sans MS" w:eastAsia="Comic Sans MS" w:hAnsi="Comic Sans M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10"/>
      <w:tblW w:w="8828.0" w:type="dxa"/>
      <w:jc w:val="left"/>
      <w:tblInd w:w="0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400"/>
    </w:tblPr>
    <w:tblGrid>
      <w:gridCol w:w="6739"/>
      <w:gridCol w:w="2089"/>
      <w:tblGridChange w:id="0">
        <w:tblGrid>
          <w:gridCol w:w="6739"/>
          <w:gridCol w:w="2089"/>
        </w:tblGrid>
      </w:tblGridChange>
    </w:tblGrid>
    <w:tr>
      <w:trPr>
        <w:trHeight w:val="132" w:hRule="atLeast"/>
      </w:trPr>
      <w:tc>
        <w:tcPr>
          <w:vMerge w:val="restart"/>
        </w:tcPr>
        <w:p w:rsidR="00000000" w:rsidDel="00000000" w:rsidP="00000000" w:rsidRDefault="00000000" w:rsidRPr="00000000" w14:paraId="0000018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left"/>
            <w:rPr>
              <w:rFonts w:ascii="Candara" w:cs="Candara" w:eastAsia="Candara" w:hAnsi="Candara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2515</wp:posOffset>
                </wp:positionH>
                <wp:positionV relativeFrom="paragraph">
                  <wp:posOffset>-2387</wp:posOffset>
                </wp:positionV>
                <wp:extent cx="1479894" cy="520595"/>
                <wp:effectExtent b="0" l="0" r="0" t="0"/>
                <wp:wrapSquare wrapText="bothSides" distB="0" distT="0" distL="0" distR="0"/>
                <wp:docPr id="6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9894" cy="5205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/>
        <w:p w:rsidR="00000000" w:rsidDel="00000000" w:rsidP="00000000" w:rsidRDefault="00000000" w:rsidRPr="00000000" w14:paraId="00000181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left"/>
            <w:rPr>
              <w:rFonts w:ascii="Candara" w:cs="Candara" w:eastAsia="Candara" w:hAnsi="Candara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ndara" w:cs="Candara" w:eastAsia="Candara" w:hAnsi="Candara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CÓDIGO</w:t>
          </w:r>
          <w:r w:rsidDel="00000000" w:rsidR="00000000" w:rsidRPr="00000000">
            <w:rPr>
              <w:rFonts w:ascii="Candara" w:cs="Candara" w:eastAsia="Candara" w:hAnsi="Candara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: FOR-DO-020</w:t>
          </w:r>
        </w:p>
      </w:tc>
    </w:tr>
    <w:tr>
      <w:trPr>
        <w:trHeight w:val="314" w:hRule="atLeast"/>
      </w:trPr>
      <w:tc>
        <w:tcPr>
          <w:vMerge w:val="continue"/>
        </w:tcPr>
        <w:p w:rsidR="00000000" w:rsidDel="00000000" w:rsidP="00000000" w:rsidRDefault="00000000" w:rsidRPr="00000000" w14:paraId="00000182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Candara" w:cs="Candara" w:eastAsia="Candara" w:hAnsi="Candara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183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left"/>
            <w:rPr>
              <w:rFonts w:ascii="Candara" w:cs="Candara" w:eastAsia="Candara" w:hAnsi="Candara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ndara" w:cs="Candara" w:eastAsia="Candara" w:hAnsi="Candara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VERSION:</w:t>
          </w:r>
          <w:r w:rsidDel="00000000" w:rsidR="00000000" w:rsidRPr="00000000">
            <w:rPr>
              <w:rFonts w:ascii="Candara" w:cs="Candara" w:eastAsia="Candara" w:hAnsi="Candara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01</w:t>
          </w:r>
        </w:p>
      </w:tc>
    </w:tr>
    <w:tr>
      <w:tc>
        <w:tcPr>
          <w:vMerge w:val="continue"/>
        </w:tcPr>
        <w:p w:rsidR="00000000" w:rsidDel="00000000" w:rsidP="00000000" w:rsidRDefault="00000000" w:rsidRPr="00000000" w14:paraId="00000184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Candara" w:cs="Candara" w:eastAsia="Candara" w:hAnsi="Candara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185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left"/>
            <w:rPr>
              <w:rFonts w:ascii="Candara" w:cs="Candara" w:eastAsia="Candara" w:hAnsi="Candara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ndara" w:cs="Candara" w:eastAsia="Candara" w:hAnsi="Candara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FECHA:</w:t>
          </w:r>
          <w:r w:rsidDel="00000000" w:rsidR="00000000" w:rsidRPr="00000000">
            <w:rPr>
              <w:rFonts w:ascii="Candara" w:cs="Candara" w:eastAsia="Candara" w:hAnsi="Candara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06/09/2019</w:t>
          </w:r>
        </w:p>
      </w:tc>
    </w:tr>
    <w:tr>
      <w:tc>
        <w:tcPr>
          <w:gridSpan w:val="2"/>
        </w:tcPr>
        <w:p w:rsidR="00000000" w:rsidDel="00000000" w:rsidP="00000000" w:rsidRDefault="00000000" w:rsidRPr="00000000" w14:paraId="00000186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Candara" w:cs="Candara" w:eastAsia="Candara" w:hAnsi="Candara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ndara" w:cs="Candara" w:eastAsia="Candara" w:hAnsi="Candara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FORMATO CONTENIDO DE CURSO O SÍLABO</w:t>
          </w:r>
        </w:p>
      </w:tc>
    </w:tr>
  </w:tbl>
  <w:p w:rsidR="00000000" w:rsidDel="00000000" w:rsidP="00000000" w:rsidRDefault="00000000" w:rsidRPr="00000000" w14:paraId="0000018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omic Sans MS" w:cs="Comic Sans MS" w:eastAsia="Comic Sans MS" w:hAnsi="Comic Sans M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89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omic Sans MS" w:cs="Comic Sans MS" w:eastAsia="Comic Sans MS" w:hAnsi="Comic Sans M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11"/>
      <w:tblW w:w="12996.0" w:type="dxa"/>
      <w:jc w:val="left"/>
      <w:tblInd w:w="0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400"/>
    </w:tblPr>
    <w:tblGrid>
      <w:gridCol w:w="10418"/>
      <w:gridCol w:w="2578"/>
      <w:tblGridChange w:id="0">
        <w:tblGrid>
          <w:gridCol w:w="10418"/>
          <w:gridCol w:w="2578"/>
        </w:tblGrid>
      </w:tblGridChange>
    </w:tblGrid>
    <w:tr>
      <w:trPr>
        <w:trHeight w:val="132" w:hRule="atLeast"/>
      </w:trPr>
      <w:tc>
        <w:tcPr>
          <w:vMerge w:val="restart"/>
        </w:tcPr>
        <w:p w:rsidR="00000000" w:rsidDel="00000000" w:rsidP="00000000" w:rsidRDefault="00000000" w:rsidRPr="00000000" w14:paraId="0000018A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left"/>
            <w:rPr>
              <w:rFonts w:ascii="Candara" w:cs="Candara" w:eastAsia="Candara" w:hAnsi="Candara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2515</wp:posOffset>
                </wp:positionH>
                <wp:positionV relativeFrom="paragraph">
                  <wp:posOffset>-2387</wp:posOffset>
                </wp:positionV>
                <wp:extent cx="1479894" cy="520595"/>
                <wp:effectExtent b="0" l="0" r="0" t="0"/>
                <wp:wrapSquare wrapText="bothSides" distB="0" distT="0" distL="0" distR="0"/>
                <wp:docPr id="8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9894" cy="5205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/>
        <w:p w:rsidR="00000000" w:rsidDel="00000000" w:rsidP="00000000" w:rsidRDefault="00000000" w:rsidRPr="00000000" w14:paraId="0000018B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left"/>
            <w:rPr>
              <w:rFonts w:ascii="Candara" w:cs="Candara" w:eastAsia="Candara" w:hAnsi="Candara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ndara" w:cs="Candara" w:eastAsia="Candara" w:hAnsi="Candara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CÓDIGO</w:t>
          </w:r>
          <w:r w:rsidDel="00000000" w:rsidR="00000000" w:rsidRPr="00000000">
            <w:rPr>
              <w:rFonts w:ascii="Candara" w:cs="Candara" w:eastAsia="Candara" w:hAnsi="Candara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: FOR-DO-020</w:t>
          </w:r>
        </w:p>
      </w:tc>
    </w:tr>
    <w:tr>
      <w:trPr>
        <w:trHeight w:val="314" w:hRule="atLeast"/>
      </w:trPr>
      <w:tc>
        <w:tcPr>
          <w:vMerge w:val="continue"/>
        </w:tcPr>
        <w:p w:rsidR="00000000" w:rsidDel="00000000" w:rsidP="00000000" w:rsidRDefault="00000000" w:rsidRPr="00000000" w14:paraId="0000018C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Candara" w:cs="Candara" w:eastAsia="Candara" w:hAnsi="Candara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18D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left"/>
            <w:rPr>
              <w:rFonts w:ascii="Candara" w:cs="Candara" w:eastAsia="Candara" w:hAnsi="Candara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ndara" w:cs="Candara" w:eastAsia="Candara" w:hAnsi="Candara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VERSION:</w:t>
          </w:r>
          <w:r w:rsidDel="00000000" w:rsidR="00000000" w:rsidRPr="00000000">
            <w:rPr>
              <w:rFonts w:ascii="Candara" w:cs="Candara" w:eastAsia="Candara" w:hAnsi="Candara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01</w:t>
          </w:r>
        </w:p>
      </w:tc>
    </w:tr>
    <w:tr>
      <w:tc>
        <w:tcPr>
          <w:vMerge w:val="continue"/>
        </w:tcPr>
        <w:p w:rsidR="00000000" w:rsidDel="00000000" w:rsidP="00000000" w:rsidRDefault="00000000" w:rsidRPr="00000000" w14:paraId="0000018E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Candara" w:cs="Candara" w:eastAsia="Candara" w:hAnsi="Candara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18F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left"/>
            <w:rPr>
              <w:rFonts w:ascii="Candara" w:cs="Candara" w:eastAsia="Candara" w:hAnsi="Candara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ndara" w:cs="Candara" w:eastAsia="Candara" w:hAnsi="Candara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FECHA:</w:t>
          </w:r>
          <w:r w:rsidDel="00000000" w:rsidR="00000000" w:rsidRPr="00000000">
            <w:rPr>
              <w:rFonts w:ascii="Candara" w:cs="Candara" w:eastAsia="Candara" w:hAnsi="Candara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06/09/2016</w:t>
          </w:r>
        </w:p>
      </w:tc>
    </w:tr>
    <w:tr>
      <w:tc>
        <w:tcPr>
          <w:gridSpan w:val="2"/>
        </w:tcPr>
        <w:p w:rsidR="00000000" w:rsidDel="00000000" w:rsidP="00000000" w:rsidRDefault="00000000" w:rsidRPr="00000000" w14:paraId="0000019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Candara" w:cs="Candara" w:eastAsia="Candara" w:hAnsi="Candara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ndara" w:cs="Candara" w:eastAsia="Candara" w:hAnsi="Candara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FORMATO CONTENIDO DE CURSO O SÍLABO</w:t>
          </w:r>
        </w:p>
      </w:tc>
    </w:tr>
  </w:tbl>
  <w:p w:rsidR="00000000" w:rsidDel="00000000" w:rsidP="00000000" w:rsidRDefault="00000000" w:rsidRPr="00000000" w14:paraId="0000019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omic Sans MS" w:cs="Comic Sans MS" w:eastAsia="Comic Sans MS" w:hAnsi="Comic Sans M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4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93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omic Sans MS" w:cs="Comic Sans MS" w:eastAsia="Comic Sans MS" w:hAnsi="Comic Sans M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12"/>
      <w:tblW w:w="8828.0" w:type="dxa"/>
      <w:jc w:val="left"/>
      <w:tblInd w:w="0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400"/>
    </w:tblPr>
    <w:tblGrid>
      <w:gridCol w:w="6739"/>
      <w:gridCol w:w="2089"/>
      <w:tblGridChange w:id="0">
        <w:tblGrid>
          <w:gridCol w:w="6739"/>
          <w:gridCol w:w="2089"/>
        </w:tblGrid>
      </w:tblGridChange>
    </w:tblGrid>
    <w:tr>
      <w:trPr>
        <w:trHeight w:val="132" w:hRule="atLeast"/>
      </w:trPr>
      <w:tc>
        <w:tcPr>
          <w:vMerge w:val="restart"/>
        </w:tcPr>
        <w:p w:rsidR="00000000" w:rsidDel="00000000" w:rsidP="00000000" w:rsidRDefault="00000000" w:rsidRPr="00000000" w14:paraId="00000194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left"/>
            <w:rPr>
              <w:rFonts w:ascii="Candara" w:cs="Candara" w:eastAsia="Candara" w:hAnsi="Candara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2515</wp:posOffset>
                </wp:positionH>
                <wp:positionV relativeFrom="paragraph">
                  <wp:posOffset>-2387</wp:posOffset>
                </wp:positionV>
                <wp:extent cx="1479894" cy="520595"/>
                <wp:effectExtent b="0" l="0" r="0" t="0"/>
                <wp:wrapSquare wrapText="bothSides" distB="0" distT="0" distL="0" distR="0"/>
                <wp:docPr id="7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9894" cy="5205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/>
        <w:p w:rsidR="00000000" w:rsidDel="00000000" w:rsidP="00000000" w:rsidRDefault="00000000" w:rsidRPr="00000000" w14:paraId="00000195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left"/>
            <w:rPr>
              <w:rFonts w:ascii="Candara" w:cs="Candara" w:eastAsia="Candara" w:hAnsi="Candara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ndara" w:cs="Candara" w:eastAsia="Candara" w:hAnsi="Candara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CÓDIGO</w:t>
          </w:r>
          <w:r w:rsidDel="00000000" w:rsidR="00000000" w:rsidRPr="00000000">
            <w:rPr>
              <w:rFonts w:ascii="Candara" w:cs="Candara" w:eastAsia="Candara" w:hAnsi="Candara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: FOR-DO-020</w:t>
          </w:r>
        </w:p>
      </w:tc>
    </w:tr>
    <w:tr>
      <w:trPr>
        <w:trHeight w:val="314" w:hRule="atLeast"/>
      </w:trPr>
      <w:tc>
        <w:tcPr>
          <w:vMerge w:val="continue"/>
        </w:tcPr>
        <w:p w:rsidR="00000000" w:rsidDel="00000000" w:rsidP="00000000" w:rsidRDefault="00000000" w:rsidRPr="00000000" w14:paraId="00000196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Candara" w:cs="Candara" w:eastAsia="Candara" w:hAnsi="Candara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197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left"/>
            <w:rPr>
              <w:rFonts w:ascii="Candara" w:cs="Candara" w:eastAsia="Candara" w:hAnsi="Candara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ndara" w:cs="Candara" w:eastAsia="Candara" w:hAnsi="Candara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VERSION:</w:t>
          </w:r>
          <w:r w:rsidDel="00000000" w:rsidR="00000000" w:rsidRPr="00000000">
            <w:rPr>
              <w:rFonts w:ascii="Candara" w:cs="Candara" w:eastAsia="Candara" w:hAnsi="Candara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01</w:t>
          </w:r>
        </w:p>
      </w:tc>
    </w:tr>
    <w:tr>
      <w:tc>
        <w:tcPr>
          <w:vMerge w:val="continue"/>
        </w:tcPr>
        <w:p w:rsidR="00000000" w:rsidDel="00000000" w:rsidP="00000000" w:rsidRDefault="00000000" w:rsidRPr="00000000" w14:paraId="00000198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Candara" w:cs="Candara" w:eastAsia="Candara" w:hAnsi="Candara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199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left"/>
            <w:rPr>
              <w:rFonts w:ascii="Candara" w:cs="Candara" w:eastAsia="Candara" w:hAnsi="Candara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ndara" w:cs="Candara" w:eastAsia="Candara" w:hAnsi="Candara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FECHA:</w:t>
          </w:r>
          <w:r w:rsidDel="00000000" w:rsidR="00000000" w:rsidRPr="00000000">
            <w:rPr>
              <w:rFonts w:ascii="Candara" w:cs="Candara" w:eastAsia="Candara" w:hAnsi="Candara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06/09/2016</w:t>
          </w:r>
        </w:p>
      </w:tc>
    </w:tr>
    <w:tr>
      <w:tc>
        <w:tcPr>
          <w:gridSpan w:val="2"/>
        </w:tcPr>
        <w:p w:rsidR="00000000" w:rsidDel="00000000" w:rsidP="00000000" w:rsidRDefault="00000000" w:rsidRPr="00000000" w14:paraId="0000019A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Candara" w:cs="Candara" w:eastAsia="Candara" w:hAnsi="Candara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ndara" w:cs="Candara" w:eastAsia="Candara" w:hAnsi="Candara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FORMATO CONTENIDO DE CURSO O SÍLABO</w:t>
          </w:r>
        </w:p>
      </w:tc>
    </w:tr>
  </w:tbl>
  <w:p w:rsidR="00000000" w:rsidDel="00000000" w:rsidP="00000000" w:rsidRDefault="00000000" w:rsidRPr="00000000" w14:paraId="0000019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omic Sans MS" w:cs="Comic Sans MS" w:eastAsia="Comic Sans MS" w:hAnsi="Comic Sans M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7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3479" w:hanging="360"/>
      </w:pPr>
      <w:rPr/>
    </w:lvl>
    <w:lvl w:ilvl="1">
      <w:start w:val="6"/>
      <w:numFmt w:val="decimal"/>
      <w:lvlText w:val="%1.%2"/>
      <w:lvlJc w:val="left"/>
      <w:pPr>
        <w:ind w:left="3509" w:hanging="390"/>
      </w:pPr>
      <w:rPr/>
    </w:lvl>
    <w:lvl w:ilvl="2">
      <w:start w:val="1"/>
      <w:numFmt w:val="decimal"/>
      <w:lvlText w:val="%1.%2.%3"/>
      <w:lvlJc w:val="left"/>
      <w:pPr>
        <w:ind w:left="3839" w:hanging="720"/>
      </w:pPr>
      <w:rPr/>
    </w:lvl>
    <w:lvl w:ilvl="3">
      <w:start w:val="1"/>
      <w:numFmt w:val="decimal"/>
      <w:lvlText w:val="%1.%2.%3.%4"/>
      <w:lvlJc w:val="left"/>
      <w:pPr>
        <w:ind w:left="3839" w:hanging="720"/>
      </w:pPr>
      <w:rPr/>
    </w:lvl>
    <w:lvl w:ilvl="4">
      <w:start w:val="1"/>
      <w:numFmt w:val="decimal"/>
      <w:lvlText w:val="%1.%2.%3.%4.%5"/>
      <w:lvlJc w:val="left"/>
      <w:pPr>
        <w:ind w:left="3839" w:hanging="720"/>
      </w:pPr>
      <w:rPr/>
    </w:lvl>
    <w:lvl w:ilvl="5">
      <w:start w:val="1"/>
      <w:numFmt w:val="decimal"/>
      <w:lvlText w:val="%1.%2.%3.%4.%5.%6"/>
      <w:lvlJc w:val="left"/>
      <w:pPr>
        <w:ind w:left="4199" w:hanging="1080"/>
      </w:pPr>
      <w:rPr/>
    </w:lvl>
    <w:lvl w:ilvl="6">
      <w:start w:val="1"/>
      <w:numFmt w:val="decimal"/>
      <w:lvlText w:val="%1.%2.%3.%4.%5.%6.%7"/>
      <w:lvlJc w:val="left"/>
      <w:pPr>
        <w:ind w:left="4199" w:hanging="1080"/>
      </w:pPr>
      <w:rPr/>
    </w:lvl>
    <w:lvl w:ilvl="7">
      <w:start w:val="1"/>
      <w:numFmt w:val="decimal"/>
      <w:lvlText w:val="%1.%2.%3.%4.%5.%6.%7.%8"/>
      <w:lvlJc w:val="left"/>
      <w:pPr>
        <w:ind w:left="4559" w:hanging="1440"/>
      </w:pPr>
      <w:rPr/>
    </w:lvl>
    <w:lvl w:ilvl="8">
      <w:start w:val="1"/>
      <w:numFmt w:val="decimal"/>
      <w:lvlText w:val="%1.%2.%3.%4.%5.%6.%7.%8.%9"/>
      <w:lvlJc w:val="left"/>
      <w:pPr>
        <w:ind w:left="4559" w:hanging="144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omic Sans MS" w:cs="Comic Sans MS" w:eastAsia="Comic Sans MS" w:hAnsi="Comic Sans MS"/>
        <w:sz w:val="24"/>
        <w:szCs w:val="24"/>
        <w:lang w:val="es-ES_tradn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widowControl w:val="0"/>
      <w:spacing w:line="360" w:lineRule="auto"/>
      <w:ind w:firstLine="720"/>
      <w:jc w:val="both"/>
    </w:pPr>
    <w:rPr>
      <w:rFonts w:ascii="Times New Roman" w:cs="Times New Roman" w:eastAsia="Times New Roman" w:hAnsi="Times New Roman"/>
      <w:b w:val="1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</w:pPr>
    <w:rPr>
      <w:b w:val="1"/>
    </w:rPr>
  </w:style>
  <w:style w:type="paragraph" w:styleId="Heading3">
    <w:name w:val="heading 3"/>
    <w:basedOn w:val="Normal"/>
    <w:next w:val="Normal"/>
    <w:pPr>
      <w:keepNext w:val="1"/>
      <w:keepLines w:val="1"/>
      <w:spacing w:before="200" w:lineRule="auto"/>
    </w:pPr>
    <w:rPr>
      <w:rFonts w:ascii="Calibri" w:cs="Calibri" w:eastAsia="Calibri" w:hAnsi="Calibri"/>
      <w:b w:val="1"/>
      <w:color w:val="4f81bd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C60D0D"/>
    <w:rPr>
      <w:rFonts w:ascii="Comic Sans MS" w:cs="Times New Roman" w:eastAsia="Times" w:hAnsi="Comic Sans MS"/>
      <w:lang w:eastAsia="es-ES_tradnl"/>
    </w:rPr>
  </w:style>
  <w:style w:type="paragraph" w:styleId="Ttulo1">
    <w:name w:val="heading 1"/>
    <w:basedOn w:val="Normal"/>
    <w:next w:val="Normal"/>
    <w:link w:val="Ttulo1Car"/>
    <w:autoRedefine w:val="1"/>
    <w:uiPriority w:val="99"/>
    <w:qFormat w:val="1"/>
    <w:rsid w:val="00331A4F"/>
    <w:pPr>
      <w:keepNext w:val="1"/>
      <w:widowControl w:val="0"/>
      <w:autoSpaceDE w:val="0"/>
      <w:autoSpaceDN w:val="0"/>
      <w:adjustRightInd w:val="0"/>
      <w:spacing w:line="360" w:lineRule="auto"/>
      <w:ind w:firstLine="720"/>
      <w:jc w:val="both"/>
      <w:outlineLvl w:val="0"/>
    </w:pPr>
    <w:rPr>
      <w:rFonts w:ascii="Times New Roman" w:cs="Arial" w:eastAsia="Times New Roman" w:hAnsi="Times New Roman"/>
      <w:b w:val="1"/>
      <w:bCs w:val="1"/>
      <w:lang w:eastAsia="es-CO" w:val="en-US"/>
    </w:rPr>
  </w:style>
  <w:style w:type="paragraph" w:styleId="Ttulo2">
    <w:name w:val="heading 2"/>
    <w:basedOn w:val="Normal"/>
    <w:next w:val="Normal"/>
    <w:link w:val="Ttulo2Car"/>
    <w:autoRedefine w:val="1"/>
    <w:uiPriority w:val="9"/>
    <w:semiHidden w:val="1"/>
    <w:unhideWhenUsed w:val="1"/>
    <w:qFormat w:val="1"/>
    <w:rsid w:val="00D93C14"/>
    <w:pPr>
      <w:keepNext w:val="1"/>
      <w:keepLines w:val="1"/>
      <w:spacing w:before="200"/>
      <w:outlineLvl w:val="1"/>
    </w:pPr>
    <w:rPr>
      <w:rFonts w:cstheme="majorBidi" w:eastAsiaTheme="majorEastAsia"/>
      <w:b w:val="1"/>
      <w:bCs w:val="1"/>
      <w:szCs w:val="26"/>
    </w:rPr>
  </w:style>
  <w:style w:type="paragraph" w:styleId="Ttulo3">
    <w:name w:val="heading 3"/>
    <w:basedOn w:val="Normal"/>
    <w:next w:val="Normal"/>
    <w:link w:val="Ttulo3Car"/>
    <w:uiPriority w:val="9"/>
    <w:semiHidden w:val="1"/>
    <w:unhideWhenUsed w:val="1"/>
    <w:qFormat w:val="1"/>
    <w:rsid w:val="00055481"/>
    <w:pPr>
      <w:keepNext w:val="1"/>
      <w:keepLines w:val="1"/>
      <w:spacing w:before="200"/>
      <w:outlineLvl w:val="2"/>
    </w:pPr>
    <w:rPr>
      <w:rFonts w:asciiTheme="majorHAnsi" w:cstheme="majorBidi" w:eastAsiaTheme="majorEastAsia" w:hAnsiTheme="majorHAnsi"/>
      <w:b w:val="1"/>
      <w:bCs w:val="1"/>
      <w:color w:val="4f81bd" w:themeColor="accent1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character" w:styleId="Ttulo1Car" w:customStyle="1">
    <w:name w:val="Título 1 Car"/>
    <w:basedOn w:val="Fuentedeprrafopredeter"/>
    <w:link w:val="Ttulo1"/>
    <w:uiPriority w:val="99"/>
    <w:rsid w:val="00331A4F"/>
    <w:rPr>
      <w:rFonts w:ascii="Times New Roman" w:cs="Arial" w:eastAsia="Times New Roman" w:hAnsi="Times New Roman"/>
      <w:b w:val="1"/>
      <w:bCs w:val="1"/>
      <w:lang w:eastAsia="es-CO" w:val="en-US"/>
    </w:rPr>
  </w:style>
  <w:style w:type="character" w:styleId="Ttulo2Car" w:customStyle="1">
    <w:name w:val="Título 2 Car"/>
    <w:basedOn w:val="Fuentedeprrafopredeter"/>
    <w:link w:val="Ttulo2"/>
    <w:uiPriority w:val="9"/>
    <w:semiHidden w:val="1"/>
    <w:rsid w:val="00D93C14"/>
    <w:rPr>
      <w:rFonts w:cstheme="majorBidi" w:eastAsiaTheme="majorEastAsia"/>
      <w:b w:val="1"/>
      <w:bCs w:val="1"/>
      <w:szCs w:val="26"/>
    </w:rPr>
  </w:style>
  <w:style w:type="paragraph" w:styleId="Prrafodelista">
    <w:name w:val="List Paragraph"/>
    <w:basedOn w:val="Normal"/>
    <w:uiPriority w:val="34"/>
    <w:qFormat w:val="1"/>
    <w:rsid w:val="00C60D0D"/>
    <w:pPr>
      <w:ind w:left="720"/>
      <w:contextualSpacing w:val="1"/>
    </w:pPr>
  </w:style>
  <w:style w:type="table" w:styleId="Tablaconcuadrcula">
    <w:name w:val="Table Grid"/>
    <w:basedOn w:val="Tablanormal"/>
    <w:uiPriority w:val="59"/>
    <w:rsid w:val="00C60D0D"/>
    <w:rPr>
      <w:rFonts w:ascii="Times New Roman" w:cs="Times New Roman" w:eastAsia="Times New Roman" w:hAnsi="Times New Roman"/>
      <w:sz w:val="20"/>
      <w:szCs w:val="20"/>
      <w:lang w:val="es-ES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HTMLconformatoprevio">
    <w:name w:val="HTML Preformatted"/>
    <w:basedOn w:val="Normal"/>
    <w:link w:val="HTMLconformatoprevioCar"/>
    <w:rsid w:val="00C60D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cs="Courier New" w:eastAsia="Times New Roman" w:hAnsi="Courier New"/>
      <w:sz w:val="20"/>
      <w:szCs w:val="20"/>
      <w:lang w:eastAsia="es-ES" w:val="es-ES"/>
    </w:rPr>
  </w:style>
  <w:style w:type="character" w:styleId="HTMLconformatoprevioCar" w:customStyle="1">
    <w:name w:val="HTML con formato previo Car"/>
    <w:basedOn w:val="Fuentedeprrafopredeter"/>
    <w:link w:val="HTMLconformatoprevio"/>
    <w:rsid w:val="00C60D0D"/>
    <w:rPr>
      <w:rFonts w:ascii="Courier New" w:cs="Courier New" w:eastAsia="Times New Roman" w:hAnsi="Courier New"/>
      <w:sz w:val="20"/>
      <w:szCs w:val="20"/>
      <w:lang w:val="es-ES"/>
    </w:rPr>
  </w:style>
  <w:style w:type="paragraph" w:styleId="Default" w:customStyle="1">
    <w:name w:val="Default"/>
    <w:rsid w:val="00F2691A"/>
    <w:pPr>
      <w:autoSpaceDE w:val="0"/>
      <w:autoSpaceDN w:val="0"/>
      <w:adjustRightInd w:val="0"/>
    </w:pPr>
    <w:rPr>
      <w:rFonts w:ascii="Arial" w:cs="Arial" w:hAnsi="Arial" w:eastAsiaTheme="minorHAnsi"/>
      <w:color w:val="000000"/>
      <w:lang w:eastAsia="en-US" w:val="es-CO"/>
    </w:rPr>
  </w:style>
  <w:style w:type="paragraph" w:styleId="Encabezado">
    <w:name w:val="header"/>
    <w:basedOn w:val="Normal"/>
    <w:link w:val="EncabezadoCar"/>
    <w:uiPriority w:val="99"/>
    <w:unhideWhenUsed w:val="1"/>
    <w:rsid w:val="00617BE0"/>
    <w:pPr>
      <w:tabs>
        <w:tab w:val="center" w:pos="4252"/>
        <w:tab w:val="right" w:pos="8504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617BE0"/>
    <w:rPr>
      <w:rFonts w:ascii="Comic Sans MS" w:cs="Times New Roman" w:eastAsia="Times" w:hAnsi="Comic Sans MS"/>
      <w:lang w:eastAsia="es-ES_tradnl"/>
    </w:rPr>
  </w:style>
  <w:style w:type="paragraph" w:styleId="Piedepgina">
    <w:name w:val="footer"/>
    <w:basedOn w:val="Normal"/>
    <w:link w:val="PiedepginaCar"/>
    <w:uiPriority w:val="99"/>
    <w:unhideWhenUsed w:val="1"/>
    <w:rsid w:val="00617BE0"/>
    <w:pPr>
      <w:tabs>
        <w:tab w:val="center" w:pos="4252"/>
        <w:tab w:val="right" w:pos="8504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617BE0"/>
    <w:rPr>
      <w:rFonts w:ascii="Comic Sans MS" w:cs="Times New Roman" w:eastAsia="Times" w:hAnsi="Comic Sans MS"/>
      <w:lang w:eastAsia="es-ES_tradnl"/>
    </w:rPr>
  </w:style>
  <w:style w:type="character" w:styleId="Hipervnculo">
    <w:name w:val="Hyperlink"/>
    <w:basedOn w:val="Fuentedeprrafopredeter"/>
    <w:uiPriority w:val="99"/>
    <w:semiHidden w:val="1"/>
    <w:unhideWhenUsed w:val="1"/>
    <w:rsid w:val="00701B92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844431"/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844431"/>
    <w:rPr>
      <w:rFonts w:ascii="Tahoma" w:cs="Tahoma" w:eastAsia="Times" w:hAnsi="Tahoma"/>
      <w:sz w:val="16"/>
      <w:szCs w:val="16"/>
      <w:lang w:eastAsia="es-ES_tradnl"/>
    </w:rPr>
  </w:style>
  <w:style w:type="character" w:styleId="Ttulo3Car" w:customStyle="1">
    <w:name w:val="Título 3 Car"/>
    <w:basedOn w:val="Fuentedeprrafopredeter"/>
    <w:link w:val="Ttulo3"/>
    <w:uiPriority w:val="9"/>
    <w:semiHidden w:val="1"/>
    <w:rsid w:val="00055481"/>
    <w:rPr>
      <w:rFonts w:asciiTheme="majorHAnsi" w:cstheme="majorBidi" w:eastAsiaTheme="majorEastAsia" w:hAnsiTheme="majorHAnsi"/>
      <w:b w:val="1"/>
      <w:bCs w:val="1"/>
      <w:color w:val="4f81bd" w:themeColor="accent1"/>
      <w:lang w:eastAsia="es-ES_tradnl"/>
    </w:rPr>
  </w:style>
  <w:style w:type="paragraph" w:styleId="Sinespaciado">
    <w:name w:val="No Spacing"/>
    <w:uiPriority w:val="1"/>
    <w:qFormat w:val="1"/>
    <w:rsid w:val="001343B9"/>
    <w:rPr>
      <w:rFonts w:ascii="Comic Sans MS" w:cs="Times New Roman" w:eastAsia="Times" w:hAnsi="Comic Sans MS"/>
      <w:lang w:eastAsia="es-ES_tradnl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mateo.pbworks.com/w/file/fetch/119890392/abbagnano-y-visalberghi-historia-de-la-pedagogia-reduc.pdf" TargetMode="External"/><Relationship Id="rId10" Type="http://schemas.openxmlformats.org/officeDocument/2006/relationships/header" Target="header3.xml"/><Relationship Id="rId13" Type="http://schemas.openxmlformats.org/officeDocument/2006/relationships/hyperlink" Target="http://www.ideassonline.org/public/pdf/LosSieteSaberesNecesariosParaLaEdudelFuturo.pdf" TargetMode="External"/><Relationship Id="rId12" Type="http://schemas.openxmlformats.org/officeDocument/2006/relationships/hyperlink" Target="http://dadun.unav.edu/bitstream/10171/35054/1/08%20lopezmoratalla.pdf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ndara-regular.ttf"/><Relationship Id="rId2" Type="http://schemas.openxmlformats.org/officeDocument/2006/relationships/font" Target="fonts/Candara-bold.ttf"/><Relationship Id="rId3" Type="http://schemas.openxmlformats.org/officeDocument/2006/relationships/font" Target="fonts/Candara-italic.ttf"/><Relationship Id="rId4" Type="http://schemas.openxmlformats.org/officeDocument/2006/relationships/font" Target="fonts/Candara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4sXTj/6cOxREoeb4edtJw8hN6kQ==">AMUW2mXkF93+Hjo5PDYzE1siPz7tcl6rxFBzgUT61zrA9PEY4aZV2NPp8B5AYGvME1P4y1WUorfta0NsTh176kkfN2b+vVUmvzTGLoywfaVyEu+FEAKyqu50hnU5M6fhBNTpu/9Tb0/Z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2020-06-30T17:18:00Z</dcterms:created>
  <dc:creator>Elizabeth Vidal Arizabaleta</dc:creator>
</cp:coreProperties>
</file>