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BF40" w14:textId="77777777" w:rsidR="0026039C" w:rsidRPr="004871F9" w:rsidRDefault="0026039C" w:rsidP="00C23670">
      <w:pPr>
        <w:pStyle w:val="Prrafodelista"/>
        <w:numPr>
          <w:ilvl w:val="0"/>
          <w:numId w:val="15"/>
        </w:numPr>
        <w:ind w:left="992" w:hanging="284"/>
        <w:jc w:val="both"/>
        <w:rPr>
          <w:rFonts w:ascii="Candara" w:hAnsi="Candara" w:cs="Arial"/>
          <w:b/>
          <w:sz w:val="22"/>
          <w:szCs w:val="22"/>
          <w:lang w:val="es-CO"/>
        </w:rPr>
      </w:pPr>
      <w:r w:rsidRPr="004871F9">
        <w:rPr>
          <w:rFonts w:ascii="Candara" w:hAnsi="Candara" w:cs="Arial"/>
          <w:b/>
          <w:sz w:val="22"/>
          <w:szCs w:val="22"/>
          <w:lang w:val="es-CO"/>
        </w:rPr>
        <w:t xml:space="preserve">INFORMACIÓN GENERAL DEL </w:t>
      </w:r>
      <w:r w:rsidR="00D9058D" w:rsidRPr="004871F9">
        <w:rPr>
          <w:rFonts w:ascii="Candara" w:hAnsi="Candara" w:cs="Arial"/>
          <w:b/>
          <w:sz w:val="22"/>
          <w:szCs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737"/>
        <w:gridCol w:w="1701"/>
        <w:gridCol w:w="567"/>
        <w:gridCol w:w="1560"/>
        <w:gridCol w:w="283"/>
        <w:gridCol w:w="709"/>
      </w:tblGrid>
      <w:tr w:rsidR="004871F9" w:rsidRPr="004871F9" w14:paraId="3CAA0A10" w14:textId="77777777" w:rsidTr="00C23670">
        <w:trPr>
          <w:trHeight w:val="274"/>
        </w:trPr>
        <w:tc>
          <w:tcPr>
            <w:tcW w:w="1809" w:type="dxa"/>
            <w:vAlign w:val="center"/>
          </w:tcPr>
          <w:p w14:paraId="06E0F7C2" w14:textId="77777777" w:rsidR="00B361C9" w:rsidRPr="004871F9" w:rsidRDefault="00B361C9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Facultad</w:t>
            </w:r>
          </w:p>
        </w:tc>
        <w:tc>
          <w:tcPr>
            <w:tcW w:w="3856" w:type="dxa"/>
            <w:gridSpan w:val="3"/>
            <w:vAlign w:val="center"/>
          </w:tcPr>
          <w:p w14:paraId="7F8D8A77" w14:textId="0BF4C304" w:rsidR="00B361C9" w:rsidRPr="004871F9" w:rsidRDefault="00924A8E" w:rsidP="00EC1B54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Facultad d</w:t>
            </w:r>
            <w:r w:rsidR="00521ED2" w:rsidRPr="004871F9">
              <w:rPr>
                <w:rFonts w:ascii="Candara" w:hAnsi="Candara" w:cs="Arial"/>
                <w:sz w:val="22"/>
                <w:szCs w:val="22"/>
                <w:lang w:val="es-CO"/>
              </w:rPr>
              <w:t>e Ciencias de la Educación</w:t>
            </w:r>
          </w:p>
        </w:tc>
        <w:tc>
          <w:tcPr>
            <w:tcW w:w="2127" w:type="dxa"/>
            <w:gridSpan w:val="2"/>
            <w:vAlign w:val="center"/>
          </w:tcPr>
          <w:p w14:paraId="7405F1E3" w14:textId="77777777" w:rsidR="00B361C9" w:rsidRPr="004871F9" w:rsidRDefault="00B361C9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Fecha de Actualización</w:t>
            </w:r>
          </w:p>
        </w:tc>
        <w:tc>
          <w:tcPr>
            <w:tcW w:w="992" w:type="dxa"/>
            <w:gridSpan w:val="2"/>
            <w:vAlign w:val="center"/>
          </w:tcPr>
          <w:p w14:paraId="231D78A5" w14:textId="491B1CFE" w:rsidR="00B361C9" w:rsidRPr="004871F9" w:rsidRDefault="00521ED2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Octubre</w:t>
            </w:r>
            <w:r w:rsidR="00EC1B54" w:rsidRPr="004871F9">
              <w:rPr>
                <w:rFonts w:ascii="Candara" w:hAnsi="Candara" w:cs="Arial"/>
                <w:sz w:val="22"/>
                <w:szCs w:val="22"/>
                <w:lang w:val="es-CO"/>
              </w:rPr>
              <w:t xml:space="preserve"> 20</w:t>
            </w:r>
            <w:r w:rsidR="00632377" w:rsidRPr="004871F9">
              <w:rPr>
                <w:rFonts w:ascii="Candara" w:hAnsi="Candara" w:cs="Arial"/>
                <w:sz w:val="22"/>
                <w:szCs w:val="22"/>
                <w:lang w:val="es-CO"/>
              </w:rPr>
              <w:t>20</w:t>
            </w:r>
          </w:p>
        </w:tc>
      </w:tr>
      <w:tr w:rsidR="004871F9" w:rsidRPr="004871F9" w14:paraId="453BC143" w14:textId="77777777" w:rsidTr="00C23670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250E386" w14:textId="77777777" w:rsidR="00B82C6C" w:rsidRPr="004871F9" w:rsidRDefault="003F12D9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Programa</w:t>
            </w:r>
          </w:p>
        </w:tc>
        <w:tc>
          <w:tcPr>
            <w:tcW w:w="4423" w:type="dxa"/>
            <w:gridSpan w:val="4"/>
            <w:shd w:val="clear" w:color="auto" w:fill="F2F2F2" w:themeFill="background1" w:themeFillShade="F2"/>
            <w:vAlign w:val="center"/>
          </w:tcPr>
          <w:p w14:paraId="5435721B" w14:textId="5F53963E" w:rsidR="00B82C6C" w:rsidRPr="004871F9" w:rsidRDefault="005C6FA4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Licenciatura en Humanidades y Lengua Castellana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1675B44" w14:textId="77777777" w:rsidR="00B82C6C" w:rsidRPr="004871F9" w:rsidRDefault="00B82C6C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Semestre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1524F0EF" w14:textId="61BB5BE2" w:rsidR="00B82C6C" w:rsidRPr="004871F9" w:rsidRDefault="005C6FA4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Cuarto</w:t>
            </w:r>
          </w:p>
        </w:tc>
      </w:tr>
      <w:tr w:rsidR="004871F9" w:rsidRPr="004871F9" w14:paraId="547BA31A" w14:textId="77777777" w:rsidTr="00C23670">
        <w:trPr>
          <w:trHeight w:val="320"/>
        </w:trPr>
        <w:tc>
          <w:tcPr>
            <w:tcW w:w="1809" w:type="dxa"/>
            <w:vAlign w:val="center"/>
          </w:tcPr>
          <w:p w14:paraId="20720946" w14:textId="77777777" w:rsidR="00B82C6C" w:rsidRPr="004871F9" w:rsidRDefault="00762DB3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Nombre</w:t>
            </w:r>
            <w:r w:rsidR="00B82C6C" w:rsidRPr="004871F9">
              <w:rPr>
                <w:rFonts w:ascii="Candara" w:hAnsi="Candara" w:cs="Arial"/>
                <w:b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4423" w:type="dxa"/>
            <w:gridSpan w:val="4"/>
            <w:vAlign w:val="center"/>
          </w:tcPr>
          <w:p w14:paraId="51DA856A" w14:textId="31D7F1B8" w:rsidR="00B82C6C" w:rsidRPr="004871F9" w:rsidRDefault="00632377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Com</w:t>
            </w:r>
            <w:r w:rsidR="005C6FA4" w:rsidRPr="004871F9">
              <w:rPr>
                <w:rFonts w:ascii="Candara" w:hAnsi="Candara" w:cs="Arial"/>
                <w:sz w:val="22"/>
                <w:szCs w:val="22"/>
                <w:lang w:val="es-CO"/>
              </w:rPr>
              <w:t>petencias Comunicativas IV</w:t>
            </w:r>
          </w:p>
        </w:tc>
        <w:tc>
          <w:tcPr>
            <w:tcW w:w="1560" w:type="dxa"/>
            <w:vAlign w:val="center"/>
          </w:tcPr>
          <w:p w14:paraId="473D1C2F" w14:textId="77777777" w:rsidR="00B82C6C" w:rsidRPr="004871F9" w:rsidRDefault="00B82C6C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Código</w:t>
            </w:r>
          </w:p>
        </w:tc>
        <w:tc>
          <w:tcPr>
            <w:tcW w:w="992" w:type="dxa"/>
            <w:gridSpan w:val="2"/>
            <w:vAlign w:val="center"/>
          </w:tcPr>
          <w:p w14:paraId="0E6F0767" w14:textId="17E748A0" w:rsidR="00B82C6C" w:rsidRPr="004871F9" w:rsidRDefault="005C6FA4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61483</w:t>
            </w:r>
          </w:p>
        </w:tc>
      </w:tr>
      <w:tr w:rsidR="004871F9" w:rsidRPr="004871F9" w14:paraId="04B07B7C" w14:textId="77777777" w:rsidTr="00C23670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262D0E7D" w14:textId="77777777" w:rsidR="00B82C6C" w:rsidRPr="004871F9" w:rsidRDefault="00B82C6C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Prerrequisitos</w:t>
            </w:r>
          </w:p>
        </w:tc>
        <w:tc>
          <w:tcPr>
            <w:tcW w:w="4423" w:type="dxa"/>
            <w:gridSpan w:val="4"/>
            <w:shd w:val="clear" w:color="auto" w:fill="F2F2F2" w:themeFill="background1" w:themeFillShade="F2"/>
            <w:vAlign w:val="center"/>
          </w:tcPr>
          <w:p w14:paraId="2991966C" w14:textId="68A4CCA2" w:rsidR="00B82C6C" w:rsidRPr="004871F9" w:rsidRDefault="005C6FA4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Competencias Comunicativas III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1446BE0" w14:textId="77777777" w:rsidR="00B82C6C" w:rsidRPr="004871F9" w:rsidRDefault="00B82C6C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Créditos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48EB4485" w14:textId="037892FC" w:rsidR="00B82C6C" w:rsidRPr="004871F9" w:rsidRDefault="005C6FA4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3</w:t>
            </w:r>
          </w:p>
        </w:tc>
      </w:tr>
      <w:tr w:rsidR="004871F9" w:rsidRPr="004871F9" w14:paraId="668F3CDB" w14:textId="77777777" w:rsidTr="00C23670">
        <w:trPr>
          <w:trHeight w:val="224"/>
        </w:trPr>
        <w:tc>
          <w:tcPr>
            <w:tcW w:w="1809" w:type="dxa"/>
            <w:vMerge w:val="restart"/>
            <w:vAlign w:val="center"/>
          </w:tcPr>
          <w:p w14:paraId="017DFD5F" w14:textId="77777777" w:rsidR="00E51041" w:rsidRPr="004871F9" w:rsidRDefault="00E51041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Nivel</w:t>
            </w:r>
            <w:r w:rsidR="00E9463A" w:rsidRPr="004871F9">
              <w:rPr>
                <w:rFonts w:ascii="Candara" w:hAnsi="Candara" w:cs="Arial"/>
                <w:b/>
                <w:sz w:val="22"/>
                <w:szCs w:val="22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14:paraId="596DD743" w14:textId="77777777" w:rsidR="00E51041" w:rsidRPr="004871F9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 xml:space="preserve">Técnico </w:t>
            </w:r>
          </w:p>
        </w:tc>
        <w:tc>
          <w:tcPr>
            <w:tcW w:w="737" w:type="dxa"/>
            <w:vAlign w:val="center"/>
          </w:tcPr>
          <w:p w14:paraId="65E8168E" w14:textId="77777777" w:rsidR="00E51041" w:rsidRPr="004871F9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13B63C80" w14:textId="77777777" w:rsidR="00E51041" w:rsidRPr="004871F9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 xml:space="preserve">Profesional </w:t>
            </w:r>
          </w:p>
        </w:tc>
        <w:tc>
          <w:tcPr>
            <w:tcW w:w="567" w:type="dxa"/>
            <w:vAlign w:val="center"/>
          </w:tcPr>
          <w:p w14:paraId="513BB817" w14:textId="65D113F6" w:rsidR="00E51041" w:rsidRPr="004871F9" w:rsidRDefault="00632377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14:paraId="7B123008" w14:textId="77777777" w:rsidR="00E51041" w:rsidRPr="004871F9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 xml:space="preserve">Maestría </w:t>
            </w:r>
          </w:p>
        </w:tc>
        <w:tc>
          <w:tcPr>
            <w:tcW w:w="709" w:type="dxa"/>
            <w:vAlign w:val="center"/>
          </w:tcPr>
          <w:p w14:paraId="03C98F68" w14:textId="77777777" w:rsidR="00E51041" w:rsidRPr="004871F9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4871F9" w:rsidRPr="004871F9" w14:paraId="7CD3682F" w14:textId="77777777" w:rsidTr="00C23670">
        <w:trPr>
          <w:trHeight w:val="265"/>
        </w:trPr>
        <w:tc>
          <w:tcPr>
            <w:tcW w:w="1809" w:type="dxa"/>
            <w:vMerge/>
            <w:vAlign w:val="center"/>
          </w:tcPr>
          <w:p w14:paraId="201E809E" w14:textId="77777777" w:rsidR="00E51041" w:rsidRPr="004871F9" w:rsidRDefault="00E51041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4D38E5D2" w14:textId="77777777" w:rsidR="00E51041" w:rsidRPr="004871F9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Tecnológico</w:t>
            </w:r>
          </w:p>
        </w:tc>
        <w:tc>
          <w:tcPr>
            <w:tcW w:w="737" w:type="dxa"/>
            <w:vAlign w:val="center"/>
          </w:tcPr>
          <w:p w14:paraId="1AD57A84" w14:textId="77777777" w:rsidR="00E51041" w:rsidRPr="004871F9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0AC9C989" w14:textId="77777777" w:rsidR="00E51041" w:rsidRPr="004871F9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 xml:space="preserve">Especialización </w:t>
            </w:r>
          </w:p>
        </w:tc>
        <w:tc>
          <w:tcPr>
            <w:tcW w:w="567" w:type="dxa"/>
            <w:vAlign w:val="center"/>
          </w:tcPr>
          <w:p w14:paraId="7A454D5B" w14:textId="77777777" w:rsidR="00E51041" w:rsidRPr="004871F9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FB58BED" w14:textId="77777777" w:rsidR="00E51041" w:rsidRPr="004871F9" w:rsidRDefault="00E51041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 xml:space="preserve">Doctorado </w:t>
            </w:r>
          </w:p>
        </w:tc>
        <w:tc>
          <w:tcPr>
            <w:tcW w:w="709" w:type="dxa"/>
            <w:vAlign w:val="center"/>
          </w:tcPr>
          <w:p w14:paraId="02C5E449" w14:textId="77777777" w:rsidR="00E51041" w:rsidRPr="004871F9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4871F9" w:rsidRPr="004871F9" w14:paraId="7A406BDE" w14:textId="77777777" w:rsidTr="00C23670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5550BE99" w14:textId="77777777" w:rsidR="008E410A" w:rsidRPr="004871F9" w:rsidRDefault="008E410A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5ACD72A" w14:textId="77777777" w:rsidR="008E410A" w:rsidRPr="004871F9" w:rsidRDefault="008E410A" w:rsidP="00647AD2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Básica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22C72919" w14:textId="01A4475A" w:rsidR="008E410A" w:rsidRPr="004871F9" w:rsidRDefault="008E410A" w:rsidP="00924A8E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D805875" w14:textId="77777777" w:rsidR="008E410A" w:rsidRPr="004871F9" w:rsidRDefault="008E410A" w:rsidP="00647AD2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Profesional o Disciplinar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CE5912" w14:textId="1651ECB6" w:rsidR="008E410A" w:rsidRPr="004871F9" w:rsidRDefault="005C6FA4" w:rsidP="00ED4C64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3A3BD5D7" w14:textId="77777777" w:rsidR="008E410A" w:rsidRPr="004871F9" w:rsidRDefault="008E410A" w:rsidP="00647AD2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Electiva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876BD4" w14:textId="56453432" w:rsidR="008E410A" w:rsidRPr="004871F9" w:rsidRDefault="008E410A" w:rsidP="00924A8E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4871F9" w:rsidRPr="004871F9" w14:paraId="1FFFC3FD" w14:textId="77777777" w:rsidTr="00C23670">
        <w:trPr>
          <w:trHeight w:val="103"/>
        </w:trPr>
        <w:tc>
          <w:tcPr>
            <w:tcW w:w="1809" w:type="dxa"/>
            <w:vAlign w:val="center"/>
          </w:tcPr>
          <w:p w14:paraId="14772B46" w14:textId="77777777" w:rsidR="00E9463A" w:rsidRPr="004871F9" w:rsidRDefault="00E9463A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14:paraId="3AC3C737" w14:textId="77777777" w:rsidR="00E9463A" w:rsidRPr="004871F9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Teórico</w:t>
            </w:r>
          </w:p>
        </w:tc>
        <w:tc>
          <w:tcPr>
            <w:tcW w:w="737" w:type="dxa"/>
            <w:vAlign w:val="center"/>
          </w:tcPr>
          <w:p w14:paraId="03BE57F5" w14:textId="30D9CE1C" w:rsidR="00E9463A" w:rsidRPr="004871F9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  <w:vAlign w:val="center"/>
          </w:tcPr>
          <w:p w14:paraId="384116B7" w14:textId="77777777" w:rsidR="00E9463A" w:rsidRPr="004871F9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Práctico</w:t>
            </w:r>
          </w:p>
        </w:tc>
        <w:tc>
          <w:tcPr>
            <w:tcW w:w="567" w:type="dxa"/>
            <w:vAlign w:val="center"/>
          </w:tcPr>
          <w:p w14:paraId="3411339D" w14:textId="77777777" w:rsidR="00E9463A" w:rsidRPr="004871F9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2F5CC4E" w14:textId="77777777" w:rsidR="00E9463A" w:rsidRPr="004871F9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Teórico-práctico</w:t>
            </w:r>
          </w:p>
        </w:tc>
        <w:tc>
          <w:tcPr>
            <w:tcW w:w="709" w:type="dxa"/>
            <w:vAlign w:val="center"/>
          </w:tcPr>
          <w:p w14:paraId="7AAB7DA3" w14:textId="6F47CEEA" w:rsidR="00E9463A" w:rsidRPr="004871F9" w:rsidRDefault="00632377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</w:tr>
      <w:tr w:rsidR="004871F9" w:rsidRPr="004871F9" w14:paraId="537997BE" w14:textId="77777777" w:rsidTr="00C23670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320E786F" w14:textId="77777777" w:rsidR="00D66EA5" w:rsidRPr="004871F9" w:rsidRDefault="00D66EA5" w:rsidP="00D66EA5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02F04A7" w14:textId="77777777" w:rsidR="00D66EA5" w:rsidRPr="004871F9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Presencial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56D25BB3" w14:textId="01607507" w:rsidR="00D66EA5" w:rsidRPr="004871F9" w:rsidRDefault="005C6FA4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14C48E" w14:textId="77777777" w:rsidR="00D66EA5" w:rsidRPr="004871F9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Virtual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C57652" w14:textId="5FF2D19E" w:rsidR="00D66EA5" w:rsidRPr="004871F9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458EF7F" w14:textId="77777777" w:rsidR="00D66EA5" w:rsidRPr="004871F9" w:rsidRDefault="00D66EA5" w:rsidP="00D66EA5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Mixta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2E8AE76" w14:textId="3ED78063" w:rsidR="00D66EA5" w:rsidRPr="004871F9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</w:tr>
      <w:tr w:rsidR="004871F9" w:rsidRPr="004871F9" w14:paraId="186E320E" w14:textId="77777777" w:rsidTr="00C23670">
        <w:trPr>
          <w:trHeight w:val="103"/>
        </w:trPr>
        <w:tc>
          <w:tcPr>
            <w:tcW w:w="1809" w:type="dxa"/>
            <w:vAlign w:val="center"/>
          </w:tcPr>
          <w:p w14:paraId="7ABF3AAC" w14:textId="77777777" w:rsidR="00B82C6C" w:rsidRPr="004871F9" w:rsidRDefault="00B82C6C" w:rsidP="00B82C6C">
            <w:pPr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14:paraId="153AD2D8" w14:textId="77777777" w:rsidR="00B82C6C" w:rsidRPr="004871F9" w:rsidRDefault="00B82C6C" w:rsidP="00B82C6C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Presencial</w:t>
            </w:r>
          </w:p>
        </w:tc>
        <w:tc>
          <w:tcPr>
            <w:tcW w:w="737" w:type="dxa"/>
            <w:vAlign w:val="center"/>
          </w:tcPr>
          <w:p w14:paraId="0CB773C6" w14:textId="72A7F8B9" w:rsidR="00B82C6C" w:rsidRPr="004871F9" w:rsidRDefault="005C6FA4" w:rsidP="00B82C6C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X</w:t>
            </w:r>
          </w:p>
        </w:tc>
        <w:tc>
          <w:tcPr>
            <w:tcW w:w="1701" w:type="dxa"/>
            <w:vAlign w:val="center"/>
          </w:tcPr>
          <w:p w14:paraId="74E13B75" w14:textId="77777777" w:rsidR="00B82C6C" w:rsidRPr="004871F9" w:rsidRDefault="00B82C6C" w:rsidP="00B82C6C">
            <w:pPr>
              <w:spacing w:line="276" w:lineRule="auto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Virtual</w:t>
            </w:r>
          </w:p>
        </w:tc>
        <w:tc>
          <w:tcPr>
            <w:tcW w:w="567" w:type="dxa"/>
            <w:vAlign w:val="center"/>
          </w:tcPr>
          <w:p w14:paraId="7FB2F11C" w14:textId="0DA44998" w:rsidR="00B82C6C" w:rsidRPr="004871F9" w:rsidRDefault="00B82C6C" w:rsidP="00AA641F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D8B7E2" w14:textId="77777777" w:rsidR="00B82C6C" w:rsidRPr="004871F9" w:rsidRDefault="00B82C6C" w:rsidP="00B82C6C">
            <w:pPr>
              <w:spacing w:line="276" w:lineRule="auto"/>
              <w:rPr>
                <w:rFonts w:ascii="Candara" w:hAnsi="Candara" w:cs="Arial"/>
                <w:b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  <w:lang w:val="es-CO"/>
              </w:rPr>
              <w:t>Horas de Trabajo Independiente</w:t>
            </w:r>
          </w:p>
        </w:tc>
        <w:tc>
          <w:tcPr>
            <w:tcW w:w="709" w:type="dxa"/>
            <w:vAlign w:val="center"/>
          </w:tcPr>
          <w:p w14:paraId="2B13248E" w14:textId="10C5C1B0" w:rsidR="00B82C6C" w:rsidRPr="004871F9" w:rsidRDefault="005C6FA4" w:rsidP="00924A8E">
            <w:pPr>
              <w:spacing w:line="276" w:lineRule="auto"/>
              <w:jc w:val="center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3</w:t>
            </w:r>
          </w:p>
        </w:tc>
      </w:tr>
    </w:tbl>
    <w:p w14:paraId="56830E17" w14:textId="77777777" w:rsidR="00B361C9" w:rsidRPr="004871F9" w:rsidRDefault="00B361C9" w:rsidP="00C23670">
      <w:pPr>
        <w:ind w:left="708"/>
        <w:rPr>
          <w:rFonts w:ascii="Candara" w:hAnsi="Candara" w:cs="Arial"/>
          <w:b/>
          <w:sz w:val="22"/>
          <w:szCs w:val="22"/>
        </w:rPr>
      </w:pPr>
    </w:p>
    <w:p w14:paraId="7CC05B5F" w14:textId="77777777" w:rsidR="00B361C9" w:rsidRPr="004871F9" w:rsidRDefault="00B361C9" w:rsidP="00C23670">
      <w:pPr>
        <w:pStyle w:val="Prrafodelista"/>
        <w:ind w:left="992"/>
        <w:rPr>
          <w:rFonts w:ascii="Candara" w:hAnsi="Candara" w:cs="Arial"/>
          <w:b/>
          <w:sz w:val="22"/>
          <w:szCs w:val="22"/>
        </w:rPr>
      </w:pPr>
    </w:p>
    <w:p w14:paraId="7A7E559A" w14:textId="77777777" w:rsidR="00C60D0D" w:rsidRPr="004871F9" w:rsidRDefault="00E94F27" w:rsidP="00C23670">
      <w:pPr>
        <w:pStyle w:val="Prrafodelista"/>
        <w:numPr>
          <w:ilvl w:val="0"/>
          <w:numId w:val="15"/>
        </w:numPr>
        <w:ind w:left="992" w:hanging="284"/>
        <w:rPr>
          <w:rFonts w:ascii="Candara" w:hAnsi="Candara" w:cs="Arial"/>
          <w:b/>
          <w:sz w:val="22"/>
          <w:szCs w:val="22"/>
        </w:rPr>
      </w:pPr>
      <w:r w:rsidRPr="004871F9">
        <w:rPr>
          <w:rFonts w:ascii="Candara" w:hAnsi="Candara" w:cs="Arial"/>
          <w:b/>
          <w:sz w:val="22"/>
          <w:szCs w:val="22"/>
        </w:rPr>
        <w:t xml:space="preserve">DESCRIPCIÓN </w:t>
      </w:r>
      <w:r w:rsidR="003F12D9" w:rsidRPr="004871F9">
        <w:rPr>
          <w:rFonts w:ascii="Candara" w:hAnsi="Candara" w:cs="Arial"/>
          <w:b/>
          <w:sz w:val="22"/>
          <w:szCs w:val="22"/>
          <w:lang w:val="es-CO"/>
        </w:rPr>
        <w:t>DEL CURSO</w:t>
      </w:r>
    </w:p>
    <w:p w14:paraId="5BA6EC28" w14:textId="77777777" w:rsidR="003F12D9" w:rsidRPr="004871F9" w:rsidRDefault="003F12D9" w:rsidP="00C23670">
      <w:pPr>
        <w:pStyle w:val="Prrafodelista"/>
        <w:ind w:left="708"/>
        <w:rPr>
          <w:rFonts w:ascii="Candara" w:hAnsi="Candara" w:cs="Arial"/>
          <w:b/>
          <w:sz w:val="22"/>
          <w:szCs w:val="22"/>
        </w:rPr>
      </w:pPr>
    </w:p>
    <w:tbl>
      <w:tblPr>
        <w:tblStyle w:val="Tablaconcuadrcula"/>
        <w:tblW w:w="8828" w:type="dxa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4871F9" w:rsidRPr="004871F9" w14:paraId="034352B4" w14:textId="77777777" w:rsidTr="00E535F9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14:paraId="71BB4BAF" w14:textId="4D39C11E" w:rsidR="001A787F" w:rsidRPr="004871F9" w:rsidRDefault="006F421C" w:rsidP="0085524E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ES_tradnl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La cátedra de Com</w:t>
            </w:r>
            <w:r w:rsidR="00CA2ED1"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petencias Comunicativas</w:t>
            </w: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</w:t>
            </w:r>
            <w:r w:rsidR="00CA2ED1"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IV corresponde al último nivel de esta asignatura,</w:t>
            </w:r>
            <w:r w:rsidR="005867AC"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los estudiantes en formación podrán</w:t>
            </w:r>
            <w:r w:rsidR="001763ED"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seguir</w:t>
            </w:r>
            <w:r w:rsidR="005867AC"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</w:t>
            </w:r>
            <w:r w:rsidR="00402178"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fortalec</w:t>
            </w:r>
            <w:r w:rsidR="001763ED"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iendo</w:t>
            </w:r>
            <w:r w:rsidR="00402178"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sus habilidades </w:t>
            </w:r>
            <w:r w:rsidR="001A787F"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comunicativas, específicamente la habilidad para producir textos argumentativos orales y escritos en donde exprese su punto de vista sobre un tema de la realidad, de una manera clara, coherente y por supuesto, fundamentada. </w:t>
            </w:r>
          </w:p>
          <w:p w14:paraId="2DBE9412" w14:textId="432DFF8D" w:rsidR="001A40A5" w:rsidRPr="004871F9" w:rsidRDefault="001A40A5" w:rsidP="0085524E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278BEB43" w14:textId="77777777" w:rsidR="00C60D0D" w:rsidRPr="004871F9" w:rsidRDefault="00C60D0D" w:rsidP="00C23670">
      <w:pPr>
        <w:ind w:left="708"/>
        <w:rPr>
          <w:rFonts w:ascii="Candara" w:hAnsi="Candara" w:cs="Arial"/>
          <w:sz w:val="22"/>
          <w:szCs w:val="22"/>
        </w:rPr>
      </w:pPr>
    </w:p>
    <w:p w14:paraId="3DCD3970" w14:textId="77777777" w:rsidR="003F12D9" w:rsidRPr="004871F9" w:rsidRDefault="003F12D9" w:rsidP="00C23670">
      <w:pPr>
        <w:pStyle w:val="Prrafodelista"/>
        <w:numPr>
          <w:ilvl w:val="0"/>
          <w:numId w:val="15"/>
        </w:numPr>
        <w:ind w:left="992" w:hanging="284"/>
        <w:rPr>
          <w:rFonts w:ascii="Candara" w:hAnsi="Candara" w:cs="Arial"/>
          <w:b/>
          <w:sz w:val="22"/>
          <w:szCs w:val="22"/>
        </w:rPr>
      </w:pPr>
      <w:r w:rsidRPr="004871F9">
        <w:rPr>
          <w:rFonts w:ascii="Candara" w:hAnsi="Candara" w:cs="Arial"/>
          <w:b/>
          <w:sz w:val="22"/>
          <w:szCs w:val="22"/>
        </w:rPr>
        <w:t xml:space="preserve">JUSTIFICACIÓN </w:t>
      </w:r>
      <w:r w:rsidRPr="004871F9">
        <w:rPr>
          <w:rFonts w:ascii="Candara" w:hAnsi="Candara" w:cs="Arial"/>
          <w:b/>
          <w:sz w:val="22"/>
          <w:szCs w:val="22"/>
          <w:lang w:val="es-CO"/>
        </w:rPr>
        <w:t>DEL CURSO</w:t>
      </w:r>
    </w:p>
    <w:p w14:paraId="05215E33" w14:textId="77777777" w:rsidR="003F12D9" w:rsidRPr="004871F9" w:rsidRDefault="003F12D9" w:rsidP="00C23670">
      <w:pPr>
        <w:pStyle w:val="Prrafodelista"/>
        <w:ind w:left="708"/>
        <w:rPr>
          <w:rFonts w:ascii="Candara" w:hAnsi="Candara" w:cs="Arial"/>
          <w:b/>
          <w:sz w:val="22"/>
          <w:szCs w:val="22"/>
        </w:rPr>
      </w:pPr>
    </w:p>
    <w:tbl>
      <w:tblPr>
        <w:tblStyle w:val="Tablaconcuadrcula"/>
        <w:tblW w:w="8828" w:type="dxa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4871F9" w:rsidRPr="004871F9" w14:paraId="41D4C124" w14:textId="77777777" w:rsidTr="008C60A1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14:paraId="184E2270" w14:textId="3CA1E6E3" w:rsidR="00171102" w:rsidRPr="004871F9" w:rsidRDefault="00171102" w:rsidP="00171102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El ámbito universitario y pedagógico exige los procesos de argumentación para fortalecer la visión crítica de los estudiantes. Al mismo tiempo, en diálogo con cierto tipo de textos como</w:t>
            </w:r>
            <w:r w:rsidR="003E2599" w:rsidRPr="004871F9">
              <w:rPr>
                <w:rFonts w:ascii="Candara" w:hAnsi="Candara" w:cs="Arial"/>
                <w:sz w:val="22"/>
                <w:szCs w:val="22"/>
              </w:rPr>
              <w:t>: las reseñas los</w:t>
            </w:r>
            <w:r w:rsidRPr="004871F9">
              <w:rPr>
                <w:rFonts w:ascii="Candara" w:hAnsi="Candara" w:cs="Arial"/>
                <w:sz w:val="22"/>
                <w:szCs w:val="22"/>
              </w:rPr>
              <w:t xml:space="preserve"> ensayos, artículos </w:t>
            </w:r>
            <w:r w:rsidR="003E2599" w:rsidRPr="004871F9">
              <w:rPr>
                <w:rFonts w:ascii="Candara" w:hAnsi="Candara" w:cs="Arial"/>
                <w:sz w:val="22"/>
                <w:szCs w:val="22"/>
              </w:rPr>
              <w:t>científicos, de reflexión y</w:t>
            </w:r>
            <w:r w:rsidRPr="004871F9">
              <w:rPr>
                <w:rFonts w:ascii="Candara" w:hAnsi="Candara" w:cs="Arial"/>
                <w:sz w:val="22"/>
                <w:szCs w:val="22"/>
              </w:rPr>
              <w:t xml:space="preserve"> de opinión, entre otros, que circulan en la universidad y que capitalizan la producción intelectual </w:t>
            </w:r>
            <w:r w:rsidR="003E2599" w:rsidRPr="004871F9">
              <w:rPr>
                <w:rFonts w:ascii="Candara" w:hAnsi="Candara" w:cs="Arial"/>
                <w:sz w:val="22"/>
                <w:szCs w:val="22"/>
              </w:rPr>
              <w:t xml:space="preserve">y académica </w:t>
            </w:r>
            <w:r w:rsidRPr="004871F9">
              <w:rPr>
                <w:rFonts w:ascii="Candara" w:hAnsi="Candara" w:cs="Arial"/>
                <w:sz w:val="22"/>
                <w:szCs w:val="22"/>
              </w:rPr>
              <w:t xml:space="preserve">de quienes se arriesgan a dialogar con otras comunidades académicas a través de producciones propias. El Programa </w:t>
            </w:r>
            <w:r w:rsidR="00E535F9" w:rsidRPr="004871F9">
              <w:rPr>
                <w:rFonts w:ascii="Candara" w:hAnsi="Candara" w:cs="Arial"/>
                <w:sz w:val="22"/>
                <w:szCs w:val="22"/>
              </w:rPr>
              <w:t xml:space="preserve">de </w:t>
            </w:r>
            <w:r w:rsidRPr="004871F9">
              <w:rPr>
                <w:rFonts w:ascii="Candara" w:hAnsi="Candara" w:cs="Arial"/>
                <w:sz w:val="22"/>
                <w:szCs w:val="22"/>
              </w:rPr>
              <w:t>Licenciatura en Humanidades</w:t>
            </w:r>
            <w:r w:rsidR="00E535F9" w:rsidRPr="004871F9">
              <w:rPr>
                <w:rFonts w:ascii="Candara" w:hAnsi="Candara" w:cs="Arial"/>
                <w:sz w:val="22"/>
                <w:szCs w:val="22"/>
              </w:rPr>
              <w:t xml:space="preserve"> y Lengua Castellana</w:t>
            </w:r>
            <w:r w:rsidRPr="004871F9">
              <w:rPr>
                <w:rFonts w:ascii="Candara" w:hAnsi="Candara" w:cs="Arial"/>
                <w:sz w:val="22"/>
                <w:szCs w:val="22"/>
              </w:rPr>
              <w:t xml:space="preserve"> tiene como propósito formar profesores para enseñar lengua castellana y deben estar en condiciones de reflexionar sobre sus prácticas pedagógicas y sistematizar sus experiencias como docentes, preferiblemente enmarcados en la investigación educativa. Por ello, se considera que la principal meta de esta asignatura sea el desarrollo de las competencias argumentativas y </w:t>
            </w:r>
            <w:r w:rsidRPr="004871F9">
              <w:rPr>
                <w:rFonts w:ascii="Candara" w:hAnsi="Candara" w:cs="Arial"/>
                <w:sz w:val="22"/>
                <w:szCs w:val="22"/>
              </w:rPr>
              <w:lastRenderedPageBreak/>
              <w:t>propositivas como escenarios razonados para la comunicación y la significación que lleven al estudiante hacia el pensamiento crítico y la autonomía intelectual.</w:t>
            </w:r>
          </w:p>
          <w:p w14:paraId="088BE022" w14:textId="77777777" w:rsidR="00171102" w:rsidRPr="004871F9" w:rsidRDefault="00171102" w:rsidP="00171102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14:paraId="183711D9" w14:textId="0B2867AB" w:rsidR="003F12D9" w:rsidRPr="004871F9" w:rsidRDefault="00171102" w:rsidP="00BC7D91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 w:eastAsia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 w:eastAsia="es-CO"/>
              </w:rPr>
              <w:t xml:space="preserve">Por otra parte, la asignatura taller de competencias comunicativa IV se ha diseñado para que sea el estudiante el protagonista de su aprendizaje, a partir de su </w:t>
            </w:r>
            <w:proofErr w:type="spellStart"/>
            <w:r w:rsidRPr="004871F9">
              <w:rPr>
                <w:rFonts w:ascii="Candara" w:hAnsi="Candara" w:cs="Arial"/>
                <w:sz w:val="22"/>
                <w:szCs w:val="22"/>
                <w:lang w:val="es-CO" w:eastAsia="es-CO"/>
              </w:rPr>
              <w:t>autoreconocimiento</w:t>
            </w:r>
            <w:proofErr w:type="spellEnd"/>
            <w:r w:rsidRPr="004871F9">
              <w:rPr>
                <w:rFonts w:ascii="Candara" w:hAnsi="Candara" w:cs="Arial"/>
                <w:sz w:val="22"/>
                <w:szCs w:val="22"/>
                <w:lang w:val="es-CO" w:eastAsia="es-CO"/>
              </w:rPr>
              <w:t xml:space="preserve"> como ser </w:t>
            </w:r>
            <w:r w:rsidR="002E5810" w:rsidRPr="004871F9">
              <w:rPr>
                <w:rFonts w:ascii="Candara" w:hAnsi="Candara" w:cs="Arial"/>
                <w:sz w:val="22"/>
                <w:szCs w:val="22"/>
                <w:lang w:val="es-CO" w:eastAsia="es-CO"/>
              </w:rPr>
              <w:t>comunicante que</w:t>
            </w:r>
            <w:r w:rsidRPr="004871F9">
              <w:rPr>
                <w:rFonts w:ascii="Candara" w:hAnsi="Candara" w:cs="Arial"/>
                <w:sz w:val="22"/>
                <w:szCs w:val="22"/>
                <w:lang w:val="es-CO" w:eastAsia="es-CO"/>
              </w:rPr>
              <w:t xml:space="preserve"> busca identificarse social y culturalmente a través de </w:t>
            </w:r>
            <w:r w:rsidR="003E2599" w:rsidRPr="004871F9">
              <w:rPr>
                <w:rFonts w:ascii="Candara" w:hAnsi="Candara" w:cs="Arial"/>
                <w:sz w:val="22"/>
                <w:szCs w:val="22"/>
                <w:lang w:val="es-CO" w:eastAsia="es-CO"/>
              </w:rPr>
              <w:t>los procesos</w:t>
            </w:r>
            <w:r w:rsidRPr="004871F9">
              <w:rPr>
                <w:rFonts w:ascii="Candara" w:hAnsi="Candara" w:cs="Arial"/>
                <w:sz w:val="22"/>
                <w:szCs w:val="22"/>
                <w:lang w:val="es-CO" w:eastAsia="es-CO"/>
              </w:rPr>
              <w:t xml:space="preserve"> de comunicación, y </w:t>
            </w:r>
            <w:r w:rsidR="002E5810" w:rsidRPr="004871F9">
              <w:rPr>
                <w:rFonts w:ascii="Candara" w:hAnsi="Candara" w:cs="Arial"/>
                <w:sz w:val="22"/>
                <w:szCs w:val="22"/>
                <w:lang w:val="es-CO" w:eastAsia="es-CO"/>
              </w:rPr>
              <w:t>tiene la capacidad</w:t>
            </w:r>
            <w:r w:rsidRPr="004871F9">
              <w:rPr>
                <w:rFonts w:ascii="Candara" w:hAnsi="Candara" w:cs="Arial"/>
                <w:sz w:val="22"/>
                <w:szCs w:val="22"/>
                <w:lang w:val="es-CO" w:eastAsia="es-CO"/>
              </w:rPr>
              <w:t xml:space="preserve"> de trasladar esta comprensión a situaciones de aprendizaje desde la investigación formativa y demás actividades propuestas para el desarrollo del curso.</w:t>
            </w:r>
          </w:p>
          <w:p w14:paraId="6C277C34" w14:textId="095836B2" w:rsidR="0071032C" w:rsidRPr="004871F9" w:rsidRDefault="0071032C" w:rsidP="00BC7D91">
            <w:pPr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 w:eastAsia="es-CO"/>
              </w:rPr>
            </w:pPr>
          </w:p>
        </w:tc>
      </w:tr>
    </w:tbl>
    <w:p w14:paraId="5FFED036" w14:textId="77777777" w:rsidR="003F12D9" w:rsidRPr="004871F9" w:rsidRDefault="003F12D9" w:rsidP="00C23670">
      <w:pPr>
        <w:ind w:left="708"/>
        <w:rPr>
          <w:rFonts w:ascii="Candara" w:hAnsi="Candara" w:cs="Arial"/>
          <w:sz w:val="22"/>
          <w:szCs w:val="22"/>
        </w:rPr>
      </w:pPr>
    </w:p>
    <w:p w14:paraId="44EB2395" w14:textId="77777777" w:rsidR="00D83984" w:rsidRPr="004871F9" w:rsidRDefault="00D83984" w:rsidP="00C23670">
      <w:pPr>
        <w:ind w:left="708"/>
        <w:rPr>
          <w:rFonts w:ascii="Candara" w:hAnsi="Candara" w:cs="Arial"/>
          <w:sz w:val="22"/>
          <w:szCs w:val="22"/>
        </w:rPr>
      </w:pPr>
    </w:p>
    <w:p w14:paraId="4D86A19A" w14:textId="77777777" w:rsidR="003F12D9" w:rsidRPr="004871F9" w:rsidRDefault="003F12D9" w:rsidP="00C23670">
      <w:pPr>
        <w:pStyle w:val="Prrafodelista"/>
        <w:numPr>
          <w:ilvl w:val="0"/>
          <w:numId w:val="15"/>
        </w:numPr>
        <w:ind w:left="992" w:hanging="284"/>
        <w:rPr>
          <w:rFonts w:ascii="Candara" w:hAnsi="Candara" w:cs="Arial"/>
          <w:b/>
          <w:sz w:val="22"/>
          <w:szCs w:val="22"/>
        </w:rPr>
      </w:pPr>
      <w:r w:rsidRPr="004871F9">
        <w:rPr>
          <w:rFonts w:ascii="Candara" w:hAnsi="Candara" w:cs="Arial"/>
          <w:b/>
          <w:sz w:val="22"/>
          <w:szCs w:val="22"/>
        </w:rPr>
        <w:t>PRÓPOSITO GENERAL DEL CURSO</w:t>
      </w:r>
    </w:p>
    <w:p w14:paraId="40F25FB2" w14:textId="77777777" w:rsidR="003F12D9" w:rsidRPr="004871F9" w:rsidRDefault="003F12D9" w:rsidP="00C23670">
      <w:pPr>
        <w:ind w:left="708"/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5000" w:type="pct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4871F9" w:rsidRPr="004871F9" w14:paraId="254291E0" w14:textId="77777777" w:rsidTr="008C60A1">
        <w:tc>
          <w:tcPr>
            <w:tcW w:w="5000" w:type="pct"/>
            <w:shd w:val="clear" w:color="auto" w:fill="F2F2F2" w:themeFill="background1" w:themeFillShade="F2"/>
          </w:tcPr>
          <w:p w14:paraId="6BBD3714" w14:textId="5828613F" w:rsidR="00617BE0" w:rsidRPr="004871F9" w:rsidRDefault="00831276" w:rsidP="00B455DA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Al finalizar el curso Taller de Competencias Comunicativas IV el estudiante del programa de Licenciatura en Humanidades y Lengua Castellana estará en la capacidad de reconocer y producir textos argumentativos en sus diferentes modalidades (oral y escrita) y subclasificaciones</w:t>
            </w:r>
            <w:r w:rsidR="00B8514B" w:rsidRPr="004871F9">
              <w:rPr>
                <w:rFonts w:ascii="Candara" w:hAnsi="Candara" w:cs="Arial"/>
                <w:sz w:val="22"/>
                <w:szCs w:val="22"/>
              </w:rPr>
              <w:t xml:space="preserve"> (reseña crítica, ensayo, artículo de opinión, etc.)</w:t>
            </w:r>
            <w:r w:rsidRPr="004871F9">
              <w:rPr>
                <w:rFonts w:ascii="Candara" w:hAnsi="Candara" w:cs="Arial"/>
                <w:sz w:val="22"/>
                <w:szCs w:val="22"/>
              </w:rPr>
              <w:t>. Además de identificar la superestructura de los textos argumentativos</w:t>
            </w:r>
            <w:r w:rsidR="00B8514B" w:rsidRPr="004871F9">
              <w:rPr>
                <w:rFonts w:ascii="Candara" w:hAnsi="Candara" w:cs="Arial"/>
                <w:sz w:val="22"/>
                <w:szCs w:val="22"/>
              </w:rPr>
              <w:t xml:space="preserve">, </w:t>
            </w:r>
            <w:r w:rsidRPr="004871F9">
              <w:rPr>
                <w:rFonts w:ascii="Candara" w:hAnsi="Candara" w:cs="Arial"/>
                <w:sz w:val="22"/>
                <w:szCs w:val="22"/>
              </w:rPr>
              <w:t xml:space="preserve">las estrategias </w:t>
            </w:r>
            <w:r w:rsidR="00253C81" w:rsidRPr="004871F9">
              <w:rPr>
                <w:rFonts w:ascii="Candara" w:hAnsi="Candara" w:cs="Arial"/>
                <w:sz w:val="22"/>
                <w:szCs w:val="22"/>
              </w:rPr>
              <w:t>de persuasión y los</w:t>
            </w:r>
            <w:r w:rsidRPr="004871F9">
              <w:rPr>
                <w:rFonts w:ascii="Candara" w:hAnsi="Candara" w:cs="Arial"/>
                <w:sz w:val="22"/>
                <w:szCs w:val="22"/>
              </w:rPr>
              <w:t xml:space="preserve"> tipos de argumentos</w:t>
            </w:r>
            <w:r w:rsidR="002E5810" w:rsidRPr="004871F9">
              <w:rPr>
                <w:rFonts w:ascii="Candara" w:hAnsi="Candara" w:cs="Arial"/>
                <w:sz w:val="22"/>
                <w:szCs w:val="22"/>
              </w:rPr>
              <w:t>. E</w:t>
            </w:r>
            <w:r w:rsidRPr="004871F9">
              <w:rPr>
                <w:rFonts w:ascii="Candara" w:hAnsi="Candara" w:cs="Arial"/>
                <w:sz w:val="22"/>
                <w:szCs w:val="22"/>
              </w:rPr>
              <w:t>l estudiante debe</w:t>
            </w:r>
            <w:r w:rsidR="00253C81" w:rsidRPr="004871F9">
              <w:rPr>
                <w:rFonts w:ascii="Candara" w:hAnsi="Candara" w:cs="Arial"/>
                <w:sz w:val="22"/>
                <w:szCs w:val="22"/>
              </w:rPr>
              <w:t>rá</w:t>
            </w:r>
            <w:r w:rsidRPr="004871F9">
              <w:rPr>
                <w:rFonts w:ascii="Candara" w:hAnsi="Candara" w:cs="Arial"/>
                <w:sz w:val="22"/>
                <w:szCs w:val="22"/>
              </w:rPr>
              <w:t xml:space="preserve"> asumir una postura crítica</w:t>
            </w:r>
            <w:r w:rsidR="00253C81" w:rsidRPr="004871F9">
              <w:rPr>
                <w:rFonts w:ascii="Candara" w:hAnsi="Candara" w:cs="Arial"/>
                <w:sz w:val="22"/>
                <w:szCs w:val="22"/>
              </w:rPr>
              <w:t xml:space="preserve"> y documentada </w:t>
            </w:r>
            <w:r w:rsidRPr="004871F9">
              <w:rPr>
                <w:rFonts w:ascii="Candara" w:hAnsi="Candara" w:cs="Arial"/>
                <w:sz w:val="22"/>
                <w:szCs w:val="22"/>
              </w:rPr>
              <w:t xml:space="preserve">frente a situaciones álgidas </w:t>
            </w:r>
            <w:r w:rsidR="00B8514B" w:rsidRPr="004871F9">
              <w:rPr>
                <w:rFonts w:ascii="Candara" w:hAnsi="Candara" w:cs="Arial"/>
                <w:sz w:val="22"/>
                <w:szCs w:val="22"/>
              </w:rPr>
              <w:t>o controversiales, teniendo en cuenta la estructura interna y la calidad del discurso.</w:t>
            </w:r>
          </w:p>
          <w:p w14:paraId="2D4E05D5" w14:textId="64DF75F5" w:rsidR="00B8514B" w:rsidRPr="004871F9" w:rsidRDefault="00B8514B" w:rsidP="00B455DA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0DD2FA9C" w14:textId="77777777" w:rsidR="00C60D0D" w:rsidRPr="004871F9" w:rsidRDefault="00C60D0D" w:rsidP="00C23670">
      <w:pPr>
        <w:ind w:left="708"/>
        <w:rPr>
          <w:rFonts w:ascii="Candara" w:hAnsi="Candara" w:cs="Arial"/>
          <w:b/>
          <w:sz w:val="22"/>
          <w:szCs w:val="22"/>
        </w:rPr>
      </w:pPr>
    </w:p>
    <w:p w14:paraId="71E4EFE3" w14:textId="77777777" w:rsidR="003F12D9" w:rsidRPr="004871F9" w:rsidRDefault="003F12D9" w:rsidP="005C086E">
      <w:pPr>
        <w:pStyle w:val="Prrafodelista"/>
        <w:numPr>
          <w:ilvl w:val="0"/>
          <w:numId w:val="15"/>
        </w:numPr>
        <w:shd w:val="clear" w:color="auto" w:fill="FFFFFF" w:themeFill="background1"/>
        <w:ind w:left="992" w:hanging="284"/>
        <w:rPr>
          <w:rFonts w:ascii="Candara" w:hAnsi="Candara" w:cs="Arial"/>
          <w:b/>
          <w:sz w:val="22"/>
          <w:szCs w:val="22"/>
        </w:rPr>
      </w:pPr>
      <w:r w:rsidRPr="004871F9">
        <w:rPr>
          <w:rFonts w:ascii="Candara" w:hAnsi="Candara" w:cs="Arial"/>
          <w:b/>
          <w:sz w:val="22"/>
          <w:szCs w:val="22"/>
        </w:rPr>
        <w:t>COMPETENCIA GENERAL DEL CURSO</w:t>
      </w:r>
    </w:p>
    <w:p w14:paraId="76D3C0A9" w14:textId="77777777" w:rsidR="009100CD" w:rsidRPr="004871F9" w:rsidRDefault="009100CD" w:rsidP="00C23670">
      <w:pPr>
        <w:ind w:left="708"/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8828" w:type="dxa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4871F9" w:rsidRPr="004871F9" w14:paraId="098624C8" w14:textId="77777777" w:rsidTr="008C60A1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14:paraId="0FBAC13A" w14:textId="17BB5C5D" w:rsidR="002166A2" w:rsidRPr="004871F9" w:rsidRDefault="005C086E" w:rsidP="002166A2">
            <w:pPr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 xml:space="preserve">La asignatura busca el fortalecimiento de las habilidades para interpretar, comprender y producir textos </w:t>
            </w:r>
            <w:r w:rsidR="002166A2" w:rsidRPr="004871F9">
              <w:rPr>
                <w:rFonts w:ascii="Candara" w:hAnsi="Candara" w:cs="Arial"/>
                <w:sz w:val="22"/>
                <w:szCs w:val="22"/>
                <w:lang w:val="es-CO"/>
              </w:rPr>
              <w:t>argumentativo</w:t>
            </w:r>
            <w:r w:rsidR="00BC1022" w:rsidRPr="004871F9">
              <w:rPr>
                <w:rFonts w:ascii="Candara" w:hAnsi="Candara" w:cs="Arial"/>
                <w:sz w:val="22"/>
                <w:szCs w:val="22"/>
                <w:lang w:val="es-CO"/>
              </w:rPr>
              <w:t>s orales y escritos</w:t>
            </w: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 xml:space="preserve"> a través de la aplicación de distintas estrategias argumentativas, teniendo en cuenta las propiedades textuales y los criterios de corrección idiomática.</w:t>
            </w:r>
          </w:p>
          <w:p w14:paraId="3493147F" w14:textId="5BB6463F" w:rsidR="009100CD" w:rsidRPr="004871F9" w:rsidRDefault="009100CD" w:rsidP="002166A2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644F7983" w14:textId="77777777" w:rsidR="003F12D9" w:rsidRPr="004871F9" w:rsidRDefault="003F12D9" w:rsidP="00C23670">
      <w:pPr>
        <w:ind w:left="708"/>
        <w:rPr>
          <w:rFonts w:ascii="Candara" w:hAnsi="Candara" w:cs="Arial"/>
          <w:sz w:val="22"/>
          <w:szCs w:val="22"/>
        </w:rPr>
      </w:pPr>
    </w:p>
    <w:p w14:paraId="57F57CCA" w14:textId="77777777" w:rsidR="00B75D52" w:rsidRPr="004871F9" w:rsidRDefault="00B75D52" w:rsidP="00C23670">
      <w:pPr>
        <w:ind w:left="708"/>
        <w:rPr>
          <w:rFonts w:ascii="Candara" w:hAnsi="Candara" w:cs="Arial"/>
          <w:sz w:val="22"/>
          <w:szCs w:val="22"/>
        </w:rPr>
        <w:sectPr w:rsidR="00B75D52" w:rsidRPr="004871F9" w:rsidSect="00055481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FC1484A" w14:textId="3331F447" w:rsidR="006F6712" w:rsidRPr="004871F9" w:rsidRDefault="006F6712" w:rsidP="00C23670">
      <w:pPr>
        <w:pStyle w:val="Prrafodelista"/>
        <w:numPr>
          <w:ilvl w:val="0"/>
          <w:numId w:val="15"/>
        </w:numPr>
        <w:ind w:left="1428"/>
        <w:rPr>
          <w:rFonts w:ascii="Candara" w:hAnsi="Candara" w:cs="Arial"/>
          <w:b/>
          <w:sz w:val="22"/>
          <w:szCs w:val="22"/>
        </w:rPr>
      </w:pPr>
      <w:r w:rsidRPr="004871F9">
        <w:rPr>
          <w:rFonts w:ascii="Candara" w:hAnsi="Candara" w:cs="Arial"/>
          <w:b/>
          <w:sz w:val="22"/>
          <w:szCs w:val="22"/>
        </w:rPr>
        <w:lastRenderedPageBreak/>
        <w:t>PLANEACIÓN DE LAS UNIDADES DE FORMACIÓN</w:t>
      </w:r>
    </w:p>
    <w:p w14:paraId="34FF4934" w14:textId="77777777" w:rsidR="00055481" w:rsidRPr="004871F9" w:rsidRDefault="00055481" w:rsidP="00C23670">
      <w:pPr>
        <w:ind w:left="708"/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131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977"/>
        <w:gridCol w:w="2835"/>
        <w:gridCol w:w="1417"/>
      </w:tblGrid>
      <w:tr w:rsidR="004871F9" w:rsidRPr="004871F9" w14:paraId="12207B7C" w14:textId="77777777" w:rsidTr="00E535F9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0A80F5B" w14:textId="77777777" w:rsidR="006F6712" w:rsidRPr="004871F9" w:rsidRDefault="006F6712" w:rsidP="000B536B">
            <w:pPr>
              <w:spacing w:after="120"/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14:paraId="0A61EA22" w14:textId="7AA7C1CE" w:rsidR="009D76B0" w:rsidRPr="004871F9" w:rsidRDefault="00631058" w:rsidP="000B536B">
            <w:pPr>
              <w:spacing w:after="120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La argumentación</w:t>
            </w:r>
            <w:r w:rsidR="00D60916" w:rsidRPr="004871F9">
              <w:rPr>
                <w:rFonts w:ascii="Candara" w:hAnsi="Candara" w:cs="Arial"/>
                <w:sz w:val="22"/>
                <w:szCs w:val="22"/>
              </w:rPr>
              <w:t xml:space="preserve"> oral y escrita,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95FC62F" w14:textId="77777777" w:rsidR="006F6712" w:rsidRPr="004871F9" w:rsidRDefault="006F6712" w:rsidP="000B536B">
            <w:pPr>
              <w:spacing w:after="120"/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252" w:type="dxa"/>
            <w:gridSpan w:val="2"/>
            <w:vAlign w:val="center"/>
          </w:tcPr>
          <w:p w14:paraId="1A42DCE2" w14:textId="6BB8D136" w:rsidR="006F6712" w:rsidRPr="004871F9" w:rsidRDefault="00631058" w:rsidP="000B536B">
            <w:pPr>
              <w:spacing w:after="120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 xml:space="preserve">Interpretativa, propositiva, </w:t>
            </w:r>
            <w:r w:rsidR="00544A6D" w:rsidRPr="004871F9">
              <w:rPr>
                <w:rFonts w:ascii="Candara" w:hAnsi="Candara" w:cs="Arial"/>
                <w:sz w:val="22"/>
                <w:szCs w:val="22"/>
              </w:rPr>
              <w:t>argumentativa</w:t>
            </w:r>
            <w:r w:rsidRPr="004871F9">
              <w:rPr>
                <w:rFonts w:ascii="Candara" w:hAnsi="Candara" w:cs="Arial"/>
                <w:sz w:val="22"/>
                <w:szCs w:val="22"/>
              </w:rPr>
              <w:t xml:space="preserve"> y discursiva</w:t>
            </w:r>
          </w:p>
        </w:tc>
      </w:tr>
      <w:tr w:rsidR="004871F9" w:rsidRPr="004871F9" w14:paraId="4D1783CF" w14:textId="77777777" w:rsidTr="00E535F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032DEC10" w14:textId="77777777" w:rsidR="00242F3C" w:rsidRPr="004871F9" w:rsidRDefault="00242F3C" w:rsidP="000B536B">
            <w:pPr>
              <w:spacing w:after="120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13C5D524" w14:textId="77777777" w:rsidR="00242F3C" w:rsidRPr="004871F9" w:rsidRDefault="00B361C9" w:rsidP="000B536B">
            <w:pPr>
              <w:spacing w:after="120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ESTRATEGIA DIDÁ</w:t>
            </w:r>
            <w:r w:rsidR="00242F3C" w:rsidRPr="004871F9">
              <w:rPr>
                <w:rFonts w:ascii="Candara" w:hAnsi="Candara" w:cs="Arial"/>
                <w:b/>
                <w:sz w:val="22"/>
                <w:szCs w:val="22"/>
              </w:rPr>
              <w:t>CTICA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78E89D1" w14:textId="77777777" w:rsidR="00242F3C" w:rsidRPr="004871F9" w:rsidRDefault="00242F3C" w:rsidP="000B536B">
            <w:pPr>
              <w:spacing w:after="120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249E933" w14:textId="77777777" w:rsidR="00242F3C" w:rsidRPr="004871F9" w:rsidRDefault="00C9403B" w:rsidP="000B536B">
            <w:pPr>
              <w:spacing w:after="120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CRITERIOS</w:t>
            </w:r>
            <w:r w:rsidR="00B361C9" w:rsidRPr="004871F9">
              <w:rPr>
                <w:rFonts w:ascii="Candara" w:hAnsi="Candara" w:cs="Arial"/>
                <w:b/>
                <w:sz w:val="22"/>
                <w:szCs w:val="22"/>
              </w:rPr>
              <w:t xml:space="preserve"> DE EVALUACIÓ</w:t>
            </w:r>
            <w:r w:rsidR="00242F3C" w:rsidRPr="004871F9">
              <w:rPr>
                <w:rFonts w:ascii="Candara" w:hAnsi="Candara" w:cs="Arial"/>
                <w:b/>
                <w:sz w:val="22"/>
                <w:szCs w:val="22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8840DF1" w14:textId="77777777" w:rsidR="00242F3C" w:rsidRPr="004871F9" w:rsidRDefault="00242F3C" w:rsidP="000B536B">
            <w:pPr>
              <w:spacing w:after="120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4871F9" w:rsidRPr="004871F9" w14:paraId="352DE61C" w14:textId="77777777" w:rsidTr="00E535F9">
        <w:trPr>
          <w:trHeight w:val="2033"/>
        </w:trPr>
        <w:tc>
          <w:tcPr>
            <w:tcW w:w="2933" w:type="dxa"/>
            <w:gridSpan w:val="2"/>
            <w:vAlign w:val="center"/>
          </w:tcPr>
          <w:p w14:paraId="3BA42AE6" w14:textId="7EAA6D08" w:rsidR="00222A6A" w:rsidRPr="004871F9" w:rsidRDefault="00222A6A" w:rsidP="000C241F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4871F9">
              <w:rPr>
                <w:rFonts w:ascii="Candara" w:hAnsi="Candara" w:cs="Arial"/>
                <w:sz w:val="24"/>
                <w:szCs w:val="24"/>
                <w:lang w:val="es-CO"/>
              </w:rPr>
              <w:t>La argumentación</w:t>
            </w:r>
          </w:p>
          <w:p w14:paraId="6B25C104" w14:textId="1DE0C27C" w:rsidR="00222A6A" w:rsidRPr="004871F9" w:rsidRDefault="00222A6A" w:rsidP="000C241F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4871F9">
              <w:rPr>
                <w:rFonts w:ascii="Candara" w:hAnsi="Candara" w:cs="Arial"/>
                <w:sz w:val="24"/>
                <w:szCs w:val="24"/>
                <w:lang w:val="es-CO"/>
              </w:rPr>
              <w:t>Que es un argumento</w:t>
            </w:r>
          </w:p>
          <w:p w14:paraId="616DDFE8" w14:textId="084E58FA" w:rsidR="00222A6A" w:rsidRPr="004871F9" w:rsidRDefault="00222A6A" w:rsidP="000C241F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4871F9">
              <w:rPr>
                <w:rFonts w:ascii="Candara" w:hAnsi="Candara" w:cs="Arial"/>
                <w:sz w:val="24"/>
                <w:szCs w:val="24"/>
                <w:lang w:val="es-CO"/>
              </w:rPr>
              <w:t>Tipos de argumento</w:t>
            </w:r>
            <w:r w:rsidR="00631058" w:rsidRPr="004871F9">
              <w:rPr>
                <w:rFonts w:ascii="Candara" w:hAnsi="Candara" w:cs="Arial"/>
                <w:sz w:val="24"/>
                <w:szCs w:val="24"/>
                <w:lang w:val="es-CO"/>
              </w:rPr>
              <w:t>s</w:t>
            </w:r>
          </w:p>
          <w:p w14:paraId="0506C0DB" w14:textId="2888F0C5" w:rsidR="00222A6A" w:rsidRPr="004871F9" w:rsidRDefault="00222A6A" w:rsidP="000C241F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4871F9">
              <w:rPr>
                <w:rFonts w:ascii="Candara" w:hAnsi="Candara" w:cs="Arial"/>
                <w:sz w:val="24"/>
                <w:szCs w:val="24"/>
                <w:lang w:val="es-CO"/>
              </w:rPr>
              <w:t>Falacias</w:t>
            </w:r>
          </w:p>
          <w:p w14:paraId="1A286AF4" w14:textId="1E99001D" w:rsidR="008521B3" w:rsidRPr="004871F9" w:rsidRDefault="00627A8B" w:rsidP="000C241F">
            <w:pPr>
              <w:pStyle w:val="Prrafodelista"/>
              <w:numPr>
                <w:ilvl w:val="0"/>
                <w:numId w:val="29"/>
              </w:numPr>
              <w:spacing w:after="120"/>
              <w:jc w:val="both"/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4871F9">
              <w:rPr>
                <w:rFonts w:ascii="Candara" w:hAnsi="Candara" w:cs="Arial"/>
                <w:sz w:val="24"/>
                <w:szCs w:val="24"/>
                <w:lang w:val="es-CO"/>
              </w:rPr>
              <w:t>El texto argumentativo. Características y estructura</w:t>
            </w:r>
          </w:p>
        </w:tc>
        <w:tc>
          <w:tcPr>
            <w:tcW w:w="2987" w:type="dxa"/>
            <w:vAlign w:val="center"/>
          </w:tcPr>
          <w:p w14:paraId="69EB6DA7" w14:textId="77777777" w:rsidR="000C241F" w:rsidRPr="004871F9" w:rsidRDefault="008521B3" w:rsidP="000C241F">
            <w:pPr>
              <w:spacing w:after="120"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871F9">
              <w:rPr>
                <w:rFonts w:ascii="Candara" w:hAnsi="Candara" w:cs="Arial"/>
                <w:sz w:val="24"/>
                <w:szCs w:val="24"/>
              </w:rPr>
              <w:t xml:space="preserve">Desarrollo de clases sincrónicas (Google </w:t>
            </w:r>
            <w:proofErr w:type="spellStart"/>
            <w:r w:rsidRPr="004871F9">
              <w:rPr>
                <w:rFonts w:ascii="Candara" w:hAnsi="Candara" w:cs="Arial"/>
                <w:sz w:val="24"/>
                <w:szCs w:val="24"/>
              </w:rPr>
              <w:t>Meet</w:t>
            </w:r>
            <w:proofErr w:type="spellEnd"/>
            <w:r w:rsidRPr="004871F9">
              <w:rPr>
                <w:rFonts w:ascii="Candara" w:hAnsi="Candara" w:cs="Arial"/>
                <w:sz w:val="24"/>
                <w:szCs w:val="24"/>
              </w:rPr>
              <w:t>, Zoom</w:t>
            </w:r>
            <w:r w:rsidR="00631058" w:rsidRPr="004871F9">
              <w:rPr>
                <w:rFonts w:ascii="Candara" w:hAnsi="Candara" w:cs="Arial"/>
                <w:sz w:val="24"/>
                <w:szCs w:val="24"/>
              </w:rPr>
              <w:t xml:space="preserve"> Renata</w:t>
            </w:r>
            <w:r w:rsidRPr="004871F9">
              <w:rPr>
                <w:rFonts w:ascii="Candara" w:hAnsi="Candara" w:cs="Arial"/>
                <w:sz w:val="24"/>
                <w:szCs w:val="24"/>
              </w:rPr>
              <w:t xml:space="preserve">) y asincrónicas (SICVI - </w:t>
            </w:r>
            <w:proofErr w:type="spellStart"/>
            <w:r w:rsidRPr="004871F9">
              <w:rPr>
                <w:rFonts w:ascii="Candara" w:hAnsi="Candara" w:cs="Arial"/>
                <w:sz w:val="24"/>
                <w:szCs w:val="24"/>
              </w:rPr>
              <w:t>Classroom</w:t>
            </w:r>
            <w:proofErr w:type="spellEnd"/>
            <w:r w:rsidRPr="004871F9">
              <w:rPr>
                <w:rFonts w:ascii="Candara" w:hAnsi="Candara" w:cs="Arial"/>
                <w:sz w:val="24"/>
                <w:szCs w:val="24"/>
              </w:rPr>
              <w:t xml:space="preserve">). </w:t>
            </w:r>
          </w:p>
          <w:p w14:paraId="1EFBD5DD" w14:textId="029003B8" w:rsidR="00460C6A" w:rsidRPr="004871F9" w:rsidRDefault="008521B3" w:rsidP="000C241F">
            <w:pPr>
              <w:spacing w:after="120" w:line="276" w:lineRule="auto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871F9">
              <w:rPr>
                <w:rFonts w:ascii="Candara" w:hAnsi="Candara" w:cs="Arial"/>
                <w:sz w:val="24"/>
                <w:szCs w:val="24"/>
              </w:rPr>
              <w:t>Clase magistral, lecturas dirigidas, tutorías, metodología dialogante.</w:t>
            </w:r>
          </w:p>
          <w:p w14:paraId="44461B2B" w14:textId="77777777" w:rsidR="00631058" w:rsidRPr="004871F9" w:rsidRDefault="00631058" w:rsidP="000C241F">
            <w:pPr>
              <w:spacing w:after="120" w:line="276" w:lineRule="auto"/>
              <w:jc w:val="both"/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4871F9">
              <w:rPr>
                <w:rFonts w:ascii="Candara" w:hAnsi="Candara" w:cs="Arial"/>
                <w:sz w:val="24"/>
                <w:szCs w:val="24"/>
                <w:lang w:val="es-CO"/>
              </w:rPr>
              <w:t>Empleo de técnicas grupales</w:t>
            </w:r>
          </w:p>
          <w:p w14:paraId="36772104" w14:textId="508D1597" w:rsidR="00631058" w:rsidRPr="004871F9" w:rsidRDefault="00460C6A" w:rsidP="000C241F">
            <w:pPr>
              <w:spacing w:after="120" w:line="276" w:lineRule="auto"/>
              <w:jc w:val="both"/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4871F9">
              <w:rPr>
                <w:rFonts w:ascii="Candara" w:hAnsi="Candara" w:cs="Arial"/>
                <w:sz w:val="24"/>
                <w:szCs w:val="24"/>
                <w:lang w:val="es-CO"/>
              </w:rPr>
              <w:t>Phillip 6:6</w:t>
            </w:r>
          </w:p>
          <w:p w14:paraId="1B9BC273" w14:textId="1650D7E5" w:rsidR="00544A6D" w:rsidRPr="004871F9" w:rsidRDefault="00460C6A" w:rsidP="000C241F">
            <w:pPr>
              <w:spacing w:after="120" w:line="276" w:lineRule="auto"/>
              <w:jc w:val="both"/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4871F9">
              <w:rPr>
                <w:rFonts w:ascii="Candara" w:hAnsi="Candara" w:cs="Arial"/>
                <w:sz w:val="24"/>
                <w:szCs w:val="24"/>
                <w:lang w:val="es-CO"/>
              </w:rPr>
              <w:t>Mesa Redonda</w:t>
            </w:r>
          </w:p>
        </w:tc>
        <w:tc>
          <w:tcPr>
            <w:tcW w:w="2977" w:type="dxa"/>
            <w:vAlign w:val="center"/>
          </w:tcPr>
          <w:p w14:paraId="2D3701A6" w14:textId="5D20E69B" w:rsidR="00517357" w:rsidRPr="004871F9" w:rsidRDefault="00674D8B" w:rsidP="000C241F">
            <w:pPr>
              <w:spacing w:after="120"/>
              <w:jc w:val="both"/>
              <w:rPr>
                <w:rFonts w:ascii="Candara" w:hAnsi="Candara" w:cs="Arial"/>
                <w:sz w:val="24"/>
                <w:szCs w:val="24"/>
                <w:lang w:val="es-ES_tradnl"/>
              </w:rPr>
            </w:pPr>
            <w:r w:rsidRPr="004871F9">
              <w:rPr>
                <w:rFonts w:ascii="Candara" w:hAnsi="Candara" w:cs="Arial"/>
                <w:sz w:val="24"/>
                <w:szCs w:val="24"/>
                <w:lang w:val="es-ES_tradnl"/>
              </w:rPr>
              <w:t xml:space="preserve"> </w:t>
            </w:r>
            <w:r w:rsidR="00D60916" w:rsidRPr="004871F9">
              <w:rPr>
                <w:rFonts w:ascii="Candara" w:hAnsi="Candara" w:cs="Arial"/>
                <w:sz w:val="24"/>
                <w:szCs w:val="24"/>
                <w:lang w:val="es-ES_tradnl"/>
              </w:rPr>
              <w:t>-</w:t>
            </w:r>
            <w:r w:rsidRPr="004871F9">
              <w:rPr>
                <w:rFonts w:ascii="Candara" w:hAnsi="Candara" w:cs="Arial"/>
                <w:sz w:val="24"/>
                <w:szCs w:val="24"/>
                <w:lang w:val="es-ES_tradnl"/>
              </w:rPr>
              <w:t>El estudiante elabora un discurso argumentativo, con base a temas controversiales, teniendo en cuenta la situación de la argumentación, estructura interna y calidad de la presentación del discurso.</w:t>
            </w:r>
          </w:p>
          <w:p w14:paraId="6BC89E30" w14:textId="523B9F99" w:rsidR="00674D8B" w:rsidRPr="004871F9" w:rsidRDefault="00D60916" w:rsidP="000C241F">
            <w:pPr>
              <w:spacing w:after="120"/>
              <w:jc w:val="both"/>
              <w:rPr>
                <w:rFonts w:ascii="Candara" w:hAnsi="Candara" w:cs="Arial"/>
                <w:sz w:val="24"/>
                <w:szCs w:val="24"/>
                <w:lang w:val="es-ES_tradnl"/>
              </w:rPr>
            </w:pPr>
            <w:r w:rsidRPr="004871F9">
              <w:rPr>
                <w:rFonts w:ascii="Candara" w:hAnsi="Candara" w:cs="Arial"/>
                <w:sz w:val="24"/>
                <w:szCs w:val="24"/>
                <w:lang w:val="es-ES_tradnl"/>
              </w:rPr>
              <w:t>-</w:t>
            </w:r>
            <w:r w:rsidR="00674D8B" w:rsidRPr="004871F9">
              <w:rPr>
                <w:rFonts w:ascii="Candara" w:hAnsi="Candara" w:cs="Arial"/>
                <w:sz w:val="24"/>
                <w:szCs w:val="24"/>
                <w:lang w:val="es-ES_tradnl"/>
              </w:rPr>
              <w:t xml:space="preserve">Identifica </w:t>
            </w:r>
            <w:r w:rsidRPr="004871F9">
              <w:rPr>
                <w:rFonts w:ascii="Candara" w:hAnsi="Candara" w:cs="Arial"/>
                <w:sz w:val="24"/>
                <w:szCs w:val="24"/>
                <w:lang w:val="es-ES_tradnl"/>
              </w:rPr>
              <w:t>la estructura y las características de un texto argumentativo.</w:t>
            </w:r>
          </w:p>
          <w:p w14:paraId="56DAAA45" w14:textId="5466A1DF" w:rsidR="00D60916" w:rsidRPr="004871F9" w:rsidRDefault="00D60916" w:rsidP="000C241F">
            <w:pPr>
              <w:spacing w:after="120"/>
              <w:jc w:val="both"/>
              <w:rPr>
                <w:rFonts w:ascii="Candara" w:hAnsi="Candara" w:cs="Arial"/>
                <w:sz w:val="24"/>
                <w:szCs w:val="24"/>
                <w:lang w:val="es-ES_tradnl"/>
              </w:rPr>
            </w:pPr>
            <w:r w:rsidRPr="004871F9">
              <w:rPr>
                <w:rFonts w:ascii="Candara" w:hAnsi="Candara" w:cs="Arial"/>
                <w:sz w:val="24"/>
                <w:szCs w:val="24"/>
                <w:lang w:val="es-ES_tradnl"/>
              </w:rPr>
              <w:t>-Escucha con tolerancia y</w:t>
            </w:r>
          </w:p>
          <w:p w14:paraId="459EB7B3" w14:textId="1DC30198" w:rsidR="00D60916" w:rsidRPr="004871F9" w:rsidRDefault="00D60916" w:rsidP="000C241F">
            <w:pPr>
              <w:spacing w:after="120"/>
              <w:jc w:val="both"/>
              <w:rPr>
                <w:rFonts w:ascii="Candara" w:hAnsi="Candara" w:cs="Arial"/>
                <w:sz w:val="24"/>
                <w:szCs w:val="24"/>
                <w:lang w:val="es-ES_tradnl"/>
              </w:rPr>
            </w:pPr>
            <w:r w:rsidRPr="004871F9">
              <w:rPr>
                <w:rFonts w:ascii="Candara" w:hAnsi="Candara" w:cs="Arial"/>
                <w:sz w:val="24"/>
                <w:szCs w:val="24"/>
                <w:lang w:val="es-ES_tradnl"/>
              </w:rPr>
              <w:t>respeto.</w:t>
            </w:r>
            <w:r w:rsidRPr="004871F9">
              <w:rPr>
                <w:rFonts w:ascii="Candara" w:hAnsi="Candara" w:cs="Arial"/>
                <w:sz w:val="24"/>
                <w:szCs w:val="24"/>
                <w:lang w:val="es-ES_tradnl"/>
              </w:rPr>
              <w:cr/>
            </w:r>
          </w:p>
          <w:p w14:paraId="417F64E8" w14:textId="64CD25FB" w:rsidR="00674D8B" w:rsidRPr="004871F9" w:rsidRDefault="00674D8B" w:rsidP="000C241F">
            <w:pPr>
              <w:spacing w:after="120"/>
              <w:jc w:val="both"/>
              <w:rPr>
                <w:rFonts w:ascii="Candara" w:hAnsi="Candara" w:cs="Arial"/>
                <w:sz w:val="24"/>
                <w:szCs w:val="24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30F25FB" w14:textId="217C26CB" w:rsidR="008521B3" w:rsidRPr="004871F9" w:rsidRDefault="008521B3" w:rsidP="000C241F">
            <w:pPr>
              <w:spacing w:after="120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871F9">
              <w:rPr>
                <w:rFonts w:ascii="Candara" w:hAnsi="Candara" w:cs="Arial"/>
                <w:sz w:val="24"/>
                <w:szCs w:val="24"/>
              </w:rPr>
              <w:t>Registro de asistencia.</w:t>
            </w:r>
          </w:p>
          <w:p w14:paraId="3D00BD2D" w14:textId="760FD03D" w:rsidR="00517357" w:rsidRPr="004871F9" w:rsidRDefault="00517357" w:rsidP="000C241F">
            <w:pPr>
              <w:spacing w:after="120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871F9">
              <w:rPr>
                <w:rFonts w:ascii="Candara" w:hAnsi="Candara" w:cs="Arial"/>
                <w:sz w:val="24"/>
                <w:szCs w:val="24"/>
              </w:rPr>
              <w:t>Participación en clase.</w:t>
            </w:r>
          </w:p>
          <w:p w14:paraId="4A896A80" w14:textId="7B7B5472" w:rsidR="00517357" w:rsidRPr="004871F9" w:rsidRDefault="00517357" w:rsidP="000C241F">
            <w:pPr>
              <w:spacing w:after="120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871F9">
              <w:rPr>
                <w:rFonts w:ascii="Candara" w:hAnsi="Candara" w:cs="Arial"/>
                <w:sz w:val="24"/>
                <w:szCs w:val="24"/>
              </w:rPr>
              <w:t>Talleres en clase.</w:t>
            </w:r>
          </w:p>
          <w:p w14:paraId="45638430" w14:textId="5D33E174" w:rsidR="00CC30B0" w:rsidRPr="004871F9" w:rsidRDefault="00CC30B0" w:rsidP="000C241F">
            <w:pPr>
              <w:spacing w:after="120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871F9">
              <w:rPr>
                <w:rFonts w:ascii="Candara" w:hAnsi="Candara" w:cs="Arial"/>
                <w:sz w:val="24"/>
                <w:szCs w:val="24"/>
              </w:rPr>
              <w:t>Exposición.</w:t>
            </w:r>
          </w:p>
          <w:p w14:paraId="4D508EA1" w14:textId="72A78DE8" w:rsidR="00631058" w:rsidRPr="004871F9" w:rsidRDefault="00631058" w:rsidP="000C241F">
            <w:pPr>
              <w:spacing w:after="120"/>
              <w:jc w:val="both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4871F9">
              <w:rPr>
                <w:rFonts w:ascii="Candara" w:hAnsi="Candara" w:cs="Arial"/>
                <w:sz w:val="24"/>
                <w:szCs w:val="24"/>
              </w:rPr>
              <w:t>Quices</w:t>
            </w:r>
            <w:proofErr w:type="spellEnd"/>
            <w:r w:rsidRPr="004871F9">
              <w:rPr>
                <w:rFonts w:ascii="Candara" w:hAnsi="Candara" w:cs="Arial"/>
                <w:sz w:val="24"/>
                <w:szCs w:val="24"/>
              </w:rPr>
              <w:t>.</w:t>
            </w:r>
          </w:p>
          <w:p w14:paraId="20FC02BB" w14:textId="687D3CF7" w:rsidR="00631058" w:rsidRPr="004871F9" w:rsidRDefault="00631058" w:rsidP="000C241F">
            <w:pPr>
              <w:spacing w:after="120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871F9">
              <w:rPr>
                <w:rFonts w:ascii="Candara" w:hAnsi="Candara" w:cs="Arial"/>
                <w:sz w:val="24"/>
                <w:szCs w:val="24"/>
              </w:rPr>
              <w:t>Trabajos escritos.</w:t>
            </w:r>
          </w:p>
          <w:p w14:paraId="6C279354" w14:textId="5BB0054F" w:rsidR="00517357" w:rsidRPr="004871F9" w:rsidRDefault="00517357" w:rsidP="000C241F">
            <w:pPr>
              <w:spacing w:after="120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871F9">
              <w:rPr>
                <w:rFonts w:ascii="Candara" w:hAnsi="Candara" w:cs="Arial"/>
                <w:sz w:val="24"/>
                <w:szCs w:val="24"/>
              </w:rPr>
              <w:t>Elaboración de organizadores gráficos.</w:t>
            </w:r>
          </w:p>
          <w:p w14:paraId="4F4EFBC9" w14:textId="65A7B466" w:rsidR="008521B3" w:rsidRPr="004871F9" w:rsidRDefault="00517357" w:rsidP="000C241F">
            <w:pPr>
              <w:spacing w:after="120"/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871F9">
              <w:rPr>
                <w:rFonts w:ascii="Candara" w:hAnsi="Candara" w:cs="Arial"/>
                <w:sz w:val="24"/>
                <w:szCs w:val="24"/>
              </w:rPr>
              <w:t>Parcial.</w:t>
            </w:r>
          </w:p>
        </w:tc>
        <w:tc>
          <w:tcPr>
            <w:tcW w:w="1417" w:type="dxa"/>
            <w:vAlign w:val="center"/>
          </w:tcPr>
          <w:p w14:paraId="241E3041" w14:textId="4024114A" w:rsidR="008521B3" w:rsidRPr="004871F9" w:rsidRDefault="008521B3" w:rsidP="00D93C00">
            <w:pPr>
              <w:spacing w:after="120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 xml:space="preserve">I – </w:t>
            </w:r>
            <w:r w:rsidR="00544A6D" w:rsidRPr="004871F9">
              <w:rPr>
                <w:rFonts w:ascii="Candara" w:hAnsi="Candara" w:cs="Arial"/>
                <w:sz w:val="22"/>
                <w:szCs w:val="22"/>
              </w:rPr>
              <w:t>VI</w:t>
            </w:r>
          </w:p>
        </w:tc>
      </w:tr>
    </w:tbl>
    <w:p w14:paraId="42A1A8D7" w14:textId="77777777" w:rsidR="009D76B0" w:rsidRPr="004871F9" w:rsidRDefault="009D76B0" w:rsidP="00C23670">
      <w:pPr>
        <w:ind w:left="708"/>
        <w:rPr>
          <w:rFonts w:ascii="Candara" w:hAnsi="Candara" w:cs="Arial"/>
          <w:sz w:val="22"/>
          <w:szCs w:val="22"/>
        </w:rPr>
      </w:pPr>
    </w:p>
    <w:p w14:paraId="4ED70B1C" w14:textId="729A19EE" w:rsidR="00962B78" w:rsidRPr="004871F9" w:rsidRDefault="00962B78" w:rsidP="00C23670">
      <w:pPr>
        <w:ind w:left="708"/>
        <w:rPr>
          <w:rFonts w:ascii="Candara" w:hAnsi="Candara" w:cs="Arial"/>
          <w:sz w:val="22"/>
          <w:szCs w:val="22"/>
        </w:rPr>
      </w:pPr>
    </w:p>
    <w:p w14:paraId="1CE1A1EB" w14:textId="170D81ED" w:rsidR="00544A6D" w:rsidRPr="004871F9" w:rsidRDefault="00544A6D" w:rsidP="00C23670">
      <w:pPr>
        <w:ind w:left="708"/>
        <w:rPr>
          <w:rFonts w:ascii="Candara" w:hAnsi="Candara" w:cs="Arial"/>
          <w:sz w:val="22"/>
          <w:szCs w:val="22"/>
        </w:rPr>
      </w:pPr>
    </w:p>
    <w:p w14:paraId="7C3E147F" w14:textId="74A53D33" w:rsidR="00544A6D" w:rsidRPr="004871F9" w:rsidRDefault="00544A6D" w:rsidP="00C23670">
      <w:pPr>
        <w:ind w:left="708"/>
        <w:rPr>
          <w:rFonts w:ascii="Candara" w:hAnsi="Candara" w:cs="Arial"/>
          <w:sz w:val="22"/>
          <w:szCs w:val="22"/>
        </w:rPr>
      </w:pPr>
    </w:p>
    <w:p w14:paraId="0229D17B" w14:textId="19560A37" w:rsidR="00544A6D" w:rsidRPr="004871F9" w:rsidRDefault="00544A6D" w:rsidP="00C23670">
      <w:pPr>
        <w:ind w:left="708"/>
        <w:rPr>
          <w:rFonts w:ascii="Candara" w:hAnsi="Candara" w:cs="Arial"/>
          <w:sz w:val="22"/>
          <w:szCs w:val="22"/>
        </w:rPr>
      </w:pPr>
    </w:p>
    <w:p w14:paraId="14D2B21B" w14:textId="72078348" w:rsidR="00544A6D" w:rsidRPr="004871F9" w:rsidRDefault="00544A6D" w:rsidP="00C23670">
      <w:pPr>
        <w:ind w:left="708"/>
        <w:rPr>
          <w:rFonts w:ascii="Candara" w:hAnsi="Candara" w:cs="Arial"/>
          <w:sz w:val="22"/>
          <w:szCs w:val="22"/>
        </w:rPr>
      </w:pPr>
    </w:p>
    <w:p w14:paraId="25445A51" w14:textId="4A49A453" w:rsidR="00544A6D" w:rsidRPr="004871F9" w:rsidRDefault="00544A6D" w:rsidP="00C23670">
      <w:pPr>
        <w:ind w:left="708"/>
        <w:rPr>
          <w:rFonts w:ascii="Candara" w:hAnsi="Candara" w:cs="Arial"/>
          <w:sz w:val="22"/>
          <w:szCs w:val="22"/>
        </w:rPr>
      </w:pPr>
    </w:p>
    <w:p w14:paraId="7C7F7160" w14:textId="402D6D15" w:rsidR="00222A6A" w:rsidRPr="004871F9" w:rsidRDefault="00222A6A" w:rsidP="00C23670">
      <w:pPr>
        <w:ind w:left="708"/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977"/>
        <w:gridCol w:w="2835"/>
        <w:gridCol w:w="1168"/>
      </w:tblGrid>
      <w:tr w:rsidR="004871F9" w:rsidRPr="004871F9" w14:paraId="66F0F291" w14:textId="77777777" w:rsidTr="00E535F9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AD20432" w14:textId="77777777" w:rsidR="00962B78" w:rsidRPr="004871F9" w:rsidRDefault="00962B78" w:rsidP="00962B7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14:paraId="55F7AF88" w14:textId="56743BB6" w:rsidR="00962B78" w:rsidRPr="004871F9" w:rsidRDefault="000C241F" w:rsidP="0097214E">
            <w:pPr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Textos argumentativos I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A15C52E" w14:textId="77777777" w:rsidR="00962B78" w:rsidRPr="004871F9" w:rsidRDefault="00962B78" w:rsidP="00E535F9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4003" w:type="dxa"/>
            <w:gridSpan w:val="2"/>
            <w:vAlign w:val="center"/>
          </w:tcPr>
          <w:p w14:paraId="503A4835" w14:textId="15ECD080" w:rsidR="00962B78" w:rsidRPr="004871F9" w:rsidRDefault="00631058" w:rsidP="00AA1485">
            <w:pPr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Interpretativa, propositiva, argumentativa y discursiva</w:t>
            </w:r>
          </w:p>
        </w:tc>
      </w:tr>
      <w:tr w:rsidR="004871F9" w:rsidRPr="004871F9" w14:paraId="0CC50483" w14:textId="77777777" w:rsidTr="00E535F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4496924C" w14:textId="77777777" w:rsidR="00B361C9" w:rsidRPr="004871F9" w:rsidRDefault="00B361C9" w:rsidP="0097214E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5F773D7B" w14:textId="77777777" w:rsidR="00B361C9" w:rsidRPr="004871F9" w:rsidRDefault="00B361C9" w:rsidP="0097214E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ESTRATEGIA DIDÁCTICA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C7E89A5" w14:textId="77777777" w:rsidR="00B361C9" w:rsidRPr="004871F9" w:rsidRDefault="00B361C9" w:rsidP="00E535F9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D7389B6" w14:textId="77777777" w:rsidR="00B361C9" w:rsidRPr="004871F9" w:rsidRDefault="00B361C9" w:rsidP="0097214E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14:paraId="7476CDE0" w14:textId="77777777" w:rsidR="00B361C9" w:rsidRPr="004871F9" w:rsidRDefault="00B361C9" w:rsidP="0097214E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4871F9" w:rsidRPr="004871F9" w14:paraId="18676A26" w14:textId="77777777" w:rsidTr="00E535F9">
        <w:trPr>
          <w:trHeight w:val="2461"/>
        </w:trPr>
        <w:tc>
          <w:tcPr>
            <w:tcW w:w="2933" w:type="dxa"/>
            <w:gridSpan w:val="2"/>
            <w:vAlign w:val="center"/>
          </w:tcPr>
          <w:p w14:paraId="298EAEE3" w14:textId="2B976475" w:rsidR="00222A6A" w:rsidRPr="004871F9" w:rsidRDefault="00A0261C" w:rsidP="00222A6A">
            <w:pPr>
              <w:spacing w:after="120"/>
              <w:rPr>
                <w:rFonts w:ascii="Candara" w:hAnsi="Candara" w:cs="Arial"/>
                <w:b/>
                <w:bCs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b/>
                <w:bCs/>
                <w:sz w:val="22"/>
                <w:szCs w:val="22"/>
              </w:rPr>
              <w:t>-</w:t>
            </w:r>
            <w:r w:rsidR="00222A6A" w:rsidRPr="004871F9">
              <w:rPr>
                <w:rFonts w:ascii="Candara" w:hAnsi="Candara" w:cs="Arial"/>
                <w:b/>
                <w:bCs/>
                <w:sz w:val="22"/>
                <w:szCs w:val="22"/>
                <w:lang w:val="es-CO"/>
              </w:rPr>
              <w:t xml:space="preserve"> Reseña </w:t>
            </w:r>
          </w:p>
          <w:p w14:paraId="61D7F3B5" w14:textId="77777777" w:rsidR="00222A6A" w:rsidRPr="004871F9" w:rsidRDefault="00222A6A" w:rsidP="00222A6A">
            <w:pPr>
              <w:spacing w:after="120"/>
              <w:rPr>
                <w:rFonts w:ascii="Candara" w:hAnsi="Candara" w:cs="Arial"/>
                <w:b/>
                <w:bCs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b/>
                <w:bCs/>
                <w:sz w:val="22"/>
                <w:szCs w:val="22"/>
                <w:lang w:val="es-CO"/>
              </w:rPr>
              <w:t>- Reseña crítica</w:t>
            </w:r>
          </w:p>
          <w:p w14:paraId="7A0625AD" w14:textId="77777777" w:rsidR="00222A6A" w:rsidRPr="004871F9" w:rsidRDefault="00222A6A" w:rsidP="00222A6A">
            <w:pPr>
              <w:spacing w:after="120" w:line="276" w:lineRule="auto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¿Qué es?</w:t>
            </w:r>
          </w:p>
          <w:p w14:paraId="58E048EB" w14:textId="77777777" w:rsidR="00222A6A" w:rsidRPr="004871F9" w:rsidRDefault="00222A6A" w:rsidP="00222A6A">
            <w:pPr>
              <w:spacing w:after="120" w:line="276" w:lineRule="auto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 xml:space="preserve">- Características </w:t>
            </w:r>
          </w:p>
          <w:p w14:paraId="2F5A4EF1" w14:textId="77777777" w:rsidR="00222A6A" w:rsidRPr="004871F9" w:rsidRDefault="00222A6A" w:rsidP="00222A6A">
            <w:pPr>
              <w:spacing w:after="120" w:line="276" w:lineRule="auto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- Estructura</w:t>
            </w:r>
          </w:p>
          <w:p w14:paraId="369338C9" w14:textId="77777777" w:rsidR="00222A6A" w:rsidRPr="004871F9" w:rsidRDefault="00222A6A" w:rsidP="00222A6A">
            <w:pPr>
              <w:spacing w:after="120" w:line="276" w:lineRule="auto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 xml:space="preserve">- Clasificación </w:t>
            </w:r>
          </w:p>
          <w:p w14:paraId="61F3F5E9" w14:textId="77777777" w:rsidR="00222A6A" w:rsidRPr="004871F9" w:rsidRDefault="00222A6A" w:rsidP="003522CB">
            <w:pPr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- Pasos de elaboración</w:t>
            </w:r>
            <w:r w:rsidR="00A0261C" w:rsidRPr="004871F9"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  <w:p w14:paraId="564B687F" w14:textId="77777777" w:rsidR="00222A6A" w:rsidRPr="004871F9" w:rsidRDefault="00222A6A" w:rsidP="003522CB">
            <w:pPr>
              <w:rPr>
                <w:rFonts w:ascii="Candara" w:hAnsi="Candara" w:cs="Arial"/>
                <w:sz w:val="22"/>
                <w:szCs w:val="22"/>
              </w:rPr>
            </w:pPr>
          </w:p>
          <w:p w14:paraId="365275F5" w14:textId="0232148F" w:rsidR="003522CB" w:rsidRPr="004871F9" w:rsidRDefault="003522CB" w:rsidP="003522CB">
            <w:pPr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El ensayo </w:t>
            </w:r>
          </w:p>
          <w:p w14:paraId="3A23D973" w14:textId="77777777" w:rsidR="002E5810" w:rsidRPr="004871F9" w:rsidRDefault="002E5810" w:rsidP="002E5810">
            <w:pPr>
              <w:spacing w:after="120" w:line="276" w:lineRule="auto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¿Qué es?</w:t>
            </w:r>
          </w:p>
          <w:p w14:paraId="0C59E7D9" w14:textId="77777777" w:rsidR="002E5810" w:rsidRPr="004871F9" w:rsidRDefault="002E5810" w:rsidP="002E5810">
            <w:pPr>
              <w:spacing w:after="120" w:line="276" w:lineRule="auto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 xml:space="preserve">- Características </w:t>
            </w:r>
          </w:p>
          <w:p w14:paraId="702025DA" w14:textId="77777777" w:rsidR="002E5810" w:rsidRPr="004871F9" w:rsidRDefault="002E5810" w:rsidP="002E5810">
            <w:pPr>
              <w:spacing w:after="120" w:line="276" w:lineRule="auto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- Estructura</w:t>
            </w:r>
          </w:p>
          <w:p w14:paraId="1C591AFA" w14:textId="77777777" w:rsidR="002E5810" w:rsidRPr="004871F9" w:rsidRDefault="002E5810" w:rsidP="002E5810">
            <w:pPr>
              <w:spacing w:after="120" w:line="276" w:lineRule="auto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 xml:space="preserve">- Clasificación </w:t>
            </w:r>
          </w:p>
          <w:p w14:paraId="216CA930" w14:textId="77777777" w:rsidR="002E5810" w:rsidRPr="004871F9" w:rsidRDefault="002E5810" w:rsidP="002E5810">
            <w:pPr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 xml:space="preserve">- Pasos de elaboración </w:t>
            </w:r>
          </w:p>
          <w:p w14:paraId="7D4ACC0F" w14:textId="69F5B6CA" w:rsidR="008521B3" w:rsidRPr="004871F9" w:rsidRDefault="008521B3" w:rsidP="00222A6A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87" w:type="dxa"/>
            <w:vAlign w:val="center"/>
          </w:tcPr>
          <w:p w14:paraId="630DDAFC" w14:textId="77777777" w:rsidR="00627A8B" w:rsidRPr="004871F9" w:rsidRDefault="008521B3" w:rsidP="008521B3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 xml:space="preserve">Desarrollo de clases sincrónicas (Google </w:t>
            </w:r>
            <w:proofErr w:type="spellStart"/>
            <w:r w:rsidRPr="004871F9">
              <w:rPr>
                <w:rFonts w:ascii="Candara" w:hAnsi="Candara" w:cs="Arial"/>
                <w:sz w:val="22"/>
                <w:szCs w:val="22"/>
              </w:rPr>
              <w:t>Meet</w:t>
            </w:r>
            <w:proofErr w:type="spellEnd"/>
            <w:r w:rsidRPr="004871F9">
              <w:rPr>
                <w:rFonts w:ascii="Candara" w:hAnsi="Candara" w:cs="Arial"/>
                <w:sz w:val="22"/>
                <w:szCs w:val="22"/>
              </w:rPr>
              <w:t xml:space="preserve">, Zoom) y asincrónicas (SICVI - </w:t>
            </w:r>
            <w:proofErr w:type="spellStart"/>
            <w:r w:rsidRPr="004871F9">
              <w:rPr>
                <w:rFonts w:ascii="Candara" w:hAnsi="Candara" w:cs="Arial"/>
                <w:sz w:val="22"/>
                <w:szCs w:val="22"/>
              </w:rPr>
              <w:t>Classroom</w:t>
            </w:r>
            <w:proofErr w:type="spellEnd"/>
            <w:r w:rsidRPr="004871F9">
              <w:rPr>
                <w:rFonts w:ascii="Candara" w:hAnsi="Candara" w:cs="Arial"/>
                <w:sz w:val="22"/>
                <w:szCs w:val="22"/>
              </w:rPr>
              <w:t xml:space="preserve">). </w:t>
            </w:r>
          </w:p>
          <w:p w14:paraId="5FBAAB78" w14:textId="75C0085D" w:rsidR="008521B3" w:rsidRPr="004871F9" w:rsidRDefault="008521B3" w:rsidP="008521B3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Clase magistral, lecturas dirigidas, tutorías, metodología dialogante</w:t>
            </w:r>
            <w:r w:rsidR="00544A6D" w:rsidRPr="004871F9">
              <w:rPr>
                <w:rFonts w:ascii="Candara" w:hAnsi="Candara" w:cs="Arial"/>
                <w:sz w:val="22"/>
                <w:szCs w:val="22"/>
              </w:rPr>
              <w:t>.</w:t>
            </w:r>
          </w:p>
          <w:p w14:paraId="181A13DC" w14:textId="77777777" w:rsidR="00544A6D" w:rsidRPr="004871F9" w:rsidRDefault="00544A6D" w:rsidP="008521B3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14:paraId="39835DAD" w14:textId="58172A63" w:rsidR="00544A6D" w:rsidRPr="004871F9" w:rsidRDefault="00544A6D" w:rsidP="002E5810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0AEC750" w14:textId="15830112" w:rsidR="00631058" w:rsidRPr="004871F9" w:rsidRDefault="00631058" w:rsidP="00E535F9">
            <w:pPr>
              <w:spacing w:after="120"/>
              <w:rPr>
                <w:rFonts w:ascii="Candara" w:hAnsi="Candara" w:cs="Arial"/>
                <w:sz w:val="22"/>
                <w:szCs w:val="22"/>
                <w:lang w:val="es-ES_tradnl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Reconoce la</w:t>
            </w:r>
            <w:r w:rsidR="00C22C7B"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estructura, característica y elementos de</w:t>
            </w: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la reseña</w:t>
            </w:r>
            <w:r w:rsidR="00C22C7B"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, l</w:t>
            </w: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a reseña crítica</w:t>
            </w:r>
            <w:r w:rsidR="00C22C7B"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y el ensayo.</w:t>
            </w:r>
          </w:p>
          <w:p w14:paraId="641F17FE" w14:textId="762D4074" w:rsidR="008521B3" w:rsidRPr="004871F9" w:rsidRDefault="00C22C7B" w:rsidP="00E535F9">
            <w:pPr>
              <w:rPr>
                <w:rFonts w:ascii="Candara" w:hAnsi="Candara" w:cs="Arial"/>
                <w:sz w:val="22"/>
                <w:szCs w:val="22"/>
                <w:lang w:val="es-ES_tradnl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Produce</w:t>
            </w:r>
            <w:r w:rsidR="00631058"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reseñas</w:t>
            </w: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,</w:t>
            </w:r>
            <w:r w:rsidR="00631058"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reseñas cr</w:t>
            </w: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í</w:t>
            </w:r>
            <w:r w:rsidR="00631058"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ticas</w:t>
            </w: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 y ensayos con un discurso adecuado al contexto académico.</w:t>
            </w:r>
          </w:p>
          <w:p w14:paraId="3D2CE37D" w14:textId="77777777" w:rsidR="00C22C7B" w:rsidRPr="004871F9" w:rsidRDefault="00C22C7B" w:rsidP="00E535F9">
            <w:pPr>
              <w:rPr>
                <w:rFonts w:ascii="Candara" w:hAnsi="Candara" w:cs="Arial"/>
                <w:sz w:val="22"/>
                <w:szCs w:val="22"/>
                <w:lang w:val="es-ES_tradnl"/>
              </w:rPr>
            </w:pPr>
          </w:p>
          <w:p w14:paraId="3491B293" w14:textId="77777777" w:rsidR="00C22C7B" w:rsidRPr="004871F9" w:rsidRDefault="00C22C7B" w:rsidP="00E535F9">
            <w:pPr>
              <w:rPr>
                <w:rFonts w:ascii="Candara" w:hAnsi="Candara" w:cs="Arial"/>
                <w:sz w:val="22"/>
                <w:szCs w:val="22"/>
                <w:lang w:val="es-ES_tradnl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Presenta una postura crítica frente un tema determinado bajo una posición documentada.</w:t>
            </w:r>
          </w:p>
          <w:p w14:paraId="44986D81" w14:textId="77777777" w:rsidR="008C60A1" w:rsidRPr="004871F9" w:rsidRDefault="008C60A1" w:rsidP="00E535F9">
            <w:pPr>
              <w:rPr>
                <w:rFonts w:ascii="Candara" w:hAnsi="Candara" w:cs="Arial"/>
                <w:sz w:val="22"/>
                <w:szCs w:val="22"/>
                <w:lang w:val="es-ES_tradnl"/>
              </w:rPr>
            </w:pPr>
          </w:p>
          <w:p w14:paraId="66113D97" w14:textId="77777777" w:rsidR="00E535F9" w:rsidRPr="004871F9" w:rsidRDefault="008C60A1" w:rsidP="00E535F9">
            <w:pPr>
              <w:rPr>
                <w:rFonts w:ascii="Candara" w:hAnsi="Candara" w:cs="Arial"/>
                <w:sz w:val="22"/>
                <w:szCs w:val="22"/>
                <w:lang w:val="es-ES_tradnl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Presenta recursos semánticos, pragmáticos y estilísticos que apoyan el planteamiento del texto. </w:t>
            </w:r>
          </w:p>
          <w:p w14:paraId="1C70AD10" w14:textId="77777777" w:rsidR="00E535F9" w:rsidRPr="004871F9" w:rsidRDefault="00E535F9" w:rsidP="00E535F9">
            <w:pPr>
              <w:rPr>
                <w:rFonts w:ascii="Candara" w:hAnsi="Candara" w:cs="Arial"/>
                <w:sz w:val="22"/>
                <w:szCs w:val="22"/>
                <w:lang w:val="es-ES_tradnl"/>
              </w:rPr>
            </w:pPr>
          </w:p>
          <w:p w14:paraId="7FAD83FF" w14:textId="29ABF6A3" w:rsidR="008C60A1" w:rsidRPr="004871F9" w:rsidRDefault="008C60A1" w:rsidP="00E535F9">
            <w:pPr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Hace uso adecuado de signos de puntuación, referencias gramaticales, conectores, entre otros mecanismos cohesivos, que garantizan la coherencia y fluidez del texto.</w:t>
            </w:r>
          </w:p>
        </w:tc>
        <w:tc>
          <w:tcPr>
            <w:tcW w:w="2835" w:type="dxa"/>
            <w:vAlign w:val="center"/>
          </w:tcPr>
          <w:p w14:paraId="70950E27" w14:textId="77777777" w:rsidR="00631058" w:rsidRPr="004871F9" w:rsidRDefault="00631058" w:rsidP="00631058">
            <w:pPr>
              <w:spacing w:after="120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Registro de asistencia.</w:t>
            </w:r>
          </w:p>
          <w:p w14:paraId="214CE070" w14:textId="77777777" w:rsidR="00631058" w:rsidRPr="004871F9" w:rsidRDefault="00631058" w:rsidP="00631058">
            <w:pPr>
              <w:spacing w:after="120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Participación en clase.</w:t>
            </w:r>
          </w:p>
          <w:p w14:paraId="1D4ADC51" w14:textId="77777777" w:rsidR="00631058" w:rsidRPr="004871F9" w:rsidRDefault="00631058" w:rsidP="00631058">
            <w:pPr>
              <w:spacing w:after="120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Talleres en clase.</w:t>
            </w:r>
          </w:p>
          <w:p w14:paraId="5BF2C8AB" w14:textId="77777777" w:rsidR="00631058" w:rsidRPr="004871F9" w:rsidRDefault="00631058" w:rsidP="00631058">
            <w:pPr>
              <w:spacing w:after="120"/>
              <w:rPr>
                <w:rFonts w:ascii="Candara" w:hAnsi="Candara" w:cs="Arial"/>
                <w:sz w:val="22"/>
                <w:szCs w:val="22"/>
              </w:rPr>
            </w:pPr>
            <w:proofErr w:type="spellStart"/>
            <w:r w:rsidRPr="004871F9">
              <w:rPr>
                <w:rFonts w:ascii="Candara" w:hAnsi="Candara" w:cs="Arial"/>
                <w:sz w:val="22"/>
                <w:szCs w:val="22"/>
              </w:rPr>
              <w:t>Quices</w:t>
            </w:r>
            <w:proofErr w:type="spellEnd"/>
            <w:r w:rsidRPr="004871F9">
              <w:rPr>
                <w:rFonts w:ascii="Candara" w:hAnsi="Candara" w:cs="Arial"/>
                <w:sz w:val="22"/>
                <w:szCs w:val="22"/>
              </w:rPr>
              <w:t>.</w:t>
            </w:r>
          </w:p>
          <w:p w14:paraId="0C093FA3" w14:textId="77777777" w:rsidR="00631058" w:rsidRPr="004871F9" w:rsidRDefault="00631058" w:rsidP="00631058">
            <w:pPr>
              <w:spacing w:after="120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Trabajos escritos.</w:t>
            </w:r>
          </w:p>
          <w:p w14:paraId="3EADB8C9" w14:textId="4088A1BA" w:rsidR="008521B3" w:rsidRPr="004871F9" w:rsidRDefault="00631058" w:rsidP="00631058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Parcial.</w:t>
            </w:r>
          </w:p>
        </w:tc>
        <w:tc>
          <w:tcPr>
            <w:tcW w:w="1168" w:type="dxa"/>
            <w:vAlign w:val="center"/>
          </w:tcPr>
          <w:p w14:paraId="2996C745" w14:textId="6C8A8FC4" w:rsidR="008521B3" w:rsidRPr="004871F9" w:rsidRDefault="008521B3" w:rsidP="00D93C00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V</w:t>
            </w:r>
            <w:r w:rsidR="00544A6D" w:rsidRPr="004871F9">
              <w:rPr>
                <w:rFonts w:ascii="Candara" w:hAnsi="Candara" w:cs="Arial"/>
                <w:sz w:val="22"/>
                <w:szCs w:val="22"/>
              </w:rPr>
              <w:t>II</w:t>
            </w:r>
            <w:r w:rsidRPr="004871F9">
              <w:rPr>
                <w:rFonts w:ascii="Candara" w:hAnsi="Candara" w:cs="Arial"/>
                <w:sz w:val="22"/>
                <w:szCs w:val="22"/>
              </w:rPr>
              <w:t xml:space="preserve"> – </w:t>
            </w:r>
            <w:r w:rsidR="00544A6D" w:rsidRPr="004871F9">
              <w:rPr>
                <w:rFonts w:ascii="Candara" w:hAnsi="Candara" w:cs="Arial"/>
                <w:sz w:val="22"/>
                <w:szCs w:val="22"/>
              </w:rPr>
              <w:t>XI</w:t>
            </w:r>
          </w:p>
        </w:tc>
      </w:tr>
    </w:tbl>
    <w:p w14:paraId="22181FF7" w14:textId="4BE0C766" w:rsidR="00962B78" w:rsidRPr="004871F9" w:rsidRDefault="00962B78" w:rsidP="00C23670">
      <w:pPr>
        <w:ind w:left="708"/>
        <w:rPr>
          <w:rFonts w:ascii="Candara" w:hAnsi="Candara" w:cs="Arial"/>
          <w:sz w:val="22"/>
          <w:szCs w:val="22"/>
        </w:rPr>
      </w:pPr>
    </w:p>
    <w:p w14:paraId="094E668E" w14:textId="1FC1088A" w:rsidR="00D93C00" w:rsidRPr="004871F9" w:rsidRDefault="00D93C00" w:rsidP="00C23670">
      <w:pPr>
        <w:ind w:left="708"/>
        <w:rPr>
          <w:rFonts w:ascii="Candara" w:hAnsi="Candara" w:cs="Arial"/>
          <w:sz w:val="22"/>
          <w:szCs w:val="22"/>
        </w:rPr>
      </w:pPr>
    </w:p>
    <w:p w14:paraId="77A1794F" w14:textId="08B7CCA8" w:rsidR="00544A6D" w:rsidRPr="004871F9" w:rsidRDefault="00544A6D" w:rsidP="00C23670">
      <w:pPr>
        <w:ind w:left="708"/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131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3260"/>
        <w:gridCol w:w="2694"/>
        <w:gridCol w:w="1275"/>
      </w:tblGrid>
      <w:tr w:rsidR="004871F9" w:rsidRPr="004871F9" w14:paraId="2ACB20AC" w14:textId="77777777" w:rsidTr="00E535F9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4383CE0" w14:textId="77777777" w:rsidR="00962B78" w:rsidRPr="004871F9" w:rsidRDefault="00962B78" w:rsidP="00962B7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14:paraId="4C841126" w14:textId="4EABB56A" w:rsidR="00962B78" w:rsidRPr="004871F9" w:rsidRDefault="000C241F" w:rsidP="0097214E">
            <w:pPr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Textos argumentativos II</w:t>
            </w:r>
            <w:r w:rsidR="00633FCE" w:rsidRPr="004871F9"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192CC5B" w14:textId="77777777" w:rsidR="00962B78" w:rsidRPr="004871F9" w:rsidRDefault="00962B78" w:rsidP="0097214E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COMPETENCIA</w:t>
            </w:r>
          </w:p>
        </w:tc>
        <w:tc>
          <w:tcPr>
            <w:tcW w:w="3969" w:type="dxa"/>
            <w:gridSpan w:val="2"/>
            <w:vAlign w:val="center"/>
          </w:tcPr>
          <w:p w14:paraId="77B66199" w14:textId="6DDD3ECB" w:rsidR="00962B78" w:rsidRPr="004871F9" w:rsidRDefault="00631058" w:rsidP="00CF07E8">
            <w:pPr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Interpretativa, propositiva, argumentativa y discursiva</w:t>
            </w:r>
          </w:p>
        </w:tc>
      </w:tr>
      <w:tr w:rsidR="004871F9" w:rsidRPr="004871F9" w14:paraId="786D709D" w14:textId="77777777" w:rsidTr="00E535F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14:paraId="4DB12FB0" w14:textId="77777777" w:rsidR="00B361C9" w:rsidRPr="004871F9" w:rsidRDefault="00B361C9" w:rsidP="0097214E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217F5E89" w14:textId="77777777" w:rsidR="00B361C9" w:rsidRPr="004871F9" w:rsidRDefault="00B361C9" w:rsidP="0097214E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ESTRATEGIA DIDÁCTICA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E5A8151" w14:textId="77777777" w:rsidR="00B361C9" w:rsidRPr="004871F9" w:rsidRDefault="00B361C9" w:rsidP="0097214E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INDICADORES DE LOGROS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11FC835" w14:textId="77777777" w:rsidR="00B361C9" w:rsidRPr="004871F9" w:rsidRDefault="00B361C9" w:rsidP="0097214E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B50738C" w14:textId="77777777" w:rsidR="00B361C9" w:rsidRPr="004871F9" w:rsidRDefault="00B361C9" w:rsidP="0097214E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4871F9">
              <w:rPr>
                <w:rFonts w:ascii="Candara" w:hAnsi="Candara" w:cs="Arial"/>
                <w:b/>
                <w:sz w:val="22"/>
                <w:szCs w:val="22"/>
              </w:rPr>
              <w:t>SEMANA</w:t>
            </w:r>
          </w:p>
        </w:tc>
      </w:tr>
      <w:tr w:rsidR="004871F9" w:rsidRPr="004871F9" w14:paraId="180CEB49" w14:textId="77777777" w:rsidTr="00E535F9">
        <w:trPr>
          <w:trHeight w:val="3259"/>
        </w:trPr>
        <w:tc>
          <w:tcPr>
            <w:tcW w:w="2933" w:type="dxa"/>
            <w:gridSpan w:val="2"/>
            <w:vAlign w:val="center"/>
          </w:tcPr>
          <w:p w14:paraId="73E11737" w14:textId="77777777" w:rsidR="00222A6A" w:rsidRPr="004871F9" w:rsidRDefault="00A0261C" w:rsidP="003522CB">
            <w:pPr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4871F9">
              <w:rPr>
                <w:rFonts w:ascii="Candara" w:hAnsi="Candara" w:cs="Arial"/>
                <w:sz w:val="24"/>
                <w:szCs w:val="24"/>
                <w:lang w:val="es-CO"/>
              </w:rPr>
              <w:t xml:space="preserve">- </w:t>
            </w:r>
            <w:r w:rsidR="00222A6A" w:rsidRPr="004871F9">
              <w:rPr>
                <w:rFonts w:ascii="Candara" w:hAnsi="Candara" w:cs="Arial"/>
                <w:sz w:val="24"/>
                <w:szCs w:val="24"/>
              </w:rPr>
              <w:t>Artículo de opinión</w:t>
            </w:r>
            <w:r w:rsidR="00222A6A" w:rsidRPr="004871F9">
              <w:rPr>
                <w:rFonts w:ascii="Candara" w:hAnsi="Candara" w:cs="Arial"/>
                <w:sz w:val="24"/>
                <w:szCs w:val="24"/>
                <w:lang w:val="es-CO"/>
              </w:rPr>
              <w:t xml:space="preserve"> </w:t>
            </w:r>
          </w:p>
          <w:p w14:paraId="4394F791" w14:textId="4C4E95F7" w:rsidR="00D93C00" w:rsidRPr="004871F9" w:rsidRDefault="00222A6A" w:rsidP="003522CB">
            <w:pPr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4871F9">
              <w:rPr>
                <w:rFonts w:ascii="Candara" w:hAnsi="Candara" w:cs="Arial"/>
                <w:sz w:val="24"/>
                <w:szCs w:val="24"/>
                <w:lang w:val="es-CO"/>
              </w:rPr>
              <w:t xml:space="preserve">- </w:t>
            </w:r>
            <w:r w:rsidR="00633FCE" w:rsidRPr="004871F9">
              <w:rPr>
                <w:rFonts w:ascii="Candara" w:hAnsi="Candara" w:cs="Arial"/>
                <w:sz w:val="24"/>
                <w:szCs w:val="24"/>
                <w:lang w:val="es-CO"/>
              </w:rPr>
              <w:t>A</w:t>
            </w:r>
            <w:r w:rsidR="003522CB" w:rsidRPr="004871F9">
              <w:rPr>
                <w:rFonts w:ascii="Candara" w:hAnsi="Candara" w:cs="Arial"/>
                <w:sz w:val="24"/>
                <w:szCs w:val="24"/>
                <w:lang w:val="es-CO"/>
              </w:rPr>
              <w:t>rtículo científico</w:t>
            </w:r>
          </w:p>
          <w:p w14:paraId="19861E10" w14:textId="027DC5C4" w:rsidR="00633FCE" w:rsidRPr="004871F9" w:rsidRDefault="00633FCE" w:rsidP="003522CB">
            <w:pPr>
              <w:rPr>
                <w:rFonts w:ascii="Candara" w:hAnsi="Candara" w:cs="Arial"/>
                <w:sz w:val="24"/>
                <w:szCs w:val="24"/>
                <w:lang w:val="es-CO"/>
              </w:rPr>
            </w:pPr>
            <w:r w:rsidRPr="004871F9">
              <w:rPr>
                <w:rFonts w:ascii="Candara" w:hAnsi="Candara" w:cs="Arial"/>
                <w:sz w:val="24"/>
                <w:szCs w:val="24"/>
                <w:lang w:val="es-CO"/>
              </w:rPr>
              <w:t>- Artículo de reflexión</w:t>
            </w:r>
          </w:p>
        </w:tc>
        <w:tc>
          <w:tcPr>
            <w:tcW w:w="2987" w:type="dxa"/>
            <w:vAlign w:val="center"/>
          </w:tcPr>
          <w:p w14:paraId="2521B1BF" w14:textId="7B4E0931" w:rsidR="003A2165" w:rsidRPr="004871F9" w:rsidRDefault="00D93C00" w:rsidP="005B5D64">
            <w:pPr>
              <w:jc w:val="both"/>
              <w:rPr>
                <w:rFonts w:ascii="Candara" w:hAnsi="Candara" w:cs="Arial"/>
                <w:sz w:val="24"/>
                <w:szCs w:val="24"/>
              </w:rPr>
            </w:pPr>
            <w:r w:rsidRPr="004871F9">
              <w:rPr>
                <w:rFonts w:ascii="Candara" w:hAnsi="Candara" w:cs="Arial"/>
                <w:sz w:val="24"/>
                <w:szCs w:val="24"/>
              </w:rPr>
              <w:t xml:space="preserve">Desarrollo de clases sincrónicas (Google </w:t>
            </w:r>
            <w:proofErr w:type="spellStart"/>
            <w:r w:rsidRPr="004871F9">
              <w:rPr>
                <w:rFonts w:ascii="Candara" w:hAnsi="Candara" w:cs="Arial"/>
                <w:sz w:val="24"/>
                <w:szCs w:val="24"/>
              </w:rPr>
              <w:t>Meet</w:t>
            </w:r>
            <w:proofErr w:type="spellEnd"/>
            <w:r w:rsidRPr="004871F9">
              <w:rPr>
                <w:rFonts w:ascii="Candara" w:hAnsi="Candara" w:cs="Arial"/>
                <w:sz w:val="24"/>
                <w:szCs w:val="24"/>
              </w:rPr>
              <w:t xml:space="preserve">, Zoom) y asincrónicas (SICVI - </w:t>
            </w:r>
            <w:proofErr w:type="spellStart"/>
            <w:r w:rsidRPr="004871F9">
              <w:rPr>
                <w:rFonts w:ascii="Candara" w:hAnsi="Candara" w:cs="Arial"/>
                <w:sz w:val="24"/>
                <w:szCs w:val="24"/>
              </w:rPr>
              <w:t>Classroom</w:t>
            </w:r>
            <w:proofErr w:type="spellEnd"/>
            <w:r w:rsidRPr="004871F9">
              <w:rPr>
                <w:rFonts w:ascii="Candara" w:hAnsi="Candara" w:cs="Arial"/>
                <w:sz w:val="24"/>
                <w:szCs w:val="24"/>
              </w:rPr>
              <w:t xml:space="preserve">). Clase magistral, lecturas dirigidas, </w:t>
            </w:r>
            <w:r w:rsidR="00544A6D" w:rsidRPr="004871F9">
              <w:rPr>
                <w:rFonts w:ascii="Candara" w:hAnsi="Candara" w:cs="Arial"/>
                <w:sz w:val="24"/>
                <w:szCs w:val="24"/>
              </w:rPr>
              <w:t xml:space="preserve">tutorías, </w:t>
            </w:r>
            <w:r w:rsidRPr="004871F9">
              <w:rPr>
                <w:rFonts w:ascii="Candara" w:hAnsi="Candara" w:cs="Arial"/>
                <w:sz w:val="24"/>
                <w:szCs w:val="24"/>
              </w:rPr>
              <w:t xml:space="preserve">metodología </w:t>
            </w:r>
            <w:proofErr w:type="spellStart"/>
            <w:proofErr w:type="gramStart"/>
            <w:r w:rsidR="00544A6D" w:rsidRPr="004871F9">
              <w:rPr>
                <w:rFonts w:ascii="Candara" w:hAnsi="Candara" w:cs="Arial"/>
                <w:sz w:val="24"/>
                <w:szCs w:val="24"/>
              </w:rPr>
              <w:t>dialogant</w:t>
            </w:r>
            <w:proofErr w:type="spellEnd"/>
            <w:r w:rsidRPr="004871F9">
              <w:rPr>
                <w:rFonts w:ascii="Candara" w:hAnsi="Candara" w:cs="Arial"/>
                <w:sz w:val="24"/>
                <w:szCs w:val="24"/>
              </w:rPr>
              <w:t>,.</w:t>
            </w:r>
            <w:proofErr w:type="gramEnd"/>
          </w:p>
          <w:p w14:paraId="32806752" w14:textId="77777777" w:rsidR="00544A6D" w:rsidRPr="004871F9" w:rsidRDefault="00544A6D" w:rsidP="005B5D64">
            <w:pPr>
              <w:jc w:val="both"/>
              <w:rPr>
                <w:rFonts w:ascii="Candara" w:hAnsi="Candara" w:cs="Arial"/>
                <w:sz w:val="24"/>
                <w:szCs w:val="24"/>
              </w:rPr>
            </w:pPr>
          </w:p>
          <w:p w14:paraId="33BBDD30" w14:textId="26CDB509" w:rsidR="00544A6D" w:rsidRPr="004871F9" w:rsidRDefault="00544A6D" w:rsidP="00544A6D">
            <w:pPr>
              <w:spacing w:after="120" w:line="276" w:lineRule="auto"/>
              <w:rPr>
                <w:rFonts w:ascii="Candara" w:hAnsi="Candara" w:cs="Arial"/>
                <w:sz w:val="24"/>
                <w:szCs w:val="24"/>
              </w:rPr>
            </w:pPr>
          </w:p>
          <w:p w14:paraId="493C1C5C" w14:textId="757FBE77" w:rsidR="00544A6D" w:rsidRPr="004871F9" w:rsidRDefault="00544A6D" w:rsidP="000C241F">
            <w:pPr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092A151" w14:textId="41F87051" w:rsidR="000444B1" w:rsidRPr="004871F9" w:rsidRDefault="000444B1" w:rsidP="000444B1">
            <w:pPr>
              <w:jc w:val="both"/>
              <w:rPr>
                <w:rFonts w:ascii="Candara" w:eastAsia="Calibri" w:hAnsi="Candara" w:cs="Arial"/>
                <w:sz w:val="24"/>
                <w:szCs w:val="24"/>
                <w:lang w:val="es-CO" w:eastAsia="en-US"/>
              </w:rPr>
            </w:pPr>
            <w:r w:rsidRPr="004871F9">
              <w:rPr>
                <w:rFonts w:ascii="Candara" w:eastAsia="Calibri" w:hAnsi="Candara" w:cs="Arial"/>
                <w:sz w:val="24"/>
                <w:szCs w:val="24"/>
                <w:lang w:val="es-CO" w:eastAsia="en-US"/>
              </w:rPr>
              <w:t xml:space="preserve">Reconoce los diferentes elementos en la elaboración del artículo de opinión, científico y de reflexión </w:t>
            </w:r>
          </w:p>
          <w:p w14:paraId="047567EC" w14:textId="77777777" w:rsidR="000444B1" w:rsidRPr="004871F9" w:rsidRDefault="000444B1" w:rsidP="000444B1">
            <w:pPr>
              <w:jc w:val="both"/>
              <w:rPr>
                <w:rFonts w:ascii="Candara" w:eastAsia="Calibri" w:hAnsi="Candara" w:cs="Arial"/>
                <w:sz w:val="24"/>
                <w:szCs w:val="24"/>
                <w:lang w:val="es-CO" w:eastAsia="en-US"/>
              </w:rPr>
            </w:pPr>
          </w:p>
          <w:p w14:paraId="267D5BF1" w14:textId="77777777" w:rsidR="000444B1" w:rsidRPr="004871F9" w:rsidRDefault="000444B1" w:rsidP="000444B1">
            <w:pPr>
              <w:jc w:val="both"/>
              <w:rPr>
                <w:rFonts w:ascii="Candara" w:eastAsia="Calibri" w:hAnsi="Candara" w:cs="Arial"/>
                <w:sz w:val="24"/>
                <w:szCs w:val="24"/>
                <w:lang w:val="es-CO" w:eastAsia="en-US"/>
              </w:rPr>
            </w:pPr>
          </w:p>
          <w:p w14:paraId="1BBDB778" w14:textId="709B2E4F" w:rsidR="000444B1" w:rsidRPr="004871F9" w:rsidRDefault="000444B1" w:rsidP="000444B1">
            <w:pPr>
              <w:jc w:val="both"/>
              <w:rPr>
                <w:rFonts w:ascii="Candara" w:eastAsia="Calibri" w:hAnsi="Candara" w:cs="Arial"/>
                <w:sz w:val="24"/>
                <w:szCs w:val="24"/>
                <w:lang w:val="es-CO" w:eastAsia="en-US"/>
              </w:rPr>
            </w:pPr>
            <w:r w:rsidRPr="004871F9">
              <w:rPr>
                <w:rFonts w:ascii="Candara" w:eastAsia="Calibri" w:hAnsi="Candara" w:cs="Arial"/>
                <w:sz w:val="24"/>
                <w:szCs w:val="24"/>
                <w:lang w:val="es-CO" w:eastAsia="en-US"/>
              </w:rPr>
              <w:t>Se apropia del proceso de escritura del artículo.</w:t>
            </w:r>
          </w:p>
          <w:p w14:paraId="223983A3" w14:textId="77777777" w:rsidR="000444B1" w:rsidRPr="004871F9" w:rsidRDefault="000444B1" w:rsidP="000444B1">
            <w:pPr>
              <w:jc w:val="both"/>
              <w:rPr>
                <w:rFonts w:ascii="Candara" w:eastAsia="Calibri" w:hAnsi="Candara" w:cs="Arial"/>
                <w:sz w:val="24"/>
                <w:szCs w:val="24"/>
                <w:lang w:val="es-CO" w:eastAsia="en-US"/>
              </w:rPr>
            </w:pPr>
          </w:p>
          <w:p w14:paraId="4D50DF7D" w14:textId="57154845" w:rsidR="000444B1" w:rsidRPr="004871F9" w:rsidRDefault="000444B1" w:rsidP="000444B1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4871F9">
              <w:rPr>
                <w:rFonts w:ascii="Candara" w:eastAsia="Calibri" w:hAnsi="Candara" w:cs="Arial"/>
                <w:sz w:val="24"/>
                <w:szCs w:val="24"/>
                <w:lang w:val="es-CO" w:eastAsia="en-US"/>
              </w:rPr>
              <w:t xml:space="preserve">Elabora textos con propiedad y fines específicos </w:t>
            </w:r>
          </w:p>
          <w:p w14:paraId="1D3F0DCC" w14:textId="6741038C" w:rsidR="000444B1" w:rsidRPr="004871F9" w:rsidRDefault="000444B1" w:rsidP="000444B1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  <w:p w14:paraId="2218D961" w14:textId="668251A3" w:rsidR="009400C6" w:rsidRPr="004871F9" w:rsidRDefault="009400C6" w:rsidP="000444B1">
            <w:pPr>
              <w:jc w:val="both"/>
              <w:rPr>
                <w:rFonts w:ascii="Candara" w:hAnsi="Candara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001274A" w14:textId="77777777" w:rsidR="00631058" w:rsidRPr="004871F9" w:rsidRDefault="00631058" w:rsidP="00631058">
            <w:pPr>
              <w:spacing w:after="120"/>
              <w:rPr>
                <w:rFonts w:ascii="Candara" w:hAnsi="Candara" w:cs="Arial"/>
                <w:sz w:val="24"/>
                <w:szCs w:val="24"/>
              </w:rPr>
            </w:pPr>
            <w:r w:rsidRPr="004871F9">
              <w:rPr>
                <w:rFonts w:ascii="Candara" w:hAnsi="Candara" w:cs="Arial"/>
                <w:sz w:val="24"/>
                <w:szCs w:val="24"/>
              </w:rPr>
              <w:t>Registro de asistencia.</w:t>
            </w:r>
          </w:p>
          <w:p w14:paraId="674CF3B5" w14:textId="77777777" w:rsidR="00631058" w:rsidRPr="004871F9" w:rsidRDefault="00631058" w:rsidP="00631058">
            <w:pPr>
              <w:spacing w:after="120"/>
              <w:rPr>
                <w:rFonts w:ascii="Candara" w:hAnsi="Candara" w:cs="Arial"/>
                <w:sz w:val="24"/>
                <w:szCs w:val="24"/>
              </w:rPr>
            </w:pPr>
            <w:r w:rsidRPr="004871F9">
              <w:rPr>
                <w:rFonts w:ascii="Candara" w:hAnsi="Candara" w:cs="Arial"/>
                <w:sz w:val="24"/>
                <w:szCs w:val="24"/>
              </w:rPr>
              <w:t>Participación en clase.</w:t>
            </w:r>
          </w:p>
          <w:p w14:paraId="0E2E5EF1" w14:textId="77777777" w:rsidR="00631058" w:rsidRPr="004871F9" w:rsidRDefault="00631058" w:rsidP="00631058">
            <w:pPr>
              <w:spacing w:after="120"/>
              <w:rPr>
                <w:rFonts w:ascii="Candara" w:hAnsi="Candara" w:cs="Arial"/>
                <w:sz w:val="24"/>
                <w:szCs w:val="24"/>
              </w:rPr>
            </w:pPr>
            <w:r w:rsidRPr="004871F9">
              <w:rPr>
                <w:rFonts w:ascii="Candara" w:hAnsi="Candara" w:cs="Arial"/>
                <w:sz w:val="24"/>
                <w:szCs w:val="24"/>
              </w:rPr>
              <w:t>Talleres en clase.</w:t>
            </w:r>
          </w:p>
          <w:p w14:paraId="23FD0484" w14:textId="77777777" w:rsidR="00631058" w:rsidRPr="004871F9" w:rsidRDefault="00631058" w:rsidP="00631058">
            <w:pPr>
              <w:spacing w:after="120"/>
              <w:rPr>
                <w:rFonts w:ascii="Candara" w:hAnsi="Candara" w:cs="Arial"/>
                <w:sz w:val="24"/>
                <w:szCs w:val="24"/>
              </w:rPr>
            </w:pPr>
            <w:proofErr w:type="spellStart"/>
            <w:r w:rsidRPr="004871F9">
              <w:rPr>
                <w:rFonts w:ascii="Candara" w:hAnsi="Candara" w:cs="Arial"/>
                <w:sz w:val="24"/>
                <w:szCs w:val="24"/>
              </w:rPr>
              <w:t>Quices</w:t>
            </w:r>
            <w:proofErr w:type="spellEnd"/>
            <w:r w:rsidRPr="004871F9">
              <w:rPr>
                <w:rFonts w:ascii="Candara" w:hAnsi="Candara" w:cs="Arial"/>
                <w:sz w:val="24"/>
                <w:szCs w:val="24"/>
              </w:rPr>
              <w:t>.</w:t>
            </w:r>
          </w:p>
          <w:p w14:paraId="3CA301F0" w14:textId="77777777" w:rsidR="00631058" w:rsidRPr="004871F9" w:rsidRDefault="00631058" w:rsidP="00631058">
            <w:pPr>
              <w:spacing w:after="120"/>
              <w:rPr>
                <w:rFonts w:ascii="Candara" w:hAnsi="Candara" w:cs="Arial"/>
                <w:sz w:val="24"/>
                <w:szCs w:val="24"/>
              </w:rPr>
            </w:pPr>
            <w:r w:rsidRPr="004871F9">
              <w:rPr>
                <w:rFonts w:ascii="Candara" w:hAnsi="Candara" w:cs="Arial"/>
                <w:sz w:val="24"/>
                <w:szCs w:val="24"/>
              </w:rPr>
              <w:t>Trabajos escritos.</w:t>
            </w:r>
          </w:p>
          <w:p w14:paraId="2E581D8E" w14:textId="548E20B0" w:rsidR="000D5380" w:rsidRPr="004871F9" w:rsidRDefault="00631058" w:rsidP="00631058">
            <w:pPr>
              <w:rPr>
                <w:rFonts w:ascii="Candara" w:hAnsi="Candara" w:cs="Arial"/>
                <w:sz w:val="24"/>
                <w:szCs w:val="24"/>
              </w:rPr>
            </w:pPr>
            <w:r w:rsidRPr="004871F9">
              <w:rPr>
                <w:rFonts w:ascii="Candara" w:hAnsi="Candara" w:cs="Arial"/>
                <w:sz w:val="24"/>
                <w:szCs w:val="24"/>
              </w:rPr>
              <w:t>Parcial.</w:t>
            </w:r>
          </w:p>
        </w:tc>
        <w:tc>
          <w:tcPr>
            <w:tcW w:w="1275" w:type="dxa"/>
            <w:vAlign w:val="center"/>
          </w:tcPr>
          <w:p w14:paraId="057296B9" w14:textId="71E71F02" w:rsidR="003A2165" w:rsidRPr="004871F9" w:rsidRDefault="00544A6D" w:rsidP="00D93C00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X</w:t>
            </w:r>
            <w:r w:rsidR="00D93C00" w:rsidRPr="004871F9">
              <w:rPr>
                <w:rFonts w:ascii="Candara" w:hAnsi="Candara" w:cs="Arial"/>
                <w:sz w:val="22"/>
                <w:szCs w:val="22"/>
              </w:rPr>
              <w:t>I</w:t>
            </w:r>
            <w:r w:rsidR="00B92DF5" w:rsidRPr="004871F9">
              <w:rPr>
                <w:rFonts w:ascii="Candara" w:hAnsi="Candara" w:cs="Arial"/>
                <w:sz w:val="22"/>
                <w:szCs w:val="22"/>
              </w:rPr>
              <w:t>I</w:t>
            </w:r>
            <w:r w:rsidR="00D93C00" w:rsidRPr="004871F9">
              <w:rPr>
                <w:rFonts w:ascii="Candara" w:hAnsi="Candara" w:cs="Arial"/>
                <w:sz w:val="22"/>
                <w:szCs w:val="22"/>
              </w:rPr>
              <w:t xml:space="preserve"> – </w:t>
            </w:r>
            <w:r w:rsidRPr="004871F9">
              <w:rPr>
                <w:rFonts w:ascii="Candara" w:hAnsi="Candara" w:cs="Arial"/>
                <w:sz w:val="22"/>
                <w:szCs w:val="22"/>
              </w:rPr>
              <w:t>XVI</w:t>
            </w:r>
          </w:p>
        </w:tc>
      </w:tr>
    </w:tbl>
    <w:p w14:paraId="34B95403" w14:textId="77777777" w:rsidR="00D93C00" w:rsidRPr="004871F9" w:rsidRDefault="00D93C00" w:rsidP="00C23670">
      <w:pPr>
        <w:pStyle w:val="Prrafodelista"/>
        <w:ind w:left="1428"/>
        <w:rPr>
          <w:rFonts w:ascii="Candara" w:hAnsi="Candara" w:cs="Arial"/>
          <w:sz w:val="22"/>
          <w:szCs w:val="22"/>
        </w:rPr>
      </w:pPr>
    </w:p>
    <w:p w14:paraId="4C52B1F4" w14:textId="77777777" w:rsidR="00D93C00" w:rsidRPr="004871F9" w:rsidRDefault="00D93C00" w:rsidP="00C23670">
      <w:pPr>
        <w:pStyle w:val="Prrafodelista"/>
        <w:ind w:left="1428"/>
        <w:rPr>
          <w:rFonts w:ascii="Candara" w:hAnsi="Candara" w:cs="Arial"/>
          <w:sz w:val="22"/>
          <w:szCs w:val="22"/>
        </w:rPr>
      </w:pPr>
    </w:p>
    <w:p w14:paraId="5963271F" w14:textId="77777777" w:rsidR="00D93C00" w:rsidRPr="004871F9" w:rsidRDefault="00D93C00" w:rsidP="00C23670">
      <w:pPr>
        <w:pStyle w:val="Prrafodelista"/>
        <w:ind w:left="1428"/>
        <w:rPr>
          <w:rFonts w:ascii="Candara" w:hAnsi="Candara" w:cs="Arial"/>
          <w:sz w:val="22"/>
          <w:szCs w:val="22"/>
        </w:rPr>
      </w:pPr>
    </w:p>
    <w:p w14:paraId="4F401BB1" w14:textId="1B81B0AA" w:rsidR="00D93C00" w:rsidRPr="004871F9" w:rsidRDefault="00D93C00" w:rsidP="00C23670">
      <w:pPr>
        <w:pStyle w:val="Prrafodelista"/>
        <w:ind w:left="1428"/>
        <w:rPr>
          <w:rFonts w:ascii="Candara" w:hAnsi="Candara" w:cs="Arial"/>
          <w:sz w:val="22"/>
          <w:szCs w:val="22"/>
        </w:rPr>
        <w:sectPr w:rsidR="00D93C00" w:rsidRPr="004871F9" w:rsidSect="00660E2C">
          <w:headerReference w:type="default" r:id="rId11"/>
          <w:pgSz w:w="15840" w:h="12240" w:orient="landscape"/>
          <w:pgMar w:top="1701" w:right="1417" w:bottom="1418" w:left="1417" w:header="708" w:footer="708" w:gutter="0"/>
          <w:cols w:space="708"/>
          <w:docGrid w:linePitch="360"/>
        </w:sectPr>
      </w:pPr>
    </w:p>
    <w:p w14:paraId="6973361C" w14:textId="77777777" w:rsidR="00326174" w:rsidRPr="004871F9" w:rsidRDefault="00326174" w:rsidP="00C23670">
      <w:pPr>
        <w:pStyle w:val="Prrafodelista"/>
        <w:numPr>
          <w:ilvl w:val="0"/>
          <w:numId w:val="24"/>
        </w:numPr>
        <w:ind w:left="1134" w:hanging="426"/>
        <w:rPr>
          <w:rFonts w:ascii="Candara" w:hAnsi="Candara" w:cs="Arial"/>
          <w:b/>
          <w:sz w:val="22"/>
          <w:szCs w:val="22"/>
        </w:rPr>
      </w:pPr>
      <w:r w:rsidRPr="004871F9">
        <w:rPr>
          <w:rFonts w:ascii="Candara" w:hAnsi="Candara" w:cs="Arial"/>
          <w:b/>
          <w:sz w:val="22"/>
          <w:szCs w:val="22"/>
        </w:rPr>
        <w:lastRenderedPageBreak/>
        <w:t>BIBLIOGRAFÍA BÁSICA DEL CURSO</w:t>
      </w:r>
    </w:p>
    <w:p w14:paraId="03EFB4BB" w14:textId="77777777" w:rsidR="00326174" w:rsidRPr="004871F9" w:rsidRDefault="00326174" w:rsidP="00C23670">
      <w:pPr>
        <w:ind w:left="708"/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8828" w:type="dxa"/>
        <w:tblInd w:w="703" w:type="dxa"/>
        <w:tblLook w:val="04A0" w:firstRow="1" w:lastRow="0" w:firstColumn="1" w:lastColumn="0" w:noHBand="0" w:noVBand="1"/>
      </w:tblPr>
      <w:tblGrid>
        <w:gridCol w:w="8828"/>
      </w:tblGrid>
      <w:tr w:rsidR="004871F9" w:rsidRPr="004871F9" w14:paraId="192224F0" w14:textId="77777777" w:rsidTr="00C23670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14:paraId="4603C179" w14:textId="77777777" w:rsidR="00C41C69" w:rsidRPr="004871F9" w:rsidRDefault="00C41C69" w:rsidP="00C05F52">
            <w:pPr>
              <w:spacing w:line="360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Cassany, D. (1989). </w:t>
            </w:r>
            <w:r w:rsidRPr="004871F9">
              <w:rPr>
                <w:rFonts w:ascii="Candara" w:hAnsi="Candara" w:cs="Arial"/>
                <w:i/>
                <w:iCs/>
                <w:sz w:val="22"/>
                <w:szCs w:val="22"/>
                <w:lang w:val="es-ES_tradnl"/>
              </w:rPr>
              <w:t>Describir el escribir. Cómo se aprende a escribir</w:t>
            </w: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. Barcelona: Paidós.</w:t>
            </w:r>
          </w:p>
        </w:tc>
      </w:tr>
      <w:tr w:rsidR="004871F9" w:rsidRPr="004871F9" w14:paraId="33A21638" w14:textId="77777777" w:rsidTr="00C23670">
        <w:tc>
          <w:tcPr>
            <w:tcW w:w="8828" w:type="dxa"/>
            <w:shd w:val="clear" w:color="auto" w:fill="F2F2F2" w:themeFill="background1" w:themeFillShade="F2"/>
          </w:tcPr>
          <w:p w14:paraId="3FBF941E" w14:textId="77777777" w:rsidR="00C41C69" w:rsidRPr="004871F9" w:rsidRDefault="00C41C69" w:rsidP="00C05F52">
            <w:pPr>
              <w:spacing w:line="360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proofErr w:type="spellStart"/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Didactext</w:t>
            </w:r>
            <w:proofErr w:type="spellEnd"/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, G. (2015). Nuevo marco para la producción de textos académicos. </w:t>
            </w:r>
            <w:r w:rsidRPr="004871F9">
              <w:rPr>
                <w:rFonts w:ascii="Candara" w:hAnsi="Candara" w:cs="Arial"/>
                <w:i/>
                <w:iCs/>
                <w:sz w:val="22"/>
                <w:szCs w:val="22"/>
                <w:lang w:val="es-ES_tradnl"/>
              </w:rPr>
              <w:t>Didáctica. Lengua y Literatura</w:t>
            </w: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, </w:t>
            </w:r>
            <w:r w:rsidRPr="004871F9">
              <w:rPr>
                <w:rFonts w:ascii="Candara" w:hAnsi="Candara" w:cs="Arial"/>
                <w:i/>
                <w:iCs/>
                <w:sz w:val="22"/>
                <w:szCs w:val="22"/>
                <w:lang w:val="es-ES_tradnl"/>
              </w:rPr>
              <w:t>27</w:t>
            </w: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, 219-254.</w:t>
            </w:r>
          </w:p>
        </w:tc>
      </w:tr>
      <w:tr w:rsidR="004871F9" w:rsidRPr="004871F9" w14:paraId="0B6AADC1" w14:textId="77777777" w:rsidTr="00C23670">
        <w:tc>
          <w:tcPr>
            <w:tcW w:w="8828" w:type="dxa"/>
            <w:shd w:val="clear" w:color="auto" w:fill="F2F2F2" w:themeFill="background1" w:themeFillShade="F2"/>
          </w:tcPr>
          <w:p w14:paraId="397CFFB6" w14:textId="4C477672" w:rsidR="00C23670" w:rsidRPr="004871F9" w:rsidRDefault="00C23670" w:rsidP="00C05F52">
            <w:pPr>
              <w:spacing w:line="360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Díaz, Á. (2002). </w:t>
            </w:r>
            <w:r w:rsidRPr="004871F9">
              <w:rPr>
                <w:rFonts w:ascii="Candara" w:hAnsi="Candara" w:cs="Arial"/>
                <w:i/>
                <w:iCs/>
                <w:sz w:val="22"/>
                <w:szCs w:val="22"/>
                <w:lang w:val="es-ES_tradnl"/>
              </w:rPr>
              <w:t>La argumentación escrita</w:t>
            </w: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. Universidad de Antioquia.</w:t>
            </w:r>
          </w:p>
        </w:tc>
      </w:tr>
      <w:tr w:rsidR="004871F9" w:rsidRPr="004871F9" w14:paraId="7E8E9871" w14:textId="77777777" w:rsidTr="00C23670">
        <w:tc>
          <w:tcPr>
            <w:tcW w:w="8828" w:type="dxa"/>
            <w:shd w:val="clear" w:color="auto" w:fill="F2F2F2" w:themeFill="background1" w:themeFillShade="F2"/>
          </w:tcPr>
          <w:p w14:paraId="24C39743" w14:textId="54F8B5A5" w:rsidR="00C23670" w:rsidRPr="004871F9" w:rsidRDefault="00C23670" w:rsidP="00C23670">
            <w:pPr>
              <w:spacing w:line="360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/>
                <w:sz w:val="22"/>
                <w:szCs w:val="22"/>
              </w:rPr>
              <w:t xml:space="preserve">Díaz, Á., &amp; Rodríguez, Á. D. (1999). </w:t>
            </w:r>
            <w:r w:rsidRPr="004871F9">
              <w:rPr>
                <w:rFonts w:ascii="Candara" w:hAnsi="Candara"/>
                <w:i/>
                <w:iCs/>
                <w:sz w:val="22"/>
                <w:szCs w:val="22"/>
              </w:rPr>
              <w:t>Aproximación al texto escrito</w:t>
            </w:r>
            <w:r w:rsidRPr="004871F9">
              <w:rPr>
                <w:rFonts w:ascii="Candara" w:hAnsi="Candara"/>
                <w:sz w:val="22"/>
                <w:szCs w:val="22"/>
              </w:rPr>
              <w:t>. Universidad de Antioquia.</w:t>
            </w:r>
          </w:p>
        </w:tc>
      </w:tr>
      <w:tr w:rsidR="004871F9" w:rsidRPr="004871F9" w14:paraId="6EBA5EA3" w14:textId="77777777" w:rsidTr="00C23670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14:paraId="6BA331CC" w14:textId="77777777" w:rsidR="00C41C69" w:rsidRPr="004871F9" w:rsidRDefault="00C41C69" w:rsidP="00C05F52">
            <w:pPr>
              <w:spacing w:line="360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 xml:space="preserve">Maldonado, H. (1998). </w:t>
            </w:r>
            <w:r w:rsidRPr="004871F9">
              <w:rPr>
                <w:rFonts w:ascii="Candara" w:hAnsi="Candara" w:cs="Arial"/>
                <w:i/>
                <w:iCs/>
                <w:sz w:val="22"/>
                <w:szCs w:val="22"/>
              </w:rPr>
              <w:t>Manual de comunicación verbal</w:t>
            </w:r>
            <w:r w:rsidRPr="004871F9">
              <w:rPr>
                <w:rFonts w:ascii="Candara" w:hAnsi="Candara" w:cs="Arial"/>
                <w:sz w:val="22"/>
                <w:szCs w:val="22"/>
              </w:rPr>
              <w:t>. México: Addison Wesley Longman.</w:t>
            </w:r>
          </w:p>
        </w:tc>
      </w:tr>
      <w:tr w:rsidR="004871F9" w:rsidRPr="004871F9" w14:paraId="2AC3797D" w14:textId="77777777" w:rsidTr="00C23670">
        <w:tc>
          <w:tcPr>
            <w:tcW w:w="8828" w:type="dxa"/>
          </w:tcPr>
          <w:p w14:paraId="7ECD730B" w14:textId="573A5F63" w:rsidR="00C41C69" w:rsidRPr="004871F9" w:rsidRDefault="00C41C69" w:rsidP="00C05F52">
            <w:pPr>
              <w:spacing w:line="360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 xml:space="preserve">Martínez, M. (2.002). </w:t>
            </w:r>
            <w:r w:rsidRPr="004871F9">
              <w:rPr>
                <w:rFonts w:ascii="Candara" w:hAnsi="Candara" w:cs="Arial"/>
                <w:i/>
                <w:iCs/>
                <w:sz w:val="22"/>
                <w:szCs w:val="22"/>
                <w:lang w:val="es-ES_tradnl"/>
              </w:rPr>
              <w:t>Lectura y escritura de textos: Perspectivas teóricas y talleres</w:t>
            </w: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. Cali. CÁTEDRA UNESCO, Universidad del Valle.</w:t>
            </w:r>
          </w:p>
        </w:tc>
      </w:tr>
      <w:tr w:rsidR="004871F9" w:rsidRPr="004871F9" w14:paraId="4E0FA6DB" w14:textId="77777777" w:rsidTr="00C23670">
        <w:tc>
          <w:tcPr>
            <w:tcW w:w="8828" w:type="dxa"/>
          </w:tcPr>
          <w:p w14:paraId="28187A11" w14:textId="77777777" w:rsidR="00C41C69" w:rsidRPr="004871F9" w:rsidRDefault="00C41C69" w:rsidP="00C05F52">
            <w:pPr>
              <w:spacing w:line="360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Martínez, M. C. Cátedra UNESCO para la Lectura y la Escritura en América Latina.</w:t>
            </w:r>
          </w:p>
        </w:tc>
      </w:tr>
      <w:tr w:rsidR="004871F9" w:rsidRPr="004871F9" w14:paraId="7506430D" w14:textId="77777777" w:rsidTr="00C23670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14:paraId="498100BE" w14:textId="77777777" w:rsidR="00C41C69" w:rsidRPr="004871F9" w:rsidRDefault="00C41C69" w:rsidP="00C05F52">
            <w:pPr>
              <w:spacing w:line="360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 xml:space="preserve">Paredes, E. (2002). </w:t>
            </w:r>
            <w:r w:rsidRPr="004871F9">
              <w:rPr>
                <w:rFonts w:ascii="Candara" w:hAnsi="Candara" w:cs="Arial"/>
                <w:i/>
                <w:iCs/>
                <w:sz w:val="22"/>
                <w:szCs w:val="22"/>
                <w:lang w:val="es-CO"/>
              </w:rPr>
              <w:t>Prontuario de lectura, lingüística, redacción, comunicación oral y nociones de literatura</w:t>
            </w: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 xml:space="preserve">. México: Limusa Noriega Editores. </w:t>
            </w:r>
          </w:p>
        </w:tc>
      </w:tr>
      <w:tr w:rsidR="004871F9" w:rsidRPr="004871F9" w14:paraId="02AAF7F1" w14:textId="77777777" w:rsidTr="00C23670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14:paraId="5975437D" w14:textId="108D89AD" w:rsidR="00C23670" w:rsidRPr="004871F9" w:rsidRDefault="00C23670" w:rsidP="00C23670">
            <w:pPr>
              <w:spacing w:line="360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4871F9">
              <w:rPr>
                <w:rFonts w:ascii="Candara" w:hAnsi="Candara"/>
                <w:sz w:val="22"/>
                <w:szCs w:val="22"/>
                <w:lang w:val="en-US"/>
              </w:rPr>
              <w:t xml:space="preserve">Perelman, C., &amp; </w:t>
            </w:r>
            <w:proofErr w:type="spellStart"/>
            <w:r w:rsidRPr="004871F9">
              <w:rPr>
                <w:rFonts w:ascii="Candara" w:hAnsi="Candara"/>
                <w:sz w:val="22"/>
                <w:szCs w:val="22"/>
                <w:lang w:val="en-US"/>
              </w:rPr>
              <w:t>Olbrechts-Tyteca</w:t>
            </w:r>
            <w:proofErr w:type="spellEnd"/>
            <w:r w:rsidRPr="004871F9">
              <w:rPr>
                <w:rFonts w:ascii="Candara" w:hAnsi="Candara"/>
                <w:sz w:val="22"/>
                <w:szCs w:val="22"/>
                <w:lang w:val="en-US"/>
              </w:rPr>
              <w:t xml:space="preserve">, L. (1989). </w:t>
            </w:r>
            <w:r w:rsidRPr="004871F9">
              <w:rPr>
                <w:rFonts w:ascii="Candara" w:hAnsi="Candara"/>
                <w:i/>
                <w:iCs/>
                <w:sz w:val="22"/>
                <w:szCs w:val="22"/>
              </w:rPr>
              <w:t>Tratado de la argumentación</w:t>
            </w:r>
            <w:r w:rsidRPr="004871F9">
              <w:rPr>
                <w:rFonts w:ascii="Candara" w:hAnsi="Candara"/>
                <w:sz w:val="22"/>
                <w:szCs w:val="22"/>
              </w:rPr>
              <w:t>. Madrid: Editorial Gredos.</w:t>
            </w:r>
          </w:p>
        </w:tc>
      </w:tr>
      <w:tr w:rsidR="004871F9" w:rsidRPr="004871F9" w14:paraId="23771965" w14:textId="77777777" w:rsidTr="00C23670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14:paraId="7E1269F0" w14:textId="6E8EE206" w:rsidR="00C22C7B" w:rsidRPr="004871F9" w:rsidRDefault="00C22C7B" w:rsidP="00C23670">
            <w:pPr>
              <w:spacing w:line="360" w:lineRule="auto"/>
              <w:jc w:val="both"/>
              <w:rPr>
                <w:rFonts w:ascii="Candara" w:hAnsi="Candara"/>
                <w:sz w:val="22"/>
                <w:szCs w:val="22"/>
                <w:lang w:val="en-US"/>
              </w:rPr>
            </w:pPr>
            <w:proofErr w:type="spellStart"/>
            <w:r w:rsidRPr="004871F9">
              <w:rPr>
                <w:rFonts w:ascii="Candara" w:hAnsi="Candara"/>
                <w:sz w:val="22"/>
                <w:szCs w:val="22"/>
                <w:lang w:val="es-ES_tradnl"/>
              </w:rPr>
              <w:t>Plantin</w:t>
            </w:r>
            <w:proofErr w:type="spellEnd"/>
            <w:r w:rsidRPr="004871F9">
              <w:rPr>
                <w:rFonts w:ascii="Candara" w:hAnsi="Candara"/>
                <w:sz w:val="22"/>
                <w:szCs w:val="22"/>
                <w:lang w:val="es-ES_tradnl"/>
              </w:rPr>
              <w:t>, C., &amp; Tusón, A. (1996). </w:t>
            </w:r>
            <w:r w:rsidRPr="004871F9">
              <w:rPr>
                <w:rFonts w:ascii="Candara" w:hAnsi="Candara"/>
                <w:i/>
                <w:iCs/>
                <w:sz w:val="22"/>
                <w:szCs w:val="22"/>
                <w:lang w:val="es-ES_tradnl"/>
              </w:rPr>
              <w:t>La argumentación</w:t>
            </w:r>
            <w:r w:rsidRPr="004871F9">
              <w:rPr>
                <w:rFonts w:ascii="Candara" w:hAnsi="Candara"/>
                <w:sz w:val="22"/>
                <w:szCs w:val="22"/>
                <w:lang w:val="es-ES_tradnl"/>
              </w:rPr>
              <w:t> (Vol. 22). Paris: Seuil.</w:t>
            </w:r>
          </w:p>
        </w:tc>
      </w:tr>
      <w:tr w:rsidR="004871F9" w:rsidRPr="004871F9" w14:paraId="22D27E8A" w14:textId="77777777" w:rsidTr="00C23670">
        <w:trPr>
          <w:trHeight w:val="364"/>
        </w:trPr>
        <w:tc>
          <w:tcPr>
            <w:tcW w:w="8828" w:type="dxa"/>
          </w:tcPr>
          <w:p w14:paraId="0C473540" w14:textId="77777777" w:rsidR="00C41C69" w:rsidRPr="004871F9" w:rsidRDefault="00C41C69" w:rsidP="00C05F52">
            <w:pPr>
              <w:spacing w:line="360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Rodríguez, M. L. R., &amp; Rivera, D. M. S. (2013). </w:t>
            </w:r>
            <w:r w:rsidRPr="004871F9">
              <w:rPr>
                <w:rFonts w:ascii="Candara" w:hAnsi="Candara" w:cs="Arial"/>
                <w:i/>
                <w:iCs/>
                <w:sz w:val="22"/>
                <w:szCs w:val="22"/>
                <w:lang w:val="es-ES_tradnl"/>
              </w:rPr>
              <w:t>El español académico</w:t>
            </w:r>
            <w:r w:rsidRPr="004871F9">
              <w:rPr>
                <w:rFonts w:ascii="Candara" w:hAnsi="Candara" w:cs="Arial"/>
                <w:sz w:val="22"/>
                <w:szCs w:val="22"/>
                <w:lang w:val="es-ES_tradnl"/>
              </w:rPr>
              <w:t>. Arco Libros.</w:t>
            </w:r>
          </w:p>
        </w:tc>
      </w:tr>
      <w:tr w:rsidR="004871F9" w:rsidRPr="004871F9" w14:paraId="289D72F2" w14:textId="77777777" w:rsidTr="00C23670">
        <w:trPr>
          <w:trHeight w:val="364"/>
        </w:trPr>
        <w:tc>
          <w:tcPr>
            <w:tcW w:w="8828" w:type="dxa"/>
          </w:tcPr>
          <w:p w14:paraId="4729C5FE" w14:textId="7B6D87DE" w:rsidR="008C60A1" w:rsidRPr="004871F9" w:rsidRDefault="005867AC" w:rsidP="00C05F52">
            <w:pPr>
              <w:spacing w:line="360" w:lineRule="auto"/>
              <w:jc w:val="both"/>
              <w:rPr>
                <w:rFonts w:ascii="Candara" w:hAnsi="Candara" w:cs="Arial"/>
                <w:sz w:val="22"/>
                <w:szCs w:val="22"/>
                <w:lang w:val="en-US"/>
              </w:rPr>
            </w:pPr>
            <w:proofErr w:type="gramStart"/>
            <w:r w:rsidRPr="004871F9">
              <w:rPr>
                <w:rFonts w:ascii="Candara" w:hAnsi="Candara" w:cs="Arial"/>
                <w:sz w:val="22"/>
                <w:szCs w:val="22"/>
                <w:lang w:val="en-US"/>
              </w:rPr>
              <w:t>Toulmin ,</w:t>
            </w:r>
            <w:proofErr w:type="gramEnd"/>
            <w:r w:rsidRPr="004871F9">
              <w:rPr>
                <w:rFonts w:ascii="Candara" w:hAnsi="Candara" w:cs="Arial"/>
                <w:sz w:val="22"/>
                <w:szCs w:val="22"/>
                <w:lang w:val="en-US"/>
              </w:rPr>
              <w:t xml:space="preserve"> Stephen. </w:t>
            </w:r>
            <w:r w:rsidRPr="004871F9">
              <w:rPr>
                <w:rFonts w:ascii="Candara" w:hAnsi="Candara" w:cs="Arial"/>
                <w:i/>
                <w:iCs/>
                <w:sz w:val="22"/>
                <w:szCs w:val="22"/>
                <w:lang w:val="en-US"/>
              </w:rPr>
              <w:t xml:space="preserve">The use of argument, </w:t>
            </w:r>
            <w:r w:rsidRPr="004871F9">
              <w:rPr>
                <w:rFonts w:ascii="Candara" w:hAnsi="Candara" w:cs="Arial"/>
                <w:sz w:val="22"/>
                <w:szCs w:val="22"/>
                <w:lang w:val="en-US"/>
              </w:rPr>
              <w:t xml:space="preserve">New York, </w:t>
            </w:r>
            <w:proofErr w:type="spellStart"/>
            <w:r w:rsidRPr="004871F9">
              <w:rPr>
                <w:rFonts w:ascii="Candara" w:hAnsi="Candara" w:cs="Arial"/>
                <w:sz w:val="22"/>
                <w:szCs w:val="22"/>
                <w:lang w:val="en-US"/>
              </w:rPr>
              <w:t>Cambrige</w:t>
            </w:r>
            <w:proofErr w:type="spellEnd"/>
            <w:r w:rsidRPr="004871F9">
              <w:rPr>
                <w:rFonts w:ascii="Candara" w:hAnsi="Candara" w:cs="Arial"/>
                <w:sz w:val="22"/>
                <w:szCs w:val="22"/>
                <w:lang w:val="en-US"/>
              </w:rPr>
              <w:t xml:space="preserve"> University Press</w:t>
            </w:r>
          </w:p>
        </w:tc>
      </w:tr>
      <w:tr w:rsidR="007C3A07" w:rsidRPr="004871F9" w14:paraId="3DBB813B" w14:textId="77777777" w:rsidTr="00C23670">
        <w:trPr>
          <w:trHeight w:val="364"/>
        </w:trPr>
        <w:tc>
          <w:tcPr>
            <w:tcW w:w="8828" w:type="dxa"/>
          </w:tcPr>
          <w:p w14:paraId="5D5982E2" w14:textId="77777777" w:rsidR="007C3A07" w:rsidRPr="004871F9" w:rsidRDefault="007C3A07" w:rsidP="007C3A07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sz w:val="22"/>
                <w:szCs w:val="22"/>
              </w:rPr>
            </w:pPr>
            <w:proofErr w:type="spellStart"/>
            <w:r w:rsidRPr="004871F9">
              <w:rPr>
                <w:rFonts w:ascii="Candara" w:hAnsi="Candara" w:cs="Arial"/>
                <w:sz w:val="22"/>
                <w:szCs w:val="22"/>
              </w:rPr>
              <w:t>Slafer</w:t>
            </w:r>
            <w:proofErr w:type="spellEnd"/>
            <w:r w:rsidRPr="004871F9">
              <w:rPr>
                <w:rFonts w:ascii="Candara" w:hAnsi="Candara" w:cs="Arial"/>
                <w:sz w:val="22"/>
                <w:szCs w:val="22"/>
              </w:rPr>
              <w:t xml:space="preserve">, G. (2009) ¿Cómo escribir un artículo científico?  Revista de Investigación en Educación, </w:t>
            </w:r>
            <w:proofErr w:type="spellStart"/>
            <w:r w:rsidRPr="004871F9">
              <w:rPr>
                <w:rFonts w:ascii="Candara" w:hAnsi="Candara" w:cs="Arial"/>
                <w:sz w:val="22"/>
                <w:szCs w:val="22"/>
              </w:rPr>
              <w:t>nº</w:t>
            </w:r>
            <w:proofErr w:type="spellEnd"/>
            <w:r w:rsidRPr="004871F9">
              <w:rPr>
                <w:rFonts w:ascii="Candara" w:hAnsi="Candara" w:cs="Arial"/>
                <w:sz w:val="22"/>
                <w:szCs w:val="22"/>
              </w:rPr>
              <w:t xml:space="preserve"> 6, Recuperado de:</w:t>
            </w:r>
          </w:p>
          <w:p w14:paraId="4DFEF8C2" w14:textId="77777777" w:rsidR="007C3A07" w:rsidRPr="004871F9" w:rsidRDefault="00A14F0A" w:rsidP="007C3A07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sz w:val="22"/>
                <w:szCs w:val="22"/>
              </w:rPr>
            </w:pPr>
            <w:hyperlink r:id="rId12" w:history="1">
              <w:r w:rsidR="007C3A07" w:rsidRPr="004871F9">
                <w:rPr>
                  <w:rStyle w:val="Hipervnculo"/>
                  <w:rFonts w:ascii="Candara" w:hAnsi="Candara" w:cs="Arial"/>
                  <w:color w:val="auto"/>
                  <w:sz w:val="22"/>
                  <w:szCs w:val="22"/>
                </w:rPr>
                <w:t>http://reined.webs.uvigo.es/ojs/index.php/reined/article/viewFile/59/53</w:t>
              </w:r>
            </w:hyperlink>
            <w:r w:rsidR="007C3A07" w:rsidRPr="004871F9"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  <w:p w14:paraId="499A1074" w14:textId="77777777" w:rsidR="007C3A07" w:rsidRPr="004871F9" w:rsidRDefault="007C3A07" w:rsidP="007C3A07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14:paraId="36761426" w14:textId="77777777" w:rsidR="007C3A07" w:rsidRPr="004871F9" w:rsidRDefault="007C3A07" w:rsidP="007C3A07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 xml:space="preserve">Villagrán, T.1 A, y Harris D.1 Paul R. (2009) Algunas claves para escribir correctamente un artículo científico. Revista chilena de pediatría.  Recuperado de: </w:t>
            </w:r>
            <w:hyperlink r:id="rId13" w:history="1">
              <w:r w:rsidRPr="004871F9">
                <w:rPr>
                  <w:rStyle w:val="Hipervnculo"/>
                  <w:rFonts w:ascii="Candara" w:hAnsi="Candara" w:cs="Arial"/>
                  <w:color w:val="auto"/>
                  <w:sz w:val="22"/>
                  <w:szCs w:val="22"/>
                </w:rPr>
                <w:t>http://www.scielo.cl/pdf/rcp/v80n1/art10.pdf</w:t>
              </w:r>
            </w:hyperlink>
            <w:r w:rsidRPr="004871F9"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  <w:p w14:paraId="1A800E91" w14:textId="77777777" w:rsidR="007C3A07" w:rsidRPr="004871F9" w:rsidRDefault="007C3A07" w:rsidP="00C05F52">
            <w:pPr>
              <w:spacing w:line="360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52A7C9D1" w14:textId="77777777" w:rsidR="00326174" w:rsidRPr="004871F9" w:rsidRDefault="00326174" w:rsidP="00C23670">
      <w:pPr>
        <w:ind w:left="708"/>
        <w:rPr>
          <w:rFonts w:ascii="Candara" w:hAnsi="Candara" w:cs="Arial"/>
          <w:sz w:val="22"/>
          <w:szCs w:val="22"/>
        </w:rPr>
      </w:pPr>
    </w:p>
    <w:p w14:paraId="587F8CEB" w14:textId="77777777" w:rsidR="00C45794" w:rsidRPr="004871F9" w:rsidRDefault="00C45794" w:rsidP="00C23670">
      <w:pPr>
        <w:ind w:left="708"/>
        <w:rPr>
          <w:rFonts w:ascii="Candara" w:hAnsi="Candara" w:cs="Arial"/>
          <w:sz w:val="22"/>
          <w:szCs w:val="22"/>
        </w:rPr>
      </w:pPr>
    </w:p>
    <w:p w14:paraId="09F64021" w14:textId="77777777" w:rsidR="00326174" w:rsidRPr="004871F9" w:rsidRDefault="00326174" w:rsidP="00C23670">
      <w:pPr>
        <w:pStyle w:val="Prrafodelista"/>
        <w:numPr>
          <w:ilvl w:val="0"/>
          <w:numId w:val="24"/>
        </w:numPr>
        <w:ind w:left="992" w:hanging="284"/>
        <w:rPr>
          <w:rFonts w:ascii="Candara" w:hAnsi="Candara" w:cs="Arial"/>
          <w:b/>
          <w:sz w:val="22"/>
          <w:szCs w:val="22"/>
        </w:rPr>
      </w:pPr>
      <w:r w:rsidRPr="004871F9">
        <w:rPr>
          <w:rFonts w:ascii="Candara" w:hAnsi="Candara" w:cs="Arial"/>
          <w:b/>
          <w:sz w:val="22"/>
          <w:szCs w:val="22"/>
        </w:rPr>
        <w:t>BIBLIOGRAFÍA COMPLEMENTARIA DEL CURSO</w:t>
      </w:r>
    </w:p>
    <w:p w14:paraId="4706E65D" w14:textId="77777777" w:rsidR="00326174" w:rsidRPr="004871F9" w:rsidRDefault="00326174" w:rsidP="00C23670">
      <w:pPr>
        <w:ind w:left="708"/>
        <w:rPr>
          <w:rFonts w:ascii="Candara" w:hAnsi="Candara" w:cs="Arial"/>
          <w:sz w:val="22"/>
          <w:szCs w:val="22"/>
        </w:rPr>
      </w:pPr>
    </w:p>
    <w:tbl>
      <w:tblPr>
        <w:tblStyle w:val="Tablaconcuadrcula"/>
        <w:tblW w:w="8828" w:type="dxa"/>
        <w:tblInd w:w="708" w:type="dxa"/>
        <w:tblLook w:val="04A0" w:firstRow="1" w:lastRow="0" w:firstColumn="1" w:lastColumn="0" w:noHBand="0" w:noVBand="1"/>
      </w:tblPr>
      <w:tblGrid>
        <w:gridCol w:w="8828"/>
      </w:tblGrid>
      <w:tr w:rsidR="004871F9" w:rsidRPr="004871F9" w14:paraId="6F3DC0E3" w14:textId="77777777" w:rsidTr="00C23670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14:paraId="1A8EB18A" w14:textId="7A9C3F6E" w:rsidR="00C45794" w:rsidRPr="004871F9" w:rsidRDefault="00D13A99" w:rsidP="00C45794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4871F9">
              <w:rPr>
                <w:rFonts w:ascii="Candara" w:hAnsi="Candara" w:cs="Arial"/>
                <w:sz w:val="22"/>
                <w:szCs w:val="22"/>
              </w:rPr>
              <w:t>Abad, H. (</w:t>
            </w:r>
            <w:r w:rsidR="005D6A7B" w:rsidRPr="004871F9">
              <w:rPr>
                <w:rFonts w:ascii="Candara" w:hAnsi="Candara" w:cs="Arial"/>
                <w:sz w:val="22"/>
                <w:szCs w:val="22"/>
              </w:rPr>
              <w:t>2008</w:t>
            </w:r>
            <w:r w:rsidRPr="004871F9">
              <w:rPr>
                <w:rFonts w:ascii="Candara" w:hAnsi="Candara" w:cs="Arial"/>
                <w:sz w:val="22"/>
                <w:szCs w:val="22"/>
              </w:rPr>
              <w:t>)</w:t>
            </w:r>
            <w:r w:rsidR="005D6A7B" w:rsidRPr="004871F9">
              <w:rPr>
                <w:rFonts w:ascii="Candara" w:hAnsi="Candara" w:cs="Arial"/>
                <w:sz w:val="22"/>
                <w:szCs w:val="22"/>
              </w:rPr>
              <w:t>.</w:t>
            </w:r>
            <w:r w:rsidRPr="004871F9">
              <w:rPr>
                <w:rFonts w:ascii="Candara" w:hAnsi="Candara" w:cs="Arial"/>
                <w:sz w:val="22"/>
                <w:szCs w:val="22"/>
              </w:rPr>
              <w:t xml:space="preserve"> La cultura como </w:t>
            </w:r>
            <w:r w:rsidR="00EA4783" w:rsidRPr="004871F9">
              <w:rPr>
                <w:rFonts w:ascii="Candara" w:hAnsi="Candara" w:cs="Arial"/>
                <w:sz w:val="22"/>
                <w:szCs w:val="22"/>
              </w:rPr>
              <w:t>espectáculo</w:t>
            </w:r>
            <w:r w:rsidRPr="004871F9">
              <w:rPr>
                <w:rFonts w:ascii="Candara" w:hAnsi="Candara" w:cs="Arial"/>
                <w:sz w:val="22"/>
                <w:szCs w:val="22"/>
              </w:rPr>
              <w:t xml:space="preserve">. </w:t>
            </w:r>
            <w:r w:rsidRPr="004871F9">
              <w:rPr>
                <w:rFonts w:ascii="Candara" w:hAnsi="Candara" w:cs="Arial"/>
                <w:i/>
                <w:iCs/>
                <w:sz w:val="22"/>
                <w:szCs w:val="22"/>
              </w:rPr>
              <w:t xml:space="preserve">En </w:t>
            </w:r>
            <w:r w:rsidRPr="004871F9">
              <w:rPr>
                <w:rFonts w:ascii="Candara" w:hAnsi="Candara" w:cs="Arial"/>
                <w:i/>
                <w:iCs/>
                <w:sz w:val="22"/>
                <w:szCs w:val="22"/>
                <w:lang w:val="es-CO"/>
              </w:rPr>
              <w:t>Escribir en la universidad: Reflexiones y estrategias sobre el proceso de composición escrita de textos académicos</w:t>
            </w: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 xml:space="preserve">. </w:t>
            </w:r>
            <w:r w:rsidR="005D6A7B" w:rsidRPr="004871F9">
              <w:rPr>
                <w:rFonts w:ascii="Candara" w:hAnsi="Candara" w:cs="Arial"/>
                <w:sz w:val="22"/>
                <w:szCs w:val="22"/>
                <w:lang w:val="es-CO"/>
              </w:rPr>
              <w:t xml:space="preserve">Vargas, A. (ed.). </w:t>
            </w:r>
            <w:r w:rsidRPr="004871F9">
              <w:rPr>
                <w:rFonts w:ascii="Candara" w:hAnsi="Candara" w:cs="Arial"/>
                <w:sz w:val="22"/>
                <w:szCs w:val="22"/>
                <w:lang w:val="es-CO"/>
              </w:rPr>
              <w:t>Santiago de Cali: Programa Editorial Universidad del Valle, 2008. Pág. 124-125.</w:t>
            </w:r>
          </w:p>
        </w:tc>
      </w:tr>
      <w:tr w:rsidR="004871F9" w:rsidRPr="004871F9" w14:paraId="311A9B29" w14:textId="77777777" w:rsidTr="00C23670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14:paraId="37DCEA70" w14:textId="2C5AA973" w:rsidR="00C45794" w:rsidRPr="004871F9" w:rsidRDefault="00C45794" w:rsidP="0097214E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41A81828" w14:textId="77777777" w:rsidR="00096200" w:rsidRPr="004871F9" w:rsidRDefault="00096200" w:rsidP="003875DC">
      <w:pPr>
        <w:rPr>
          <w:rFonts w:ascii="Candara" w:hAnsi="Candara" w:cs="Arial"/>
          <w:sz w:val="22"/>
          <w:szCs w:val="22"/>
        </w:rPr>
      </w:pPr>
    </w:p>
    <w:sectPr w:rsidR="00096200" w:rsidRPr="004871F9" w:rsidSect="003875DC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D5D46" w14:textId="77777777" w:rsidR="00A14F0A" w:rsidRDefault="00A14F0A" w:rsidP="00617BE0">
      <w:r>
        <w:separator/>
      </w:r>
    </w:p>
  </w:endnote>
  <w:endnote w:type="continuationSeparator" w:id="0">
    <w:p w14:paraId="521DBF9D" w14:textId="77777777" w:rsidR="00A14F0A" w:rsidRDefault="00A14F0A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83FF" w14:textId="77777777" w:rsidR="00C05F52" w:rsidRPr="00B361C9" w:rsidRDefault="00C05F52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 y de Autoevaluación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A1D45" w14:textId="77777777" w:rsidR="00A14F0A" w:rsidRDefault="00A14F0A" w:rsidP="00617BE0">
      <w:r>
        <w:separator/>
      </w:r>
    </w:p>
  </w:footnote>
  <w:footnote w:type="continuationSeparator" w:id="0">
    <w:p w14:paraId="06D5F237" w14:textId="77777777" w:rsidR="00A14F0A" w:rsidRDefault="00A14F0A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C05F52" w:rsidRPr="0065610D" w14:paraId="183256FA" w14:textId="77777777" w:rsidTr="009A46EA">
      <w:trPr>
        <w:trHeight w:val="132"/>
      </w:trPr>
      <w:tc>
        <w:tcPr>
          <w:tcW w:w="3817" w:type="pct"/>
          <w:vMerge w:val="restart"/>
        </w:tcPr>
        <w:p w14:paraId="5DAD1D7B" w14:textId="77777777" w:rsidR="00C05F52" w:rsidRPr="0065610D" w:rsidRDefault="00C05F52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38908EEC" wp14:editId="1CC7C123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5550CF6C" w14:textId="77777777" w:rsidR="00C05F52" w:rsidRPr="0065610D" w:rsidRDefault="00C05F52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C05F52" w:rsidRPr="0065610D" w14:paraId="15C4B8C4" w14:textId="77777777" w:rsidTr="009A46EA">
      <w:trPr>
        <w:trHeight w:val="314"/>
      </w:trPr>
      <w:tc>
        <w:tcPr>
          <w:tcW w:w="3817" w:type="pct"/>
          <w:vMerge/>
        </w:tcPr>
        <w:p w14:paraId="5E3F6825" w14:textId="77777777" w:rsidR="00C05F52" w:rsidRPr="0065610D" w:rsidRDefault="00C05F52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418B3D8A" w14:textId="77777777" w:rsidR="00C05F52" w:rsidRPr="0065610D" w:rsidRDefault="00C05F52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C05F52" w:rsidRPr="0065610D" w14:paraId="4D82CD8D" w14:textId="77777777" w:rsidTr="009A46EA">
      <w:tc>
        <w:tcPr>
          <w:tcW w:w="3817" w:type="pct"/>
          <w:vMerge/>
        </w:tcPr>
        <w:p w14:paraId="36F104AE" w14:textId="77777777" w:rsidR="00C05F52" w:rsidRPr="0065610D" w:rsidRDefault="00C05F52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574D5A01" w14:textId="77777777" w:rsidR="00C05F52" w:rsidRPr="0065610D" w:rsidRDefault="00C05F52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C05F52" w:rsidRPr="0065610D" w14:paraId="6233D5CB" w14:textId="77777777" w:rsidTr="003875DC">
      <w:tc>
        <w:tcPr>
          <w:tcW w:w="5000" w:type="pct"/>
          <w:gridSpan w:val="2"/>
        </w:tcPr>
        <w:p w14:paraId="2E14775C" w14:textId="77777777" w:rsidR="00C05F52" w:rsidRPr="0065610D" w:rsidRDefault="00C05F52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799DB09F" w14:textId="77777777" w:rsidR="00C05F52" w:rsidRDefault="00C05F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451"/>
      <w:gridCol w:w="4377"/>
    </w:tblGrid>
    <w:tr w:rsidR="00C05F52" w:rsidRPr="0065610D" w14:paraId="245FA18A" w14:textId="77777777" w:rsidTr="003875DC">
      <w:trPr>
        <w:trHeight w:val="132"/>
      </w:trPr>
      <w:tc>
        <w:tcPr>
          <w:tcW w:w="2521" w:type="pct"/>
          <w:vMerge w:val="restart"/>
        </w:tcPr>
        <w:p w14:paraId="7E00649A" w14:textId="77777777" w:rsidR="00C05F52" w:rsidRPr="0065610D" w:rsidRDefault="00C05F52" w:rsidP="0097214E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3649278B" wp14:editId="2F7ED27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14:paraId="70205B68" w14:textId="77777777" w:rsidR="00C05F52" w:rsidRPr="0065610D" w:rsidRDefault="00C05F52" w:rsidP="0097214E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C05F52" w:rsidRPr="0065610D" w14:paraId="67345515" w14:textId="77777777" w:rsidTr="003875DC">
      <w:trPr>
        <w:trHeight w:val="314"/>
      </w:trPr>
      <w:tc>
        <w:tcPr>
          <w:tcW w:w="2521" w:type="pct"/>
          <w:vMerge/>
        </w:tcPr>
        <w:p w14:paraId="03C4EF3F" w14:textId="77777777" w:rsidR="00C05F52" w:rsidRPr="0065610D" w:rsidRDefault="00C05F52" w:rsidP="0097214E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14:paraId="351AFBA2" w14:textId="77777777" w:rsidR="00C05F52" w:rsidRPr="0065610D" w:rsidRDefault="00C05F52" w:rsidP="0097214E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C05F52" w:rsidRPr="0065610D" w14:paraId="20CEA0A9" w14:textId="77777777" w:rsidTr="003875DC">
      <w:tc>
        <w:tcPr>
          <w:tcW w:w="2521" w:type="pct"/>
          <w:vMerge/>
        </w:tcPr>
        <w:p w14:paraId="5DB101A9" w14:textId="77777777" w:rsidR="00C05F52" w:rsidRPr="0065610D" w:rsidRDefault="00C05F52" w:rsidP="0097214E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14:paraId="6A9993F9" w14:textId="77777777" w:rsidR="00C05F52" w:rsidRPr="0065610D" w:rsidRDefault="00C05F52" w:rsidP="0097214E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C05F52" w:rsidRPr="0065610D" w14:paraId="4B608922" w14:textId="77777777" w:rsidTr="003875DC">
      <w:tc>
        <w:tcPr>
          <w:tcW w:w="5000" w:type="pct"/>
          <w:gridSpan w:val="2"/>
        </w:tcPr>
        <w:p w14:paraId="31F627C5" w14:textId="77777777" w:rsidR="00C05F52" w:rsidRPr="0065610D" w:rsidRDefault="00C05F52" w:rsidP="0097214E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5179ABA7" w14:textId="77777777" w:rsidR="00C05F52" w:rsidRDefault="00C05F52" w:rsidP="003875DC">
    <w:pPr>
      <w:pStyle w:val="Encabezado"/>
    </w:pPr>
  </w:p>
  <w:p w14:paraId="43BAF864" w14:textId="77777777" w:rsidR="00C05F52" w:rsidRDefault="00C05F5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7077"/>
      <w:gridCol w:w="1751"/>
    </w:tblGrid>
    <w:tr w:rsidR="00C05F52" w:rsidRPr="0065610D" w14:paraId="14620985" w14:textId="77777777" w:rsidTr="0026043E">
      <w:trPr>
        <w:trHeight w:val="132"/>
      </w:trPr>
      <w:tc>
        <w:tcPr>
          <w:tcW w:w="4008" w:type="pct"/>
          <w:vMerge w:val="restart"/>
        </w:tcPr>
        <w:p w14:paraId="5226D855" w14:textId="77777777" w:rsidR="00C05F52" w:rsidRPr="0065610D" w:rsidRDefault="00C05F52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n-US" w:eastAsia="en-US"/>
            </w:rPr>
            <w:drawing>
              <wp:anchor distT="0" distB="0" distL="114300" distR="114300" simplePos="0" relativeHeight="251662336" behindDoc="1" locked="0" layoutInCell="1" allowOverlap="1" wp14:anchorId="2F5C15D0" wp14:editId="7ABDA174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14:paraId="37460607" w14:textId="77777777" w:rsidR="00C05F52" w:rsidRPr="0065610D" w:rsidRDefault="00C05F52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C05F52" w:rsidRPr="0065610D" w14:paraId="6290C41C" w14:textId="77777777" w:rsidTr="0026043E">
      <w:trPr>
        <w:trHeight w:val="314"/>
      </w:trPr>
      <w:tc>
        <w:tcPr>
          <w:tcW w:w="4008" w:type="pct"/>
          <w:vMerge/>
        </w:tcPr>
        <w:p w14:paraId="1013F807" w14:textId="77777777" w:rsidR="00C05F52" w:rsidRPr="0065610D" w:rsidRDefault="00C05F52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14:paraId="691EEDAC" w14:textId="77777777" w:rsidR="00C05F52" w:rsidRPr="0065610D" w:rsidRDefault="00C05F52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C05F52" w:rsidRPr="0065610D" w14:paraId="521FCF6B" w14:textId="77777777" w:rsidTr="0026043E">
      <w:tc>
        <w:tcPr>
          <w:tcW w:w="4008" w:type="pct"/>
          <w:vMerge/>
        </w:tcPr>
        <w:p w14:paraId="66C06433" w14:textId="77777777" w:rsidR="00C05F52" w:rsidRPr="0065610D" w:rsidRDefault="00C05F52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14:paraId="7DD0E64B" w14:textId="77777777" w:rsidR="00C05F52" w:rsidRPr="0065610D" w:rsidRDefault="00C05F52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C05F52" w:rsidRPr="0065610D" w14:paraId="28601D60" w14:textId="77777777" w:rsidTr="003875DC">
      <w:tc>
        <w:tcPr>
          <w:tcW w:w="5000" w:type="pct"/>
          <w:gridSpan w:val="2"/>
        </w:tcPr>
        <w:p w14:paraId="29652599" w14:textId="77777777" w:rsidR="00C05F52" w:rsidRPr="0065610D" w:rsidRDefault="00C05F52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0A53A799" w14:textId="77777777" w:rsidR="00C05F52" w:rsidRDefault="00C05F5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C05F52" w:rsidRPr="0065610D" w14:paraId="151327C4" w14:textId="77777777" w:rsidTr="009A46EA">
      <w:trPr>
        <w:trHeight w:val="132"/>
      </w:trPr>
      <w:tc>
        <w:tcPr>
          <w:tcW w:w="3817" w:type="pct"/>
          <w:vMerge w:val="restart"/>
        </w:tcPr>
        <w:p w14:paraId="36899C83" w14:textId="77777777" w:rsidR="00C05F52" w:rsidRPr="0065610D" w:rsidRDefault="00C05F52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n-US" w:eastAsia="en-US"/>
            </w:rPr>
            <w:drawing>
              <wp:anchor distT="0" distB="0" distL="114300" distR="114300" simplePos="0" relativeHeight="251664384" behindDoc="1" locked="0" layoutInCell="1" allowOverlap="1" wp14:anchorId="57E7D7A0" wp14:editId="7447F1F5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14:paraId="58461EA9" w14:textId="77777777" w:rsidR="00C05F52" w:rsidRPr="0065610D" w:rsidRDefault="00C05F52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C05F52" w:rsidRPr="0065610D" w14:paraId="58B55354" w14:textId="77777777" w:rsidTr="009A46EA">
      <w:trPr>
        <w:trHeight w:val="314"/>
      </w:trPr>
      <w:tc>
        <w:tcPr>
          <w:tcW w:w="3817" w:type="pct"/>
          <w:vMerge/>
        </w:tcPr>
        <w:p w14:paraId="1AE95309" w14:textId="77777777" w:rsidR="00C05F52" w:rsidRPr="0065610D" w:rsidRDefault="00C05F52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14:paraId="04234907" w14:textId="77777777" w:rsidR="00C05F52" w:rsidRPr="0065610D" w:rsidRDefault="00C05F52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C05F52" w:rsidRPr="0065610D" w14:paraId="44B2536D" w14:textId="77777777" w:rsidTr="009A46EA">
      <w:tc>
        <w:tcPr>
          <w:tcW w:w="3817" w:type="pct"/>
          <w:vMerge/>
        </w:tcPr>
        <w:p w14:paraId="3F4AA9CA" w14:textId="77777777" w:rsidR="00C05F52" w:rsidRPr="0065610D" w:rsidRDefault="00C05F52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14:paraId="2E606FEB" w14:textId="77777777" w:rsidR="00C05F52" w:rsidRPr="0065610D" w:rsidRDefault="00C05F52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C05F52" w:rsidRPr="0065610D" w14:paraId="4E8E71C3" w14:textId="77777777" w:rsidTr="003875DC">
      <w:tc>
        <w:tcPr>
          <w:tcW w:w="5000" w:type="pct"/>
          <w:gridSpan w:val="2"/>
        </w:tcPr>
        <w:p w14:paraId="08375A43" w14:textId="77777777" w:rsidR="00C05F52" w:rsidRPr="0065610D" w:rsidRDefault="00C05F52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14:paraId="49AF333C" w14:textId="77777777" w:rsidR="00C05F52" w:rsidRDefault="00C05F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5F3CF1"/>
    <w:multiLevelType w:val="hybridMultilevel"/>
    <w:tmpl w:val="167293B8"/>
    <w:lvl w:ilvl="0" w:tplc="EC147716">
      <w:numFmt w:val="bullet"/>
      <w:lvlText w:val="-"/>
      <w:lvlJc w:val="left"/>
      <w:pPr>
        <w:ind w:left="363" w:hanging="360"/>
      </w:pPr>
      <w:rPr>
        <w:rFonts w:ascii="Candara" w:eastAsia="Times" w:hAnsi="Candara" w:cs="Arial" w:hint="default"/>
      </w:rPr>
    </w:lvl>
    <w:lvl w:ilvl="1" w:tplc="24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94044"/>
    <w:multiLevelType w:val="hybridMultilevel"/>
    <w:tmpl w:val="3782DC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470A2"/>
    <w:multiLevelType w:val="hybridMultilevel"/>
    <w:tmpl w:val="36026B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73E49"/>
    <w:multiLevelType w:val="hybridMultilevel"/>
    <w:tmpl w:val="74207BAC"/>
    <w:lvl w:ilvl="0" w:tplc="EC147716">
      <w:numFmt w:val="bullet"/>
      <w:lvlText w:val="-"/>
      <w:lvlJc w:val="left"/>
      <w:pPr>
        <w:ind w:left="363" w:hanging="360"/>
      </w:pPr>
      <w:rPr>
        <w:rFonts w:ascii="Candara" w:eastAsia="Times" w:hAnsi="Candar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D76196"/>
    <w:multiLevelType w:val="hybridMultilevel"/>
    <w:tmpl w:val="086A40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21"/>
  </w:num>
  <w:num w:numId="5">
    <w:abstractNumId w:val="4"/>
  </w:num>
  <w:num w:numId="6">
    <w:abstractNumId w:val="8"/>
  </w:num>
  <w:num w:numId="7">
    <w:abstractNumId w:val="27"/>
  </w:num>
  <w:num w:numId="8">
    <w:abstractNumId w:val="25"/>
  </w:num>
  <w:num w:numId="9">
    <w:abstractNumId w:val="28"/>
  </w:num>
  <w:num w:numId="10">
    <w:abstractNumId w:val="16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5"/>
  </w:num>
  <w:num w:numId="16">
    <w:abstractNumId w:val="20"/>
  </w:num>
  <w:num w:numId="17">
    <w:abstractNumId w:val="14"/>
  </w:num>
  <w:num w:numId="18">
    <w:abstractNumId w:val="15"/>
  </w:num>
  <w:num w:numId="19">
    <w:abstractNumId w:val="11"/>
  </w:num>
  <w:num w:numId="20">
    <w:abstractNumId w:val="3"/>
  </w:num>
  <w:num w:numId="21">
    <w:abstractNumId w:val="6"/>
  </w:num>
  <w:num w:numId="22">
    <w:abstractNumId w:val="22"/>
  </w:num>
  <w:num w:numId="23">
    <w:abstractNumId w:val="1"/>
  </w:num>
  <w:num w:numId="24">
    <w:abstractNumId w:val="12"/>
  </w:num>
  <w:num w:numId="25">
    <w:abstractNumId w:val="26"/>
  </w:num>
  <w:num w:numId="26">
    <w:abstractNumId w:val="23"/>
  </w:num>
  <w:num w:numId="27">
    <w:abstractNumId w:val="19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0D"/>
    <w:rsid w:val="000014C3"/>
    <w:rsid w:val="00015533"/>
    <w:rsid w:val="00032A32"/>
    <w:rsid w:val="000444B1"/>
    <w:rsid w:val="0005411A"/>
    <w:rsid w:val="00055481"/>
    <w:rsid w:val="0006021F"/>
    <w:rsid w:val="00070FE3"/>
    <w:rsid w:val="00072228"/>
    <w:rsid w:val="00072377"/>
    <w:rsid w:val="0007399A"/>
    <w:rsid w:val="000764E2"/>
    <w:rsid w:val="00096200"/>
    <w:rsid w:val="000973F1"/>
    <w:rsid w:val="000A2268"/>
    <w:rsid w:val="000B4C7B"/>
    <w:rsid w:val="000B536B"/>
    <w:rsid w:val="000B5F91"/>
    <w:rsid w:val="000C241F"/>
    <w:rsid w:val="000D3F0C"/>
    <w:rsid w:val="000D5380"/>
    <w:rsid w:val="000D651C"/>
    <w:rsid w:val="000E2F6A"/>
    <w:rsid w:val="000E460C"/>
    <w:rsid w:val="00102DE2"/>
    <w:rsid w:val="00103C1D"/>
    <w:rsid w:val="00105A78"/>
    <w:rsid w:val="00106B42"/>
    <w:rsid w:val="00133E43"/>
    <w:rsid w:val="0014083C"/>
    <w:rsid w:val="0014614C"/>
    <w:rsid w:val="00160D36"/>
    <w:rsid w:val="00166691"/>
    <w:rsid w:val="0016710C"/>
    <w:rsid w:val="001703D3"/>
    <w:rsid w:val="00170832"/>
    <w:rsid w:val="00171102"/>
    <w:rsid w:val="001763ED"/>
    <w:rsid w:val="001901A0"/>
    <w:rsid w:val="00197C07"/>
    <w:rsid w:val="001A0F04"/>
    <w:rsid w:val="001A40A5"/>
    <w:rsid w:val="001A56BD"/>
    <w:rsid w:val="001A6012"/>
    <w:rsid w:val="001A787F"/>
    <w:rsid w:val="001B28FC"/>
    <w:rsid w:val="001B778E"/>
    <w:rsid w:val="001B7FA4"/>
    <w:rsid w:val="001C54CE"/>
    <w:rsid w:val="001C7CA9"/>
    <w:rsid w:val="001D08BE"/>
    <w:rsid w:val="001E7C60"/>
    <w:rsid w:val="001F4B88"/>
    <w:rsid w:val="00201B2D"/>
    <w:rsid w:val="00203382"/>
    <w:rsid w:val="00206144"/>
    <w:rsid w:val="002166A2"/>
    <w:rsid w:val="00222A6A"/>
    <w:rsid w:val="00224C7B"/>
    <w:rsid w:val="00230944"/>
    <w:rsid w:val="00234E01"/>
    <w:rsid w:val="00242F3C"/>
    <w:rsid w:val="00253C81"/>
    <w:rsid w:val="0026039C"/>
    <w:rsid w:val="0026043E"/>
    <w:rsid w:val="00266E1B"/>
    <w:rsid w:val="00273772"/>
    <w:rsid w:val="0029078A"/>
    <w:rsid w:val="00290A17"/>
    <w:rsid w:val="00294F70"/>
    <w:rsid w:val="002C4BF8"/>
    <w:rsid w:val="002D140A"/>
    <w:rsid w:val="002D6C5D"/>
    <w:rsid w:val="002D7D19"/>
    <w:rsid w:val="002E3659"/>
    <w:rsid w:val="002E5810"/>
    <w:rsid w:val="00313DCB"/>
    <w:rsid w:val="0031408C"/>
    <w:rsid w:val="00315BC3"/>
    <w:rsid w:val="00321911"/>
    <w:rsid w:val="00324041"/>
    <w:rsid w:val="00326174"/>
    <w:rsid w:val="00330BC4"/>
    <w:rsid w:val="00331A4F"/>
    <w:rsid w:val="003323B9"/>
    <w:rsid w:val="003522CB"/>
    <w:rsid w:val="003717EF"/>
    <w:rsid w:val="00375F70"/>
    <w:rsid w:val="00384E68"/>
    <w:rsid w:val="003875DC"/>
    <w:rsid w:val="003945ED"/>
    <w:rsid w:val="003A2165"/>
    <w:rsid w:val="003A69F3"/>
    <w:rsid w:val="003B44FD"/>
    <w:rsid w:val="003E2599"/>
    <w:rsid w:val="003E5AEB"/>
    <w:rsid w:val="003F12D9"/>
    <w:rsid w:val="003F77E2"/>
    <w:rsid w:val="00402178"/>
    <w:rsid w:val="00406E09"/>
    <w:rsid w:val="00407EBA"/>
    <w:rsid w:val="004111D9"/>
    <w:rsid w:val="004203B9"/>
    <w:rsid w:val="00427ECE"/>
    <w:rsid w:val="0045507E"/>
    <w:rsid w:val="00460C6A"/>
    <w:rsid w:val="00464394"/>
    <w:rsid w:val="00482E7D"/>
    <w:rsid w:val="004841A3"/>
    <w:rsid w:val="00485D88"/>
    <w:rsid w:val="004871F9"/>
    <w:rsid w:val="00493FE7"/>
    <w:rsid w:val="0049685F"/>
    <w:rsid w:val="004A69F4"/>
    <w:rsid w:val="004A7949"/>
    <w:rsid w:val="004C0B1A"/>
    <w:rsid w:val="004C4049"/>
    <w:rsid w:val="004D12CC"/>
    <w:rsid w:val="004D4D20"/>
    <w:rsid w:val="004E437E"/>
    <w:rsid w:val="004F7599"/>
    <w:rsid w:val="00517357"/>
    <w:rsid w:val="00521ED2"/>
    <w:rsid w:val="00526EA7"/>
    <w:rsid w:val="00531CC8"/>
    <w:rsid w:val="0053390A"/>
    <w:rsid w:val="00544A6D"/>
    <w:rsid w:val="0056690D"/>
    <w:rsid w:val="005676AB"/>
    <w:rsid w:val="005867AC"/>
    <w:rsid w:val="005958C5"/>
    <w:rsid w:val="00596062"/>
    <w:rsid w:val="005973F5"/>
    <w:rsid w:val="005A1572"/>
    <w:rsid w:val="005B2381"/>
    <w:rsid w:val="005B3391"/>
    <w:rsid w:val="005B5D64"/>
    <w:rsid w:val="005B6ACB"/>
    <w:rsid w:val="005C086E"/>
    <w:rsid w:val="005C6FA4"/>
    <w:rsid w:val="005D69A4"/>
    <w:rsid w:val="005D6A7B"/>
    <w:rsid w:val="005E6E6B"/>
    <w:rsid w:val="00601366"/>
    <w:rsid w:val="00602BD8"/>
    <w:rsid w:val="00617BE0"/>
    <w:rsid w:val="00625647"/>
    <w:rsid w:val="00626623"/>
    <w:rsid w:val="006275C1"/>
    <w:rsid w:val="00627A41"/>
    <w:rsid w:val="00627A8B"/>
    <w:rsid w:val="00631058"/>
    <w:rsid w:val="00632377"/>
    <w:rsid w:val="00633FCE"/>
    <w:rsid w:val="00647AD2"/>
    <w:rsid w:val="006534CD"/>
    <w:rsid w:val="0065610D"/>
    <w:rsid w:val="00660E2C"/>
    <w:rsid w:val="00674D8B"/>
    <w:rsid w:val="00684A2B"/>
    <w:rsid w:val="00690EB6"/>
    <w:rsid w:val="006A7F14"/>
    <w:rsid w:val="006B7FA1"/>
    <w:rsid w:val="006C1097"/>
    <w:rsid w:val="006C1FB3"/>
    <w:rsid w:val="006C305C"/>
    <w:rsid w:val="006D22B9"/>
    <w:rsid w:val="006D403B"/>
    <w:rsid w:val="006E1778"/>
    <w:rsid w:val="006F40BF"/>
    <w:rsid w:val="006F421C"/>
    <w:rsid w:val="006F4C35"/>
    <w:rsid w:val="006F6712"/>
    <w:rsid w:val="00701B92"/>
    <w:rsid w:val="007052A8"/>
    <w:rsid w:val="0071032C"/>
    <w:rsid w:val="007223A6"/>
    <w:rsid w:val="00726189"/>
    <w:rsid w:val="00731DCD"/>
    <w:rsid w:val="00745003"/>
    <w:rsid w:val="00756C49"/>
    <w:rsid w:val="00762DB3"/>
    <w:rsid w:val="007648A3"/>
    <w:rsid w:val="00766DC4"/>
    <w:rsid w:val="00781CBD"/>
    <w:rsid w:val="007A3F66"/>
    <w:rsid w:val="007A5FE8"/>
    <w:rsid w:val="007C3A07"/>
    <w:rsid w:val="007D476E"/>
    <w:rsid w:val="007E3E3A"/>
    <w:rsid w:val="007E5505"/>
    <w:rsid w:val="007F49C1"/>
    <w:rsid w:val="00803F18"/>
    <w:rsid w:val="00806D9E"/>
    <w:rsid w:val="00821DD1"/>
    <w:rsid w:val="008222B4"/>
    <w:rsid w:val="00825B4C"/>
    <w:rsid w:val="00831276"/>
    <w:rsid w:val="00844431"/>
    <w:rsid w:val="008521B3"/>
    <w:rsid w:val="0085524E"/>
    <w:rsid w:val="00855F42"/>
    <w:rsid w:val="008611A4"/>
    <w:rsid w:val="00872226"/>
    <w:rsid w:val="00872DBE"/>
    <w:rsid w:val="00874537"/>
    <w:rsid w:val="008C60A1"/>
    <w:rsid w:val="008C6871"/>
    <w:rsid w:val="008D0ECD"/>
    <w:rsid w:val="008D5F1A"/>
    <w:rsid w:val="008D6E6A"/>
    <w:rsid w:val="008E0880"/>
    <w:rsid w:val="008E3855"/>
    <w:rsid w:val="008E410A"/>
    <w:rsid w:val="008E4697"/>
    <w:rsid w:val="008F0BBF"/>
    <w:rsid w:val="0090280D"/>
    <w:rsid w:val="009100CD"/>
    <w:rsid w:val="0092372D"/>
    <w:rsid w:val="00924A8E"/>
    <w:rsid w:val="00925C3A"/>
    <w:rsid w:val="0093300A"/>
    <w:rsid w:val="00933AB7"/>
    <w:rsid w:val="009400C6"/>
    <w:rsid w:val="00946713"/>
    <w:rsid w:val="009523EF"/>
    <w:rsid w:val="00962B78"/>
    <w:rsid w:val="0097214E"/>
    <w:rsid w:val="00975350"/>
    <w:rsid w:val="0098310C"/>
    <w:rsid w:val="009838EB"/>
    <w:rsid w:val="00996D7C"/>
    <w:rsid w:val="009A46EA"/>
    <w:rsid w:val="009B56BA"/>
    <w:rsid w:val="009D0C76"/>
    <w:rsid w:val="009D76B0"/>
    <w:rsid w:val="009F048C"/>
    <w:rsid w:val="00A0261C"/>
    <w:rsid w:val="00A02651"/>
    <w:rsid w:val="00A04A90"/>
    <w:rsid w:val="00A126E6"/>
    <w:rsid w:val="00A13CD1"/>
    <w:rsid w:val="00A14BAC"/>
    <w:rsid w:val="00A14F0A"/>
    <w:rsid w:val="00A33135"/>
    <w:rsid w:val="00A37263"/>
    <w:rsid w:val="00A3752F"/>
    <w:rsid w:val="00A44198"/>
    <w:rsid w:val="00A63B2C"/>
    <w:rsid w:val="00A742B5"/>
    <w:rsid w:val="00A750F7"/>
    <w:rsid w:val="00A75B6B"/>
    <w:rsid w:val="00A81AAB"/>
    <w:rsid w:val="00A837B5"/>
    <w:rsid w:val="00A838B4"/>
    <w:rsid w:val="00AA1485"/>
    <w:rsid w:val="00AA641F"/>
    <w:rsid w:val="00AB01F6"/>
    <w:rsid w:val="00AB1377"/>
    <w:rsid w:val="00AB251B"/>
    <w:rsid w:val="00AD00C7"/>
    <w:rsid w:val="00AD75E6"/>
    <w:rsid w:val="00AE153C"/>
    <w:rsid w:val="00AF4358"/>
    <w:rsid w:val="00B165C5"/>
    <w:rsid w:val="00B20F2F"/>
    <w:rsid w:val="00B23FA3"/>
    <w:rsid w:val="00B361C9"/>
    <w:rsid w:val="00B40C23"/>
    <w:rsid w:val="00B455DA"/>
    <w:rsid w:val="00B53B57"/>
    <w:rsid w:val="00B63BFB"/>
    <w:rsid w:val="00B745F0"/>
    <w:rsid w:val="00B75D52"/>
    <w:rsid w:val="00B82C6C"/>
    <w:rsid w:val="00B8514B"/>
    <w:rsid w:val="00B92DF5"/>
    <w:rsid w:val="00B932AA"/>
    <w:rsid w:val="00BA0976"/>
    <w:rsid w:val="00BB20C2"/>
    <w:rsid w:val="00BB3492"/>
    <w:rsid w:val="00BC1022"/>
    <w:rsid w:val="00BC4A27"/>
    <w:rsid w:val="00BC7D91"/>
    <w:rsid w:val="00BD3C02"/>
    <w:rsid w:val="00BD416D"/>
    <w:rsid w:val="00BD7EA4"/>
    <w:rsid w:val="00C05F52"/>
    <w:rsid w:val="00C10987"/>
    <w:rsid w:val="00C13647"/>
    <w:rsid w:val="00C20193"/>
    <w:rsid w:val="00C22C7B"/>
    <w:rsid w:val="00C23670"/>
    <w:rsid w:val="00C26847"/>
    <w:rsid w:val="00C359E5"/>
    <w:rsid w:val="00C41C69"/>
    <w:rsid w:val="00C45794"/>
    <w:rsid w:val="00C525B7"/>
    <w:rsid w:val="00C602B8"/>
    <w:rsid w:val="00C608C3"/>
    <w:rsid w:val="00C60D0D"/>
    <w:rsid w:val="00C65C20"/>
    <w:rsid w:val="00C71F97"/>
    <w:rsid w:val="00C72F5F"/>
    <w:rsid w:val="00C77EA2"/>
    <w:rsid w:val="00C9103C"/>
    <w:rsid w:val="00C925E1"/>
    <w:rsid w:val="00C92A2E"/>
    <w:rsid w:val="00C9403B"/>
    <w:rsid w:val="00C97FC4"/>
    <w:rsid w:val="00CA2ED1"/>
    <w:rsid w:val="00CB1CD0"/>
    <w:rsid w:val="00CB4187"/>
    <w:rsid w:val="00CC1405"/>
    <w:rsid w:val="00CC30B0"/>
    <w:rsid w:val="00CD2896"/>
    <w:rsid w:val="00CD37D8"/>
    <w:rsid w:val="00CD6782"/>
    <w:rsid w:val="00CE1ED3"/>
    <w:rsid w:val="00CE2F56"/>
    <w:rsid w:val="00CE69C3"/>
    <w:rsid w:val="00CE7581"/>
    <w:rsid w:val="00CF07E8"/>
    <w:rsid w:val="00CF755F"/>
    <w:rsid w:val="00D077C9"/>
    <w:rsid w:val="00D13A99"/>
    <w:rsid w:val="00D31875"/>
    <w:rsid w:val="00D36F1A"/>
    <w:rsid w:val="00D55696"/>
    <w:rsid w:val="00D60916"/>
    <w:rsid w:val="00D630A7"/>
    <w:rsid w:val="00D65FE6"/>
    <w:rsid w:val="00D66EA5"/>
    <w:rsid w:val="00D74701"/>
    <w:rsid w:val="00D82182"/>
    <w:rsid w:val="00D83984"/>
    <w:rsid w:val="00D9058D"/>
    <w:rsid w:val="00D92250"/>
    <w:rsid w:val="00D93C00"/>
    <w:rsid w:val="00D93C14"/>
    <w:rsid w:val="00DA7090"/>
    <w:rsid w:val="00DB1F9E"/>
    <w:rsid w:val="00DC6BB3"/>
    <w:rsid w:val="00DD0FCB"/>
    <w:rsid w:val="00DD46BC"/>
    <w:rsid w:val="00DE3179"/>
    <w:rsid w:val="00DE36C5"/>
    <w:rsid w:val="00DE58A8"/>
    <w:rsid w:val="00DF39B8"/>
    <w:rsid w:val="00E03BC0"/>
    <w:rsid w:val="00E03F65"/>
    <w:rsid w:val="00E06A6A"/>
    <w:rsid w:val="00E1367B"/>
    <w:rsid w:val="00E179EF"/>
    <w:rsid w:val="00E2293F"/>
    <w:rsid w:val="00E36450"/>
    <w:rsid w:val="00E4031F"/>
    <w:rsid w:val="00E40661"/>
    <w:rsid w:val="00E44227"/>
    <w:rsid w:val="00E44DBF"/>
    <w:rsid w:val="00E51041"/>
    <w:rsid w:val="00E535F9"/>
    <w:rsid w:val="00E62F95"/>
    <w:rsid w:val="00E82C28"/>
    <w:rsid w:val="00E86A79"/>
    <w:rsid w:val="00E9463A"/>
    <w:rsid w:val="00E94F27"/>
    <w:rsid w:val="00E964AD"/>
    <w:rsid w:val="00EA4783"/>
    <w:rsid w:val="00EB139D"/>
    <w:rsid w:val="00EC1B54"/>
    <w:rsid w:val="00ED39B6"/>
    <w:rsid w:val="00ED4C64"/>
    <w:rsid w:val="00EE2B57"/>
    <w:rsid w:val="00EF0B66"/>
    <w:rsid w:val="00EF1BA2"/>
    <w:rsid w:val="00EF55BC"/>
    <w:rsid w:val="00F07010"/>
    <w:rsid w:val="00F2323C"/>
    <w:rsid w:val="00F2691A"/>
    <w:rsid w:val="00F52C55"/>
    <w:rsid w:val="00F56B07"/>
    <w:rsid w:val="00F6684E"/>
    <w:rsid w:val="00F74685"/>
    <w:rsid w:val="00F819A5"/>
    <w:rsid w:val="00F85DC1"/>
    <w:rsid w:val="00F867AE"/>
    <w:rsid w:val="00F91C1F"/>
    <w:rsid w:val="00F93C4A"/>
    <w:rsid w:val="00FB2312"/>
    <w:rsid w:val="00FB39D3"/>
    <w:rsid w:val="00FB6A4F"/>
    <w:rsid w:val="00FD101E"/>
    <w:rsid w:val="00FD52CC"/>
    <w:rsid w:val="00FD6D19"/>
    <w:rsid w:val="00FF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51396"/>
  <w15:docId w15:val="{F584DFE0-4DA4-4CE3-8A19-7DCF968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933AB7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C60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60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60A1"/>
    <w:rPr>
      <w:rFonts w:ascii="Comic Sans MS" w:eastAsia="Times" w:hAnsi="Comic Sans MS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60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60A1"/>
    <w:rPr>
      <w:rFonts w:ascii="Comic Sans MS" w:eastAsia="Times" w:hAnsi="Comic Sans MS" w:cs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ielo.cl/pdf/rcp/v80n1/art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ined.webs.uvigo.es/ojs/index.php/reined/article/viewFile/59/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EE63-48E7-4866-95E8-121F628E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Vidal Arizabaleta</dc:creator>
  <cp:keywords/>
  <dc:description/>
  <cp:lastModifiedBy>SEADLEN</cp:lastModifiedBy>
  <cp:revision>2</cp:revision>
  <dcterms:created xsi:type="dcterms:W3CDTF">2020-11-24T21:19:00Z</dcterms:created>
  <dcterms:modified xsi:type="dcterms:W3CDTF">2020-11-24T21:19:00Z</dcterms:modified>
</cp:coreProperties>
</file>