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9D0B4" w14:textId="77777777" w:rsidR="00633847" w:rsidRPr="00385A53" w:rsidRDefault="00C076C8" w:rsidP="00A05117">
      <w:pPr>
        <w:pStyle w:val="Sinespaciad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Especialización Tecnológica e</w:t>
      </w:r>
      <w:r w:rsidRPr="00385A53">
        <w:rPr>
          <w:rFonts w:ascii="Candara" w:hAnsi="Candara"/>
          <w:b/>
          <w:sz w:val="24"/>
          <w:szCs w:val="24"/>
        </w:rPr>
        <w:t>n Proyec</w:t>
      </w:r>
      <w:r>
        <w:rPr>
          <w:rFonts w:ascii="Candara" w:hAnsi="Candara"/>
          <w:b/>
          <w:sz w:val="24"/>
          <w:szCs w:val="24"/>
        </w:rPr>
        <w:t>tos Paisajísticos Comunitarios a</w:t>
      </w:r>
      <w:r w:rsidRPr="00385A53">
        <w:rPr>
          <w:rFonts w:ascii="Candara" w:hAnsi="Candara"/>
          <w:b/>
          <w:sz w:val="24"/>
          <w:szCs w:val="24"/>
        </w:rPr>
        <w:t xml:space="preserve"> Escala Barrial</w:t>
      </w:r>
    </w:p>
    <w:p w14:paraId="4F484C14" w14:textId="77777777" w:rsidR="00A05117" w:rsidRPr="00541F4F" w:rsidRDefault="00C076C8" w:rsidP="00A05117">
      <w:pPr>
        <w:pStyle w:val="Sinespaciad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Facultad d</w:t>
      </w:r>
      <w:r w:rsidRPr="00541F4F">
        <w:rPr>
          <w:rFonts w:ascii="Candara" w:hAnsi="Candara"/>
          <w:sz w:val="24"/>
          <w:szCs w:val="24"/>
        </w:rPr>
        <w:t>e Arquitectura</w:t>
      </w:r>
    </w:p>
    <w:p w14:paraId="239B6812" w14:textId="77777777" w:rsidR="00A05117" w:rsidRPr="00541F4F" w:rsidRDefault="00A05117" w:rsidP="00A05117">
      <w:pPr>
        <w:pStyle w:val="Sinespaciado"/>
        <w:jc w:val="center"/>
        <w:rPr>
          <w:rFonts w:ascii="Candara" w:hAnsi="Candara"/>
          <w:sz w:val="24"/>
          <w:szCs w:val="24"/>
        </w:rPr>
      </w:pPr>
      <w:r w:rsidRPr="00541F4F">
        <w:rPr>
          <w:rFonts w:ascii="Candara" w:hAnsi="Candara"/>
          <w:sz w:val="24"/>
          <w:szCs w:val="24"/>
        </w:rPr>
        <w:t>COD. SNIES: 104719</w:t>
      </w:r>
    </w:p>
    <w:p w14:paraId="1BF434FC" w14:textId="77777777" w:rsidR="00A05117" w:rsidRPr="00541F4F" w:rsidRDefault="00A05117" w:rsidP="00A05117">
      <w:pPr>
        <w:pStyle w:val="Sinespaciado"/>
        <w:jc w:val="center"/>
        <w:rPr>
          <w:rFonts w:ascii="Candara" w:hAnsi="Candara"/>
          <w:sz w:val="24"/>
          <w:szCs w:val="24"/>
        </w:rPr>
      </w:pPr>
    </w:p>
    <w:p w14:paraId="02A1751A" w14:textId="77777777" w:rsidR="00483A63" w:rsidRPr="00385A53" w:rsidRDefault="00483A63" w:rsidP="00483A63">
      <w:pPr>
        <w:rPr>
          <w:rFonts w:ascii="Candara" w:hAnsi="Candara"/>
          <w:b/>
          <w:sz w:val="24"/>
          <w:szCs w:val="24"/>
        </w:rPr>
      </w:pPr>
    </w:p>
    <w:p w14:paraId="071619DA" w14:textId="77777777" w:rsidR="00A05117" w:rsidRPr="00385A53" w:rsidRDefault="00A05117" w:rsidP="00483A63">
      <w:pPr>
        <w:jc w:val="both"/>
        <w:rPr>
          <w:rFonts w:ascii="Candara" w:hAnsi="Candara"/>
          <w:b/>
          <w:sz w:val="24"/>
          <w:szCs w:val="24"/>
        </w:rPr>
      </w:pPr>
      <w:r w:rsidRPr="00385A53">
        <w:rPr>
          <w:rFonts w:ascii="Candara" w:hAnsi="Candara"/>
          <w:b/>
          <w:sz w:val="24"/>
          <w:szCs w:val="24"/>
        </w:rPr>
        <w:t>PRESENTACIÓN</w:t>
      </w:r>
    </w:p>
    <w:p w14:paraId="75EA6489" w14:textId="77777777" w:rsidR="00A05117" w:rsidRPr="00385A53" w:rsidRDefault="00A05117" w:rsidP="00483A63">
      <w:pPr>
        <w:jc w:val="both"/>
        <w:rPr>
          <w:rFonts w:ascii="Candara" w:hAnsi="Candara"/>
          <w:sz w:val="24"/>
          <w:szCs w:val="24"/>
        </w:rPr>
      </w:pPr>
      <w:r w:rsidRPr="00385A53">
        <w:rPr>
          <w:rFonts w:ascii="Candara" w:hAnsi="Candara"/>
          <w:sz w:val="24"/>
          <w:szCs w:val="24"/>
        </w:rPr>
        <w:t xml:space="preserve">La especialización tecnológica en </w:t>
      </w:r>
      <w:r w:rsidR="00C076C8" w:rsidRPr="00385A53">
        <w:rPr>
          <w:rFonts w:ascii="Candara" w:hAnsi="Candara"/>
          <w:sz w:val="24"/>
          <w:szCs w:val="24"/>
        </w:rPr>
        <w:t>Pro</w:t>
      </w:r>
      <w:r w:rsidR="00C076C8">
        <w:rPr>
          <w:rFonts w:ascii="Candara" w:hAnsi="Candara"/>
          <w:sz w:val="24"/>
          <w:szCs w:val="24"/>
        </w:rPr>
        <w:t>yecto Paisajístico Comunitario a</w:t>
      </w:r>
      <w:r w:rsidR="00C076C8" w:rsidRPr="00385A53">
        <w:rPr>
          <w:rFonts w:ascii="Candara" w:hAnsi="Candara"/>
          <w:sz w:val="24"/>
          <w:szCs w:val="24"/>
        </w:rPr>
        <w:t xml:space="preserve"> Escala Barrial</w:t>
      </w:r>
      <w:r w:rsidRPr="00385A53">
        <w:rPr>
          <w:rFonts w:ascii="Candara" w:hAnsi="Candara"/>
          <w:sz w:val="24"/>
          <w:szCs w:val="24"/>
        </w:rPr>
        <w:t>, busca aportar soluciones en el sector de la arquitectura con énfasis en la implementación de la gestión de proyectos paisajísticos comunitarios a e</w:t>
      </w:r>
      <w:r w:rsidR="00C076C8">
        <w:rPr>
          <w:rFonts w:ascii="Candara" w:hAnsi="Candara"/>
          <w:sz w:val="24"/>
          <w:szCs w:val="24"/>
        </w:rPr>
        <w:t xml:space="preserve">scala barrial. Se </w:t>
      </w:r>
      <w:r w:rsidRPr="00385A53">
        <w:rPr>
          <w:rFonts w:ascii="Candara" w:hAnsi="Candara"/>
          <w:sz w:val="24"/>
          <w:szCs w:val="24"/>
        </w:rPr>
        <w:t>pretende alcanzar un alto nivel de calidad y pertinencia que permita mayor competitividad en el sector locomotora de la vivienda y las ciudades amables dentro de ámbito regional, nacional e internacional relacionado al tema de la imagen de la ciudad teniendo en cuenta componentes del paisaje asociado a las estructuras urbanas organizando así sostenibilidad en las diferentes escalas.</w:t>
      </w:r>
    </w:p>
    <w:p w14:paraId="3C1FD046" w14:textId="77777777" w:rsidR="00483A63" w:rsidRPr="00385A53" w:rsidRDefault="00483A63" w:rsidP="00483A63">
      <w:pPr>
        <w:jc w:val="both"/>
        <w:rPr>
          <w:rFonts w:ascii="Candara" w:hAnsi="Candara"/>
          <w:sz w:val="24"/>
          <w:szCs w:val="24"/>
        </w:rPr>
      </w:pPr>
    </w:p>
    <w:p w14:paraId="2B85E95E" w14:textId="77777777" w:rsidR="00A05117" w:rsidRPr="00385A53" w:rsidRDefault="00A05117" w:rsidP="00483A63">
      <w:pPr>
        <w:jc w:val="both"/>
        <w:rPr>
          <w:rFonts w:ascii="Candara" w:hAnsi="Candara"/>
          <w:b/>
          <w:sz w:val="24"/>
          <w:szCs w:val="24"/>
        </w:rPr>
      </w:pPr>
      <w:r w:rsidRPr="00385A53">
        <w:rPr>
          <w:rFonts w:ascii="Candara" w:hAnsi="Candara"/>
          <w:b/>
          <w:sz w:val="24"/>
          <w:szCs w:val="24"/>
        </w:rPr>
        <w:t xml:space="preserve">DIRIGIDO A </w:t>
      </w:r>
    </w:p>
    <w:p w14:paraId="4B56901E" w14:textId="77777777" w:rsidR="00A05117" w:rsidRPr="00385A53" w:rsidRDefault="00483A63" w:rsidP="00483A63">
      <w:pPr>
        <w:jc w:val="both"/>
        <w:rPr>
          <w:rFonts w:ascii="Candara" w:hAnsi="Candara"/>
          <w:sz w:val="24"/>
          <w:szCs w:val="24"/>
        </w:rPr>
      </w:pPr>
      <w:r w:rsidRPr="00385A53">
        <w:rPr>
          <w:rFonts w:ascii="Candara" w:hAnsi="Candara"/>
          <w:sz w:val="24"/>
          <w:szCs w:val="24"/>
        </w:rPr>
        <w:t>Tecnólogos en gestión de la construcción de proyectos arquitectónicos, tecnólogos en gestión de proyectos urbanísticos, tecnólogos en modelado digital arquitectónico, arquitectos, ingenieros civiles y carreras afines.</w:t>
      </w:r>
    </w:p>
    <w:p w14:paraId="52E3A7FD" w14:textId="77777777" w:rsidR="00483A63" w:rsidRPr="00385A53" w:rsidRDefault="00483A63" w:rsidP="00483A63">
      <w:pPr>
        <w:jc w:val="both"/>
        <w:rPr>
          <w:rFonts w:ascii="Candara" w:hAnsi="Candara"/>
          <w:sz w:val="24"/>
          <w:szCs w:val="24"/>
        </w:rPr>
      </w:pPr>
    </w:p>
    <w:p w14:paraId="02B06DA1" w14:textId="77777777" w:rsidR="00D407CA" w:rsidRPr="00385A53" w:rsidRDefault="00D407CA" w:rsidP="00483A63">
      <w:pPr>
        <w:jc w:val="both"/>
        <w:rPr>
          <w:rFonts w:ascii="Candara" w:hAnsi="Candara"/>
          <w:b/>
          <w:sz w:val="24"/>
          <w:szCs w:val="24"/>
        </w:rPr>
      </w:pPr>
      <w:r w:rsidRPr="00385A53">
        <w:rPr>
          <w:rFonts w:ascii="Candara" w:hAnsi="Candara"/>
          <w:b/>
          <w:sz w:val="24"/>
          <w:szCs w:val="24"/>
        </w:rPr>
        <w:t>TITULO QUE OTORGA</w:t>
      </w:r>
    </w:p>
    <w:p w14:paraId="456A6F5D" w14:textId="77777777" w:rsidR="00D407CA" w:rsidRPr="00950B1E" w:rsidRDefault="00C076C8" w:rsidP="00483A63">
      <w:pPr>
        <w:jc w:val="both"/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  <w:u w:val="single"/>
        </w:rPr>
        <w:t>Especialista Tecnológico e</w:t>
      </w:r>
      <w:r w:rsidRPr="00950B1E">
        <w:rPr>
          <w:rFonts w:ascii="Candara" w:hAnsi="Candara"/>
          <w:sz w:val="24"/>
          <w:szCs w:val="24"/>
          <w:u w:val="single"/>
        </w:rPr>
        <w:t>n Proyectos Paisajísticos Comunitar</w:t>
      </w:r>
      <w:r>
        <w:rPr>
          <w:rFonts w:ascii="Candara" w:hAnsi="Candara"/>
          <w:sz w:val="24"/>
          <w:szCs w:val="24"/>
          <w:u w:val="single"/>
        </w:rPr>
        <w:t>ios a Escala Barrial</w:t>
      </w:r>
    </w:p>
    <w:p w14:paraId="1F3F0D45" w14:textId="77777777" w:rsidR="00D407CA" w:rsidRPr="00385A53" w:rsidRDefault="00D407CA" w:rsidP="00483A63">
      <w:pPr>
        <w:jc w:val="both"/>
        <w:rPr>
          <w:rFonts w:ascii="Candara" w:hAnsi="Candara"/>
          <w:b/>
          <w:sz w:val="24"/>
          <w:szCs w:val="24"/>
        </w:rPr>
      </w:pPr>
    </w:p>
    <w:p w14:paraId="50ECC950" w14:textId="77777777" w:rsidR="00D407CA" w:rsidRPr="00385A53" w:rsidRDefault="00D407CA" w:rsidP="00483A63">
      <w:pPr>
        <w:jc w:val="both"/>
        <w:rPr>
          <w:rFonts w:ascii="Candara" w:hAnsi="Candara"/>
          <w:b/>
          <w:sz w:val="24"/>
          <w:szCs w:val="24"/>
        </w:rPr>
      </w:pPr>
      <w:r w:rsidRPr="00385A53">
        <w:rPr>
          <w:rFonts w:ascii="Candara" w:hAnsi="Candara"/>
          <w:b/>
          <w:sz w:val="24"/>
          <w:szCs w:val="24"/>
        </w:rPr>
        <w:t>MODALIDAD DE ESTUDIO</w:t>
      </w:r>
    </w:p>
    <w:p w14:paraId="26F3D336" w14:textId="77777777" w:rsidR="00D407CA" w:rsidRPr="00385A53" w:rsidRDefault="00D407CA" w:rsidP="00483A63">
      <w:pPr>
        <w:jc w:val="both"/>
        <w:rPr>
          <w:rFonts w:ascii="Candara" w:hAnsi="Candara"/>
          <w:sz w:val="24"/>
          <w:szCs w:val="24"/>
        </w:rPr>
      </w:pPr>
      <w:r w:rsidRPr="00385A53">
        <w:rPr>
          <w:rFonts w:ascii="Candara" w:hAnsi="Candara"/>
          <w:sz w:val="24"/>
          <w:szCs w:val="24"/>
        </w:rPr>
        <w:t>E</w:t>
      </w:r>
      <w:r w:rsidR="00C076C8">
        <w:rPr>
          <w:rFonts w:ascii="Candara" w:hAnsi="Candara"/>
          <w:sz w:val="24"/>
          <w:szCs w:val="24"/>
        </w:rPr>
        <w:t>l programa se desarrolla en</w:t>
      </w:r>
      <w:r w:rsidRPr="00385A53">
        <w:rPr>
          <w:rFonts w:ascii="Candara" w:hAnsi="Candara"/>
          <w:sz w:val="24"/>
          <w:szCs w:val="24"/>
        </w:rPr>
        <w:t xml:space="preserve"> un (1) año con dos semestres académicos.</w:t>
      </w:r>
    </w:p>
    <w:p w14:paraId="72FA8D97" w14:textId="77777777" w:rsidR="00C076C8" w:rsidRDefault="00C076C8" w:rsidP="00483A63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La metodología d</w:t>
      </w:r>
      <w:r w:rsidR="00D407CA" w:rsidRPr="00385A53">
        <w:rPr>
          <w:rFonts w:ascii="Candara" w:hAnsi="Candara"/>
          <w:sz w:val="24"/>
          <w:szCs w:val="24"/>
        </w:rPr>
        <w:t xml:space="preserve">el programa es presencial con sesiones semanales en el siguiente horario: </w:t>
      </w:r>
    </w:p>
    <w:p w14:paraId="1116C4EE" w14:textId="77777777" w:rsidR="00C076C8" w:rsidRDefault="00D407CA" w:rsidP="00C076C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385A53">
        <w:rPr>
          <w:rFonts w:ascii="Candara" w:hAnsi="Candara"/>
          <w:sz w:val="24"/>
          <w:szCs w:val="24"/>
        </w:rPr>
        <w:t>viernes</w:t>
      </w:r>
      <w:r w:rsidR="00C076C8">
        <w:rPr>
          <w:rFonts w:ascii="Candara" w:hAnsi="Candara"/>
          <w:sz w:val="24"/>
          <w:szCs w:val="24"/>
        </w:rPr>
        <w:t xml:space="preserve"> de 2:30 p.m.  A 8:30 p.m.</w:t>
      </w:r>
    </w:p>
    <w:p w14:paraId="318DA7AB" w14:textId="77777777" w:rsidR="00D407CA" w:rsidRPr="00385A53" w:rsidRDefault="00D407CA" w:rsidP="00C076C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385A53">
        <w:rPr>
          <w:rFonts w:ascii="Candara" w:hAnsi="Candara"/>
          <w:sz w:val="24"/>
          <w:szCs w:val="24"/>
        </w:rPr>
        <w:t>sábados de 7:30 a.m. a 4:30 p.m.</w:t>
      </w:r>
    </w:p>
    <w:p w14:paraId="2266105B" w14:textId="77777777" w:rsidR="00D407CA" w:rsidRPr="00385A53" w:rsidRDefault="00D407CA" w:rsidP="00483A63">
      <w:pPr>
        <w:jc w:val="both"/>
        <w:rPr>
          <w:rFonts w:ascii="Candara" w:hAnsi="Candara"/>
          <w:sz w:val="24"/>
          <w:szCs w:val="24"/>
        </w:rPr>
      </w:pPr>
      <w:r w:rsidRPr="00385A53">
        <w:rPr>
          <w:rFonts w:ascii="Candara" w:hAnsi="Candara"/>
          <w:sz w:val="24"/>
          <w:szCs w:val="24"/>
        </w:rPr>
        <w:t xml:space="preserve"> </w:t>
      </w:r>
    </w:p>
    <w:p w14:paraId="408E469B" w14:textId="77777777" w:rsidR="00D407CA" w:rsidRPr="00385A53" w:rsidRDefault="00D407CA" w:rsidP="000C4F00">
      <w:pPr>
        <w:jc w:val="center"/>
        <w:rPr>
          <w:rFonts w:ascii="Candara" w:hAnsi="Candara"/>
          <w:b/>
          <w:sz w:val="24"/>
          <w:szCs w:val="24"/>
        </w:rPr>
      </w:pPr>
      <w:r w:rsidRPr="00385A53">
        <w:rPr>
          <w:rFonts w:ascii="Candara" w:hAnsi="Candara"/>
          <w:b/>
          <w:sz w:val="24"/>
          <w:szCs w:val="24"/>
        </w:rPr>
        <w:t>PLAN DE ESTUDIOS</w:t>
      </w:r>
    </w:p>
    <w:p w14:paraId="2D377017" w14:textId="77777777" w:rsidR="00D407CA" w:rsidRPr="00385A53" w:rsidRDefault="00D407CA" w:rsidP="00D407CA">
      <w:pPr>
        <w:pStyle w:val="Sinespaciado"/>
        <w:rPr>
          <w:rFonts w:ascii="Candara" w:hAnsi="Candara"/>
          <w:b/>
          <w:sz w:val="24"/>
          <w:szCs w:val="24"/>
        </w:rPr>
      </w:pPr>
      <w:r w:rsidRPr="00385A53">
        <w:rPr>
          <w:rFonts w:ascii="Candara" w:hAnsi="Candara"/>
          <w:b/>
          <w:sz w:val="24"/>
          <w:szCs w:val="24"/>
        </w:rPr>
        <w:lastRenderedPageBreak/>
        <w:t>PRIMER SEMESTRES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77"/>
        <w:gridCol w:w="1148"/>
        <w:gridCol w:w="1143"/>
        <w:gridCol w:w="1143"/>
        <w:gridCol w:w="1143"/>
      </w:tblGrid>
      <w:tr w:rsidR="00541F4F" w:rsidRPr="00385A53" w14:paraId="3732B8BC" w14:textId="77777777" w:rsidTr="00541F4F">
        <w:tc>
          <w:tcPr>
            <w:tcW w:w="4477" w:type="dxa"/>
          </w:tcPr>
          <w:p w14:paraId="42D3FCA5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85A53">
              <w:rPr>
                <w:rFonts w:ascii="Candara" w:hAnsi="Candara"/>
                <w:b/>
                <w:sz w:val="24"/>
                <w:szCs w:val="24"/>
              </w:rPr>
              <w:t>CURSOS</w:t>
            </w:r>
          </w:p>
        </w:tc>
        <w:tc>
          <w:tcPr>
            <w:tcW w:w="1148" w:type="dxa"/>
          </w:tcPr>
          <w:p w14:paraId="59901B0F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85A53">
              <w:rPr>
                <w:rFonts w:ascii="Candara" w:hAnsi="Candara"/>
                <w:b/>
                <w:sz w:val="24"/>
                <w:szCs w:val="24"/>
              </w:rPr>
              <w:t>CRÉDITO</w:t>
            </w:r>
          </w:p>
        </w:tc>
        <w:tc>
          <w:tcPr>
            <w:tcW w:w="1143" w:type="dxa"/>
          </w:tcPr>
          <w:p w14:paraId="086AF57B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HPS</w:t>
            </w:r>
          </w:p>
        </w:tc>
        <w:tc>
          <w:tcPr>
            <w:tcW w:w="1143" w:type="dxa"/>
          </w:tcPr>
          <w:p w14:paraId="0A5819CC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HIS</w:t>
            </w:r>
          </w:p>
        </w:tc>
        <w:tc>
          <w:tcPr>
            <w:tcW w:w="1143" w:type="dxa"/>
          </w:tcPr>
          <w:p w14:paraId="70E25DBB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HTS</w:t>
            </w:r>
          </w:p>
        </w:tc>
      </w:tr>
      <w:tr w:rsidR="00541F4F" w:rsidRPr="00385A53" w14:paraId="1808447C" w14:textId="77777777" w:rsidTr="00541F4F">
        <w:tc>
          <w:tcPr>
            <w:tcW w:w="4477" w:type="dxa"/>
          </w:tcPr>
          <w:p w14:paraId="2FE5CA0E" w14:textId="77777777" w:rsidR="00541F4F" w:rsidRPr="00385A53" w:rsidRDefault="00541F4F" w:rsidP="00D407CA">
            <w:pPr>
              <w:pStyle w:val="Sinespaciado"/>
              <w:rPr>
                <w:rFonts w:ascii="Candara" w:hAnsi="Candara"/>
                <w:sz w:val="24"/>
                <w:szCs w:val="24"/>
              </w:rPr>
            </w:pPr>
            <w:r w:rsidRPr="00385A53">
              <w:rPr>
                <w:rFonts w:ascii="Candara" w:hAnsi="Candara"/>
                <w:sz w:val="24"/>
                <w:szCs w:val="24"/>
              </w:rPr>
              <w:t>Investigación y emprendimiento en proyectos paisajísticos</w:t>
            </w:r>
          </w:p>
        </w:tc>
        <w:tc>
          <w:tcPr>
            <w:tcW w:w="1148" w:type="dxa"/>
          </w:tcPr>
          <w:p w14:paraId="1D85590C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 w:rsidRPr="00385A53"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14:paraId="1FB5F2A9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16</w:t>
            </w:r>
          </w:p>
        </w:tc>
        <w:tc>
          <w:tcPr>
            <w:tcW w:w="1143" w:type="dxa"/>
          </w:tcPr>
          <w:p w14:paraId="222AF3F2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32</w:t>
            </w:r>
          </w:p>
        </w:tc>
        <w:tc>
          <w:tcPr>
            <w:tcW w:w="1143" w:type="dxa"/>
          </w:tcPr>
          <w:p w14:paraId="64DD4761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48</w:t>
            </w:r>
          </w:p>
        </w:tc>
      </w:tr>
      <w:tr w:rsidR="00541F4F" w:rsidRPr="00385A53" w14:paraId="4BB5F632" w14:textId="77777777" w:rsidTr="00541F4F">
        <w:tc>
          <w:tcPr>
            <w:tcW w:w="4477" w:type="dxa"/>
          </w:tcPr>
          <w:p w14:paraId="10380046" w14:textId="77777777" w:rsidR="00541F4F" w:rsidRPr="00385A53" w:rsidRDefault="00541F4F" w:rsidP="00D407CA">
            <w:pPr>
              <w:pStyle w:val="Sinespaciado"/>
              <w:rPr>
                <w:rFonts w:ascii="Candara" w:hAnsi="Candara"/>
                <w:sz w:val="24"/>
                <w:szCs w:val="24"/>
              </w:rPr>
            </w:pPr>
            <w:r w:rsidRPr="00385A53">
              <w:rPr>
                <w:rFonts w:ascii="Candara" w:hAnsi="Candara"/>
                <w:sz w:val="24"/>
                <w:szCs w:val="24"/>
              </w:rPr>
              <w:t>Software especializado y metodología proyectual.</w:t>
            </w:r>
          </w:p>
        </w:tc>
        <w:tc>
          <w:tcPr>
            <w:tcW w:w="1148" w:type="dxa"/>
          </w:tcPr>
          <w:p w14:paraId="4F6F2BE2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 w:rsidRPr="00385A53">
              <w:rPr>
                <w:rFonts w:ascii="Candara" w:hAnsi="Candara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14:paraId="76F36E9D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48</w:t>
            </w:r>
          </w:p>
        </w:tc>
        <w:tc>
          <w:tcPr>
            <w:tcW w:w="1143" w:type="dxa"/>
          </w:tcPr>
          <w:p w14:paraId="73E7845A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96</w:t>
            </w:r>
          </w:p>
        </w:tc>
        <w:tc>
          <w:tcPr>
            <w:tcW w:w="1143" w:type="dxa"/>
          </w:tcPr>
          <w:p w14:paraId="13CD72B3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144</w:t>
            </w:r>
          </w:p>
        </w:tc>
      </w:tr>
      <w:tr w:rsidR="00541F4F" w:rsidRPr="00385A53" w14:paraId="2D2E6095" w14:textId="77777777" w:rsidTr="00541F4F">
        <w:tc>
          <w:tcPr>
            <w:tcW w:w="4477" w:type="dxa"/>
          </w:tcPr>
          <w:p w14:paraId="1EB2CCB5" w14:textId="77777777" w:rsidR="00541F4F" w:rsidRPr="00385A53" w:rsidRDefault="00541F4F" w:rsidP="00D407CA">
            <w:pPr>
              <w:pStyle w:val="Sinespaciado"/>
              <w:rPr>
                <w:rFonts w:ascii="Candara" w:hAnsi="Candara"/>
                <w:sz w:val="24"/>
                <w:szCs w:val="24"/>
              </w:rPr>
            </w:pPr>
            <w:r w:rsidRPr="00385A53">
              <w:rPr>
                <w:rFonts w:ascii="Candara" w:hAnsi="Candara"/>
                <w:sz w:val="24"/>
                <w:szCs w:val="24"/>
              </w:rPr>
              <w:t>Electiva de profundización</w:t>
            </w:r>
          </w:p>
        </w:tc>
        <w:tc>
          <w:tcPr>
            <w:tcW w:w="1148" w:type="dxa"/>
          </w:tcPr>
          <w:p w14:paraId="4C640ED9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 w:rsidRPr="00385A53"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14:paraId="359A8588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32</w:t>
            </w:r>
          </w:p>
        </w:tc>
        <w:tc>
          <w:tcPr>
            <w:tcW w:w="1143" w:type="dxa"/>
          </w:tcPr>
          <w:p w14:paraId="04017F10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64</w:t>
            </w:r>
          </w:p>
        </w:tc>
        <w:tc>
          <w:tcPr>
            <w:tcW w:w="1143" w:type="dxa"/>
          </w:tcPr>
          <w:p w14:paraId="48743552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96</w:t>
            </w:r>
          </w:p>
        </w:tc>
      </w:tr>
      <w:tr w:rsidR="00541F4F" w:rsidRPr="00385A53" w14:paraId="646223A0" w14:textId="77777777" w:rsidTr="00541F4F">
        <w:tc>
          <w:tcPr>
            <w:tcW w:w="4477" w:type="dxa"/>
          </w:tcPr>
          <w:p w14:paraId="673C0D24" w14:textId="77777777" w:rsidR="00541F4F" w:rsidRPr="00385A53" w:rsidRDefault="00541F4F" w:rsidP="00D407CA">
            <w:pPr>
              <w:pStyle w:val="Sinespaciado"/>
              <w:rPr>
                <w:rFonts w:ascii="Candara" w:hAnsi="Candara"/>
                <w:sz w:val="24"/>
                <w:szCs w:val="24"/>
              </w:rPr>
            </w:pPr>
            <w:r w:rsidRPr="00385A53">
              <w:rPr>
                <w:rFonts w:ascii="Candara" w:hAnsi="Candara"/>
                <w:sz w:val="24"/>
                <w:szCs w:val="24"/>
              </w:rPr>
              <w:t xml:space="preserve">Arquitectura del paisaje </w:t>
            </w:r>
          </w:p>
        </w:tc>
        <w:tc>
          <w:tcPr>
            <w:tcW w:w="1148" w:type="dxa"/>
          </w:tcPr>
          <w:p w14:paraId="05D11631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 w:rsidRPr="00385A53">
              <w:rPr>
                <w:rFonts w:ascii="Candara" w:hAnsi="Candara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14:paraId="414D0FCC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48</w:t>
            </w:r>
          </w:p>
        </w:tc>
        <w:tc>
          <w:tcPr>
            <w:tcW w:w="1143" w:type="dxa"/>
          </w:tcPr>
          <w:p w14:paraId="4463CF37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96</w:t>
            </w:r>
          </w:p>
        </w:tc>
        <w:tc>
          <w:tcPr>
            <w:tcW w:w="1143" w:type="dxa"/>
          </w:tcPr>
          <w:p w14:paraId="44113D1C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144</w:t>
            </w:r>
          </w:p>
        </w:tc>
      </w:tr>
      <w:tr w:rsidR="00541F4F" w:rsidRPr="00385A53" w14:paraId="283D81DB" w14:textId="77777777" w:rsidTr="00541F4F">
        <w:tc>
          <w:tcPr>
            <w:tcW w:w="4477" w:type="dxa"/>
          </w:tcPr>
          <w:p w14:paraId="23FDA3C4" w14:textId="77777777" w:rsidR="00541F4F" w:rsidRPr="00385A53" w:rsidRDefault="00541F4F" w:rsidP="00D407CA">
            <w:pPr>
              <w:pStyle w:val="Sinespaciado"/>
              <w:rPr>
                <w:rFonts w:ascii="Candara" w:hAnsi="Candara"/>
                <w:sz w:val="24"/>
                <w:szCs w:val="24"/>
              </w:rPr>
            </w:pPr>
            <w:r w:rsidRPr="00385A53">
              <w:rPr>
                <w:rFonts w:ascii="Candara" w:hAnsi="Candara"/>
                <w:sz w:val="24"/>
                <w:szCs w:val="24"/>
              </w:rPr>
              <w:t>Diseño urbano y paisajístico I</w:t>
            </w:r>
          </w:p>
        </w:tc>
        <w:tc>
          <w:tcPr>
            <w:tcW w:w="1148" w:type="dxa"/>
          </w:tcPr>
          <w:p w14:paraId="54806C98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 w:rsidRPr="00385A53">
              <w:rPr>
                <w:rFonts w:ascii="Candara" w:hAnsi="Candara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14:paraId="5DD2ED9E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48</w:t>
            </w:r>
          </w:p>
        </w:tc>
        <w:tc>
          <w:tcPr>
            <w:tcW w:w="1143" w:type="dxa"/>
          </w:tcPr>
          <w:p w14:paraId="7FF29D89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96</w:t>
            </w:r>
          </w:p>
        </w:tc>
        <w:tc>
          <w:tcPr>
            <w:tcW w:w="1143" w:type="dxa"/>
          </w:tcPr>
          <w:p w14:paraId="19929A7E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144</w:t>
            </w:r>
          </w:p>
        </w:tc>
      </w:tr>
      <w:tr w:rsidR="00541F4F" w:rsidRPr="00385A53" w14:paraId="3E233260" w14:textId="77777777" w:rsidTr="00541F4F">
        <w:tc>
          <w:tcPr>
            <w:tcW w:w="4477" w:type="dxa"/>
          </w:tcPr>
          <w:p w14:paraId="5AAB7D3B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85A53">
              <w:rPr>
                <w:rFonts w:ascii="Candara" w:hAnsi="Candara"/>
                <w:b/>
                <w:sz w:val="24"/>
                <w:szCs w:val="24"/>
              </w:rPr>
              <w:t>TOTAL</w:t>
            </w:r>
          </w:p>
        </w:tc>
        <w:tc>
          <w:tcPr>
            <w:tcW w:w="1148" w:type="dxa"/>
          </w:tcPr>
          <w:p w14:paraId="7FF035FE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85A53">
              <w:rPr>
                <w:rFonts w:ascii="Candara" w:hAnsi="Candara"/>
                <w:b/>
                <w:sz w:val="24"/>
                <w:szCs w:val="24"/>
              </w:rPr>
              <w:t>12</w:t>
            </w:r>
          </w:p>
        </w:tc>
        <w:tc>
          <w:tcPr>
            <w:tcW w:w="1143" w:type="dxa"/>
          </w:tcPr>
          <w:p w14:paraId="3D545140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384</w:t>
            </w:r>
          </w:p>
        </w:tc>
        <w:tc>
          <w:tcPr>
            <w:tcW w:w="1143" w:type="dxa"/>
          </w:tcPr>
          <w:p w14:paraId="66BDE761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384</w:t>
            </w:r>
          </w:p>
        </w:tc>
        <w:tc>
          <w:tcPr>
            <w:tcW w:w="1143" w:type="dxa"/>
          </w:tcPr>
          <w:p w14:paraId="1E6259FE" w14:textId="77777777" w:rsidR="00541F4F" w:rsidRPr="00385A53" w:rsidRDefault="00541F4F" w:rsidP="000C4F00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576</w:t>
            </w:r>
          </w:p>
        </w:tc>
      </w:tr>
    </w:tbl>
    <w:p w14:paraId="67506331" w14:textId="77777777" w:rsidR="000C4F00" w:rsidRPr="00385A53" w:rsidRDefault="000C4F00" w:rsidP="000C4F00">
      <w:pPr>
        <w:jc w:val="center"/>
        <w:rPr>
          <w:rFonts w:ascii="Candara" w:hAnsi="Candara"/>
          <w:b/>
          <w:sz w:val="24"/>
          <w:szCs w:val="24"/>
        </w:rPr>
      </w:pPr>
    </w:p>
    <w:p w14:paraId="11FA323C" w14:textId="77777777" w:rsidR="00D407CA" w:rsidRPr="00385A53" w:rsidRDefault="000C4F00" w:rsidP="00D8441E">
      <w:pPr>
        <w:pStyle w:val="Sinespaciado"/>
        <w:rPr>
          <w:rFonts w:ascii="Candara" w:hAnsi="Candara"/>
          <w:b/>
          <w:sz w:val="24"/>
          <w:szCs w:val="24"/>
        </w:rPr>
      </w:pPr>
      <w:r w:rsidRPr="00385A53">
        <w:rPr>
          <w:rFonts w:ascii="Candara" w:hAnsi="Candara"/>
          <w:b/>
          <w:sz w:val="24"/>
          <w:szCs w:val="24"/>
        </w:rPr>
        <w:t>SEGUNDO 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74"/>
        <w:gridCol w:w="1148"/>
        <w:gridCol w:w="1144"/>
        <w:gridCol w:w="1144"/>
        <w:gridCol w:w="1144"/>
      </w:tblGrid>
      <w:tr w:rsidR="00541F4F" w:rsidRPr="00385A53" w14:paraId="05DD33E8" w14:textId="77777777" w:rsidTr="00541F4F">
        <w:tc>
          <w:tcPr>
            <w:tcW w:w="4474" w:type="dxa"/>
          </w:tcPr>
          <w:p w14:paraId="4665DCB2" w14:textId="77777777" w:rsidR="00541F4F" w:rsidRPr="00385A53" w:rsidRDefault="00541F4F" w:rsidP="00D8441E">
            <w:pPr>
              <w:pStyle w:val="Sinespaciado"/>
              <w:rPr>
                <w:rFonts w:ascii="Candara" w:hAnsi="Candara"/>
                <w:b/>
                <w:sz w:val="24"/>
                <w:szCs w:val="24"/>
              </w:rPr>
            </w:pPr>
            <w:r w:rsidRPr="00385A53">
              <w:rPr>
                <w:rFonts w:ascii="Candara" w:hAnsi="Candara"/>
                <w:b/>
                <w:sz w:val="24"/>
                <w:szCs w:val="24"/>
              </w:rPr>
              <w:t>CURSOS</w:t>
            </w:r>
          </w:p>
        </w:tc>
        <w:tc>
          <w:tcPr>
            <w:tcW w:w="1148" w:type="dxa"/>
          </w:tcPr>
          <w:p w14:paraId="4CD07BA5" w14:textId="77777777" w:rsidR="00541F4F" w:rsidRPr="00385A53" w:rsidRDefault="00541F4F" w:rsidP="00D8441E">
            <w:pPr>
              <w:pStyle w:val="Sinespaciado"/>
              <w:rPr>
                <w:rFonts w:ascii="Candara" w:hAnsi="Candara"/>
                <w:b/>
                <w:sz w:val="24"/>
                <w:szCs w:val="24"/>
              </w:rPr>
            </w:pPr>
            <w:r w:rsidRPr="00385A53">
              <w:rPr>
                <w:rFonts w:ascii="Candara" w:hAnsi="Candara"/>
                <w:b/>
                <w:sz w:val="24"/>
                <w:szCs w:val="24"/>
              </w:rPr>
              <w:t>CRÉDITO</w:t>
            </w:r>
          </w:p>
        </w:tc>
        <w:tc>
          <w:tcPr>
            <w:tcW w:w="1144" w:type="dxa"/>
          </w:tcPr>
          <w:p w14:paraId="752440C1" w14:textId="77777777" w:rsidR="00541F4F" w:rsidRPr="00385A53" w:rsidRDefault="00541F4F" w:rsidP="00375CE0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HPS</w:t>
            </w:r>
          </w:p>
        </w:tc>
        <w:tc>
          <w:tcPr>
            <w:tcW w:w="1144" w:type="dxa"/>
          </w:tcPr>
          <w:p w14:paraId="0AD527D3" w14:textId="77777777" w:rsidR="00541F4F" w:rsidRPr="00385A53" w:rsidRDefault="00541F4F" w:rsidP="00375CE0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HIS</w:t>
            </w:r>
          </w:p>
        </w:tc>
        <w:tc>
          <w:tcPr>
            <w:tcW w:w="1144" w:type="dxa"/>
          </w:tcPr>
          <w:p w14:paraId="2E6578EF" w14:textId="77777777" w:rsidR="00541F4F" w:rsidRPr="00385A53" w:rsidRDefault="00541F4F" w:rsidP="00375CE0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HTS</w:t>
            </w:r>
          </w:p>
        </w:tc>
      </w:tr>
      <w:tr w:rsidR="00541F4F" w:rsidRPr="00385A53" w14:paraId="56393675" w14:textId="77777777" w:rsidTr="00541F4F">
        <w:tc>
          <w:tcPr>
            <w:tcW w:w="4474" w:type="dxa"/>
          </w:tcPr>
          <w:p w14:paraId="121CFEE9" w14:textId="77777777" w:rsidR="00541F4F" w:rsidRPr="00385A53" w:rsidRDefault="00541F4F" w:rsidP="00D8441E">
            <w:pPr>
              <w:pStyle w:val="Sinespaciado"/>
              <w:rPr>
                <w:rFonts w:ascii="Candara" w:hAnsi="Candara"/>
                <w:sz w:val="24"/>
                <w:szCs w:val="24"/>
              </w:rPr>
            </w:pPr>
            <w:r w:rsidRPr="00385A53">
              <w:rPr>
                <w:rFonts w:ascii="Candara" w:hAnsi="Candara"/>
                <w:sz w:val="24"/>
                <w:szCs w:val="24"/>
              </w:rPr>
              <w:t>Normatividad ambiental</w:t>
            </w:r>
          </w:p>
        </w:tc>
        <w:tc>
          <w:tcPr>
            <w:tcW w:w="1148" w:type="dxa"/>
          </w:tcPr>
          <w:p w14:paraId="7D6BE9E3" w14:textId="77777777" w:rsidR="00541F4F" w:rsidRPr="00385A53" w:rsidRDefault="00541F4F" w:rsidP="00950B1E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 w:rsidRPr="00385A53"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14:paraId="2FF8A0FA" w14:textId="77777777" w:rsidR="00541F4F" w:rsidRPr="00385A53" w:rsidRDefault="00541F4F" w:rsidP="00950B1E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32</w:t>
            </w:r>
          </w:p>
        </w:tc>
        <w:tc>
          <w:tcPr>
            <w:tcW w:w="1144" w:type="dxa"/>
          </w:tcPr>
          <w:p w14:paraId="704465DE" w14:textId="77777777" w:rsidR="00541F4F" w:rsidRPr="00385A53" w:rsidRDefault="00541F4F" w:rsidP="00950B1E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64</w:t>
            </w:r>
          </w:p>
        </w:tc>
        <w:tc>
          <w:tcPr>
            <w:tcW w:w="1144" w:type="dxa"/>
          </w:tcPr>
          <w:p w14:paraId="0B04E7B1" w14:textId="77777777" w:rsidR="00541F4F" w:rsidRPr="00385A53" w:rsidRDefault="00541F4F" w:rsidP="00950B1E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96</w:t>
            </w:r>
          </w:p>
        </w:tc>
      </w:tr>
      <w:tr w:rsidR="00541F4F" w:rsidRPr="00385A53" w14:paraId="2F19C456" w14:textId="77777777" w:rsidTr="00541F4F">
        <w:tc>
          <w:tcPr>
            <w:tcW w:w="4474" w:type="dxa"/>
          </w:tcPr>
          <w:p w14:paraId="6BEB1971" w14:textId="77777777" w:rsidR="00541F4F" w:rsidRPr="00385A53" w:rsidRDefault="00541F4F" w:rsidP="00D8441E">
            <w:pPr>
              <w:pStyle w:val="Sinespaciado"/>
              <w:rPr>
                <w:rFonts w:ascii="Candara" w:hAnsi="Candara"/>
                <w:sz w:val="24"/>
                <w:szCs w:val="24"/>
              </w:rPr>
            </w:pPr>
            <w:r w:rsidRPr="00385A53">
              <w:rPr>
                <w:rFonts w:ascii="Candara" w:hAnsi="Candara"/>
                <w:sz w:val="24"/>
                <w:szCs w:val="24"/>
              </w:rPr>
              <w:t>Planes parciales</w:t>
            </w:r>
          </w:p>
        </w:tc>
        <w:tc>
          <w:tcPr>
            <w:tcW w:w="1148" w:type="dxa"/>
          </w:tcPr>
          <w:p w14:paraId="353BF651" w14:textId="77777777" w:rsidR="00541F4F" w:rsidRPr="00385A53" w:rsidRDefault="00541F4F" w:rsidP="00950B1E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 w:rsidRPr="00385A53"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14:paraId="58655B6A" w14:textId="77777777" w:rsidR="00541F4F" w:rsidRPr="00385A53" w:rsidRDefault="00541F4F" w:rsidP="00950B1E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32</w:t>
            </w:r>
          </w:p>
        </w:tc>
        <w:tc>
          <w:tcPr>
            <w:tcW w:w="1144" w:type="dxa"/>
          </w:tcPr>
          <w:p w14:paraId="4370D11E" w14:textId="77777777" w:rsidR="00541F4F" w:rsidRPr="00385A53" w:rsidRDefault="00541F4F" w:rsidP="00950B1E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64</w:t>
            </w:r>
          </w:p>
        </w:tc>
        <w:tc>
          <w:tcPr>
            <w:tcW w:w="1144" w:type="dxa"/>
          </w:tcPr>
          <w:p w14:paraId="5A133D0B" w14:textId="77777777" w:rsidR="00541F4F" w:rsidRPr="00385A53" w:rsidRDefault="00541F4F" w:rsidP="00950B1E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96</w:t>
            </w:r>
          </w:p>
        </w:tc>
      </w:tr>
      <w:tr w:rsidR="00541F4F" w:rsidRPr="00385A53" w14:paraId="3EB647DF" w14:textId="77777777" w:rsidTr="00541F4F">
        <w:tc>
          <w:tcPr>
            <w:tcW w:w="4474" w:type="dxa"/>
          </w:tcPr>
          <w:p w14:paraId="0A8DDBF4" w14:textId="77777777" w:rsidR="00541F4F" w:rsidRPr="00385A53" w:rsidRDefault="00541F4F" w:rsidP="00D8441E">
            <w:pPr>
              <w:pStyle w:val="Sinespaciado"/>
              <w:rPr>
                <w:rFonts w:ascii="Candara" w:hAnsi="Candara"/>
                <w:sz w:val="24"/>
                <w:szCs w:val="24"/>
              </w:rPr>
            </w:pPr>
            <w:r w:rsidRPr="00385A53">
              <w:rPr>
                <w:rFonts w:ascii="Candara" w:hAnsi="Candara"/>
                <w:sz w:val="24"/>
                <w:szCs w:val="24"/>
              </w:rPr>
              <w:t>Diseño urbano y paisajístico II</w:t>
            </w:r>
          </w:p>
        </w:tc>
        <w:tc>
          <w:tcPr>
            <w:tcW w:w="1148" w:type="dxa"/>
          </w:tcPr>
          <w:p w14:paraId="7F3BE8C4" w14:textId="77777777" w:rsidR="00541F4F" w:rsidRPr="00385A53" w:rsidRDefault="00541F4F" w:rsidP="00950B1E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 w:rsidRPr="00385A53">
              <w:rPr>
                <w:rFonts w:ascii="Candara" w:hAnsi="Candara"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14:paraId="385DB232" w14:textId="77777777" w:rsidR="00541F4F" w:rsidRPr="00385A53" w:rsidRDefault="00541F4F" w:rsidP="00950B1E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48</w:t>
            </w:r>
          </w:p>
        </w:tc>
        <w:tc>
          <w:tcPr>
            <w:tcW w:w="1144" w:type="dxa"/>
          </w:tcPr>
          <w:p w14:paraId="7D89FFE7" w14:textId="77777777" w:rsidR="00541F4F" w:rsidRPr="00385A53" w:rsidRDefault="00541F4F" w:rsidP="00950B1E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96</w:t>
            </w:r>
          </w:p>
        </w:tc>
        <w:tc>
          <w:tcPr>
            <w:tcW w:w="1144" w:type="dxa"/>
          </w:tcPr>
          <w:p w14:paraId="322B35A8" w14:textId="77777777" w:rsidR="00541F4F" w:rsidRPr="00385A53" w:rsidRDefault="00541F4F" w:rsidP="00950B1E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144</w:t>
            </w:r>
          </w:p>
        </w:tc>
      </w:tr>
      <w:tr w:rsidR="00541F4F" w:rsidRPr="00385A53" w14:paraId="742C8D4C" w14:textId="77777777" w:rsidTr="00541F4F">
        <w:tc>
          <w:tcPr>
            <w:tcW w:w="4474" w:type="dxa"/>
          </w:tcPr>
          <w:p w14:paraId="71F007AE" w14:textId="77777777" w:rsidR="00541F4F" w:rsidRPr="00385A53" w:rsidRDefault="00541F4F" w:rsidP="00D8441E">
            <w:pPr>
              <w:pStyle w:val="Sinespaciado"/>
              <w:rPr>
                <w:rFonts w:ascii="Candara" w:hAnsi="Candara"/>
                <w:sz w:val="24"/>
                <w:szCs w:val="24"/>
              </w:rPr>
            </w:pPr>
            <w:r w:rsidRPr="00385A53">
              <w:rPr>
                <w:rFonts w:ascii="Candara" w:hAnsi="Candara"/>
                <w:sz w:val="24"/>
                <w:szCs w:val="24"/>
              </w:rPr>
              <w:t>Diseño de proyectos urbanos- ambientales (proyecto)</w:t>
            </w:r>
          </w:p>
        </w:tc>
        <w:tc>
          <w:tcPr>
            <w:tcW w:w="1148" w:type="dxa"/>
          </w:tcPr>
          <w:p w14:paraId="20639DF7" w14:textId="77777777" w:rsidR="00541F4F" w:rsidRPr="00385A53" w:rsidRDefault="00541F4F" w:rsidP="00950B1E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 w:rsidRPr="00385A53">
              <w:rPr>
                <w:rFonts w:ascii="Candara" w:hAnsi="Candara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14:paraId="28AFDB08" w14:textId="77777777" w:rsidR="00541F4F" w:rsidRPr="00385A53" w:rsidRDefault="00541F4F" w:rsidP="00950B1E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80</w:t>
            </w:r>
          </w:p>
        </w:tc>
        <w:tc>
          <w:tcPr>
            <w:tcW w:w="1144" w:type="dxa"/>
          </w:tcPr>
          <w:p w14:paraId="7D7294A0" w14:textId="77777777" w:rsidR="00541F4F" w:rsidRPr="00385A53" w:rsidRDefault="00541F4F" w:rsidP="00950B1E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160</w:t>
            </w:r>
          </w:p>
        </w:tc>
        <w:tc>
          <w:tcPr>
            <w:tcW w:w="1144" w:type="dxa"/>
          </w:tcPr>
          <w:p w14:paraId="2FBCAC59" w14:textId="77777777" w:rsidR="00541F4F" w:rsidRPr="00385A53" w:rsidRDefault="00541F4F" w:rsidP="00950B1E">
            <w:pPr>
              <w:pStyle w:val="Sinespaciad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240</w:t>
            </w:r>
          </w:p>
        </w:tc>
      </w:tr>
      <w:tr w:rsidR="00541F4F" w:rsidRPr="00385A53" w14:paraId="4E1857D9" w14:textId="77777777" w:rsidTr="00541F4F">
        <w:tc>
          <w:tcPr>
            <w:tcW w:w="4474" w:type="dxa"/>
          </w:tcPr>
          <w:p w14:paraId="6C359AF0" w14:textId="77777777" w:rsidR="00541F4F" w:rsidRPr="00385A53" w:rsidRDefault="00541F4F" w:rsidP="00D8441E">
            <w:pPr>
              <w:pStyle w:val="Sinespaciado"/>
              <w:rPr>
                <w:rFonts w:ascii="Candara" w:hAnsi="Candara"/>
                <w:sz w:val="24"/>
                <w:szCs w:val="24"/>
              </w:rPr>
            </w:pPr>
            <w:r w:rsidRPr="00385A53">
              <w:rPr>
                <w:rFonts w:ascii="Candara" w:hAnsi="Candara"/>
                <w:b/>
                <w:sz w:val="24"/>
                <w:szCs w:val="24"/>
              </w:rPr>
              <w:t>TOTAL</w:t>
            </w:r>
          </w:p>
        </w:tc>
        <w:tc>
          <w:tcPr>
            <w:tcW w:w="1148" w:type="dxa"/>
          </w:tcPr>
          <w:p w14:paraId="5F85CC9E" w14:textId="77777777" w:rsidR="00541F4F" w:rsidRPr="00385A53" w:rsidRDefault="00541F4F" w:rsidP="00950B1E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85A53">
              <w:rPr>
                <w:rFonts w:ascii="Candara" w:hAnsi="Candara"/>
                <w:b/>
                <w:sz w:val="24"/>
                <w:szCs w:val="24"/>
              </w:rPr>
              <w:t>12</w:t>
            </w:r>
          </w:p>
        </w:tc>
        <w:tc>
          <w:tcPr>
            <w:tcW w:w="1144" w:type="dxa"/>
          </w:tcPr>
          <w:p w14:paraId="2B07A4BD" w14:textId="77777777" w:rsidR="00541F4F" w:rsidRPr="00385A53" w:rsidRDefault="00541F4F" w:rsidP="00950B1E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192</w:t>
            </w:r>
          </w:p>
        </w:tc>
        <w:tc>
          <w:tcPr>
            <w:tcW w:w="1144" w:type="dxa"/>
          </w:tcPr>
          <w:p w14:paraId="5F47AA3E" w14:textId="77777777" w:rsidR="00541F4F" w:rsidRPr="00385A53" w:rsidRDefault="00541F4F" w:rsidP="00950B1E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384</w:t>
            </w:r>
          </w:p>
        </w:tc>
        <w:tc>
          <w:tcPr>
            <w:tcW w:w="1144" w:type="dxa"/>
          </w:tcPr>
          <w:p w14:paraId="5B5B0695" w14:textId="77777777" w:rsidR="00541F4F" w:rsidRPr="00385A53" w:rsidRDefault="00541F4F" w:rsidP="00950B1E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576</w:t>
            </w:r>
          </w:p>
        </w:tc>
      </w:tr>
    </w:tbl>
    <w:p w14:paraId="16EEF1E2" w14:textId="77777777" w:rsidR="000C4F00" w:rsidRDefault="000C4F00" w:rsidP="00D8441E">
      <w:pPr>
        <w:pStyle w:val="Sinespaciado"/>
        <w:rPr>
          <w:rFonts w:ascii="Candara" w:hAnsi="Candara"/>
          <w:sz w:val="24"/>
          <w:szCs w:val="24"/>
        </w:rPr>
      </w:pPr>
    </w:p>
    <w:p w14:paraId="67C21A9B" w14:textId="77777777" w:rsidR="00541F4F" w:rsidRDefault="00541F4F" w:rsidP="00541F4F">
      <w:pPr>
        <w:spacing w:after="0"/>
        <w:rPr>
          <w:rFonts w:ascii="Candara" w:hAnsi="Candara"/>
          <w:sz w:val="24"/>
          <w:szCs w:val="24"/>
          <w:lang w:val="es-ES_tradnl"/>
        </w:rPr>
      </w:pPr>
      <w:r>
        <w:rPr>
          <w:rFonts w:ascii="Candara" w:hAnsi="Candara"/>
          <w:b/>
          <w:sz w:val="24"/>
          <w:szCs w:val="24"/>
          <w:lang w:val="es-ES_tradnl"/>
        </w:rPr>
        <w:t xml:space="preserve">(HT) </w:t>
      </w:r>
      <w:r w:rsidRPr="004A1412">
        <w:rPr>
          <w:rFonts w:ascii="Candara" w:hAnsi="Candara"/>
          <w:sz w:val="24"/>
          <w:szCs w:val="24"/>
          <w:lang w:val="es-ES_tradnl"/>
        </w:rPr>
        <w:t>horas de trabajo presencial teórico</w:t>
      </w:r>
      <w:r>
        <w:rPr>
          <w:rFonts w:ascii="Candara" w:hAnsi="Candara"/>
          <w:b/>
          <w:sz w:val="24"/>
          <w:szCs w:val="24"/>
          <w:lang w:val="es-ES_tradnl"/>
        </w:rPr>
        <w:t xml:space="preserve">, (HP) </w:t>
      </w:r>
      <w:r w:rsidRPr="004A1412">
        <w:rPr>
          <w:rFonts w:ascii="Candara" w:hAnsi="Candara"/>
          <w:sz w:val="24"/>
          <w:szCs w:val="24"/>
          <w:lang w:val="es-ES_tradnl"/>
        </w:rPr>
        <w:t>horas de trabajo presencial practico,</w:t>
      </w:r>
      <w:r>
        <w:rPr>
          <w:rFonts w:ascii="Candara" w:hAnsi="Candara"/>
          <w:b/>
          <w:sz w:val="24"/>
          <w:szCs w:val="24"/>
          <w:lang w:val="es-ES_tradnl"/>
        </w:rPr>
        <w:t xml:space="preserve"> (HI) </w:t>
      </w:r>
      <w:r w:rsidRPr="004A1412">
        <w:rPr>
          <w:rFonts w:ascii="Candara" w:hAnsi="Candara"/>
          <w:sz w:val="24"/>
          <w:szCs w:val="24"/>
          <w:lang w:val="es-ES_tradnl"/>
        </w:rPr>
        <w:t>horas de trabajo independiente y</w:t>
      </w:r>
      <w:r>
        <w:rPr>
          <w:rFonts w:ascii="Candara" w:hAnsi="Candara"/>
          <w:b/>
          <w:sz w:val="24"/>
          <w:szCs w:val="24"/>
          <w:lang w:val="es-ES_tradnl"/>
        </w:rPr>
        <w:t xml:space="preserve"> (RQ) </w:t>
      </w:r>
      <w:r w:rsidRPr="004A1412">
        <w:rPr>
          <w:rFonts w:ascii="Candara" w:hAnsi="Candara"/>
          <w:sz w:val="24"/>
          <w:szCs w:val="24"/>
          <w:lang w:val="es-ES_tradnl"/>
        </w:rPr>
        <w:t>requisitos.</w:t>
      </w:r>
    </w:p>
    <w:p w14:paraId="1C838C4B" w14:textId="77777777" w:rsidR="00541F4F" w:rsidRPr="00541F4F" w:rsidRDefault="00541F4F" w:rsidP="00D8441E">
      <w:pPr>
        <w:pStyle w:val="Sinespaciado"/>
        <w:rPr>
          <w:rFonts w:ascii="Candara" w:hAnsi="Candara"/>
          <w:sz w:val="24"/>
          <w:szCs w:val="24"/>
          <w:lang w:val="es-ES_tradnl"/>
        </w:rPr>
      </w:pPr>
    </w:p>
    <w:p w14:paraId="7DA9E6DE" w14:textId="77777777" w:rsidR="00D8441E" w:rsidRPr="00385A53" w:rsidRDefault="00D8441E" w:rsidP="00D8441E">
      <w:pPr>
        <w:pStyle w:val="Sinespaciado"/>
        <w:rPr>
          <w:rFonts w:ascii="Candara" w:hAnsi="Candara"/>
          <w:sz w:val="24"/>
          <w:szCs w:val="24"/>
        </w:rPr>
      </w:pPr>
    </w:p>
    <w:p w14:paraId="7A0AD9BE" w14:textId="77777777" w:rsidR="00D8441E" w:rsidRPr="00385A53" w:rsidRDefault="00D8441E" w:rsidP="00D8441E">
      <w:pPr>
        <w:pStyle w:val="Sinespaciado"/>
        <w:rPr>
          <w:rFonts w:ascii="Candara" w:hAnsi="Candara"/>
          <w:b/>
          <w:sz w:val="24"/>
          <w:szCs w:val="24"/>
        </w:rPr>
      </w:pPr>
      <w:r w:rsidRPr="00385A53">
        <w:rPr>
          <w:rFonts w:ascii="Candara" w:hAnsi="Candara"/>
          <w:b/>
          <w:sz w:val="24"/>
          <w:szCs w:val="24"/>
        </w:rPr>
        <w:t>REQUISITOS PARA INSCRIPCIÓN</w:t>
      </w:r>
    </w:p>
    <w:p w14:paraId="0D503B0C" w14:textId="77777777" w:rsidR="00D8441E" w:rsidRPr="00385A53" w:rsidRDefault="00D8441E" w:rsidP="00D8441E">
      <w:pPr>
        <w:pStyle w:val="Sinespaciado"/>
        <w:rPr>
          <w:rFonts w:ascii="Candara" w:hAnsi="Candara"/>
          <w:sz w:val="24"/>
          <w:szCs w:val="24"/>
        </w:rPr>
      </w:pPr>
    </w:p>
    <w:p w14:paraId="59F5F9EC" w14:textId="77777777" w:rsidR="00D8441E" w:rsidRPr="00385A53" w:rsidRDefault="00D8441E" w:rsidP="00D8441E">
      <w:pPr>
        <w:pStyle w:val="Sinespaciado"/>
        <w:rPr>
          <w:rFonts w:ascii="Candara" w:hAnsi="Candara"/>
          <w:sz w:val="24"/>
          <w:szCs w:val="24"/>
        </w:rPr>
      </w:pPr>
      <w:r w:rsidRPr="00385A53">
        <w:rPr>
          <w:rFonts w:ascii="Candara" w:hAnsi="Candara"/>
          <w:sz w:val="24"/>
          <w:szCs w:val="24"/>
        </w:rPr>
        <w:t>Los siguientes documentos deben ser entre</w:t>
      </w:r>
      <w:r w:rsidR="00C076C8">
        <w:rPr>
          <w:rFonts w:ascii="Candara" w:hAnsi="Candara"/>
          <w:sz w:val="24"/>
          <w:szCs w:val="24"/>
        </w:rPr>
        <w:t>gados en el departamento de posgrados en un folder c</w:t>
      </w:r>
      <w:r w:rsidRPr="00385A53">
        <w:rPr>
          <w:rFonts w:ascii="Candara" w:hAnsi="Candara"/>
          <w:sz w:val="24"/>
          <w:szCs w:val="24"/>
        </w:rPr>
        <w:t>eluguía-vertical, debidamente foliado en las fechas establecidas en el calendario académico:</w:t>
      </w:r>
    </w:p>
    <w:p w14:paraId="4C81C646" w14:textId="77777777" w:rsidR="00D8441E" w:rsidRPr="00385A53" w:rsidRDefault="00D8441E" w:rsidP="00D8441E">
      <w:pPr>
        <w:pStyle w:val="Sinespaciado"/>
        <w:rPr>
          <w:rFonts w:ascii="Candara" w:hAnsi="Candara"/>
          <w:sz w:val="24"/>
          <w:szCs w:val="24"/>
        </w:rPr>
      </w:pPr>
    </w:p>
    <w:p w14:paraId="29A048B8" w14:textId="77777777" w:rsidR="00D8441E" w:rsidRPr="00385A53" w:rsidRDefault="00D8441E" w:rsidP="00D8441E">
      <w:pPr>
        <w:pStyle w:val="Sinespaciado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385A53">
        <w:rPr>
          <w:rFonts w:ascii="Candara" w:hAnsi="Candara"/>
          <w:sz w:val="24"/>
          <w:szCs w:val="24"/>
        </w:rPr>
        <w:t>Formulario de inscripción en línea diligenciado.</w:t>
      </w:r>
    </w:p>
    <w:p w14:paraId="051273CB" w14:textId="77777777" w:rsidR="00D8441E" w:rsidRPr="00385A53" w:rsidRDefault="00D8441E" w:rsidP="00D8441E">
      <w:pPr>
        <w:pStyle w:val="Sinespaciado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385A53">
        <w:rPr>
          <w:rFonts w:ascii="Candara" w:hAnsi="Candara"/>
          <w:sz w:val="24"/>
          <w:szCs w:val="24"/>
        </w:rPr>
        <w:t>Certificado original de notas de pregrado.</w:t>
      </w:r>
    </w:p>
    <w:p w14:paraId="2FF0E805" w14:textId="77777777" w:rsidR="00D8441E" w:rsidRPr="00385A53" w:rsidRDefault="00D8441E" w:rsidP="00D8441E">
      <w:pPr>
        <w:pStyle w:val="Sinespaciado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385A53">
        <w:rPr>
          <w:rFonts w:ascii="Candara" w:hAnsi="Candara"/>
          <w:sz w:val="24"/>
          <w:szCs w:val="24"/>
        </w:rPr>
        <w:t>Hoja de vida actualizada.</w:t>
      </w:r>
    </w:p>
    <w:p w14:paraId="4801E746" w14:textId="77777777" w:rsidR="00D8441E" w:rsidRPr="00385A53" w:rsidRDefault="00D8441E" w:rsidP="00D8441E">
      <w:pPr>
        <w:pStyle w:val="Sinespaciado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385A53">
        <w:rPr>
          <w:rFonts w:ascii="Candara" w:hAnsi="Candara"/>
          <w:sz w:val="24"/>
          <w:szCs w:val="24"/>
        </w:rPr>
        <w:t>Fotocopia autenticada del diploma o acta de grado de pregrado.</w:t>
      </w:r>
    </w:p>
    <w:p w14:paraId="0C125202" w14:textId="77777777" w:rsidR="00D8441E" w:rsidRPr="00385A53" w:rsidRDefault="00D8441E" w:rsidP="00D8441E">
      <w:pPr>
        <w:pStyle w:val="Sinespaciado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385A53">
        <w:rPr>
          <w:rFonts w:ascii="Candara" w:hAnsi="Candara"/>
          <w:sz w:val="24"/>
          <w:szCs w:val="24"/>
        </w:rPr>
        <w:t>Fotocopia ampliada de cédula de ciudadanía.</w:t>
      </w:r>
    </w:p>
    <w:p w14:paraId="35E0C795" w14:textId="77777777" w:rsidR="00D8441E" w:rsidRPr="00385A53" w:rsidRDefault="00D8441E" w:rsidP="00D8441E">
      <w:pPr>
        <w:pStyle w:val="Sinespaciado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385A53">
        <w:rPr>
          <w:rFonts w:ascii="Candara" w:hAnsi="Candara"/>
          <w:sz w:val="24"/>
          <w:szCs w:val="24"/>
        </w:rPr>
        <w:t>Dos fotos 3x4 fondo blanco.</w:t>
      </w:r>
    </w:p>
    <w:p w14:paraId="0B556318" w14:textId="77777777" w:rsidR="00D8441E" w:rsidRPr="00385A53" w:rsidRDefault="00D8441E" w:rsidP="00D8441E">
      <w:pPr>
        <w:pStyle w:val="Sinespaciado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385A53">
        <w:rPr>
          <w:rFonts w:ascii="Candara" w:hAnsi="Candara"/>
          <w:sz w:val="24"/>
          <w:szCs w:val="24"/>
        </w:rPr>
        <w:t>Certificado de afiliación al régimen de seguridad social.</w:t>
      </w:r>
    </w:p>
    <w:p w14:paraId="65C73987" w14:textId="77777777" w:rsidR="00D8441E" w:rsidRPr="00385A53" w:rsidRDefault="00D8441E" w:rsidP="00D8441E">
      <w:pPr>
        <w:pStyle w:val="Sinespaciado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385A53">
        <w:rPr>
          <w:rFonts w:ascii="Candara" w:hAnsi="Candara"/>
          <w:sz w:val="24"/>
          <w:szCs w:val="24"/>
        </w:rPr>
        <w:t>Volante de consignación original y copia.</w:t>
      </w:r>
    </w:p>
    <w:p w14:paraId="26F6D785" w14:textId="77777777" w:rsidR="00D8441E" w:rsidRPr="00385A53" w:rsidRDefault="00D8441E" w:rsidP="00D8441E">
      <w:pPr>
        <w:pStyle w:val="Sinespaciado"/>
        <w:rPr>
          <w:rFonts w:ascii="Candara" w:hAnsi="Candara"/>
          <w:sz w:val="24"/>
          <w:szCs w:val="24"/>
        </w:rPr>
      </w:pPr>
    </w:p>
    <w:p w14:paraId="66B6DD3C" w14:textId="77777777" w:rsidR="00541F4F" w:rsidRDefault="00541F4F" w:rsidP="00385A53">
      <w:pPr>
        <w:spacing w:after="0"/>
        <w:rPr>
          <w:rFonts w:ascii="Candara" w:hAnsi="Candara"/>
          <w:b/>
          <w:sz w:val="24"/>
          <w:szCs w:val="24"/>
          <w:lang w:val="es-ES_tradnl"/>
        </w:rPr>
      </w:pPr>
    </w:p>
    <w:p w14:paraId="1052316C" w14:textId="77777777" w:rsidR="00C076C8" w:rsidRDefault="00C076C8" w:rsidP="00385A53">
      <w:pPr>
        <w:spacing w:after="0"/>
        <w:rPr>
          <w:rFonts w:ascii="Candara" w:hAnsi="Candara"/>
          <w:b/>
          <w:sz w:val="24"/>
          <w:szCs w:val="24"/>
          <w:lang w:val="es-ES_tradnl"/>
        </w:rPr>
      </w:pPr>
    </w:p>
    <w:p w14:paraId="3C3EC1EB" w14:textId="77777777" w:rsidR="00C076C8" w:rsidRDefault="00C076C8" w:rsidP="00385A53">
      <w:pPr>
        <w:spacing w:after="0"/>
        <w:rPr>
          <w:rFonts w:ascii="Candara" w:hAnsi="Candara"/>
          <w:b/>
          <w:sz w:val="24"/>
          <w:szCs w:val="24"/>
          <w:lang w:val="es-ES_tradnl"/>
        </w:rPr>
      </w:pPr>
    </w:p>
    <w:p w14:paraId="4EA22B5D" w14:textId="77777777" w:rsidR="00C076C8" w:rsidRDefault="00C076C8" w:rsidP="00385A53">
      <w:pPr>
        <w:spacing w:after="0"/>
        <w:rPr>
          <w:rFonts w:ascii="Candara" w:hAnsi="Candara"/>
          <w:b/>
          <w:sz w:val="24"/>
          <w:szCs w:val="24"/>
          <w:lang w:val="es-ES_tradnl"/>
        </w:rPr>
      </w:pPr>
    </w:p>
    <w:p w14:paraId="3E666434" w14:textId="77777777" w:rsidR="00385A53" w:rsidRPr="00385A53" w:rsidRDefault="00385A53" w:rsidP="00385A53">
      <w:pPr>
        <w:spacing w:after="0"/>
        <w:rPr>
          <w:rFonts w:ascii="Candara" w:hAnsi="Candara"/>
          <w:b/>
          <w:sz w:val="24"/>
          <w:szCs w:val="24"/>
          <w:lang w:val="es-ES_tradnl"/>
        </w:rPr>
      </w:pPr>
      <w:r w:rsidRPr="00385A53">
        <w:rPr>
          <w:rFonts w:ascii="Candara" w:hAnsi="Candara"/>
          <w:b/>
          <w:sz w:val="24"/>
          <w:szCs w:val="24"/>
          <w:lang w:val="es-ES_tradnl"/>
        </w:rPr>
        <w:t>FORMAS DE PAGO:</w:t>
      </w:r>
    </w:p>
    <w:p w14:paraId="791EFB6D" w14:textId="77777777" w:rsidR="00385A53" w:rsidRPr="00385A53" w:rsidRDefault="00385A53" w:rsidP="00385A53">
      <w:pPr>
        <w:spacing w:after="0"/>
        <w:rPr>
          <w:rFonts w:ascii="Candara" w:hAnsi="Candara"/>
          <w:b/>
          <w:sz w:val="24"/>
          <w:szCs w:val="24"/>
          <w:lang w:val="es-ES_tradnl"/>
        </w:rPr>
      </w:pPr>
    </w:p>
    <w:p w14:paraId="34A06AF3" w14:textId="77777777" w:rsidR="00385A53" w:rsidRPr="00385A53" w:rsidRDefault="00385A53" w:rsidP="00385A53">
      <w:pPr>
        <w:spacing w:after="0"/>
        <w:jc w:val="both"/>
        <w:rPr>
          <w:rFonts w:ascii="Candara" w:hAnsi="Candara"/>
          <w:sz w:val="24"/>
          <w:szCs w:val="24"/>
          <w:lang w:val="es-ES_tradnl"/>
        </w:rPr>
      </w:pPr>
      <w:r w:rsidRPr="00385A53">
        <w:rPr>
          <w:rFonts w:ascii="Candara" w:hAnsi="Candara"/>
          <w:sz w:val="24"/>
          <w:szCs w:val="24"/>
          <w:lang w:val="es-ES_tradnl"/>
        </w:rPr>
        <w:t>•</w:t>
      </w:r>
      <w:r w:rsidRPr="00385A53">
        <w:rPr>
          <w:rFonts w:ascii="Candara" w:hAnsi="Candara"/>
          <w:sz w:val="24"/>
          <w:szCs w:val="24"/>
          <w:lang w:val="es-ES_tradnl"/>
        </w:rPr>
        <w:tab/>
        <w:t xml:space="preserve">Consignación Cuenta Corriente No. 026 669 999 075 Banco Davivienda </w:t>
      </w:r>
    </w:p>
    <w:p w14:paraId="0933CAEA" w14:textId="77777777" w:rsidR="00385A53" w:rsidRPr="00385A53" w:rsidRDefault="00385A53" w:rsidP="00385A53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385A53">
        <w:rPr>
          <w:rFonts w:ascii="Candara" w:hAnsi="Candara"/>
          <w:sz w:val="24"/>
          <w:szCs w:val="24"/>
          <w:lang w:val="es-ES_tradnl"/>
        </w:rPr>
        <w:t xml:space="preserve">               – (Formato de  convenios  empresariales)</w:t>
      </w:r>
    </w:p>
    <w:p w14:paraId="22FC364C" w14:textId="77777777" w:rsidR="00385A53" w:rsidRPr="00385A53" w:rsidRDefault="00385A53" w:rsidP="00385A53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385A53">
        <w:rPr>
          <w:rFonts w:ascii="Candara" w:hAnsi="Candara"/>
          <w:sz w:val="24"/>
          <w:szCs w:val="24"/>
          <w:lang w:val="es-ES_tradnl"/>
        </w:rPr>
        <w:t>•</w:t>
      </w:r>
      <w:r w:rsidRPr="00385A53">
        <w:rPr>
          <w:rFonts w:ascii="Candara" w:hAnsi="Candara"/>
          <w:sz w:val="24"/>
          <w:szCs w:val="24"/>
          <w:lang w:val="es-ES_tradnl"/>
        </w:rPr>
        <w:tab/>
        <w:t>Pago por cuotas</w:t>
      </w:r>
    </w:p>
    <w:p w14:paraId="40BBB96E" w14:textId="77777777" w:rsidR="00385A53" w:rsidRPr="00385A53" w:rsidRDefault="00385A53" w:rsidP="00385A53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385A53">
        <w:rPr>
          <w:rFonts w:ascii="Candara" w:hAnsi="Candara"/>
          <w:sz w:val="24"/>
          <w:szCs w:val="24"/>
          <w:lang w:val="es-ES_tradnl"/>
        </w:rPr>
        <w:t>•</w:t>
      </w:r>
      <w:r w:rsidRPr="00385A53">
        <w:rPr>
          <w:rFonts w:ascii="Candara" w:hAnsi="Candara"/>
          <w:sz w:val="24"/>
          <w:szCs w:val="24"/>
          <w:lang w:val="es-ES_tradnl"/>
        </w:rPr>
        <w:tab/>
        <w:t>Créditos con ICETEX</w:t>
      </w:r>
    </w:p>
    <w:p w14:paraId="7CC59729" w14:textId="77777777" w:rsidR="00385A53" w:rsidRPr="00385A53" w:rsidRDefault="00385A53" w:rsidP="00385A53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385A53">
        <w:rPr>
          <w:rFonts w:ascii="Candara" w:hAnsi="Candara"/>
          <w:sz w:val="24"/>
          <w:szCs w:val="24"/>
          <w:lang w:val="es-ES_tradnl"/>
        </w:rPr>
        <w:t>•</w:t>
      </w:r>
      <w:r w:rsidRPr="00385A53">
        <w:rPr>
          <w:rFonts w:ascii="Candara" w:hAnsi="Candara"/>
          <w:sz w:val="24"/>
          <w:szCs w:val="24"/>
          <w:lang w:val="es-ES_tradnl"/>
        </w:rPr>
        <w:tab/>
        <w:t>Tarjetas débito y crédito</w:t>
      </w:r>
    </w:p>
    <w:p w14:paraId="4344F6CE" w14:textId="77777777" w:rsidR="00385A53" w:rsidRPr="00385A53" w:rsidRDefault="00385A53" w:rsidP="00385A53">
      <w:pPr>
        <w:spacing w:after="0"/>
        <w:rPr>
          <w:rFonts w:ascii="Candara" w:hAnsi="Candara"/>
          <w:b/>
          <w:sz w:val="24"/>
          <w:szCs w:val="24"/>
          <w:lang w:val="es-ES_tradnl"/>
        </w:rPr>
      </w:pPr>
    </w:p>
    <w:p w14:paraId="47BD20DD" w14:textId="77777777" w:rsidR="00385A53" w:rsidRPr="00385A53" w:rsidRDefault="00385A53" w:rsidP="00385A53">
      <w:pPr>
        <w:spacing w:after="0"/>
        <w:rPr>
          <w:rFonts w:ascii="Candara" w:hAnsi="Candara"/>
          <w:b/>
          <w:sz w:val="24"/>
          <w:szCs w:val="24"/>
          <w:lang w:val="es-ES_tradnl"/>
        </w:rPr>
      </w:pPr>
      <w:r w:rsidRPr="00385A53">
        <w:rPr>
          <w:rFonts w:ascii="Candara" w:hAnsi="Candara"/>
          <w:b/>
          <w:sz w:val="24"/>
          <w:szCs w:val="24"/>
          <w:lang w:val="es-ES_tradnl"/>
        </w:rPr>
        <w:t>ASPECTOS FINANCIEROS:</w:t>
      </w:r>
    </w:p>
    <w:p w14:paraId="3DA2AAEF" w14:textId="77777777" w:rsidR="00385A53" w:rsidRPr="00385A53" w:rsidRDefault="00385A53" w:rsidP="00385A53">
      <w:pPr>
        <w:spacing w:after="0"/>
        <w:rPr>
          <w:rFonts w:ascii="Candara" w:hAnsi="Candara"/>
          <w:b/>
          <w:sz w:val="24"/>
          <w:szCs w:val="24"/>
          <w:lang w:val="es-ES_tradnl"/>
        </w:rPr>
      </w:pPr>
    </w:p>
    <w:p w14:paraId="248454D7" w14:textId="77777777" w:rsidR="00385A53" w:rsidRPr="00385A53" w:rsidRDefault="00385A53" w:rsidP="00385A53">
      <w:pPr>
        <w:spacing w:after="0"/>
        <w:rPr>
          <w:rFonts w:ascii="Candara" w:hAnsi="Candara"/>
          <w:b/>
          <w:sz w:val="24"/>
          <w:szCs w:val="24"/>
          <w:lang w:val="es-ES_tradnl"/>
        </w:rPr>
      </w:pPr>
      <w:r w:rsidRPr="00385A53">
        <w:rPr>
          <w:rFonts w:ascii="Candara" w:hAnsi="Candara"/>
          <w:b/>
          <w:sz w:val="24"/>
          <w:szCs w:val="24"/>
          <w:lang w:val="es-ES_tradnl"/>
        </w:rPr>
        <w:t>COSTOS DE INSCRIPCIÓN</w:t>
      </w:r>
    </w:p>
    <w:p w14:paraId="03B7708F" w14:textId="77777777" w:rsidR="00385A53" w:rsidRPr="00385A53" w:rsidRDefault="00385A53" w:rsidP="00385A53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385A53">
        <w:rPr>
          <w:rFonts w:ascii="Candara" w:hAnsi="Candara"/>
          <w:sz w:val="24"/>
          <w:szCs w:val="24"/>
          <w:lang w:val="es-ES_tradnl"/>
        </w:rPr>
        <w:t>Equivale a 6 SMDLV según Acuerdo Superior Nº 002 de 12 de marzo de 2004</w:t>
      </w:r>
    </w:p>
    <w:p w14:paraId="2F65D71F" w14:textId="77777777" w:rsidR="00385A53" w:rsidRPr="00385A53" w:rsidRDefault="00385A53" w:rsidP="00385A53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385A53">
        <w:rPr>
          <w:rFonts w:ascii="Candara" w:hAnsi="Candara"/>
          <w:sz w:val="24"/>
          <w:szCs w:val="24"/>
          <w:lang w:val="es-ES_tradnl"/>
        </w:rPr>
        <w:t>Referencias para diligenciar el volante de consignación del Banco Davivienda:</w:t>
      </w:r>
    </w:p>
    <w:p w14:paraId="70FA8A70" w14:textId="77777777" w:rsidR="00385A53" w:rsidRPr="00385A53" w:rsidRDefault="00385A53" w:rsidP="00385A53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385A53">
        <w:rPr>
          <w:rFonts w:ascii="Candara" w:hAnsi="Candara"/>
          <w:sz w:val="24"/>
          <w:szCs w:val="24"/>
          <w:lang w:val="es-ES_tradnl"/>
        </w:rPr>
        <w:t>REF 1: Número de documento de identidad</w:t>
      </w:r>
    </w:p>
    <w:p w14:paraId="569DE425" w14:textId="77777777" w:rsidR="00385A53" w:rsidRPr="00385A53" w:rsidRDefault="00385A53" w:rsidP="00385A53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385A53">
        <w:rPr>
          <w:rFonts w:ascii="Candara" w:hAnsi="Candara"/>
          <w:sz w:val="24"/>
          <w:szCs w:val="24"/>
          <w:lang w:val="es-ES_tradnl"/>
        </w:rPr>
        <w:t>REF2: 80 19 0028</w:t>
      </w:r>
    </w:p>
    <w:p w14:paraId="02464A38" w14:textId="77777777" w:rsidR="00385A53" w:rsidRPr="00385A53" w:rsidRDefault="00385A53" w:rsidP="00385A53">
      <w:pPr>
        <w:spacing w:after="0"/>
        <w:rPr>
          <w:rFonts w:ascii="Candara" w:hAnsi="Candara"/>
          <w:b/>
          <w:sz w:val="24"/>
          <w:szCs w:val="24"/>
          <w:lang w:val="es-ES_tradnl"/>
        </w:rPr>
      </w:pPr>
    </w:p>
    <w:p w14:paraId="5D99F399" w14:textId="77777777" w:rsidR="00385A53" w:rsidRPr="00385A53" w:rsidRDefault="00385A53" w:rsidP="00385A53">
      <w:pPr>
        <w:spacing w:after="0"/>
        <w:rPr>
          <w:rFonts w:ascii="Candara" w:hAnsi="Candara"/>
          <w:b/>
          <w:sz w:val="24"/>
          <w:szCs w:val="24"/>
          <w:lang w:val="es-ES_tradnl"/>
        </w:rPr>
      </w:pPr>
      <w:r w:rsidRPr="00385A53">
        <w:rPr>
          <w:rFonts w:ascii="Candara" w:hAnsi="Candara"/>
          <w:b/>
          <w:sz w:val="24"/>
          <w:szCs w:val="24"/>
          <w:lang w:val="es-ES_tradnl"/>
        </w:rPr>
        <w:t>COSTOS POR SEMESTRE</w:t>
      </w:r>
    </w:p>
    <w:p w14:paraId="762329B2" w14:textId="77777777" w:rsidR="00385A53" w:rsidRPr="00385A53" w:rsidRDefault="00385A53" w:rsidP="00385A53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385A53">
        <w:rPr>
          <w:rFonts w:ascii="Candara" w:hAnsi="Candara"/>
          <w:sz w:val="24"/>
          <w:szCs w:val="24"/>
          <w:lang w:val="es-ES_tradnl"/>
        </w:rPr>
        <w:t>Equivale a 3.5 SMMLV según Acuerdo Superior Nº 002 de 12 de marzo de 2004</w:t>
      </w:r>
    </w:p>
    <w:p w14:paraId="3E037ED6" w14:textId="77777777" w:rsidR="00385A53" w:rsidRPr="00385A53" w:rsidRDefault="00385A53" w:rsidP="00385A53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385A53">
        <w:rPr>
          <w:rFonts w:ascii="Candara" w:hAnsi="Candara"/>
          <w:sz w:val="24"/>
          <w:szCs w:val="24"/>
          <w:lang w:val="es-ES_tradnl"/>
        </w:rPr>
        <w:t>Referencias para diligenciar el volante de consignación del Banco Davivienda:</w:t>
      </w:r>
    </w:p>
    <w:p w14:paraId="2725A43F" w14:textId="77777777" w:rsidR="00385A53" w:rsidRPr="00385A53" w:rsidRDefault="00385A53" w:rsidP="00385A53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385A53">
        <w:rPr>
          <w:rFonts w:ascii="Candara" w:hAnsi="Candara"/>
          <w:sz w:val="24"/>
          <w:szCs w:val="24"/>
          <w:lang w:val="es-ES_tradnl"/>
        </w:rPr>
        <w:t>REF 1: Número de documento de identidad</w:t>
      </w:r>
    </w:p>
    <w:p w14:paraId="6A1AC9D2" w14:textId="77777777" w:rsidR="00385A53" w:rsidRPr="00385A53" w:rsidRDefault="00385A53" w:rsidP="00385A53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385A53">
        <w:rPr>
          <w:rFonts w:ascii="Candara" w:hAnsi="Candara"/>
          <w:sz w:val="24"/>
          <w:szCs w:val="24"/>
          <w:lang w:val="es-ES_tradnl"/>
        </w:rPr>
        <w:t>REF2: 80 37 0028</w:t>
      </w:r>
    </w:p>
    <w:p w14:paraId="20BD5B54" w14:textId="77777777" w:rsidR="00385A53" w:rsidRPr="00385A53" w:rsidRDefault="00385A53" w:rsidP="00385A53">
      <w:pPr>
        <w:spacing w:after="0"/>
        <w:rPr>
          <w:rFonts w:ascii="Candara" w:hAnsi="Candara"/>
          <w:b/>
          <w:sz w:val="24"/>
          <w:szCs w:val="24"/>
          <w:lang w:val="es-ES_tradnl"/>
        </w:rPr>
      </w:pPr>
    </w:p>
    <w:p w14:paraId="1B65576C" w14:textId="77777777" w:rsidR="00385A53" w:rsidRPr="00385A53" w:rsidRDefault="00385A53" w:rsidP="00385A53">
      <w:pPr>
        <w:spacing w:after="0"/>
        <w:rPr>
          <w:rFonts w:ascii="Candara" w:hAnsi="Candara"/>
          <w:b/>
          <w:sz w:val="24"/>
          <w:szCs w:val="24"/>
          <w:lang w:val="es-ES_tradnl"/>
        </w:rPr>
      </w:pPr>
      <w:r w:rsidRPr="00385A53">
        <w:rPr>
          <w:rFonts w:ascii="Candara" w:hAnsi="Candara"/>
          <w:b/>
          <w:sz w:val="24"/>
          <w:szCs w:val="24"/>
          <w:lang w:val="es-ES_tradnl"/>
        </w:rPr>
        <w:t>COMPONENTES DEL COSTO POR SEMESTRE</w:t>
      </w:r>
    </w:p>
    <w:p w14:paraId="19D77CAA" w14:textId="77777777" w:rsidR="00385A53" w:rsidRPr="00385A53" w:rsidRDefault="00F72BFC" w:rsidP="00385A53">
      <w:pPr>
        <w:spacing w:after="0"/>
        <w:rPr>
          <w:rFonts w:ascii="Candara" w:hAnsi="Candara"/>
          <w:sz w:val="24"/>
          <w:szCs w:val="24"/>
          <w:lang w:val="es-ES_tradnl"/>
        </w:rPr>
      </w:pPr>
      <w:r>
        <w:rPr>
          <w:rFonts w:ascii="Candara" w:hAnsi="Candara"/>
          <w:sz w:val="24"/>
          <w:szCs w:val="24"/>
          <w:lang w:val="es-ES_tradnl"/>
        </w:rPr>
        <w:t>Matrícula…………………………………</w:t>
      </w:r>
      <w:r w:rsidR="00950B1E">
        <w:rPr>
          <w:rFonts w:ascii="Candara" w:hAnsi="Candara"/>
          <w:sz w:val="24"/>
          <w:szCs w:val="24"/>
          <w:lang w:val="es-ES_tradnl"/>
        </w:rPr>
        <w:t>1.5</w:t>
      </w:r>
      <w:r w:rsidR="00385A53" w:rsidRPr="00385A53">
        <w:rPr>
          <w:rFonts w:ascii="Candara" w:hAnsi="Candara"/>
          <w:sz w:val="24"/>
          <w:szCs w:val="24"/>
          <w:lang w:val="es-ES_tradnl"/>
        </w:rPr>
        <w:t xml:space="preserve"> SMMLV</w:t>
      </w:r>
    </w:p>
    <w:p w14:paraId="7AD64299" w14:textId="77777777" w:rsidR="00385A53" w:rsidRPr="00385A53" w:rsidRDefault="00950B1E" w:rsidP="00385A53">
      <w:pPr>
        <w:spacing w:after="0"/>
        <w:rPr>
          <w:rFonts w:ascii="Candara" w:hAnsi="Candara"/>
          <w:sz w:val="24"/>
          <w:szCs w:val="24"/>
          <w:lang w:val="es-ES_tradnl"/>
        </w:rPr>
      </w:pPr>
      <w:r>
        <w:rPr>
          <w:rFonts w:ascii="Candara" w:hAnsi="Candara"/>
          <w:sz w:val="24"/>
          <w:szCs w:val="24"/>
          <w:lang w:val="es-ES_tradnl"/>
        </w:rPr>
        <w:t>Derechos Académicos…………..………. 1.5</w:t>
      </w:r>
      <w:r w:rsidR="00385A53" w:rsidRPr="00385A53">
        <w:rPr>
          <w:rFonts w:ascii="Candara" w:hAnsi="Candara"/>
          <w:sz w:val="24"/>
          <w:szCs w:val="24"/>
          <w:lang w:val="es-ES_tradnl"/>
        </w:rPr>
        <w:t xml:space="preserve"> SMMLV</w:t>
      </w:r>
    </w:p>
    <w:p w14:paraId="08C5D44F" w14:textId="77777777" w:rsidR="00385A53" w:rsidRPr="00385A53" w:rsidRDefault="00385A53" w:rsidP="00385A53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385A53">
        <w:rPr>
          <w:rFonts w:ascii="Candara" w:hAnsi="Candara"/>
          <w:sz w:val="24"/>
          <w:szCs w:val="24"/>
          <w:lang w:val="es-ES_tradnl"/>
        </w:rPr>
        <w:t>C</w:t>
      </w:r>
      <w:r w:rsidR="00950B1E">
        <w:rPr>
          <w:rFonts w:ascii="Candara" w:hAnsi="Candara"/>
          <w:sz w:val="24"/>
          <w:szCs w:val="24"/>
          <w:lang w:val="es-ES_tradnl"/>
        </w:rPr>
        <w:t>ostos de Administración………………..0.5</w:t>
      </w:r>
      <w:r w:rsidRPr="00385A53">
        <w:rPr>
          <w:rFonts w:ascii="Candara" w:hAnsi="Candara"/>
          <w:sz w:val="24"/>
          <w:szCs w:val="24"/>
          <w:lang w:val="es-ES_tradnl"/>
        </w:rPr>
        <w:t xml:space="preserve"> SMMLV</w:t>
      </w:r>
    </w:p>
    <w:p w14:paraId="286E7D65" w14:textId="77777777" w:rsidR="00385A53" w:rsidRPr="00385A53" w:rsidRDefault="00385A53" w:rsidP="00385A53">
      <w:pPr>
        <w:spacing w:after="0"/>
        <w:rPr>
          <w:rFonts w:ascii="Candara" w:hAnsi="Candara"/>
          <w:b/>
          <w:sz w:val="24"/>
          <w:szCs w:val="24"/>
          <w:lang w:val="es-ES_tradnl"/>
        </w:rPr>
      </w:pPr>
    </w:p>
    <w:p w14:paraId="31CD42FD" w14:textId="77777777" w:rsidR="00385A53" w:rsidRPr="00385A53" w:rsidRDefault="00385A53" w:rsidP="00385A53">
      <w:pPr>
        <w:spacing w:after="0" w:line="240" w:lineRule="auto"/>
        <w:jc w:val="both"/>
        <w:rPr>
          <w:rFonts w:ascii="Candara" w:hAnsi="Candara"/>
          <w:b/>
          <w:sz w:val="24"/>
          <w:szCs w:val="24"/>
          <w:lang w:val="es-ES_tradnl"/>
        </w:rPr>
      </w:pPr>
      <w:r w:rsidRPr="00385A53">
        <w:rPr>
          <w:rFonts w:ascii="Candara" w:hAnsi="Candara"/>
          <w:b/>
          <w:sz w:val="24"/>
          <w:szCs w:val="24"/>
          <w:lang w:val="es-ES_tradnl"/>
        </w:rPr>
        <w:t>DESCUENTOS DEL COSTO POR SEMESTRE</w:t>
      </w:r>
    </w:p>
    <w:p w14:paraId="2A8FBFB3" w14:textId="77777777" w:rsidR="00385A53" w:rsidRPr="00385A53" w:rsidRDefault="00385A53" w:rsidP="00385A53">
      <w:pPr>
        <w:spacing w:after="0" w:line="240" w:lineRule="auto"/>
        <w:jc w:val="both"/>
        <w:rPr>
          <w:rFonts w:ascii="Candara" w:hAnsi="Candara"/>
          <w:b/>
          <w:sz w:val="24"/>
          <w:szCs w:val="24"/>
          <w:lang w:val="es-ES_tradnl"/>
        </w:rPr>
      </w:pPr>
    </w:p>
    <w:p w14:paraId="67B9FD0F" w14:textId="77777777" w:rsidR="00385A53" w:rsidRPr="00385A53" w:rsidRDefault="00385A53" w:rsidP="00385A5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ndara" w:hAnsi="Candara"/>
          <w:sz w:val="24"/>
          <w:szCs w:val="24"/>
          <w:lang w:val="es-ES_tradnl"/>
        </w:rPr>
      </w:pPr>
      <w:r w:rsidRPr="00385A53">
        <w:rPr>
          <w:rFonts w:ascii="Candara" w:hAnsi="Candara"/>
          <w:sz w:val="24"/>
          <w:szCs w:val="24"/>
          <w:lang w:val="es-ES_tradnl"/>
        </w:rPr>
        <w:t>Egresados Universidad del Atlántico: 20% del componente de matrícula</w:t>
      </w:r>
    </w:p>
    <w:p w14:paraId="652E09C7" w14:textId="77777777" w:rsidR="00385A53" w:rsidRPr="00385A53" w:rsidRDefault="00385A53" w:rsidP="00385A5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ndara" w:hAnsi="Candara"/>
          <w:sz w:val="24"/>
          <w:szCs w:val="24"/>
          <w:lang w:val="es-ES_tradnl"/>
        </w:rPr>
      </w:pPr>
      <w:r w:rsidRPr="00385A53">
        <w:rPr>
          <w:rFonts w:ascii="Candara" w:hAnsi="Candara"/>
          <w:sz w:val="24"/>
          <w:szCs w:val="24"/>
          <w:lang w:val="es-ES_tradnl"/>
        </w:rPr>
        <w:t>Descuento por Sufragio: 10% del componente de matrícula</w:t>
      </w:r>
    </w:p>
    <w:p w14:paraId="323A15A0" w14:textId="77777777" w:rsidR="00385A53" w:rsidRPr="00385A53" w:rsidRDefault="00385A53" w:rsidP="00385A53">
      <w:pPr>
        <w:spacing w:after="0" w:line="240" w:lineRule="auto"/>
        <w:jc w:val="both"/>
        <w:rPr>
          <w:rFonts w:ascii="Candara" w:hAnsi="Candara"/>
          <w:sz w:val="24"/>
          <w:szCs w:val="24"/>
          <w:lang w:val="es-ES_tradnl"/>
        </w:rPr>
      </w:pPr>
      <w:r w:rsidRPr="00385A53">
        <w:rPr>
          <w:rFonts w:ascii="Candara" w:hAnsi="Candara"/>
          <w:sz w:val="24"/>
          <w:szCs w:val="24"/>
          <w:lang w:val="es-ES_tradnl"/>
        </w:rPr>
        <w:t xml:space="preserve">              Por pago extemporáneo adicionar el 20% del valor del componente de matrícula</w:t>
      </w:r>
    </w:p>
    <w:p w14:paraId="795C580A" w14:textId="77777777" w:rsidR="00385A53" w:rsidRPr="00385A53" w:rsidRDefault="00385A53" w:rsidP="00385A5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ndara" w:hAnsi="Candara" w:cs="Times New Roman"/>
          <w:color w:val="000000"/>
          <w:sz w:val="24"/>
          <w:szCs w:val="24"/>
        </w:rPr>
      </w:pPr>
      <w:r w:rsidRPr="00385A53">
        <w:rPr>
          <w:rFonts w:ascii="Candara" w:hAnsi="Candara" w:cs="Times New Roman"/>
          <w:color w:val="000000"/>
          <w:sz w:val="24"/>
          <w:szCs w:val="24"/>
        </w:rPr>
        <w:t>Entregar solicitud de descuento  al momento de  realizar la inscripción.</w:t>
      </w:r>
    </w:p>
    <w:p w14:paraId="66AA6B52" w14:textId="77777777" w:rsidR="00385A53" w:rsidRPr="00385A53" w:rsidRDefault="00385A53" w:rsidP="00385A53">
      <w:pPr>
        <w:spacing w:after="0"/>
        <w:rPr>
          <w:rFonts w:ascii="Candara" w:hAnsi="Candara"/>
          <w:sz w:val="24"/>
          <w:szCs w:val="24"/>
        </w:rPr>
      </w:pPr>
    </w:p>
    <w:p w14:paraId="32E41403" w14:textId="77777777" w:rsidR="00385A53" w:rsidRPr="00385A53" w:rsidRDefault="00385A53" w:rsidP="00385A53">
      <w:pPr>
        <w:spacing w:after="0"/>
        <w:jc w:val="center"/>
        <w:rPr>
          <w:rFonts w:ascii="Candara" w:hAnsi="Candara"/>
          <w:b/>
          <w:sz w:val="24"/>
          <w:szCs w:val="24"/>
          <w:lang w:val="es-ES_tradnl"/>
        </w:rPr>
      </w:pPr>
    </w:p>
    <w:p w14:paraId="72E08E27" w14:textId="77777777" w:rsidR="00541F4F" w:rsidRDefault="00541F4F" w:rsidP="00385A53">
      <w:pPr>
        <w:spacing w:after="0"/>
        <w:jc w:val="center"/>
        <w:rPr>
          <w:rFonts w:ascii="Candara" w:hAnsi="Candara"/>
          <w:b/>
          <w:sz w:val="24"/>
          <w:szCs w:val="24"/>
          <w:lang w:val="es-ES_tradnl"/>
        </w:rPr>
      </w:pPr>
    </w:p>
    <w:p w14:paraId="2BBA70EB" w14:textId="77777777" w:rsidR="00541F4F" w:rsidRDefault="00541F4F" w:rsidP="00385A53">
      <w:pPr>
        <w:spacing w:after="0"/>
        <w:jc w:val="center"/>
        <w:rPr>
          <w:rFonts w:ascii="Candara" w:hAnsi="Candara"/>
          <w:b/>
          <w:sz w:val="24"/>
          <w:szCs w:val="24"/>
          <w:lang w:val="es-ES_tradnl"/>
        </w:rPr>
      </w:pPr>
    </w:p>
    <w:p w14:paraId="2A8ABFDD" w14:textId="77777777" w:rsidR="00541F4F" w:rsidRDefault="00541F4F" w:rsidP="00385A53">
      <w:pPr>
        <w:spacing w:after="0"/>
        <w:jc w:val="center"/>
        <w:rPr>
          <w:rFonts w:ascii="Candara" w:hAnsi="Candara"/>
          <w:b/>
          <w:sz w:val="24"/>
          <w:szCs w:val="24"/>
          <w:lang w:val="es-ES_tradnl"/>
        </w:rPr>
      </w:pPr>
    </w:p>
    <w:p w14:paraId="27EF489E" w14:textId="77777777" w:rsidR="00541F4F" w:rsidRDefault="00541F4F" w:rsidP="00385A53">
      <w:pPr>
        <w:spacing w:after="0"/>
        <w:jc w:val="center"/>
        <w:rPr>
          <w:rFonts w:ascii="Candara" w:hAnsi="Candara"/>
          <w:b/>
          <w:sz w:val="24"/>
          <w:szCs w:val="24"/>
          <w:lang w:val="es-ES_tradnl"/>
        </w:rPr>
      </w:pPr>
    </w:p>
    <w:p w14:paraId="21C1AC3E" w14:textId="77777777" w:rsidR="00385A53" w:rsidRPr="00385A53" w:rsidRDefault="00385A53" w:rsidP="00385A53">
      <w:pPr>
        <w:spacing w:after="0"/>
        <w:jc w:val="center"/>
        <w:rPr>
          <w:rFonts w:ascii="Candara" w:hAnsi="Candara"/>
          <w:b/>
          <w:sz w:val="24"/>
          <w:szCs w:val="24"/>
          <w:lang w:val="es-ES_tradnl"/>
        </w:rPr>
      </w:pPr>
      <w:r w:rsidRPr="00385A53">
        <w:rPr>
          <w:rFonts w:ascii="Candara" w:hAnsi="Candara"/>
          <w:b/>
          <w:sz w:val="24"/>
          <w:szCs w:val="24"/>
          <w:lang w:val="es-ES_tradnl"/>
        </w:rPr>
        <w:t>INFORMACIÓN DE CONTACTO:</w:t>
      </w:r>
    </w:p>
    <w:p w14:paraId="1DF98E02" w14:textId="77777777" w:rsidR="00385A53" w:rsidRPr="00385A53" w:rsidRDefault="00385A53" w:rsidP="00385A53">
      <w:pPr>
        <w:spacing w:after="0"/>
        <w:jc w:val="center"/>
        <w:rPr>
          <w:rFonts w:ascii="Candara" w:hAnsi="Candara"/>
          <w:b/>
          <w:sz w:val="24"/>
          <w:szCs w:val="24"/>
          <w:lang w:val="es-ES_tradnl"/>
        </w:rPr>
      </w:pPr>
    </w:p>
    <w:p w14:paraId="09C9A125" w14:textId="77777777" w:rsidR="00385A53" w:rsidRPr="00385A53" w:rsidRDefault="00385A53" w:rsidP="00385A53">
      <w:pPr>
        <w:spacing w:after="0" w:line="240" w:lineRule="auto"/>
        <w:jc w:val="center"/>
        <w:rPr>
          <w:rFonts w:ascii="Candara" w:hAnsi="Candara"/>
          <w:sz w:val="24"/>
          <w:szCs w:val="24"/>
          <w:lang w:val="es-ES_tradnl"/>
        </w:rPr>
      </w:pPr>
      <w:r w:rsidRPr="00385A53">
        <w:rPr>
          <w:rFonts w:ascii="Candara" w:hAnsi="Candara"/>
          <w:sz w:val="24"/>
          <w:szCs w:val="24"/>
          <w:lang w:val="es-ES_tradnl"/>
        </w:rPr>
        <w:t>paisajísmo@mail.uniatlantico.edu.co</w:t>
      </w:r>
    </w:p>
    <w:p w14:paraId="1737C7AF" w14:textId="77777777" w:rsidR="00385A53" w:rsidRPr="00385A53" w:rsidRDefault="00385A53" w:rsidP="00385A53">
      <w:pPr>
        <w:spacing w:after="0" w:line="240" w:lineRule="auto"/>
        <w:jc w:val="center"/>
        <w:rPr>
          <w:rFonts w:ascii="Candara" w:hAnsi="Candara" w:cs="Times New Roman"/>
          <w:b/>
          <w:sz w:val="24"/>
          <w:szCs w:val="24"/>
          <w:lang w:val="es-ES_tradnl"/>
        </w:rPr>
      </w:pPr>
      <w:r w:rsidRPr="00385A53">
        <w:rPr>
          <w:rFonts w:ascii="Candara" w:hAnsi="Candara" w:cs="Times New Roman"/>
          <w:b/>
          <w:sz w:val="24"/>
          <w:szCs w:val="24"/>
          <w:lang w:val="es-ES_tradnl"/>
        </w:rPr>
        <w:t>Departamento de Postgrados</w:t>
      </w:r>
    </w:p>
    <w:p w14:paraId="51F443BD" w14:textId="77777777" w:rsidR="00385A53" w:rsidRPr="00385A53" w:rsidRDefault="00385A53" w:rsidP="00385A53">
      <w:pPr>
        <w:spacing w:after="0" w:line="240" w:lineRule="auto"/>
        <w:jc w:val="center"/>
        <w:rPr>
          <w:rFonts w:ascii="Candara" w:hAnsi="Candara" w:cs="Times New Roman"/>
          <w:sz w:val="24"/>
          <w:szCs w:val="24"/>
          <w:lang w:val="es-ES_tradnl"/>
        </w:rPr>
      </w:pPr>
      <w:r w:rsidRPr="00385A53">
        <w:rPr>
          <w:rFonts w:ascii="Candara" w:hAnsi="Candara" w:cs="Times New Roman"/>
          <w:sz w:val="24"/>
          <w:szCs w:val="24"/>
          <w:lang w:val="es-ES_tradnl"/>
        </w:rPr>
        <w:t>Teléfonos: 3197010 Ext 1050-1051-1052</w:t>
      </w:r>
    </w:p>
    <w:p w14:paraId="22D78839" w14:textId="77777777" w:rsidR="00385A53" w:rsidRPr="00385A53" w:rsidRDefault="00385A53" w:rsidP="00385A53">
      <w:pPr>
        <w:spacing w:after="0" w:line="240" w:lineRule="auto"/>
        <w:jc w:val="center"/>
        <w:rPr>
          <w:rFonts w:ascii="Candara" w:hAnsi="Candara" w:cs="Times New Roman"/>
          <w:sz w:val="24"/>
          <w:szCs w:val="24"/>
          <w:lang w:val="es-ES_tradnl"/>
        </w:rPr>
      </w:pPr>
      <w:r w:rsidRPr="00385A53">
        <w:rPr>
          <w:rFonts w:ascii="Candara" w:hAnsi="Candara" w:cs="Times New Roman"/>
          <w:sz w:val="24"/>
          <w:szCs w:val="24"/>
          <w:lang w:val="es-ES_tradnl"/>
        </w:rPr>
        <w:t>postgrados@mail.uniatlantico.edu.co</w:t>
      </w:r>
    </w:p>
    <w:p w14:paraId="4191AF06" w14:textId="77777777" w:rsidR="00385A53" w:rsidRPr="00385A53" w:rsidRDefault="00385A53" w:rsidP="00385A53">
      <w:pPr>
        <w:spacing w:after="0" w:line="240" w:lineRule="auto"/>
        <w:jc w:val="center"/>
        <w:rPr>
          <w:rFonts w:ascii="Candara" w:hAnsi="Candara" w:cs="Times New Roman"/>
          <w:sz w:val="24"/>
          <w:szCs w:val="24"/>
          <w:lang w:val="es-ES_tradnl"/>
        </w:rPr>
      </w:pPr>
      <w:r w:rsidRPr="00385A53">
        <w:rPr>
          <w:rFonts w:ascii="Candara" w:hAnsi="Candara" w:cs="Times New Roman"/>
          <w:sz w:val="24"/>
          <w:szCs w:val="24"/>
          <w:lang w:val="es-ES_tradnl"/>
        </w:rPr>
        <w:t>http//:www.uniatlantico.edu.co</w:t>
      </w:r>
    </w:p>
    <w:p w14:paraId="0CF45B7D" w14:textId="77777777" w:rsidR="00385A53" w:rsidRPr="00385A53" w:rsidRDefault="00385A53" w:rsidP="00385A53">
      <w:pPr>
        <w:spacing w:after="0" w:line="240" w:lineRule="auto"/>
        <w:jc w:val="center"/>
        <w:rPr>
          <w:rFonts w:ascii="Candara" w:hAnsi="Candara" w:cs="Times New Roman"/>
          <w:sz w:val="24"/>
          <w:szCs w:val="24"/>
          <w:lang w:val="es-ES_tradnl"/>
        </w:rPr>
      </w:pPr>
      <w:r w:rsidRPr="00385A53">
        <w:rPr>
          <w:rFonts w:ascii="Candara" w:hAnsi="Candara" w:cs="Times New Roman"/>
          <w:sz w:val="24"/>
          <w:szCs w:val="24"/>
          <w:lang w:val="es-ES_tradnl"/>
        </w:rPr>
        <w:t>Kilómetro 7, Antigua Vía a Puerto Colombia</w:t>
      </w:r>
    </w:p>
    <w:p w14:paraId="156689E1" w14:textId="77777777" w:rsidR="00385A53" w:rsidRPr="00385A53" w:rsidRDefault="00385A53" w:rsidP="00385A53">
      <w:pPr>
        <w:spacing w:after="0" w:line="240" w:lineRule="auto"/>
        <w:jc w:val="center"/>
        <w:rPr>
          <w:rFonts w:ascii="Candara" w:hAnsi="Candara" w:cs="Times New Roman"/>
          <w:color w:val="000000"/>
          <w:sz w:val="24"/>
          <w:szCs w:val="24"/>
        </w:rPr>
      </w:pPr>
      <w:bookmarkStart w:id="0" w:name="_GoBack"/>
      <w:bookmarkEnd w:id="0"/>
      <w:r w:rsidRPr="00385A53">
        <w:rPr>
          <w:rFonts w:ascii="Candara" w:hAnsi="Candara" w:cs="Times New Roman"/>
          <w:b/>
          <w:sz w:val="24"/>
          <w:szCs w:val="24"/>
          <w:lang w:val="es-ES_tradnl"/>
        </w:rPr>
        <w:t>Barranquilla – Colombia</w:t>
      </w:r>
    </w:p>
    <w:sectPr w:rsidR="00385A53" w:rsidRPr="00385A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057"/>
    <w:multiLevelType w:val="hybridMultilevel"/>
    <w:tmpl w:val="0498A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867E7"/>
    <w:multiLevelType w:val="hybridMultilevel"/>
    <w:tmpl w:val="BE488B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248D3"/>
    <w:multiLevelType w:val="hybridMultilevel"/>
    <w:tmpl w:val="D1DEC6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17"/>
    <w:rsid w:val="000C4F00"/>
    <w:rsid w:val="00385A53"/>
    <w:rsid w:val="00483A63"/>
    <w:rsid w:val="00541F4F"/>
    <w:rsid w:val="00633847"/>
    <w:rsid w:val="00950B1E"/>
    <w:rsid w:val="00A05117"/>
    <w:rsid w:val="00AD5025"/>
    <w:rsid w:val="00C076C8"/>
    <w:rsid w:val="00D407CA"/>
    <w:rsid w:val="00D8441E"/>
    <w:rsid w:val="00F7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9D2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0511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4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5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0511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4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630</Words>
  <Characters>3469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Estudiantes Uniatlantico</dc:creator>
  <cp:lastModifiedBy>Gilberto Marenco Better</cp:lastModifiedBy>
  <cp:revision>8</cp:revision>
  <dcterms:created xsi:type="dcterms:W3CDTF">2016-03-03T13:33:00Z</dcterms:created>
  <dcterms:modified xsi:type="dcterms:W3CDTF">2016-03-14T20:57:00Z</dcterms:modified>
</cp:coreProperties>
</file>