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64" w:rsidRPr="00F76511" w:rsidRDefault="00CD5664" w:rsidP="00C61DED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PUBLICACIONES AR</w:t>
      </w:r>
      <w:r w:rsidR="00EB55AB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TICULOS REVISTAS ESPECIALIZADAS- </w:t>
      </w:r>
      <w:proofErr w:type="spellStart"/>
      <w:r w:rsidR="00EB55AB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CVLaC</w:t>
      </w:r>
      <w:proofErr w:type="spellEnd"/>
    </w:p>
    <w:p w:rsidR="00CD5664" w:rsidRPr="00F76511" w:rsidRDefault="00CD5664" w:rsidP="00C61DED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DOCENTES DE FÍSICA </w:t>
      </w:r>
    </w:p>
    <w:p w:rsidR="00CD5664" w:rsidRPr="00F76511" w:rsidRDefault="00CD5664" w:rsidP="00C61DED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2013</w:t>
      </w:r>
    </w:p>
    <w:p w:rsidR="00CD5664" w:rsidRPr="00F76511" w:rsidRDefault="005F7431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[1]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Juan Carlos Cardona Gomez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"Feshbach projection approach to study plasma effects on doubly excited 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auto ionizing states in helium"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Estados Unidos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Physical Review A Third Series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1094-1622 </w:t>
      </w:r>
      <w:proofErr w:type="gramStart"/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American Physical Society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88</w:t>
      </w:r>
      <w:r w:rsidR="00CD5664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NA p.012702 - 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01280, 2013.</w:t>
      </w:r>
    </w:p>
    <w:p w:rsidR="00CD5664" w:rsidRPr="00F76511" w:rsidRDefault="005F7431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[2]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Euler Eugenio Coral Escobar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"Localized Corrosion Behavior of Al-Si-Mg Alloys Used for Fabrication o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f Aluminum Matrix Composites"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Colombia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Journal Of Materials Engineering And Performance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1059-9495</w:t>
      </w:r>
      <w:r w:rsidR="00CD5664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22</w:t>
      </w:r>
      <w:r w:rsidR="00CD5664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12 p.3922 - </w:t>
      </w:r>
      <w:proofErr w:type="gramStart"/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3932 ,2013</w:t>
      </w:r>
      <w:proofErr w:type="gramEnd"/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</w:p>
    <w:p w:rsidR="00CD5664" w:rsidRPr="00F76511" w:rsidRDefault="005F7431" w:rsidP="00C61DED">
      <w:pPr>
        <w:jc w:val="both"/>
        <w:rPr>
          <w:rFonts w:ascii="Arial" w:hAnsi="Arial" w:cs="Arial"/>
          <w:color w:val="000000" w:themeColor="text1"/>
          <w:szCs w:val="24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lang w:val="en-US"/>
        </w:rPr>
        <w:t xml:space="preserve">[3] </w:t>
      </w:r>
      <w:r w:rsidR="00AF1AE0" w:rsidRPr="00F76511">
        <w:rPr>
          <w:rFonts w:ascii="Arial" w:hAnsi="Arial" w:cs="Arial"/>
          <w:b/>
          <w:color w:val="000000" w:themeColor="text1"/>
          <w:szCs w:val="24"/>
          <w:lang w:val="en-US"/>
        </w:rPr>
        <w:t xml:space="preserve">Alfredo </w:t>
      </w:r>
      <w:proofErr w:type="spellStart"/>
      <w:r w:rsidR="00AF1AE0" w:rsidRPr="00F76511">
        <w:rPr>
          <w:rFonts w:ascii="Arial" w:hAnsi="Arial" w:cs="Arial"/>
          <w:b/>
          <w:color w:val="000000" w:themeColor="text1"/>
          <w:szCs w:val="24"/>
          <w:lang w:val="en-US"/>
        </w:rPr>
        <w:t>Ghisays</w:t>
      </w:r>
      <w:proofErr w:type="spellEnd"/>
      <w:r w:rsidR="00AF1AE0" w:rsidRPr="00F76511">
        <w:rPr>
          <w:rFonts w:ascii="Arial" w:hAnsi="Arial" w:cs="Arial"/>
          <w:b/>
          <w:color w:val="000000" w:themeColor="text1"/>
          <w:szCs w:val="24"/>
          <w:lang w:val="en-US"/>
        </w:rPr>
        <w:t xml:space="preserve"> Ruiz</w:t>
      </w:r>
      <w:r w:rsidR="00AF1AE0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, Luis Montes, Luis Alfredo Montes Vides, Juan C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lang w:val="en-US"/>
        </w:rPr>
        <w:t>Mosquera</w:t>
      </w:r>
      <w:proofErr w:type="spellEnd"/>
      <w:r w:rsidR="00CD5664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, "AVO analysis with partial stacking to detect gas anomalies in the GÜEPAJÉ-3D 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>project"</w:t>
      </w:r>
      <w:r w:rsidR="00CD5664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En: México </w:t>
      </w:r>
      <w:r w:rsidR="00CD5664" w:rsidRPr="00F76511">
        <w:rPr>
          <w:rFonts w:ascii="Arial" w:hAnsi="Arial" w:cs="Arial"/>
          <w:color w:val="000000" w:themeColor="text1"/>
          <w:szCs w:val="24"/>
          <w:lang w:val="en-US"/>
        </w:rPr>
        <w:t>Geofísica Internaci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onal ISSN: 0016-7169 ed: Unam </w:t>
      </w:r>
      <w:r w:rsidR="00CD5664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v.52 fasc.3 p.249 - 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>260, 2013.</w:t>
      </w:r>
    </w:p>
    <w:p w:rsidR="00BA49E5" w:rsidRPr="00F76511" w:rsidRDefault="005F7431" w:rsidP="00C61DED">
      <w:pPr>
        <w:jc w:val="both"/>
        <w:rPr>
          <w:rFonts w:ascii="Arial" w:hAnsi="Arial" w:cs="Arial"/>
          <w:color w:val="000000" w:themeColor="text1"/>
          <w:szCs w:val="24"/>
        </w:rPr>
      </w:pPr>
      <w:r w:rsidRPr="00F76511">
        <w:rPr>
          <w:rFonts w:ascii="Arial" w:hAnsi="Arial" w:cs="Arial"/>
          <w:b/>
          <w:color w:val="000000" w:themeColor="text1"/>
          <w:szCs w:val="24"/>
          <w:lang w:val="en-US"/>
        </w:rPr>
        <w:t xml:space="preserve">[4] </w:t>
      </w:r>
      <w:r w:rsidR="00AF1AE0" w:rsidRPr="00F76511">
        <w:rPr>
          <w:rFonts w:ascii="Arial" w:hAnsi="Arial" w:cs="Arial"/>
          <w:b/>
          <w:color w:val="000000" w:themeColor="text1"/>
          <w:szCs w:val="24"/>
          <w:lang w:val="en-US"/>
        </w:rPr>
        <w:t xml:space="preserve">Alfredo </w:t>
      </w:r>
      <w:proofErr w:type="spellStart"/>
      <w:r w:rsidR="00AF1AE0" w:rsidRPr="00F76511">
        <w:rPr>
          <w:rFonts w:ascii="Arial" w:hAnsi="Arial" w:cs="Arial"/>
          <w:b/>
          <w:color w:val="000000" w:themeColor="text1"/>
          <w:szCs w:val="24"/>
          <w:lang w:val="en-US"/>
        </w:rPr>
        <w:t>Ghisays</w:t>
      </w:r>
      <w:proofErr w:type="spellEnd"/>
      <w:r w:rsidR="00AF1AE0" w:rsidRPr="00F76511">
        <w:rPr>
          <w:rFonts w:ascii="Arial" w:hAnsi="Arial" w:cs="Arial"/>
          <w:b/>
          <w:color w:val="000000" w:themeColor="text1"/>
          <w:szCs w:val="24"/>
          <w:lang w:val="en-US"/>
        </w:rPr>
        <w:t xml:space="preserve"> Ruiz</w:t>
      </w:r>
      <w:r w:rsidR="00AF1AE0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, Luis Montes,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lang w:val="en-US"/>
        </w:rPr>
        <w:t>Ovidio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Amado Almanza Montero,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lang w:val="en-US"/>
        </w:rPr>
        <w:t>Ovidio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Almanza, Luis Alfredo Montes Vides</w:t>
      </w:r>
      <w:r w:rsidR="00CD5664" w:rsidRPr="00F76511">
        <w:rPr>
          <w:rFonts w:ascii="Arial" w:hAnsi="Arial" w:cs="Arial"/>
          <w:color w:val="000000" w:themeColor="text1"/>
          <w:szCs w:val="24"/>
          <w:lang w:val="en-US"/>
        </w:rPr>
        <w:t>, "Genetic algorithm for estimating in-situ rock elastic constants by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acoustic reflection records" En: Colombia. </w:t>
      </w:r>
      <w:r w:rsidR="00CD5664" w:rsidRPr="00F76511">
        <w:rPr>
          <w:rFonts w:ascii="Arial" w:hAnsi="Arial" w:cs="Arial"/>
          <w:color w:val="000000" w:themeColor="text1"/>
          <w:szCs w:val="24"/>
        </w:rPr>
        <w:t xml:space="preserve">Revista Facultad De </w:t>
      </w:r>
      <w:r w:rsidR="00BA49E5" w:rsidRPr="00F76511">
        <w:rPr>
          <w:rFonts w:ascii="Arial" w:hAnsi="Arial" w:cs="Arial"/>
          <w:color w:val="000000" w:themeColor="text1"/>
          <w:szCs w:val="24"/>
        </w:rPr>
        <w:t>Ingeniería</w:t>
      </w:r>
      <w:r w:rsidR="00CD5664" w:rsidRPr="00F76511">
        <w:rPr>
          <w:rFonts w:ascii="Arial" w:hAnsi="Arial" w:cs="Arial"/>
          <w:color w:val="000000" w:themeColor="text1"/>
          <w:szCs w:val="24"/>
        </w:rPr>
        <w:t>  ISSN: 0120-6230  ed: Edi</w:t>
      </w:r>
      <w:r w:rsidR="00BA49E5" w:rsidRPr="00F76511">
        <w:rPr>
          <w:rFonts w:ascii="Arial" w:hAnsi="Arial" w:cs="Arial"/>
          <w:color w:val="000000" w:themeColor="text1"/>
          <w:szCs w:val="24"/>
        </w:rPr>
        <w:t xml:space="preserve">torial Universidad de Antioquia </w:t>
      </w:r>
      <w:r w:rsidR="00CD5664" w:rsidRPr="00F76511">
        <w:rPr>
          <w:rFonts w:ascii="Arial" w:hAnsi="Arial" w:cs="Arial"/>
          <w:color w:val="000000" w:themeColor="text1"/>
          <w:szCs w:val="24"/>
        </w:rPr>
        <w:t>v.68 </w:t>
      </w:r>
      <w:r w:rsidR="00BA49E5" w:rsidRPr="00F76511">
        <w:rPr>
          <w:rFonts w:ascii="Arial" w:hAnsi="Arial" w:cs="Arial"/>
          <w:color w:val="000000" w:themeColor="text1"/>
          <w:szCs w:val="24"/>
        </w:rPr>
        <w:t>fasc. /</w:t>
      </w:r>
      <w:r w:rsidR="00CD5664" w:rsidRPr="00F76511">
        <w:rPr>
          <w:rFonts w:ascii="Arial" w:hAnsi="Arial" w:cs="Arial"/>
          <w:color w:val="000000" w:themeColor="text1"/>
          <w:szCs w:val="24"/>
        </w:rPr>
        <w:t>A p.176 - 186 ,2013</w:t>
      </w:r>
      <w:r w:rsidR="00BA49E5" w:rsidRPr="00F76511">
        <w:rPr>
          <w:rFonts w:ascii="Arial" w:hAnsi="Arial" w:cs="Arial"/>
          <w:color w:val="000000" w:themeColor="text1"/>
          <w:szCs w:val="24"/>
        </w:rPr>
        <w:t>.</w:t>
      </w:r>
      <w:r w:rsidR="00CD5664" w:rsidRPr="00F76511">
        <w:rPr>
          <w:rFonts w:ascii="Arial" w:hAnsi="Arial" w:cs="Arial"/>
          <w:color w:val="000000" w:themeColor="text1"/>
          <w:szCs w:val="24"/>
        </w:rPr>
        <w:t> </w:t>
      </w:r>
    </w:p>
    <w:p w:rsidR="00CD5664" w:rsidRPr="00F76511" w:rsidRDefault="005F7431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[5]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Cristian Camilo Mejia Cortes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"Mobility of solitons in one-dimensional lattices with th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e cubic-quintic nonlinearity"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Chile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.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Physical Review. E, Statistical, Nonlinear, And Soft Matter Physics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BA49E5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ISSN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1539-3755 </w:t>
      </w:r>
      <w:proofErr w:type="gramStart"/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88</w:t>
      </w:r>
      <w:r w:rsidR="00CD5664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5 p.052901-1 - 052901-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11, 2013.</w:t>
      </w:r>
    </w:p>
    <w:p w:rsidR="00CD5664" w:rsidRPr="00F76511" w:rsidRDefault="005F7431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[6]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Cristian Camilo Mejia Cortes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"Diffraction-free image transmission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in kagome photonic lattices"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Chile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.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Journal 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of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Optics (</w:t>
      </w:r>
      <w:proofErr w:type="gramStart"/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Uk</w:t>
      </w:r>
      <w:proofErr w:type="gramEnd"/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)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2040-8978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16</w:t>
      </w:r>
      <w:r w:rsidR="00CD5664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 p.015706-1 - 015706-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6, 2013.</w:t>
      </w:r>
    </w:p>
    <w:p w:rsidR="00AF1AE0" w:rsidRPr="00F76511" w:rsidRDefault="005F7431" w:rsidP="00C61DED">
      <w:pPr>
        <w:jc w:val="both"/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[7]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Diana Nathalie Montenegro Martinez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Maria De Carmen Martinez Tomas, Vicente Munoz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Sanjose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Vincent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Sallet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Oscar Martinez, Juan Jimenez, Vanesa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Hortelano</w:t>
      </w:r>
      <w:proofErr w:type="spellEnd"/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"Non-radiative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recombination </w:t>
      </w:r>
      <w:proofErr w:type="spellStart"/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centres</w:t>
      </w:r>
      <w:proofErr w:type="spellEnd"/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in catalyst-free ZnO nanorods grown by atmospheric-metal organic chemical vapour deposition" . En: Inglaterra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.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Journal Of Physics D-Applied Physics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0022-3727 </w:t>
      </w:r>
      <w:proofErr w:type="gramStart"/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Iop Publishing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46</w:t>
      </w:r>
      <w:r w:rsidR="00CD5664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N/A p.235302-1 - 235302-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4, 2013</w:t>
      </w:r>
      <w:r w:rsidR="00BA49E5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</w:p>
    <w:p w:rsidR="00BA49E5" w:rsidRPr="00F76511" w:rsidRDefault="005F7431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[8]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Diana Nathalie Montenegro Martinez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Vanesa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Hortelano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Oscar Martinez, Maria De Carmen Martinez Tomas, Vicente Munoz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Sanjose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Vincent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Sallet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Juan Jimenez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"Influence of metal organic chemical vapour deposition growth conditions on vibrational and luminescent properties of ZnO nanorods" . En: Estados Unidos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. Journal </w:t>
      </w:r>
      <w:proofErr w:type="gramStart"/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Of</w:t>
      </w:r>
      <w:proofErr w:type="gramEnd"/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Applied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Physics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0021-8979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AIP (American Institute of Physics) Press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113</w:t>
      </w:r>
      <w:r w:rsidR="00CD5664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N/A p.143513-1 - 143513-</w:t>
      </w:r>
      <w:r w:rsidR="00D926F3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9, 2013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</w:p>
    <w:p w:rsidR="00BA49E5" w:rsidRPr="00F76511" w:rsidRDefault="005F7431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[9]</w:t>
      </w:r>
      <w:r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Maria De Carmen Martinez Tomas,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Diana Nathalie Montenegro Martinez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Said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Agouram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Vincent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Sallet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Vicente Munoz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Sanjose</w:t>
      </w:r>
      <w:proofErr w:type="spellEnd"/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"Assessment of the out-plane and in-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lastRenderedPageBreak/>
        <w:t xml:space="preserve">plane ordering of high quality ZnO nanorods 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by X-ray multiple diffraction"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En: Suiza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.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Thin Solid Films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0040-6090</w:t>
      </w:r>
      <w:r w:rsidR="00D926F3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gramStart"/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D5664" w:rsidRPr="00F76511">
        <w:rPr>
          <w:rFonts w:ascii="Arial" w:hAnsi="Arial" w:cs="Arial"/>
          <w:color w:val="000000" w:themeColor="text1"/>
          <w:szCs w:val="24"/>
          <w:lang w:val="en-US"/>
        </w:rPr>
        <w:br/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541</w:t>
      </w:r>
      <w:r w:rsidR="00CD5664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N/A p.107 - 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1012, 2013.</w:t>
      </w:r>
    </w:p>
    <w:p w:rsidR="00EB55AB" w:rsidRPr="00F76511" w:rsidRDefault="00EB55AB" w:rsidP="00C61DED">
      <w:pPr>
        <w:jc w:val="both"/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[10] </w:t>
      </w:r>
      <w:r w:rsidR="00AF1AE0" w:rsidRPr="00F76511">
        <w:rPr>
          <w:rFonts w:ascii="Arial" w:hAnsi="Arial" w:cs="Arial"/>
          <w:b/>
          <w:bCs/>
          <w:color w:val="222222"/>
          <w:szCs w:val="24"/>
          <w:shd w:val="clear" w:color="auto" w:fill="FFFFFF"/>
          <w:lang w:val="en-US"/>
        </w:rPr>
        <w:t>Diana Nathalie Montenegro Martinez</w:t>
      </w:r>
      <w:r w:rsidR="00AF1AE0"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, Vanesa </w:t>
      </w:r>
      <w:proofErr w:type="spellStart"/>
      <w:r w:rsidR="00AF1AE0"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Hortelano</w:t>
      </w:r>
      <w:proofErr w:type="spellEnd"/>
      <w:r w:rsidR="00AF1AE0"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, Oscar </w:t>
      </w:r>
      <w:proofErr w:type="spellStart"/>
      <w:r w:rsidR="00AF1AE0"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Martínez</w:t>
      </w:r>
      <w:proofErr w:type="spellEnd"/>
      <w:r w:rsidR="00AF1AE0"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, Maria Del Carmen </w:t>
      </w:r>
      <w:proofErr w:type="spellStart"/>
      <w:r w:rsidR="00AF1AE0"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Martínez</w:t>
      </w:r>
      <w:proofErr w:type="spellEnd"/>
      <w:r w:rsidR="00AF1AE0"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Tomas, Vincent </w:t>
      </w:r>
      <w:proofErr w:type="spellStart"/>
      <w:r w:rsidR="00AF1AE0"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Sallet</w:t>
      </w:r>
      <w:proofErr w:type="spellEnd"/>
      <w:r w:rsidR="00AF1AE0"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, Vicente Muñoz-</w:t>
      </w:r>
      <w:proofErr w:type="spellStart"/>
      <w:r w:rsidR="00AF1AE0"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Sanjosé</w:t>
      </w:r>
      <w:proofErr w:type="spellEnd"/>
      <w:r w:rsidR="00AF1AE0"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, Juan Jiménez</w:t>
      </w:r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, “Non Radiative Recombination Centers in </w:t>
      </w:r>
      <w:proofErr w:type="spellStart"/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ZnO</w:t>
      </w:r>
      <w:proofErr w:type="spellEnd"/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</w:t>
      </w:r>
      <w:proofErr w:type="spellStart"/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Nanorods</w:t>
      </w:r>
      <w:proofErr w:type="spellEnd"/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”, </w:t>
      </w:r>
      <w:proofErr w:type="spellStart"/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En</w:t>
      </w:r>
      <w:proofErr w:type="spellEnd"/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: </w:t>
      </w:r>
      <w:proofErr w:type="spellStart"/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Estados</w:t>
      </w:r>
      <w:proofErr w:type="spellEnd"/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 xml:space="preserve"> Unidos MRS Proceedings-Symposium C –Compound Semiconductors</w:t>
      </w:r>
      <w:r w:rsidRPr="00F76511">
        <w:rPr>
          <w:rFonts w:ascii="Arial" w:hAnsi="Arial" w:cs="Arial"/>
          <w:i/>
          <w:iCs/>
          <w:color w:val="222222"/>
          <w:szCs w:val="24"/>
          <w:shd w:val="clear" w:color="auto" w:fill="FFFFFF"/>
          <w:lang w:val="en-US"/>
        </w:rPr>
        <w:t>ISSN</w:t>
      </w:r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:1946-4274</w:t>
      </w:r>
      <w:r w:rsidRPr="00F76511">
        <w:rPr>
          <w:rStyle w:val="apple-converted-space"/>
          <w:rFonts w:ascii="Arial" w:hAnsi="Arial" w:cs="Arial"/>
          <w:color w:val="222222"/>
          <w:szCs w:val="24"/>
          <w:shd w:val="clear" w:color="auto" w:fill="FFFFFF"/>
          <w:lang w:val="en-US"/>
        </w:rPr>
        <w:t> </w:t>
      </w:r>
      <w:r w:rsidRPr="00F76511">
        <w:rPr>
          <w:rFonts w:ascii="Arial" w:hAnsi="Arial" w:cs="Arial"/>
          <w:i/>
          <w:iCs/>
          <w:color w:val="222222"/>
          <w:szCs w:val="24"/>
          <w:shd w:val="clear" w:color="auto" w:fill="FFFFFF"/>
          <w:lang w:val="en-US"/>
        </w:rPr>
        <w:t>ed</w:t>
      </w:r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: Cambridge University Press </w:t>
      </w:r>
      <w:r w:rsidRPr="00F76511">
        <w:rPr>
          <w:rFonts w:ascii="Arial" w:hAnsi="Arial" w:cs="Arial"/>
          <w:i/>
          <w:iCs/>
          <w:color w:val="222222"/>
          <w:szCs w:val="24"/>
          <w:shd w:val="clear" w:color="auto" w:fill="FFFFFF"/>
          <w:lang w:val="en-US"/>
        </w:rPr>
        <w:t>v</w:t>
      </w:r>
      <w:r w:rsidRPr="00F76511">
        <w:rPr>
          <w:rStyle w:val="apple-converted-space"/>
          <w:rFonts w:ascii="Arial" w:hAnsi="Arial" w:cs="Arial"/>
          <w:color w:val="222222"/>
          <w:szCs w:val="24"/>
          <w:shd w:val="clear" w:color="auto" w:fill="FFFFFF"/>
          <w:lang w:val="en-US"/>
        </w:rPr>
        <w:t> </w:t>
      </w:r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1538,</w:t>
      </w:r>
      <w:r w:rsidRPr="00F76511">
        <w:rPr>
          <w:rStyle w:val="apple-converted-space"/>
          <w:rFonts w:ascii="Arial" w:hAnsi="Arial" w:cs="Arial"/>
          <w:color w:val="222222"/>
          <w:szCs w:val="24"/>
          <w:shd w:val="clear" w:color="auto" w:fill="FFFFFF"/>
          <w:lang w:val="en-US"/>
        </w:rPr>
        <w:t> </w:t>
      </w:r>
      <w:r w:rsidRPr="00F76511">
        <w:rPr>
          <w:rFonts w:ascii="Arial" w:hAnsi="Arial" w:cs="Arial"/>
          <w:i/>
          <w:iCs/>
          <w:color w:val="222222"/>
          <w:szCs w:val="24"/>
          <w:shd w:val="clear" w:color="auto" w:fill="FFFFFF"/>
          <w:lang w:val="en-US"/>
        </w:rPr>
        <w:t>p</w:t>
      </w:r>
      <w:r w:rsidRPr="00F76511">
        <w:rPr>
          <w:rFonts w:ascii="Arial" w:hAnsi="Arial" w:cs="Arial"/>
          <w:color w:val="222222"/>
          <w:szCs w:val="24"/>
          <w:shd w:val="clear" w:color="auto" w:fill="FFFFFF"/>
          <w:lang w:val="en-US"/>
        </w:rPr>
        <w:t>.1317-1322, 2013.</w:t>
      </w:r>
    </w:p>
    <w:p w:rsidR="00EB55AB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</w:rPr>
      </w:pPr>
      <w:r w:rsidRPr="00F76511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</w:rPr>
        <w:t>[11</w:t>
      </w:r>
      <w:r w:rsidR="005F7431" w:rsidRPr="00F76511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</w:rPr>
        <w:t xml:space="preserve">Alexander Oliveros </w:t>
      </w:r>
      <w:proofErr w:type="spellStart"/>
      <w:r w:rsidR="00AF1AE0" w:rsidRPr="00F76511">
        <w:rPr>
          <w:rFonts w:ascii="Arial" w:hAnsi="Arial" w:cs="Arial"/>
          <w:b/>
          <w:color w:val="000000" w:themeColor="text1"/>
          <w:szCs w:val="24"/>
        </w:rPr>
        <w:t>Garcia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</w:rPr>
        <w:t xml:space="preserve">, Luis Norberto Granda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</w:rPr>
        <w:t>Velasquez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</w:rPr>
        <w:t>, Wilmar Cardona</w:t>
      </w:r>
      <w:r w:rsidR="00CD5664" w:rsidRPr="00F76511">
        <w:rPr>
          <w:rFonts w:ascii="Arial" w:hAnsi="Arial" w:cs="Arial"/>
          <w:color w:val="000000" w:themeColor="text1"/>
          <w:szCs w:val="24"/>
        </w:rPr>
        <w:t xml:space="preserve">, "Restricciones cosmológicas para un modelo </w:t>
      </w:r>
      <w:r w:rsidR="00BA49E5" w:rsidRPr="00F76511">
        <w:rPr>
          <w:rFonts w:ascii="Arial" w:hAnsi="Arial" w:cs="Arial"/>
          <w:color w:val="000000" w:themeColor="text1"/>
          <w:szCs w:val="24"/>
        </w:rPr>
        <w:t xml:space="preserve">de energía oscura holográfica" </w:t>
      </w:r>
      <w:r w:rsidR="00CD5664" w:rsidRPr="00F76511">
        <w:rPr>
          <w:rFonts w:ascii="Arial" w:hAnsi="Arial" w:cs="Arial"/>
          <w:color w:val="000000" w:themeColor="text1"/>
          <w:szCs w:val="24"/>
        </w:rPr>
        <w:t xml:space="preserve"> En: Colombia</w:t>
      </w:r>
      <w:r w:rsidR="00BA49E5" w:rsidRPr="00F76511">
        <w:rPr>
          <w:rFonts w:ascii="Arial" w:hAnsi="Arial" w:cs="Arial"/>
          <w:color w:val="000000" w:themeColor="text1"/>
          <w:szCs w:val="24"/>
        </w:rPr>
        <w:t>. </w:t>
      </w:r>
      <w:r w:rsidR="00CD5664" w:rsidRPr="00F76511">
        <w:rPr>
          <w:rFonts w:ascii="Arial" w:hAnsi="Arial" w:cs="Arial"/>
          <w:color w:val="000000" w:themeColor="text1"/>
          <w:szCs w:val="24"/>
        </w:rPr>
        <w:t xml:space="preserve">Revista Colombiana De Física  ISSN: 0120-2650  ed: Revista De La Sociedad Colombiana De </w:t>
      </w:r>
      <w:r w:rsidR="00BA49E5" w:rsidRPr="00F76511">
        <w:rPr>
          <w:rFonts w:ascii="Arial" w:hAnsi="Arial" w:cs="Arial"/>
          <w:color w:val="000000" w:themeColor="text1"/>
          <w:szCs w:val="24"/>
        </w:rPr>
        <w:t xml:space="preserve">Física </w:t>
      </w:r>
      <w:r w:rsidR="00CD5664" w:rsidRPr="00F76511">
        <w:rPr>
          <w:rFonts w:ascii="Arial" w:hAnsi="Arial" w:cs="Arial"/>
          <w:color w:val="000000" w:themeColor="text1"/>
          <w:szCs w:val="24"/>
        </w:rPr>
        <w:t>v.45 fasc.2 p.101 - 109 ,2013</w:t>
      </w:r>
      <w:r w:rsidR="00BA49E5" w:rsidRPr="00F76511">
        <w:rPr>
          <w:rFonts w:ascii="Arial" w:hAnsi="Arial" w:cs="Arial"/>
          <w:color w:val="000000" w:themeColor="text1"/>
          <w:szCs w:val="24"/>
        </w:rPr>
        <w:t>.</w:t>
      </w:r>
      <w:r w:rsidR="00CD5664" w:rsidRPr="00F76511">
        <w:rPr>
          <w:rFonts w:ascii="Arial" w:hAnsi="Arial" w:cs="Arial"/>
          <w:color w:val="000000" w:themeColor="text1"/>
          <w:szCs w:val="24"/>
        </w:rPr>
        <w:t> </w:t>
      </w:r>
    </w:p>
    <w:p w:rsidR="00CD5664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</w:rPr>
      </w:pPr>
      <w:r w:rsidRPr="00F76511">
        <w:rPr>
          <w:rFonts w:ascii="Arial" w:hAnsi="Arial" w:cs="Arial"/>
          <w:b/>
          <w:color w:val="000000" w:themeColor="text1"/>
          <w:szCs w:val="24"/>
        </w:rPr>
        <w:t>[12</w:t>
      </w:r>
      <w:r w:rsidR="005F7431" w:rsidRPr="00F76511">
        <w:rPr>
          <w:rFonts w:ascii="Arial" w:hAnsi="Arial" w:cs="Arial"/>
          <w:b/>
          <w:color w:val="000000" w:themeColor="text1"/>
          <w:szCs w:val="24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</w:rPr>
        <w:t xml:space="preserve">Alexander Oliveros </w:t>
      </w:r>
      <w:proofErr w:type="spellStart"/>
      <w:r w:rsidR="00AF1AE0" w:rsidRPr="00F76511">
        <w:rPr>
          <w:rFonts w:ascii="Arial" w:hAnsi="Arial" w:cs="Arial"/>
          <w:b/>
          <w:color w:val="000000" w:themeColor="text1"/>
          <w:szCs w:val="24"/>
        </w:rPr>
        <w:t>Garcia</w:t>
      </w:r>
      <w:proofErr w:type="spellEnd"/>
      <w:r w:rsidR="00CD5664" w:rsidRPr="00F76511">
        <w:rPr>
          <w:rFonts w:ascii="Arial" w:hAnsi="Arial" w:cs="Arial"/>
          <w:color w:val="000000" w:themeColor="text1"/>
          <w:szCs w:val="24"/>
        </w:rPr>
        <w:t>, "Nuevo modelo holográfico de energía oscura en el contexto de las teorías tensor</w:t>
      </w:r>
      <w:r w:rsidR="00BA49E5" w:rsidRPr="00F76511">
        <w:rPr>
          <w:rFonts w:ascii="Arial" w:hAnsi="Arial" w:cs="Arial"/>
          <w:color w:val="000000" w:themeColor="text1"/>
          <w:szCs w:val="24"/>
        </w:rPr>
        <w:t xml:space="preserve">-escalares de la gravitación" </w:t>
      </w:r>
      <w:r w:rsidR="00CD5664" w:rsidRPr="00F76511">
        <w:rPr>
          <w:rFonts w:ascii="Arial" w:hAnsi="Arial" w:cs="Arial"/>
          <w:color w:val="000000" w:themeColor="text1"/>
          <w:szCs w:val="24"/>
        </w:rPr>
        <w:t>En: Colombia</w:t>
      </w:r>
      <w:r w:rsidR="00BA49E5" w:rsidRPr="00F76511">
        <w:rPr>
          <w:rFonts w:ascii="Arial" w:hAnsi="Arial" w:cs="Arial"/>
          <w:color w:val="000000" w:themeColor="text1"/>
          <w:szCs w:val="24"/>
        </w:rPr>
        <w:t xml:space="preserve">.   </w:t>
      </w:r>
      <w:r w:rsidR="00CD5664" w:rsidRPr="00F76511">
        <w:rPr>
          <w:rFonts w:ascii="Arial" w:hAnsi="Arial" w:cs="Arial"/>
          <w:color w:val="000000" w:themeColor="text1"/>
          <w:szCs w:val="24"/>
        </w:rPr>
        <w:t>Revista Colombiana De Física  ISSN: 0120-2650  ed: Revista De L</w:t>
      </w:r>
      <w:r w:rsidR="00BA49E5" w:rsidRPr="00F76511">
        <w:rPr>
          <w:rFonts w:ascii="Arial" w:hAnsi="Arial" w:cs="Arial"/>
          <w:color w:val="000000" w:themeColor="text1"/>
          <w:szCs w:val="24"/>
        </w:rPr>
        <w:t>a Sociedad Colombiana De Fisica</w:t>
      </w:r>
      <w:r w:rsidR="00CD5664" w:rsidRPr="00F76511">
        <w:rPr>
          <w:rFonts w:ascii="Arial" w:hAnsi="Arial" w:cs="Arial"/>
          <w:color w:val="000000" w:themeColor="text1"/>
          <w:szCs w:val="24"/>
        </w:rPr>
        <w:t>v.45 fasc.2 p.110 - 114 ,2013</w:t>
      </w:r>
      <w:r w:rsidR="00BA49E5" w:rsidRPr="00F76511">
        <w:rPr>
          <w:rFonts w:ascii="Arial" w:hAnsi="Arial" w:cs="Arial"/>
          <w:color w:val="000000" w:themeColor="text1"/>
          <w:szCs w:val="24"/>
        </w:rPr>
        <w:t>.</w:t>
      </w:r>
    </w:p>
    <w:p w:rsidR="00CD5664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[13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Ever Ortiz </w:t>
      </w:r>
      <w:proofErr w:type="spellStart"/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Munoz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Jair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Marquez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Alvarez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Jairo Roa Rojas, Jorge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Andres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Cardona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Vasquez</w:t>
      </w:r>
      <w:proofErr w:type="spellEnd"/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, "Electric and structural properties of new Ba2TiZrO6 fer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roelectric complex perovskite" 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Estados Unidos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BA49E5" w:rsidRPr="00F76511">
        <w:rPr>
          <w:rFonts w:ascii="Arial" w:hAnsi="Arial" w:cs="Arial"/>
          <w:color w:val="000000" w:themeColor="text1"/>
          <w:szCs w:val="24"/>
        </w:rPr>
        <w:t xml:space="preserve"> 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Journal of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Superconductivity </w:t>
      </w:r>
      <w:r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and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Novel Magnetism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1557-1947 </w:t>
      </w:r>
      <w:proofErr w:type="gramStart"/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CD5664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26</w:t>
      </w:r>
      <w:r w:rsidR="00CD5664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CD5664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CD5664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7 p.2459 - 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2462, 2013.</w:t>
      </w:r>
      <w:r w:rsidR="00CD5664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</w:p>
    <w:p w:rsidR="00BA49E5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[14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Diana Johanna Padilla Rueda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Jose Miguel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Vadillo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Perez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"Study of Metal Organic Chemical Vapour Deposition (MOCVD) semiconductors III-V hyperstructures with Secondary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Ion Mass Spectrometry (SIMS)"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En: Inglaterra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C070E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IOP CONFERENC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E SERIES: MATERIALS SCIENCE AND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ENGINEERING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1757-899X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proofErr w:type="gramStart"/>
      <w:r w:rsidR="002C070E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BA49E5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59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p.012002 -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012006, 2013</w:t>
      </w:r>
      <w:r w:rsidR="00BA49E5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F76511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[15</w:t>
      </w:r>
      <w:r w:rsidR="005F7431" w:rsidRPr="00F76511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Francisco Juan Racedo Niebles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Emmanuel David Mercado Gutierrez, Sonia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Valbuena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Duarte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"Study of the Optical Propertie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s of Birefringent HEMA -DR13"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Colombia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2C070E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Revista De La Academia Colombiana De Ciencias Exactas, Físicas Y Naturales 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0370-3908 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Universidad Nacional De Colombia Sede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Bogotá</w:t>
      </w:r>
      <w:r w:rsidR="002C070E" w:rsidRPr="00F76511">
        <w:rPr>
          <w:rFonts w:ascii="Arial" w:hAnsi="Arial" w:cs="Arial"/>
          <w:color w:val="000000" w:themeColor="text1"/>
          <w:szCs w:val="24"/>
        </w:rPr>
        <w:t xml:space="preserve"> 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37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C070E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/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A p.27 - 30 ,2013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[16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Francisco Juan Racedo Niebles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Emmanuel David Mercado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Gutierrez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, Sonia Valbuena Duarte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, "Optically induced birefringence in a azopolymer based on the phenomenon of p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hotoisomerization"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Estados Unidos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C070E" w:rsidRPr="00F76511">
        <w:rPr>
          <w:rFonts w:ascii="Arial" w:hAnsi="Arial" w:cs="Arial"/>
          <w:color w:val="000000" w:themeColor="text1"/>
          <w:szCs w:val="24"/>
        </w:rPr>
        <w:t xml:space="preserve">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Journal o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f Physics: Conference Series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1742-6588 </w:t>
      </w:r>
      <w:proofErr w:type="gramStart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Institute of Physics Publishing (IOP)</w:t>
      </w:r>
      <w:r w:rsidR="002C070E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466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N/A p.1 - </w:t>
      </w:r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5, 2013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[17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Francisco Juan Racedo Niebles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Paola Patricia Pacheco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Martinez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Andres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Fabian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Quiroga Soto,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Rafael </w:t>
      </w:r>
      <w:proofErr w:type="spellStart"/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Angel</w:t>
      </w:r>
      <w:proofErr w:type="spellEnd"/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Sarmiento Mercado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, "</w:t>
      </w:r>
      <w:proofErr w:type="spellStart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Study</w:t>
      </w:r>
      <w:proofErr w:type="spellEnd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and Characterization of Las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er Spot for Plasma Generation"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En: Estados Unidos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Proceedings </w:t>
      </w:r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of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Spie, The International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lastRenderedPageBreak/>
        <w:t xml:space="preserve">Society </w:t>
      </w:r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for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Optical Engineering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0277-786X </w:t>
      </w:r>
      <w:proofErr w:type="gramStart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Proceedings Of Spie The International Society For Optical Engineering</w:t>
      </w:r>
      <w:r w:rsidR="002C070E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8785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N/A p.1 - </w:t>
      </w:r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5, 2013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[18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Nelson Guillermo Rangel Buitrago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Ivan Dario Correa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Arango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Giorgio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Anfuso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Melfi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Aysen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Ergin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Allan Thomas Williams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"Assessing and managing scenery of the Caribbean Coast of Colombia" . En: Países Bajos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.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Tourism Management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0261-5177 </w:t>
      </w:r>
      <w:proofErr w:type="gramStart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C070E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35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N/A p.41 -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58, 2013.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[19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] 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Giorgio Anfuso Melfi, Jose Angel Martinez Del Pozo,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Nelson Guillermo Rangel Buitrago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"Morphological cells in the Ra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gusa littoral (Sicily, Italy)"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Países Bajos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 Journal </w:t>
      </w:r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of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Coastal Conservation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1400-0350 </w:t>
      </w:r>
      <w:proofErr w:type="gramStart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17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3 p.369 -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377, 2013.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[20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Nelson Guillermo Rangel Buitrago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Giorgio Anfuso Melfi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winter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wave climate, storms and regional cycles: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the SW Spanish Atlantic coast"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Inglaterra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I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nternational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Journal o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f Climatology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1097-0088 </w:t>
      </w:r>
      <w:proofErr w:type="gramStart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37C5F" w:rsidRPr="00F76511">
        <w:rPr>
          <w:rFonts w:ascii="Arial" w:hAnsi="Arial" w:cs="Arial"/>
          <w:color w:val="000000" w:themeColor="text1"/>
          <w:szCs w:val="24"/>
          <w:lang w:val="en-US"/>
        </w:rPr>
        <w:br/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33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C070E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/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A p.2142 -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2156, 2013.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[21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Nelson Guillermo Rangel Buitrago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, Giorgio Anfuso Melfi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, "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Morfo dinámica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y evolución reciente en la península de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la guajira, </w:t>
      </w:r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Caribe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colombiano"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Colombia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.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Revista De Ciencias 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0034-7760 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C070E" w:rsidRPr="00F76511">
        <w:rPr>
          <w:rFonts w:ascii="Arial" w:hAnsi="Arial" w:cs="Arial"/>
          <w:color w:val="000000" w:themeColor="text1"/>
          <w:szCs w:val="24"/>
        </w:rPr>
        <w:t>v.8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1 p.7 - 24 ,2013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[22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Nelson Guillermo Rangel Buitrago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Blanca Oliva Posada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Posada</w:t>
      </w:r>
      <w:proofErr w:type="spellEnd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, "Determinación de la vulnerabilidad y el riesgo costero mediante la aplicación de herramientas SIG y métodos multicriterio en la línea d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e costa, Caribe Colombiano."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En: Colombia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2C070E" w:rsidRPr="00F76511">
        <w:rPr>
          <w:rFonts w:ascii="Arial" w:hAnsi="Arial" w:cs="Arial"/>
          <w:color w:val="000000" w:themeColor="text1"/>
          <w:szCs w:val="24"/>
        </w:rPr>
        <w:t xml:space="preserve">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Revista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Inotrópica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1794-161X 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Editorial Gente Nueva Ltda.</w:t>
      </w:r>
      <w:r w:rsidR="002C070E" w:rsidRPr="00F76511">
        <w:rPr>
          <w:rFonts w:ascii="Arial" w:hAnsi="Arial" w:cs="Arial"/>
          <w:color w:val="000000" w:themeColor="text1"/>
          <w:szCs w:val="24"/>
        </w:rPr>
        <w:t xml:space="preserve"> 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8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1 p.31 - 44 ,2013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[23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Jose De Jesus </w:t>
      </w:r>
      <w:proofErr w:type="spellStart"/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Reslen</w:t>
      </w:r>
      <w:proofErr w:type="spellEnd"/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 Eugenio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"Time periodicity and dynamical s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tability in two-boson systems"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En: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Brazil. </w:t>
      </w:r>
      <w:r w:rsidR="002C070E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Brazilian Journal </w:t>
      </w:r>
      <w:proofErr w:type="gramStart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Of</w:t>
      </w:r>
      <w:proofErr w:type="gramEnd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Physics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 0103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9733 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ed: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Sociedade Brasileira De Fí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sica</w:t>
      </w:r>
      <w:r w:rsidR="002C070E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43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5F7431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/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A p.5 -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12, 2013.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[24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Jose De Jesus </w:t>
      </w:r>
      <w:proofErr w:type="spellStart"/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Reslen</w:t>
      </w:r>
      <w:proofErr w:type="spellEnd"/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 Eugenio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"Operator folding and matrix product states in lin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early-coupled bosonic arrays"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México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C070E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Rev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ista Mexicana De Física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0035-001X 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Unam Universidad Nacional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Autónoma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De Mexico</w:t>
      </w:r>
      <w:r w:rsidR="002C070E" w:rsidRPr="00F76511">
        <w:rPr>
          <w:rFonts w:ascii="Arial" w:hAnsi="Arial" w:cs="Arial"/>
          <w:color w:val="000000" w:themeColor="text1"/>
          <w:szCs w:val="24"/>
        </w:rPr>
        <w:t xml:space="preserve"> 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59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C070E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/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A p.482 - 487 ,2013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[25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Rafael </w:t>
      </w:r>
      <w:proofErr w:type="spellStart"/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Angel</w:t>
      </w:r>
      <w:proofErr w:type="spellEnd"/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Sarmiento Mercado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Paola Patricia Pacheco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Martinez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Pablo Rebolledo Caicedo, Rafael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Cabanzo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Hernandez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Enrique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Mejia</w:t>
      </w:r>
      <w:proofErr w:type="spellEnd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Ospino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, "</w:t>
      </w:r>
      <w:proofErr w:type="spellStart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Temporary</w:t>
      </w:r>
      <w:proofErr w:type="spellEnd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spectral</w:t>
      </w:r>
      <w:proofErr w:type="spellEnd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analysis</w:t>
      </w:r>
      <w:proofErr w:type="spellEnd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of a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laser plasma of mineral coal"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Estados Unidos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Journal o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f Physics: Conference Series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1742-6596 </w:t>
      </w:r>
      <w:proofErr w:type="gramStart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 IOP Publishing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Ltd.</w:t>
      </w:r>
      <w:r w:rsidR="002C070E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466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C070E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/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A p.1 - </w:t>
      </w:r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4, 2013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</w:p>
    <w:p w:rsidR="002C070E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[26</w:t>
      </w:r>
      <w:r w:rsidR="005F7431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Rafael Angel Sarmiento Mercado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Paola Patricia Pacheco Martinez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"Preparation of dental amalgam and spectral diagnosis of mercury in plasmas-laser in t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he region of 250 nm - 850 nm"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Estados Unidos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C070E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Journal o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f Physics: Conference Series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1742-6596 </w:t>
      </w:r>
      <w:proofErr w:type="gramStart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IOP Publishing Ltd</w:t>
      </w:r>
      <w:r w:rsidR="002C070E" w:rsidRPr="00F7651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466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N/A p.1 - </w:t>
      </w:r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4, 2013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</w:p>
    <w:p w:rsidR="00237C5F" w:rsidRPr="00F76511" w:rsidRDefault="00EB55AB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F76511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[27</w:t>
      </w:r>
      <w:r w:rsidR="005F7431" w:rsidRPr="00F76511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] </w:t>
      </w:r>
      <w:r w:rsidR="00AF1AE0"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Rafael Angel Sarmiento Mercado</w:t>
      </w:r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F </w:t>
      </w:r>
      <w:proofErr w:type="spellStart"/>
      <w:r w:rsidR="00AF1AE0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Bredice</w:t>
      </w:r>
      <w:proofErr w:type="spellEnd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"A Procedure for Estimating the Electron Temperature and the Departure of the LTE Condition in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Time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-Dependent, Spatially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lastRenderedPageBreak/>
        <w:t>Homoge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neous, Optically Thin Plasma" 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En: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Brazil.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237C5F" w:rsidRPr="00F76511">
        <w:rPr>
          <w:rFonts w:ascii="Arial" w:hAnsi="Arial" w:cs="Arial"/>
          <w:color w:val="000000" w:themeColor="text1"/>
          <w:szCs w:val="24"/>
          <w:lang w:val="en-US"/>
        </w:rPr>
        <w:br/>
      </w:r>
      <w:proofErr w:type="spellStart"/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Brazilian</w:t>
      </w:r>
      <w:proofErr w:type="spellEnd"/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Journal</w:t>
      </w:r>
      <w:proofErr w:type="spellEnd"/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o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f </w:t>
      </w:r>
      <w:proofErr w:type="spellStart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Physics</w:t>
      </w:r>
      <w:proofErr w:type="spellEnd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0103-9733 </w:t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proofErr w:type="spellStart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Sociedade</w:t>
      </w:r>
      <w:proofErr w:type="spellEnd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Brasileira De 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Física</w:t>
      </w:r>
      <w:r w:rsidR="00237C5F" w:rsidRPr="00F76511">
        <w:rPr>
          <w:rFonts w:ascii="Arial" w:hAnsi="Arial" w:cs="Arial"/>
          <w:color w:val="000000" w:themeColor="text1"/>
          <w:szCs w:val="24"/>
        </w:rPr>
        <w:br/>
      </w:r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43</w:t>
      </w:r>
      <w:r w:rsidR="00237C5F" w:rsidRPr="00F76511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proofErr w:type="spellStart"/>
      <w:r w:rsidR="00237C5F" w:rsidRPr="00F76511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N</w:t>
      </w:r>
      <w:proofErr w:type="spellEnd"/>
      <w:r w:rsidR="00237C5F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/A p.239 - </w:t>
      </w:r>
      <w:r w:rsidR="005F7431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246, 2013</w:t>
      </w:r>
      <w:r w:rsidR="002C070E" w:rsidRPr="00F7651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A56A3C" w:rsidRPr="00F76511" w:rsidRDefault="00A56A3C" w:rsidP="00C61DED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bookmarkStart w:id="0" w:name="_GoBack"/>
      <w:bookmarkEnd w:id="0"/>
    </w:p>
    <w:p w:rsidR="00A56A3C" w:rsidRPr="00F76511" w:rsidRDefault="00A56A3C" w:rsidP="00C61DED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CAPITULOS DE LIBROS- </w:t>
      </w:r>
      <w:proofErr w:type="spellStart"/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CVLaC</w:t>
      </w:r>
      <w:proofErr w:type="spellEnd"/>
      <w:proofErr w:type="gramStart"/>
      <w:r w:rsid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-  </w:t>
      </w:r>
      <w:r w:rsidRPr="00F76511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2013</w:t>
      </w:r>
      <w:proofErr w:type="gramEnd"/>
    </w:p>
    <w:p w:rsidR="00A56A3C" w:rsidRPr="00F76511" w:rsidRDefault="00A56A3C" w:rsidP="00C61DED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</w:p>
    <w:p w:rsidR="00A56A3C" w:rsidRPr="00F76511" w:rsidRDefault="00A56A3C" w:rsidP="00C61DED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F76511">
        <w:rPr>
          <w:rFonts w:ascii="Arial" w:hAnsi="Arial" w:cs="Arial"/>
          <w:b/>
          <w:szCs w:val="24"/>
          <w:shd w:val="clear" w:color="auto" w:fill="FFFFFF"/>
        </w:rPr>
        <w:t>[1] Nelson Guillermo Rangel Buitrago</w:t>
      </w:r>
      <w:r w:rsidRPr="00F76511">
        <w:rPr>
          <w:rFonts w:ascii="Arial" w:hAnsi="Arial" w:cs="Arial"/>
          <w:szCs w:val="24"/>
          <w:shd w:val="clear" w:color="auto" w:fill="FFFFFF"/>
        </w:rPr>
        <w:t>, "</w:t>
      </w:r>
      <w:proofErr w:type="spellStart"/>
      <w:r w:rsidRPr="00F76511">
        <w:rPr>
          <w:rFonts w:ascii="Arial" w:hAnsi="Arial" w:cs="Arial"/>
          <w:szCs w:val="24"/>
          <w:shd w:val="clear" w:color="auto" w:fill="FFFFFF"/>
        </w:rPr>
        <w:t>Metodologias</w:t>
      </w:r>
      <w:proofErr w:type="spellEnd"/>
      <w:r w:rsidRPr="00F76511">
        <w:rPr>
          <w:rFonts w:ascii="Arial" w:hAnsi="Arial" w:cs="Arial"/>
          <w:szCs w:val="24"/>
          <w:shd w:val="clear" w:color="auto" w:fill="FFFFFF"/>
        </w:rPr>
        <w:t xml:space="preserve"> para el levantamiento y </w:t>
      </w:r>
      <w:proofErr w:type="spellStart"/>
      <w:r w:rsidRPr="00F76511">
        <w:rPr>
          <w:rFonts w:ascii="Arial" w:hAnsi="Arial" w:cs="Arial"/>
          <w:szCs w:val="24"/>
          <w:shd w:val="clear" w:color="auto" w:fill="FFFFFF"/>
        </w:rPr>
        <w:t>analisis</w:t>
      </w:r>
      <w:proofErr w:type="spellEnd"/>
      <w:r w:rsidRPr="00F76511">
        <w:rPr>
          <w:rFonts w:ascii="Arial" w:hAnsi="Arial" w:cs="Arial"/>
          <w:szCs w:val="24"/>
          <w:shd w:val="clear" w:color="auto" w:fill="FFFFFF"/>
        </w:rPr>
        <w:t xml:space="preserve"> de perfiles </w:t>
      </w:r>
      <w:proofErr w:type="spellStart"/>
      <w:r w:rsidRPr="00F76511">
        <w:rPr>
          <w:rFonts w:ascii="Arial" w:hAnsi="Arial" w:cs="Arial"/>
          <w:szCs w:val="24"/>
          <w:shd w:val="clear" w:color="auto" w:fill="FFFFFF"/>
        </w:rPr>
        <w:t>topograficos</w:t>
      </w:r>
      <w:proofErr w:type="spellEnd"/>
      <w:r w:rsidRPr="00F76511">
        <w:rPr>
          <w:rFonts w:ascii="Arial" w:hAnsi="Arial" w:cs="Arial"/>
          <w:szCs w:val="24"/>
          <w:shd w:val="clear" w:color="auto" w:fill="FFFFFF"/>
        </w:rPr>
        <w:t xml:space="preserve"> de playa" II manual de </w:t>
      </w:r>
      <w:proofErr w:type="spellStart"/>
      <w:r w:rsidRPr="00F76511">
        <w:rPr>
          <w:rFonts w:ascii="Arial" w:hAnsi="Arial" w:cs="Arial"/>
          <w:szCs w:val="24"/>
          <w:shd w:val="clear" w:color="auto" w:fill="FFFFFF"/>
        </w:rPr>
        <w:t>metodos</w:t>
      </w:r>
      <w:proofErr w:type="spellEnd"/>
      <w:r w:rsidRPr="00F76511">
        <w:rPr>
          <w:rFonts w:ascii="Arial" w:hAnsi="Arial" w:cs="Arial"/>
          <w:szCs w:val="24"/>
          <w:shd w:val="clear" w:color="auto" w:fill="FFFFFF"/>
        </w:rPr>
        <w:t xml:space="preserve"> en </w:t>
      </w:r>
      <w:proofErr w:type="spellStart"/>
      <w:r w:rsidRPr="00F76511">
        <w:rPr>
          <w:rFonts w:ascii="Arial" w:hAnsi="Arial" w:cs="Arial"/>
          <w:szCs w:val="24"/>
          <w:shd w:val="clear" w:color="auto" w:fill="FFFFFF"/>
        </w:rPr>
        <w:t>teledeteccion</w:t>
      </w:r>
      <w:proofErr w:type="spellEnd"/>
      <w:r w:rsidRPr="00F76511">
        <w:rPr>
          <w:rFonts w:ascii="Arial" w:hAnsi="Arial" w:cs="Arial"/>
          <w:szCs w:val="24"/>
          <w:shd w:val="clear" w:color="auto" w:fill="FFFFFF"/>
        </w:rPr>
        <w:t xml:space="preserve"> aplicada a la </w:t>
      </w:r>
      <w:proofErr w:type="spellStart"/>
      <w:r w:rsidRPr="00F76511">
        <w:rPr>
          <w:rFonts w:ascii="Arial" w:hAnsi="Arial" w:cs="Arial"/>
          <w:szCs w:val="24"/>
          <w:shd w:val="clear" w:color="auto" w:fill="FFFFFF"/>
        </w:rPr>
        <w:t>prevencion</w:t>
      </w:r>
      <w:proofErr w:type="spellEnd"/>
      <w:r w:rsidRPr="00F76511">
        <w:rPr>
          <w:rFonts w:ascii="Arial" w:hAnsi="Arial" w:cs="Arial"/>
          <w:szCs w:val="24"/>
          <w:shd w:val="clear" w:color="auto" w:fill="FFFFFF"/>
        </w:rPr>
        <w:t xml:space="preserve"> de </w:t>
      </w:r>
      <w:proofErr w:type="spellStart"/>
      <w:r w:rsidRPr="00F76511">
        <w:rPr>
          <w:rFonts w:ascii="Arial" w:hAnsi="Arial" w:cs="Arial"/>
          <w:szCs w:val="24"/>
          <w:shd w:val="clear" w:color="auto" w:fill="FFFFFF"/>
        </w:rPr>
        <w:t>riesgosnaturales</w:t>
      </w:r>
      <w:proofErr w:type="spellEnd"/>
      <w:r w:rsidRPr="00F76511">
        <w:rPr>
          <w:rFonts w:ascii="Arial" w:hAnsi="Arial" w:cs="Arial"/>
          <w:szCs w:val="24"/>
          <w:shd w:val="clear" w:color="auto" w:fill="FFFFFF"/>
        </w:rPr>
        <w:t xml:space="preserve"> en el litoral. En: España </w:t>
      </w:r>
      <w:r w:rsidRPr="00F76511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F76511">
        <w:rPr>
          <w:rFonts w:ascii="Arial" w:hAnsi="Arial" w:cs="Arial"/>
          <w:i/>
          <w:iCs/>
          <w:szCs w:val="24"/>
          <w:shd w:val="clear" w:color="auto" w:fill="FFFFFF"/>
        </w:rPr>
        <w:t>ISBN:</w:t>
      </w:r>
      <w:r w:rsidRPr="00F76511">
        <w:rPr>
          <w:rFonts w:ascii="Arial" w:hAnsi="Arial" w:cs="Arial"/>
          <w:szCs w:val="24"/>
          <w:shd w:val="clear" w:color="auto" w:fill="FFFFFF"/>
        </w:rPr>
        <w:t> 978-84-616-5534-2 </w:t>
      </w:r>
      <w:r w:rsidRPr="00F76511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F76511">
        <w:rPr>
          <w:rFonts w:ascii="Arial" w:hAnsi="Arial" w:cs="Arial"/>
          <w:i/>
          <w:iCs/>
          <w:szCs w:val="24"/>
          <w:shd w:val="clear" w:color="auto" w:fill="FFFFFF"/>
        </w:rPr>
        <w:t>ed:</w:t>
      </w:r>
      <w:r w:rsidRPr="00F76511">
        <w:rPr>
          <w:rFonts w:ascii="Arial" w:hAnsi="Arial" w:cs="Arial"/>
          <w:szCs w:val="24"/>
          <w:shd w:val="clear" w:color="auto" w:fill="FFFFFF"/>
        </w:rPr>
        <w:t> CYTED</w:t>
      </w:r>
      <w:r w:rsidRPr="00F76511">
        <w:rPr>
          <w:rFonts w:ascii="Arial" w:hAnsi="Arial" w:cs="Arial"/>
          <w:i/>
          <w:iCs/>
          <w:szCs w:val="24"/>
          <w:shd w:val="clear" w:color="auto" w:fill="FFFFFF"/>
        </w:rPr>
        <w:t>, v.</w:t>
      </w:r>
      <w:r w:rsidRPr="00F76511">
        <w:rPr>
          <w:rFonts w:ascii="Arial" w:hAnsi="Arial" w:cs="Arial"/>
          <w:szCs w:val="24"/>
          <w:shd w:val="clear" w:color="auto" w:fill="FFFFFF"/>
        </w:rPr>
        <w:t>, p.159 - 175  ,2013</w:t>
      </w:r>
    </w:p>
    <w:p w:rsidR="00A56A3C" w:rsidRPr="00F76511" w:rsidRDefault="00A56A3C" w:rsidP="00C61DED">
      <w:pPr>
        <w:jc w:val="both"/>
        <w:rPr>
          <w:rFonts w:ascii="Arial" w:hAnsi="Arial" w:cs="Arial"/>
          <w:szCs w:val="24"/>
          <w:shd w:val="clear" w:color="auto" w:fill="FFFFFF"/>
          <w:lang w:val="en-US"/>
        </w:rPr>
      </w:pPr>
      <w:r w:rsidRPr="00F76511">
        <w:rPr>
          <w:rFonts w:ascii="Arial" w:hAnsi="Arial" w:cs="Arial"/>
          <w:b/>
          <w:szCs w:val="24"/>
          <w:shd w:val="clear" w:color="auto" w:fill="FFFFFF"/>
          <w:lang w:val="en-US"/>
        </w:rPr>
        <w:t>[2] Nelson Guillermo Rangel Buitrago</w:t>
      </w:r>
      <w:r w:rsidRPr="00F76511">
        <w:rPr>
          <w:rFonts w:ascii="Arial" w:hAnsi="Arial" w:cs="Arial"/>
          <w:szCs w:val="24"/>
          <w:shd w:val="clear" w:color="auto" w:fill="FFFFFF"/>
          <w:lang w:val="en-US"/>
        </w:rPr>
        <w:t xml:space="preserve">, "Coastal erosion monitoring in </w:t>
      </w:r>
      <w:proofErr w:type="spellStart"/>
      <w:proofErr w:type="gramStart"/>
      <w:r w:rsidRPr="00F76511">
        <w:rPr>
          <w:rFonts w:ascii="Arial" w:hAnsi="Arial" w:cs="Arial"/>
          <w:szCs w:val="24"/>
          <w:shd w:val="clear" w:color="auto" w:fill="FFFFFF"/>
          <w:lang w:val="en-US"/>
        </w:rPr>
        <w:t>colombia</w:t>
      </w:r>
      <w:proofErr w:type="spellEnd"/>
      <w:proofErr w:type="gramEnd"/>
      <w:r w:rsidRPr="00F76511">
        <w:rPr>
          <w:rFonts w:ascii="Arial" w:hAnsi="Arial" w:cs="Arial"/>
          <w:szCs w:val="24"/>
          <w:shd w:val="clear" w:color="auto" w:fill="FFFFFF"/>
          <w:lang w:val="en-US"/>
        </w:rPr>
        <w:t>: overview and study cases on Caribbean and Pacific coasts." Coastal Erosion Monitoring a Network of Regional Observatories. En: Italia </w:t>
      </w:r>
      <w:r w:rsidRPr="00F76511">
        <w:rPr>
          <w:rFonts w:ascii="Arial" w:hAnsi="Arial" w:cs="Arial"/>
          <w:i/>
          <w:iCs/>
          <w:szCs w:val="24"/>
          <w:shd w:val="clear" w:color="auto" w:fill="FFFFFF"/>
          <w:lang w:val="en-US"/>
        </w:rPr>
        <w:t>ISBN:</w:t>
      </w:r>
      <w:r w:rsidRPr="00F76511">
        <w:rPr>
          <w:rFonts w:ascii="Arial" w:hAnsi="Arial" w:cs="Arial"/>
          <w:szCs w:val="24"/>
          <w:shd w:val="clear" w:color="auto" w:fill="FFFFFF"/>
          <w:lang w:val="en-US"/>
        </w:rPr>
        <w:t> 978-956-17-0500-5 </w:t>
      </w:r>
      <w:proofErr w:type="gramStart"/>
      <w:r w:rsidRPr="00F76511">
        <w:rPr>
          <w:rFonts w:ascii="Arial" w:hAnsi="Arial" w:cs="Arial"/>
          <w:i/>
          <w:iCs/>
          <w:szCs w:val="24"/>
          <w:shd w:val="clear" w:color="auto" w:fill="FFFFFF"/>
          <w:lang w:val="en-US"/>
        </w:rPr>
        <w:t>ed</w:t>
      </w:r>
      <w:proofErr w:type="gramEnd"/>
      <w:r w:rsidRPr="00F76511">
        <w:rPr>
          <w:rFonts w:ascii="Arial" w:hAnsi="Arial" w:cs="Arial"/>
          <w:i/>
          <w:iCs/>
          <w:szCs w:val="24"/>
          <w:shd w:val="clear" w:color="auto" w:fill="FFFFFF"/>
          <w:lang w:val="en-US"/>
        </w:rPr>
        <w:t>: v.</w:t>
      </w:r>
      <w:r w:rsidRPr="00F76511">
        <w:rPr>
          <w:rFonts w:ascii="Arial" w:hAnsi="Arial" w:cs="Arial"/>
          <w:szCs w:val="24"/>
          <w:shd w:val="clear" w:color="auto" w:fill="FFFFFF"/>
          <w:lang w:val="en-US"/>
        </w:rPr>
        <w:t>, p.199 - 213, 2013.</w:t>
      </w:r>
    </w:p>
    <w:p w:rsidR="00A56A3C" w:rsidRPr="00F76511" w:rsidRDefault="00A56A3C" w:rsidP="00C61DED">
      <w:pPr>
        <w:jc w:val="both"/>
        <w:rPr>
          <w:rFonts w:ascii="Arial" w:hAnsi="Arial" w:cs="Arial"/>
          <w:szCs w:val="24"/>
          <w:shd w:val="clear" w:color="auto" w:fill="FFFFFF"/>
          <w:lang w:val="en-US"/>
        </w:rPr>
      </w:pPr>
    </w:p>
    <w:p w:rsidR="00A56A3C" w:rsidRPr="00F76511" w:rsidRDefault="00A56A3C" w:rsidP="00C61DED">
      <w:pPr>
        <w:jc w:val="both"/>
        <w:rPr>
          <w:rFonts w:ascii="Arial" w:hAnsi="Arial" w:cs="Arial"/>
          <w:szCs w:val="24"/>
          <w:shd w:val="clear" w:color="auto" w:fill="FFFFFF"/>
          <w:lang w:val="en-US"/>
        </w:rPr>
      </w:pPr>
    </w:p>
    <w:p w:rsidR="00A56A3C" w:rsidRPr="00F76511" w:rsidRDefault="00A56A3C" w:rsidP="00C61DED">
      <w:pPr>
        <w:jc w:val="both"/>
        <w:rPr>
          <w:rFonts w:ascii="Arial" w:hAnsi="Arial" w:cs="Arial"/>
          <w:szCs w:val="24"/>
          <w:shd w:val="clear" w:color="auto" w:fill="FFFFFF"/>
          <w:lang w:val="en-US"/>
        </w:rPr>
      </w:pPr>
    </w:p>
    <w:p w:rsidR="00A56A3C" w:rsidRPr="00F76511" w:rsidRDefault="00A56A3C" w:rsidP="00C61DED">
      <w:pPr>
        <w:jc w:val="both"/>
        <w:rPr>
          <w:rFonts w:ascii="Arial" w:hAnsi="Arial" w:cs="Arial"/>
          <w:szCs w:val="24"/>
          <w:shd w:val="clear" w:color="auto" w:fill="FFFFFF"/>
          <w:lang w:val="en-US"/>
        </w:rPr>
      </w:pPr>
    </w:p>
    <w:p w:rsidR="00A56A3C" w:rsidRPr="00F76511" w:rsidRDefault="00A56A3C" w:rsidP="00C61DED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</w:p>
    <w:p w:rsidR="00F76511" w:rsidRPr="00F76511" w:rsidRDefault="00F76511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</w:p>
    <w:sectPr w:rsidR="00F76511" w:rsidRPr="00F76511" w:rsidSect="00941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4"/>
    <w:rsid w:val="00237C5F"/>
    <w:rsid w:val="002C070E"/>
    <w:rsid w:val="0032736E"/>
    <w:rsid w:val="005378B2"/>
    <w:rsid w:val="005F7431"/>
    <w:rsid w:val="006810BC"/>
    <w:rsid w:val="0088404B"/>
    <w:rsid w:val="009411D3"/>
    <w:rsid w:val="00A56A3C"/>
    <w:rsid w:val="00AE156E"/>
    <w:rsid w:val="00AF1AE0"/>
    <w:rsid w:val="00BA27B9"/>
    <w:rsid w:val="00BA49E5"/>
    <w:rsid w:val="00C61DED"/>
    <w:rsid w:val="00CD5664"/>
    <w:rsid w:val="00D926F3"/>
    <w:rsid w:val="00EB55AB"/>
    <w:rsid w:val="00EE4BA0"/>
    <w:rsid w:val="00F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9DE47F-252D-4725-9FE0-F76445A5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D5664"/>
  </w:style>
  <w:style w:type="character" w:styleId="Textoennegrita">
    <w:name w:val="Strong"/>
    <w:basedOn w:val="Fuentedeprrafopredeter"/>
    <w:uiPriority w:val="22"/>
    <w:qFormat/>
    <w:rsid w:val="00CD566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1374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UniaAtlantico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del Atlantico</dc:creator>
  <cp:keywords/>
  <dc:description/>
  <cp:lastModifiedBy>Joaquin Heredia Crescente</cp:lastModifiedBy>
  <cp:revision>4</cp:revision>
  <cp:lastPrinted>2016-09-20T16:52:00Z</cp:lastPrinted>
  <dcterms:created xsi:type="dcterms:W3CDTF">2016-09-19T17:44:00Z</dcterms:created>
  <dcterms:modified xsi:type="dcterms:W3CDTF">2016-09-20T16:54:00Z</dcterms:modified>
</cp:coreProperties>
</file>