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9C" w:rsidRPr="0065610D" w:rsidRDefault="0026039C" w:rsidP="003F12D9">
      <w:pPr>
        <w:pStyle w:val="Prrafodelista"/>
        <w:numPr>
          <w:ilvl w:val="0"/>
          <w:numId w:val="15"/>
        </w:numPr>
        <w:ind w:left="284" w:hanging="284"/>
        <w:jc w:val="both"/>
        <w:rPr>
          <w:rFonts w:ascii="Candara" w:hAnsi="Candara" w:cs="Arial"/>
          <w:b/>
          <w:sz w:val="22"/>
          <w:lang w:val="es-CO"/>
        </w:rPr>
      </w:pPr>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65610D" w:rsidTr="002D140A">
        <w:trPr>
          <w:trHeight w:val="274"/>
        </w:trPr>
        <w:tc>
          <w:tcPr>
            <w:tcW w:w="1809" w:type="dxa"/>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Facultad</w:t>
            </w:r>
          </w:p>
        </w:tc>
        <w:tc>
          <w:tcPr>
            <w:tcW w:w="3544" w:type="dxa"/>
            <w:gridSpan w:val="3"/>
            <w:vAlign w:val="center"/>
          </w:tcPr>
          <w:p w:rsidR="00B361C9" w:rsidRPr="0065610D" w:rsidRDefault="006E08F4" w:rsidP="00D66EA5">
            <w:pPr>
              <w:spacing w:line="276" w:lineRule="auto"/>
              <w:rPr>
                <w:rFonts w:ascii="Candara" w:hAnsi="Candara" w:cs="Arial"/>
                <w:sz w:val="20"/>
                <w:szCs w:val="20"/>
                <w:lang w:val="es-CO"/>
              </w:rPr>
            </w:pPr>
            <w:r>
              <w:rPr>
                <w:rFonts w:ascii="Candara" w:hAnsi="Candara" w:cs="Arial"/>
                <w:sz w:val="20"/>
                <w:szCs w:val="20"/>
                <w:lang w:val="es-CO"/>
              </w:rPr>
              <w:t>NUTRICIÓN Y DIETÉTICA</w:t>
            </w:r>
          </w:p>
        </w:tc>
        <w:tc>
          <w:tcPr>
            <w:tcW w:w="2410" w:type="dxa"/>
            <w:gridSpan w:val="2"/>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Fecha de Actualización</w:t>
            </w:r>
          </w:p>
        </w:tc>
        <w:tc>
          <w:tcPr>
            <w:tcW w:w="1276" w:type="dxa"/>
            <w:gridSpan w:val="2"/>
            <w:vAlign w:val="center"/>
          </w:tcPr>
          <w:p w:rsidR="00B361C9" w:rsidRPr="0065610D" w:rsidRDefault="00B52700" w:rsidP="00D66EA5">
            <w:pPr>
              <w:spacing w:line="276" w:lineRule="auto"/>
              <w:rPr>
                <w:rFonts w:ascii="Candara" w:hAnsi="Candara" w:cs="Arial"/>
                <w:sz w:val="20"/>
                <w:szCs w:val="20"/>
                <w:lang w:val="es-CO"/>
              </w:rPr>
            </w:pPr>
            <w:r>
              <w:rPr>
                <w:rFonts w:ascii="Candara" w:hAnsi="Candara" w:cs="Arial"/>
                <w:sz w:val="20"/>
                <w:szCs w:val="20"/>
                <w:lang w:val="es-CO"/>
              </w:rPr>
              <w:t>2017-2</w:t>
            </w:r>
          </w:p>
        </w:tc>
      </w:tr>
      <w:tr w:rsidR="00B82C6C" w:rsidRPr="0065610D" w:rsidTr="002D140A">
        <w:trPr>
          <w:trHeight w:val="309"/>
        </w:trPr>
        <w:tc>
          <w:tcPr>
            <w:tcW w:w="1809" w:type="dxa"/>
            <w:shd w:val="clear" w:color="auto" w:fill="F2F2F2" w:themeFill="background1" w:themeFillShade="F2"/>
            <w:vAlign w:val="center"/>
          </w:tcPr>
          <w:p w:rsidR="00B82C6C" w:rsidRPr="0065610D" w:rsidRDefault="003F12D9" w:rsidP="00D66EA5">
            <w:pPr>
              <w:spacing w:line="276" w:lineRule="auto"/>
              <w:rPr>
                <w:rFonts w:ascii="Candara" w:hAnsi="Candara" w:cs="Arial"/>
                <w:b/>
                <w:sz w:val="20"/>
                <w:szCs w:val="20"/>
                <w:lang w:val="es-CO"/>
              </w:rPr>
            </w:pPr>
            <w:r w:rsidRPr="0065610D">
              <w:rPr>
                <w:rFonts w:ascii="Candara" w:hAnsi="Candara" w:cs="Arial"/>
                <w:b/>
                <w:sz w:val="20"/>
                <w:szCs w:val="20"/>
                <w:lang w:val="es-CO"/>
              </w:rPr>
              <w:t>Programa</w:t>
            </w:r>
          </w:p>
        </w:tc>
        <w:tc>
          <w:tcPr>
            <w:tcW w:w="4820" w:type="dxa"/>
            <w:gridSpan w:val="4"/>
            <w:shd w:val="clear" w:color="auto" w:fill="F2F2F2" w:themeFill="background1" w:themeFillShade="F2"/>
            <w:vAlign w:val="center"/>
          </w:tcPr>
          <w:p w:rsidR="00B82C6C" w:rsidRPr="0065610D" w:rsidRDefault="006E08F4" w:rsidP="00D66EA5">
            <w:pPr>
              <w:spacing w:line="276" w:lineRule="auto"/>
              <w:rPr>
                <w:rFonts w:ascii="Candara" w:hAnsi="Candara" w:cs="Arial"/>
                <w:sz w:val="20"/>
                <w:szCs w:val="20"/>
                <w:lang w:val="es-CO"/>
              </w:rPr>
            </w:pPr>
            <w:r>
              <w:rPr>
                <w:rFonts w:ascii="Candara" w:hAnsi="Candara" w:cs="Arial"/>
                <w:sz w:val="20"/>
                <w:szCs w:val="20"/>
                <w:lang w:val="es-CO"/>
              </w:rPr>
              <w:t>NUTRICIÓN Y DIETÉTICA</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Semestre</w:t>
            </w:r>
          </w:p>
        </w:tc>
        <w:tc>
          <w:tcPr>
            <w:tcW w:w="1276" w:type="dxa"/>
            <w:gridSpan w:val="2"/>
            <w:shd w:val="clear" w:color="auto" w:fill="F2F2F2" w:themeFill="background1" w:themeFillShade="F2"/>
            <w:vAlign w:val="center"/>
          </w:tcPr>
          <w:p w:rsidR="00B82C6C" w:rsidRPr="0065610D" w:rsidRDefault="007653E1" w:rsidP="00D66EA5">
            <w:pPr>
              <w:spacing w:line="276" w:lineRule="auto"/>
              <w:rPr>
                <w:rFonts w:ascii="Candara" w:hAnsi="Candara" w:cs="Arial"/>
                <w:sz w:val="20"/>
                <w:szCs w:val="20"/>
                <w:lang w:val="es-CO"/>
              </w:rPr>
            </w:pPr>
            <w:r>
              <w:rPr>
                <w:rFonts w:ascii="Candara" w:hAnsi="Candara" w:cs="Arial"/>
                <w:sz w:val="20"/>
                <w:szCs w:val="20"/>
                <w:lang w:val="es-CO"/>
              </w:rPr>
              <w:t>V</w:t>
            </w:r>
          </w:p>
        </w:tc>
      </w:tr>
      <w:tr w:rsidR="00B82C6C" w:rsidRPr="0065610D" w:rsidTr="002D140A">
        <w:trPr>
          <w:trHeight w:val="320"/>
        </w:trPr>
        <w:tc>
          <w:tcPr>
            <w:tcW w:w="1809" w:type="dxa"/>
            <w:vAlign w:val="center"/>
          </w:tcPr>
          <w:p w:rsidR="00B82C6C" w:rsidRPr="0065610D" w:rsidRDefault="00762DB3" w:rsidP="00D66EA5">
            <w:pPr>
              <w:spacing w:line="276" w:lineRule="auto"/>
              <w:rPr>
                <w:rFonts w:ascii="Candara" w:hAnsi="Candara" w:cs="Arial"/>
                <w:b/>
                <w:sz w:val="20"/>
                <w:szCs w:val="20"/>
                <w:lang w:val="es-CO"/>
              </w:rPr>
            </w:pPr>
            <w:r w:rsidRPr="0065610D">
              <w:rPr>
                <w:rFonts w:ascii="Candara" w:hAnsi="Candara" w:cs="Arial"/>
                <w:b/>
                <w:sz w:val="20"/>
                <w:szCs w:val="20"/>
                <w:lang w:val="es-CO"/>
              </w:rPr>
              <w:t>Nombre</w:t>
            </w:r>
            <w:r w:rsidR="00B82C6C" w:rsidRPr="0065610D">
              <w:rPr>
                <w:rFonts w:ascii="Candara" w:hAnsi="Candara" w:cs="Arial"/>
                <w:b/>
                <w:sz w:val="20"/>
                <w:szCs w:val="20"/>
                <w:lang w:val="es-CO"/>
              </w:rPr>
              <w:t xml:space="preserve"> </w:t>
            </w:r>
          </w:p>
        </w:tc>
        <w:tc>
          <w:tcPr>
            <w:tcW w:w="4820" w:type="dxa"/>
            <w:gridSpan w:val="4"/>
            <w:vAlign w:val="center"/>
          </w:tcPr>
          <w:p w:rsidR="00B82C6C" w:rsidRPr="0065610D" w:rsidRDefault="006E08F4" w:rsidP="00D66EA5">
            <w:pPr>
              <w:spacing w:line="276" w:lineRule="auto"/>
              <w:rPr>
                <w:rFonts w:ascii="Candara" w:hAnsi="Candara" w:cs="Arial"/>
                <w:sz w:val="20"/>
                <w:szCs w:val="20"/>
                <w:lang w:val="es-CO"/>
              </w:rPr>
            </w:pPr>
            <w:r w:rsidRPr="007653E1">
              <w:rPr>
                <w:rFonts w:ascii="Candara" w:hAnsi="Candara" w:cs="Arial"/>
                <w:sz w:val="20"/>
                <w:szCs w:val="20"/>
                <w:lang w:val="es-CO"/>
              </w:rPr>
              <w:t>CONDUCTAS Y ACTITUDES DEL SER HUMANO ASOCIADOS CON SALUD, ALIMENTACIÓN Y NUTRICIÓN</w:t>
            </w:r>
            <w:r>
              <w:rPr>
                <w:rFonts w:ascii="Candara" w:hAnsi="Candara" w:cs="Arial"/>
                <w:sz w:val="20"/>
                <w:szCs w:val="20"/>
                <w:lang w:val="es-CO"/>
              </w:rPr>
              <w:t>.</w:t>
            </w:r>
          </w:p>
        </w:tc>
        <w:tc>
          <w:tcPr>
            <w:tcW w:w="1134" w:type="dxa"/>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Código</w:t>
            </w:r>
          </w:p>
        </w:tc>
        <w:tc>
          <w:tcPr>
            <w:tcW w:w="1276" w:type="dxa"/>
            <w:gridSpan w:val="2"/>
            <w:vAlign w:val="center"/>
          </w:tcPr>
          <w:p w:rsidR="00B82C6C" w:rsidRPr="0065610D" w:rsidRDefault="007653E1" w:rsidP="00D66EA5">
            <w:pPr>
              <w:spacing w:line="276" w:lineRule="auto"/>
              <w:rPr>
                <w:rFonts w:ascii="Candara" w:hAnsi="Candara" w:cs="Arial"/>
                <w:sz w:val="20"/>
                <w:szCs w:val="20"/>
                <w:lang w:val="es-CO"/>
              </w:rPr>
            </w:pPr>
            <w:r w:rsidRPr="007653E1">
              <w:rPr>
                <w:rFonts w:ascii="Candara" w:hAnsi="Candara" w:cs="Arial"/>
                <w:sz w:val="20"/>
                <w:szCs w:val="20"/>
                <w:lang w:val="es-CO"/>
              </w:rPr>
              <w:t>40198</w:t>
            </w:r>
            <w:bookmarkStart w:id="0" w:name="_GoBack"/>
            <w:bookmarkEnd w:id="0"/>
          </w:p>
        </w:tc>
      </w:tr>
      <w:tr w:rsidR="00B82C6C" w:rsidRPr="0065610D" w:rsidTr="002D140A">
        <w:trPr>
          <w:trHeight w:val="320"/>
        </w:trPr>
        <w:tc>
          <w:tcPr>
            <w:tcW w:w="1809"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rsidR="00B82C6C" w:rsidRPr="0065610D" w:rsidRDefault="00B82C6C" w:rsidP="00D66EA5">
            <w:pPr>
              <w:spacing w:line="276" w:lineRule="auto"/>
              <w:rPr>
                <w:rFonts w:ascii="Candara" w:hAnsi="Candara" w:cs="Arial"/>
                <w:sz w:val="20"/>
                <w:szCs w:val="20"/>
                <w:lang w:val="es-CO"/>
              </w:rPr>
            </w:pP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Créditos</w:t>
            </w:r>
          </w:p>
        </w:tc>
        <w:tc>
          <w:tcPr>
            <w:tcW w:w="1276" w:type="dxa"/>
            <w:gridSpan w:val="2"/>
            <w:shd w:val="clear" w:color="auto" w:fill="F2F2F2" w:themeFill="background1" w:themeFillShade="F2"/>
            <w:vAlign w:val="center"/>
          </w:tcPr>
          <w:p w:rsidR="00B82C6C" w:rsidRPr="0065610D" w:rsidRDefault="007653E1" w:rsidP="00D66EA5">
            <w:pPr>
              <w:spacing w:line="276" w:lineRule="auto"/>
              <w:rPr>
                <w:rFonts w:ascii="Candara" w:hAnsi="Candara" w:cs="Arial"/>
                <w:sz w:val="20"/>
                <w:szCs w:val="20"/>
                <w:lang w:val="es-CO"/>
              </w:rPr>
            </w:pPr>
            <w:r>
              <w:rPr>
                <w:rFonts w:ascii="Candara" w:hAnsi="Candara" w:cs="Arial"/>
                <w:sz w:val="20"/>
                <w:szCs w:val="20"/>
                <w:lang w:val="es-CO"/>
              </w:rPr>
              <w:t>2</w:t>
            </w:r>
          </w:p>
        </w:tc>
      </w:tr>
      <w:tr w:rsidR="00E51041" w:rsidRPr="0065610D" w:rsidTr="002D140A">
        <w:trPr>
          <w:trHeight w:val="224"/>
        </w:trPr>
        <w:tc>
          <w:tcPr>
            <w:tcW w:w="1809" w:type="dxa"/>
            <w:vMerge w:val="restart"/>
            <w:vAlign w:val="center"/>
          </w:tcPr>
          <w:p w:rsidR="00E51041" w:rsidRPr="0065610D" w:rsidRDefault="00E51041" w:rsidP="00D66EA5">
            <w:pPr>
              <w:spacing w:line="276" w:lineRule="auto"/>
              <w:rPr>
                <w:rFonts w:ascii="Candara" w:hAnsi="Candara" w:cs="Arial"/>
                <w:b/>
                <w:sz w:val="20"/>
                <w:szCs w:val="20"/>
                <w:lang w:val="es-CO"/>
              </w:rPr>
            </w:pPr>
            <w:r w:rsidRPr="0065610D">
              <w:rPr>
                <w:rFonts w:ascii="Candara" w:hAnsi="Candara" w:cs="Arial"/>
                <w:b/>
                <w:sz w:val="20"/>
                <w:szCs w:val="20"/>
                <w:lang w:val="es-CO"/>
              </w:rPr>
              <w:t>Nivel</w:t>
            </w:r>
            <w:r w:rsidR="00E9463A" w:rsidRPr="0065610D">
              <w:rPr>
                <w:rFonts w:ascii="Candara" w:hAnsi="Candara" w:cs="Arial"/>
                <w:b/>
                <w:sz w:val="20"/>
                <w:szCs w:val="20"/>
                <w:lang w:val="es-CO"/>
              </w:rPr>
              <w:t xml:space="preserve"> de Formación</w:t>
            </w: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Técnico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Profesional </w:t>
            </w:r>
          </w:p>
        </w:tc>
        <w:tc>
          <w:tcPr>
            <w:tcW w:w="1276" w:type="dxa"/>
            <w:vAlign w:val="center"/>
          </w:tcPr>
          <w:p w:rsidR="00E51041" w:rsidRPr="0065610D" w:rsidRDefault="007653E1"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Maestría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E51041" w:rsidRPr="0065610D" w:rsidTr="002D140A">
        <w:trPr>
          <w:trHeight w:val="265"/>
        </w:trPr>
        <w:tc>
          <w:tcPr>
            <w:tcW w:w="1809" w:type="dxa"/>
            <w:vMerge/>
            <w:vAlign w:val="center"/>
          </w:tcPr>
          <w:p w:rsidR="00E51041" w:rsidRPr="0065610D" w:rsidRDefault="00E51041" w:rsidP="00D66EA5">
            <w:pPr>
              <w:spacing w:line="276" w:lineRule="auto"/>
              <w:rPr>
                <w:rFonts w:ascii="Candara" w:hAnsi="Candara" w:cs="Arial"/>
                <w:b/>
                <w:sz w:val="20"/>
                <w:szCs w:val="20"/>
                <w:lang w:val="es-CO"/>
              </w:rPr>
            </w:pP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Tecnológico</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Especialización </w:t>
            </w:r>
          </w:p>
        </w:tc>
        <w:tc>
          <w:tcPr>
            <w:tcW w:w="1276"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Doctorado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8E410A" w:rsidRPr="0065610D" w:rsidTr="002D140A">
        <w:trPr>
          <w:trHeight w:val="103"/>
        </w:trPr>
        <w:tc>
          <w:tcPr>
            <w:tcW w:w="1809" w:type="dxa"/>
            <w:shd w:val="clear" w:color="auto" w:fill="F2F2F2" w:themeFill="background1" w:themeFillShade="F2"/>
            <w:vAlign w:val="center"/>
          </w:tcPr>
          <w:p w:rsidR="008E410A" w:rsidRPr="0065610D" w:rsidRDefault="008E410A" w:rsidP="00D66EA5">
            <w:pPr>
              <w:spacing w:line="276" w:lineRule="auto"/>
              <w:rPr>
                <w:rFonts w:ascii="Candara" w:hAnsi="Candara" w:cs="Arial"/>
                <w:b/>
                <w:sz w:val="20"/>
                <w:szCs w:val="20"/>
                <w:lang w:val="es-CO"/>
              </w:rPr>
            </w:pPr>
            <w:r w:rsidRPr="0065610D">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Básica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c>
          <w:tcPr>
            <w:tcW w:w="1559"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Profesional o Disciplinar</w:t>
            </w:r>
          </w:p>
        </w:tc>
        <w:tc>
          <w:tcPr>
            <w:tcW w:w="1276"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c>
          <w:tcPr>
            <w:tcW w:w="1843" w:type="dxa"/>
            <w:gridSpan w:val="2"/>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Electiva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r>
      <w:tr w:rsidR="00E9463A" w:rsidRPr="0065610D" w:rsidTr="002D140A">
        <w:trPr>
          <w:trHeight w:val="103"/>
        </w:trPr>
        <w:tc>
          <w:tcPr>
            <w:tcW w:w="1809" w:type="dxa"/>
            <w:vAlign w:val="center"/>
          </w:tcPr>
          <w:p w:rsidR="00E9463A" w:rsidRPr="0065610D" w:rsidRDefault="00E9463A" w:rsidP="00D66EA5">
            <w:pPr>
              <w:spacing w:line="276" w:lineRule="auto"/>
              <w:rPr>
                <w:rFonts w:ascii="Candara" w:hAnsi="Candara" w:cs="Arial"/>
                <w:b/>
                <w:sz w:val="20"/>
                <w:szCs w:val="20"/>
                <w:lang w:val="es-CO"/>
              </w:rPr>
            </w:pPr>
            <w:r w:rsidRPr="0065610D">
              <w:rPr>
                <w:rFonts w:ascii="Candara" w:hAnsi="Candara" w:cs="Arial"/>
                <w:b/>
                <w:sz w:val="20"/>
                <w:szCs w:val="20"/>
                <w:lang w:val="es-CO"/>
              </w:rPr>
              <w:t>Tipo de Curso</w:t>
            </w:r>
          </w:p>
        </w:tc>
        <w:tc>
          <w:tcPr>
            <w:tcW w:w="1418"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w:t>
            </w:r>
          </w:p>
        </w:tc>
        <w:tc>
          <w:tcPr>
            <w:tcW w:w="567"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559"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Práctico</w:t>
            </w:r>
          </w:p>
        </w:tc>
        <w:tc>
          <w:tcPr>
            <w:tcW w:w="1276"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843" w:type="dxa"/>
            <w:gridSpan w:val="2"/>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Teórico-práctico</w:t>
            </w:r>
          </w:p>
        </w:tc>
        <w:tc>
          <w:tcPr>
            <w:tcW w:w="567" w:type="dxa"/>
            <w:vAlign w:val="center"/>
          </w:tcPr>
          <w:p w:rsidR="00E9463A" w:rsidRPr="0065610D" w:rsidRDefault="00E9463A" w:rsidP="00B82C6C">
            <w:pPr>
              <w:spacing w:line="276" w:lineRule="auto"/>
              <w:jc w:val="center"/>
              <w:rPr>
                <w:rFonts w:ascii="Candara" w:hAnsi="Candara" w:cs="Arial"/>
                <w:sz w:val="20"/>
                <w:szCs w:val="20"/>
                <w:lang w:val="es-CO"/>
              </w:rPr>
            </w:pPr>
          </w:p>
        </w:tc>
      </w:tr>
      <w:tr w:rsidR="00D66EA5" w:rsidRPr="0065610D" w:rsidTr="002D140A">
        <w:trPr>
          <w:trHeight w:val="103"/>
        </w:trPr>
        <w:tc>
          <w:tcPr>
            <w:tcW w:w="1809" w:type="dxa"/>
            <w:shd w:val="clear" w:color="auto" w:fill="F2F2F2" w:themeFill="background1" w:themeFillShade="F2"/>
            <w:vAlign w:val="center"/>
          </w:tcPr>
          <w:p w:rsidR="00D66EA5" w:rsidRPr="0065610D" w:rsidRDefault="00D66EA5" w:rsidP="00D66EA5">
            <w:pPr>
              <w:spacing w:line="276" w:lineRule="auto"/>
              <w:rPr>
                <w:rFonts w:ascii="Candara" w:hAnsi="Candara" w:cs="Arial"/>
                <w:b/>
                <w:sz w:val="20"/>
                <w:szCs w:val="20"/>
                <w:lang w:val="es-CO"/>
              </w:rPr>
            </w:pPr>
            <w:r w:rsidRPr="0065610D">
              <w:rPr>
                <w:rFonts w:ascii="Candara" w:hAnsi="Candara" w:cs="Arial"/>
                <w:b/>
                <w:sz w:val="20"/>
                <w:szCs w:val="20"/>
                <w:lang w:val="es-CO"/>
              </w:rPr>
              <w:t>Modalidad</w:t>
            </w:r>
          </w:p>
        </w:tc>
        <w:tc>
          <w:tcPr>
            <w:tcW w:w="1418"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shd w:val="clear" w:color="auto" w:fill="F2F2F2" w:themeFill="background1" w:themeFillShade="F2"/>
            <w:vAlign w:val="center"/>
          </w:tcPr>
          <w:p w:rsidR="00D66EA5" w:rsidRPr="0065610D" w:rsidRDefault="007653E1"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Mixta</w:t>
            </w:r>
          </w:p>
        </w:tc>
        <w:tc>
          <w:tcPr>
            <w:tcW w:w="567"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r>
      <w:tr w:rsidR="00B82C6C" w:rsidRPr="0065610D" w:rsidTr="002D140A">
        <w:trPr>
          <w:trHeight w:val="103"/>
        </w:trPr>
        <w:tc>
          <w:tcPr>
            <w:tcW w:w="1809" w:type="dxa"/>
            <w:vAlign w:val="center"/>
          </w:tcPr>
          <w:p w:rsidR="00B82C6C" w:rsidRPr="0065610D" w:rsidRDefault="00B82C6C" w:rsidP="00B82C6C">
            <w:pPr>
              <w:rPr>
                <w:rFonts w:ascii="Candara" w:hAnsi="Candara" w:cs="Arial"/>
                <w:b/>
                <w:sz w:val="20"/>
                <w:szCs w:val="20"/>
                <w:lang w:val="es-CO"/>
              </w:rPr>
            </w:pPr>
            <w:r w:rsidRPr="0065610D">
              <w:rPr>
                <w:rFonts w:ascii="Candara" w:hAnsi="Candara" w:cs="Arial"/>
                <w:b/>
                <w:sz w:val="20"/>
                <w:szCs w:val="20"/>
                <w:lang w:val="es-CO"/>
              </w:rPr>
              <w:t>Horas de Acompañamiento Directo</w:t>
            </w:r>
          </w:p>
        </w:tc>
        <w:tc>
          <w:tcPr>
            <w:tcW w:w="1418"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vAlign w:val="center"/>
          </w:tcPr>
          <w:p w:rsidR="00B82C6C" w:rsidRPr="0065610D" w:rsidRDefault="007653E1" w:rsidP="00B82C6C">
            <w:pPr>
              <w:spacing w:line="276" w:lineRule="auto"/>
              <w:jc w:val="center"/>
              <w:rPr>
                <w:rFonts w:ascii="Candara" w:hAnsi="Candara" w:cs="Arial"/>
                <w:sz w:val="20"/>
                <w:szCs w:val="20"/>
                <w:lang w:val="es-CO"/>
              </w:rPr>
            </w:pPr>
            <w:r>
              <w:rPr>
                <w:rFonts w:ascii="Candara" w:hAnsi="Candara" w:cs="Arial"/>
                <w:sz w:val="20"/>
                <w:szCs w:val="20"/>
                <w:lang w:val="es-CO"/>
              </w:rPr>
              <w:t>2</w:t>
            </w:r>
          </w:p>
        </w:tc>
        <w:tc>
          <w:tcPr>
            <w:tcW w:w="1559"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vAlign w:val="center"/>
          </w:tcPr>
          <w:p w:rsidR="00B82C6C" w:rsidRPr="0065610D" w:rsidRDefault="00B82C6C" w:rsidP="00B82C6C">
            <w:pPr>
              <w:spacing w:line="276" w:lineRule="auto"/>
              <w:rPr>
                <w:rFonts w:ascii="Candara" w:hAnsi="Candara" w:cs="Arial"/>
                <w:sz w:val="20"/>
                <w:szCs w:val="20"/>
                <w:lang w:val="es-CO"/>
              </w:rPr>
            </w:pPr>
          </w:p>
        </w:tc>
        <w:tc>
          <w:tcPr>
            <w:tcW w:w="1843" w:type="dxa"/>
            <w:gridSpan w:val="2"/>
            <w:vAlign w:val="center"/>
          </w:tcPr>
          <w:p w:rsidR="00B82C6C" w:rsidRPr="0065610D" w:rsidRDefault="00B82C6C" w:rsidP="00B82C6C">
            <w:pPr>
              <w:spacing w:line="276" w:lineRule="auto"/>
              <w:rPr>
                <w:rFonts w:ascii="Candara" w:hAnsi="Candara" w:cs="Arial"/>
                <w:b/>
                <w:sz w:val="20"/>
                <w:szCs w:val="20"/>
                <w:lang w:val="es-CO"/>
              </w:rPr>
            </w:pPr>
            <w:r w:rsidRPr="0065610D">
              <w:rPr>
                <w:rFonts w:ascii="Candara" w:hAnsi="Candara" w:cs="Arial"/>
                <w:b/>
                <w:sz w:val="20"/>
                <w:szCs w:val="20"/>
                <w:lang w:val="es-CO"/>
              </w:rPr>
              <w:t>Horas de Trabajo Independiente</w:t>
            </w:r>
          </w:p>
        </w:tc>
        <w:tc>
          <w:tcPr>
            <w:tcW w:w="567" w:type="dxa"/>
            <w:vAlign w:val="center"/>
          </w:tcPr>
          <w:p w:rsidR="00B82C6C" w:rsidRPr="0065610D" w:rsidRDefault="00B82C6C" w:rsidP="00B82C6C">
            <w:pPr>
              <w:spacing w:line="276" w:lineRule="auto"/>
              <w:rPr>
                <w:rFonts w:ascii="Candara" w:hAnsi="Candara" w:cs="Arial"/>
                <w:sz w:val="20"/>
                <w:szCs w:val="20"/>
                <w:lang w:val="es-CO"/>
              </w:rPr>
            </w:pPr>
          </w:p>
        </w:tc>
      </w:tr>
    </w:tbl>
    <w:p w:rsidR="00B361C9" w:rsidRPr="0065610D" w:rsidRDefault="00B361C9" w:rsidP="00B361C9">
      <w:pPr>
        <w:rPr>
          <w:rFonts w:ascii="Candara" w:hAnsi="Candara" w:cs="Arial"/>
          <w:b/>
          <w:sz w:val="22"/>
        </w:rPr>
      </w:pPr>
    </w:p>
    <w:p w:rsidR="00B361C9" w:rsidRPr="0065610D" w:rsidRDefault="00B361C9" w:rsidP="00B361C9">
      <w:pPr>
        <w:pStyle w:val="Prrafodelista"/>
        <w:ind w:left="284"/>
        <w:rPr>
          <w:rFonts w:ascii="Candara" w:hAnsi="Candara" w:cs="Arial"/>
          <w:b/>
          <w:sz w:val="22"/>
        </w:rPr>
      </w:pPr>
    </w:p>
    <w:p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3F12D9" w:rsidRPr="0065610D" w:rsidTr="003F12D9">
        <w:trPr>
          <w:trHeight w:val="286"/>
        </w:trPr>
        <w:tc>
          <w:tcPr>
            <w:tcW w:w="9039" w:type="dxa"/>
            <w:shd w:val="clear" w:color="auto" w:fill="F2F2F2" w:themeFill="background1" w:themeFillShade="F2"/>
          </w:tcPr>
          <w:p w:rsidR="003F12D9" w:rsidRPr="0065610D" w:rsidRDefault="007653E1" w:rsidP="007653E1">
            <w:pPr>
              <w:jc w:val="both"/>
              <w:rPr>
                <w:rFonts w:ascii="Candara" w:hAnsi="Candara" w:cs="Arial"/>
                <w:szCs w:val="24"/>
              </w:rPr>
            </w:pPr>
            <w:r w:rsidRPr="007653E1">
              <w:rPr>
                <w:rFonts w:ascii="Candara" w:hAnsi="Candara" w:cs="Arial"/>
                <w:szCs w:val="24"/>
              </w:rPr>
              <w:t>El contenido programático de esta asignatura teórica comprende los conceptos claves que le permitirán al estudiante de Nutrición y dietética comprender, reflexionar y analizar las principales conductas relacionadas con la salud, la alimentación y la nutrición.</w:t>
            </w:r>
          </w:p>
        </w:tc>
      </w:tr>
    </w:tbl>
    <w:p w:rsidR="00C60D0D" w:rsidRPr="0065610D" w:rsidRDefault="00C60D0D" w:rsidP="00C60D0D">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JUSTIFICACIÓN </w:t>
      </w:r>
      <w:r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3F12D9" w:rsidRPr="0065610D" w:rsidTr="003F12D9">
        <w:trPr>
          <w:trHeight w:val="286"/>
        </w:trPr>
        <w:tc>
          <w:tcPr>
            <w:tcW w:w="9039" w:type="dxa"/>
            <w:shd w:val="clear" w:color="auto" w:fill="F2F2F2" w:themeFill="background1" w:themeFillShade="F2"/>
          </w:tcPr>
          <w:p w:rsidR="003F12D9" w:rsidRPr="0065610D" w:rsidRDefault="007653E1" w:rsidP="007653E1">
            <w:pPr>
              <w:jc w:val="both"/>
              <w:rPr>
                <w:rFonts w:ascii="Candara" w:hAnsi="Candara" w:cs="Arial"/>
                <w:szCs w:val="24"/>
              </w:rPr>
            </w:pPr>
            <w:r w:rsidRPr="007653E1">
              <w:rPr>
                <w:rFonts w:ascii="Candara" w:hAnsi="Candara" w:cs="Arial"/>
                <w:szCs w:val="24"/>
              </w:rPr>
              <w:t>Esta asignatura es muy necesaria para los estudiantes de Nutrición y dietética porque les proporciona herramientas básicas para comprender las conductas y actitudes relacionadas con la salud y la nutrición. Además, les ofrece una mirada interdisciplinaria (psicológica y sociológica) de los principales trastornos de la conducta alimentaria que les permite evaluar y diagnosticar el estado nutricional del paciente.</w:t>
            </w:r>
          </w:p>
        </w:tc>
      </w:tr>
    </w:tbl>
    <w:p w:rsidR="003F12D9" w:rsidRPr="0065610D" w:rsidRDefault="003F12D9" w:rsidP="003F12D9">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rsidR="003F12D9" w:rsidRPr="0065610D" w:rsidRDefault="003F12D9" w:rsidP="00C60D0D">
      <w:pPr>
        <w:rPr>
          <w:rFonts w:ascii="Candara" w:hAnsi="Candara" w:cs="Arial"/>
          <w:sz w:val="22"/>
        </w:rPr>
      </w:pPr>
    </w:p>
    <w:tbl>
      <w:tblPr>
        <w:tblStyle w:val="Tablaconcuadrcula"/>
        <w:tblW w:w="5000" w:type="pct"/>
        <w:tblLook w:val="04A0" w:firstRow="1" w:lastRow="0" w:firstColumn="1" w:lastColumn="0" w:noHBand="0" w:noVBand="1"/>
      </w:tblPr>
      <w:tblGrid>
        <w:gridCol w:w="9054"/>
      </w:tblGrid>
      <w:tr w:rsidR="00617BE0" w:rsidRPr="0065610D" w:rsidTr="003F12D9">
        <w:tc>
          <w:tcPr>
            <w:tcW w:w="5000" w:type="pct"/>
            <w:shd w:val="clear" w:color="auto" w:fill="F2F2F2" w:themeFill="background1" w:themeFillShade="F2"/>
          </w:tcPr>
          <w:p w:rsidR="00617BE0" w:rsidRPr="007653E1" w:rsidRDefault="007653E1" w:rsidP="003F12D9">
            <w:pPr>
              <w:jc w:val="both"/>
              <w:rPr>
                <w:rFonts w:ascii="Candara" w:hAnsi="Candara" w:cs="Arial"/>
                <w:szCs w:val="24"/>
              </w:rPr>
            </w:pPr>
            <w:r w:rsidRPr="007653E1">
              <w:rPr>
                <w:rFonts w:ascii="Candara" w:hAnsi="Candara" w:cs="Arial"/>
                <w:szCs w:val="24"/>
              </w:rPr>
              <w:t>El propósito general del curso es lograr que el estudiante conozca las generalidades sobre las diferentes conductas  del ser humano relacionadas con la alimentación, así como ofrecer al estudiante herramientas conceptuales que faciliten su quehacer como nutricionista dietista en el tratamiento de pacientes con trastornos de la conducta alimentaria.</w:t>
            </w:r>
          </w:p>
        </w:tc>
      </w:tr>
    </w:tbl>
    <w:p w:rsidR="00C60D0D" w:rsidRPr="0065610D" w:rsidRDefault="00C60D0D" w:rsidP="00C60D0D">
      <w:pPr>
        <w:rPr>
          <w:rFonts w:ascii="Candara" w:hAnsi="Candara" w:cs="Arial"/>
          <w:b/>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COMPETENCIA GENERAL DEL CURSO</w:t>
      </w:r>
    </w:p>
    <w:p w:rsidR="009100CD" w:rsidRPr="0065610D" w:rsidRDefault="009100CD" w:rsidP="00C60D0D">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9100CD" w:rsidRPr="0065610D" w:rsidTr="003F12D9">
        <w:trPr>
          <w:trHeight w:val="230"/>
        </w:trPr>
        <w:tc>
          <w:tcPr>
            <w:tcW w:w="9039" w:type="dxa"/>
            <w:shd w:val="clear" w:color="auto" w:fill="F2F2F2" w:themeFill="background1" w:themeFillShade="F2"/>
          </w:tcPr>
          <w:p w:rsidR="009100CD" w:rsidRPr="007653E1" w:rsidRDefault="007653E1" w:rsidP="003F12D9">
            <w:pPr>
              <w:jc w:val="both"/>
              <w:rPr>
                <w:rFonts w:ascii="Candara" w:hAnsi="Candara" w:cs="Arial"/>
                <w:szCs w:val="24"/>
              </w:rPr>
            </w:pPr>
            <w:r w:rsidRPr="007653E1">
              <w:rPr>
                <w:rFonts w:ascii="Candara" w:hAnsi="Candara" w:cs="Arial"/>
                <w:szCs w:val="24"/>
              </w:rPr>
              <w:t>Comprender y analizar la importancia de la prevención y tratamiento de los trastornos de la conducta alimentaria.</w:t>
            </w:r>
          </w:p>
        </w:tc>
      </w:tr>
    </w:tbl>
    <w:p w:rsidR="003F12D9" w:rsidRPr="0065610D" w:rsidRDefault="003F12D9" w:rsidP="00C60D0D">
      <w:pPr>
        <w:rPr>
          <w:rFonts w:ascii="Candara" w:hAnsi="Candara" w:cs="Arial"/>
          <w:sz w:val="22"/>
        </w:rPr>
      </w:pPr>
    </w:p>
    <w:p w:rsidR="00B75D52" w:rsidRPr="0065610D" w:rsidRDefault="00B75D52">
      <w:pPr>
        <w:rPr>
          <w:rFonts w:ascii="Candara" w:hAnsi="Candara" w:cs="Arial"/>
          <w:sz w:val="22"/>
        </w:rPr>
        <w:sectPr w:rsidR="00B75D52" w:rsidRPr="0065610D" w:rsidSect="00055481">
          <w:headerReference w:type="default" r:id="rId9"/>
          <w:footerReference w:type="default" r:id="rId10"/>
          <w:headerReference w:type="first" r:id="rId11"/>
          <w:pgSz w:w="12240" w:h="15840"/>
          <w:pgMar w:top="1417" w:right="1701" w:bottom="1417" w:left="1701" w:header="708" w:footer="708" w:gutter="0"/>
          <w:cols w:space="708"/>
          <w:docGrid w:linePitch="360"/>
        </w:sectPr>
      </w:pPr>
    </w:p>
    <w:p w:rsidR="006F6712" w:rsidRPr="0065610D" w:rsidRDefault="006F6712" w:rsidP="006F6712">
      <w:pPr>
        <w:rPr>
          <w:rFonts w:ascii="Candara" w:hAnsi="Candara" w:cs="Arial"/>
          <w:b/>
          <w:sz w:val="22"/>
        </w:rPr>
      </w:pPr>
      <w:r w:rsidRPr="0065610D">
        <w:rPr>
          <w:rFonts w:ascii="Candara" w:hAnsi="Candara" w:cs="Arial"/>
          <w:b/>
          <w:sz w:val="22"/>
        </w:rPr>
        <w:lastRenderedPageBreak/>
        <w:t>6. PLANEACIÓN DE LAS UNIDADES DE FORMACIÓN</w:t>
      </w:r>
    </w:p>
    <w:p w:rsidR="00055481" w:rsidRPr="0065610D" w:rsidRDefault="00055481">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6F6712" w:rsidRPr="0065610D" w:rsidTr="00962B78">
        <w:tc>
          <w:tcPr>
            <w:tcW w:w="1242"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UNIDAD 1.</w:t>
            </w:r>
          </w:p>
        </w:tc>
        <w:tc>
          <w:tcPr>
            <w:tcW w:w="4678" w:type="dxa"/>
            <w:gridSpan w:val="2"/>
            <w:vAlign w:val="center"/>
          </w:tcPr>
          <w:p w:rsidR="009D76B0" w:rsidRPr="0065610D" w:rsidRDefault="007653E1" w:rsidP="006F6712">
            <w:pPr>
              <w:rPr>
                <w:rFonts w:ascii="Candara" w:hAnsi="Candara" w:cs="Arial"/>
                <w:sz w:val="22"/>
                <w:szCs w:val="24"/>
              </w:rPr>
            </w:pPr>
            <w:r w:rsidRPr="007653E1">
              <w:rPr>
                <w:rFonts w:ascii="Candara" w:hAnsi="Candara" w:cs="Arial"/>
                <w:sz w:val="22"/>
                <w:szCs w:val="24"/>
              </w:rPr>
              <w:t>Conceptos y términos básicos</w:t>
            </w:r>
            <w:r>
              <w:rPr>
                <w:rFonts w:ascii="Candara" w:hAnsi="Candara" w:cs="Arial"/>
                <w:sz w:val="22"/>
                <w:szCs w:val="24"/>
              </w:rPr>
              <w:t>.</w:t>
            </w:r>
          </w:p>
        </w:tc>
        <w:tc>
          <w:tcPr>
            <w:tcW w:w="2835"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6F6712" w:rsidRPr="0065610D" w:rsidRDefault="007653E1" w:rsidP="007653E1">
            <w:pPr>
              <w:jc w:val="both"/>
              <w:rPr>
                <w:rFonts w:ascii="Candara" w:hAnsi="Candara" w:cs="Arial"/>
                <w:sz w:val="22"/>
                <w:szCs w:val="24"/>
              </w:rPr>
            </w:pPr>
            <w:r w:rsidRPr="007653E1">
              <w:rPr>
                <w:rFonts w:ascii="Candara" w:hAnsi="Candara" w:cs="Arial"/>
                <w:szCs w:val="24"/>
              </w:rPr>
              <w:t>Comprende y analiza las nociones de conducta, actitud, salud, alimentación y nutrición.</w:t>
            </w:r>
          </w:p>
        </w:tc>
      </w:tr>
      <w:tr w:rsidR="00242F3C" w:rsidRPr="0065610D" w:rsidTr="00962B78">
        <w:tc>
          <w:tcPr>
            <w:tcW w:w="2933" w:type="dxa"/>
            <w:gridSpan w:val="2"/>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242F3C" w:rsidRPr="0065610D" w:rsidRDefault="00B361C9" w:rsidP="00B361C9">
            <w:pPr>
              <w:jc w:val="center"/>
              <w:rPr>
                <w:rFonts w:ascii="Candara" w:hAnsi="Candara" w:cs="Arial"/>
                <w:b/>
                <w:szCs w:val="24"/>
              </w:rPr>
            </w:pPr>
            <w:r w:rsidRPr="0065610D">
              <w:rPr>
                <w:rFonts w:ascii="Candara" w:hAnsi="Candara" w:cs="Arial"/>
                <w:b/>
                <w:szCs w:val="24"/>
              </w:rPr>
              <w:t>ESTRATEGIA DIDÁ</w:t>
            </w:r>
            <w:r w:rsidR="00242F3C" w:rsidRPr="0065610D">
              <w:rPr>
                <w:rFonts w:ascii="Candara" w:hAnsi="Candara" w:cs="Arial"/>
                <w:b/>
                <w:szCs w:val="24"/>
              </w:rPr>
              <w:t>CTICA</w:t>
            </w:r>
          </w:p>
        </w:tc>
        <w:tc>
          <w:tcPr>
            <w:tcW w:w="2835"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242F3C" w:rsidRPr="0065610D" w:rsidRDefault="00C9403B" w:rsidP="00B361C9">
            <w:pPr>
              <w:jc w:val="center"/>
              <w:rPr>
                <w:rFonts w:ascii="Candara" w:hAnsi="Candara" w:cs="Arial"/>
                <w:b/>
                <w:szCs w:val="24"/>
              </w:rPr>
            </w:pPr>
            <w:r w:rsidRPr="0065610D">
              <w:rPr>
                <w:rFonts w:ascii="Candara" w:hAnsi="Candara" w:cs="Arial"/>
                <w:b/>
                <w:szCs w:val="24"/>
              </w:rPr>
              <w:t>CRITERIOS</w:t>
            </w:r>
            <w:r w:rsidR="00B361C9" w:rsidRPr="0065610D">
              <w:rPr>
                <w:rFonts w:ascii="Candara" w:hAnsi="Candara" w:cs="Arial"/>
                <w:b/>
                <w:szCs w:val="24"/>
              </w:rPr>
              <w:t xml:space="preserve"> DE EVALUACIÓ</w:t>
            </w:r>
            <w:r w:rsidR="00242F3C" w:rsidRPr="0065610D">
              <w:rPr>
                <w:rFonts w:ascii="Candara" w:hAnsi="Candara" w:cs="Arial"/>
                <w:b/>
                <w:szCs w:val="24"/>
              </w:rPr>
              <w:t>N</w:t>
            </w:r>
          </w:p>
        </w:tc>
        <w:tc>
          <w:tcPr>
            <w:tcW w:w="1417"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SEMANA</w:t>
            </w:r>
          </w:p>
        </w:tc>
      </w:tr>
      <w:tr w:rsidR="00242F3C" w:rsidRPr="0065610D" w:rsidTr="00962B78">
        <w:tc>
          <w:tcPr>
            <w:tcW w:w="2933" w:type="dxa"/>
            <w:gridSpan w:val="2"/>
            <w:vAlign w:val="center"/>
          </w:tcPr>
          <w:p w:rsidR="00242F3C" w:rsidRPr="0065610D" w:rsidRDefault="007653E1" w:rsidP="006E08F4">
            <w:pPr>
              <w:jc w:val="both"/>
              <w:rPr>
                <w:rFonts w:ascii="Candara" w:hAnsi="Candara" w:cs="Arial"/>
                <w:szCs w:val="24"/>
              </w:rPr>
            </w:pPr>
            <w:r>
              <w:rPr>
                <w:rFonts w:ascii="Candara" w:hAnsi="Candara" w:cs="Arial"/>
                <w:szCs w:val="24"/>
              </w:rPr>
              <w:t xml:space="preserve">Conceptos de </w:t>
            </w:r>
            <w:r w:rsidRPr="007653E1">
              <w:rPr>
                <w:rFonts w:ascii="Candara" w:hAnsi="Candara" w:cs="Arial"/>
                <w:szCs w:val="24"/>
              </w:rPr>
              <w:t>Conducta</w:t>
            </w:r>
            <w:r>
              <w:rPr>
                <w:rFonts w:ascii="Candara" w:hAnsi="Candara" w:cs="Arial"/>
                <w:szCs w:val="24"/>
              </w:rPr>
              <w:t xml:space="preserve">, </w:t>
            </w:r>
            <w:r w:rsidRPr="007653E1">
              <w:rPr>
                <w:rFonts w:ascii="Candara" w:hAnsi="Candara" w:cs="Arial"/>
                <w:szCs w:val="24"/>
              </w:rPr>
              <w:t>Actitud</w:t>
            </w:r>
            <w:r>
              <w:rPr>
                <w:rFonts w:ascii="Candara" w:hAnsi="Candara" w:cs="Arial"/>
                <w:szCs w:val="24"/>
              </w:rPr>
              <w:t xml:space="preserve">, Salud, </w:t>
            </w:r>
            <w:r w:rsidRPr="007653E1">
              <w:rPr>
                <w:rFonts w:ascii="Candara" w:hAnsi="Candara" w:cs="Arial"/>
                <w:szCs w:val="24"/>
              </w:rPr>
              <w:t>Alimentación</w:t>
            </w:r>
            <w:r>
              <w:rPr>
                <w:rFonts w:ascii="Candara" w:hAnsi="Candara" w:cs="Arial"/>
                <w:szCs w:val="24"/>
              </w:rPr>
              <w:t xml:space="preserve">, </w:t>
            </w:r>
            <w:r w:rsidRPr="007653E1">
              <w:rPr>
                <w:rFonts w:ascii="Candara" w:hAnsi="Candara" w:cs="Arial"/>
                <w:szCs w:val="24"/>
              </w:rPr>
              <w:t>Nutrición</w:t>
            </w:r>
            <w:r>
              <w:rPr>
                <w:rFonts w:ascii="Candara" w:hAnsi="Candara" w:cs="Arial"/>
                <w:szCs w:val="24"/>
              </w:rPr>
              <w:t>.</w:t>
            </w:r>
          </w:p>
        </w:tc>
        <w:tc>
          <w:tcPr>
            <w:tcW w:w="2987" w:type="dxa"/>
            <w:vAlign w:val="center"/>
          </w:tcPr>
          <w:p w:rsidR="00242F3C" w:rsidRPr="0065610D" w:rsidRDefault="007653E1" w:rsidP="006E08F4">
            <w:pPr>
              <w:jc w:val="both"/>
              <w:rPr>
                <w:rFonts w:ascii="Candara" w:hAnsi="Candara" w:cs="Arial"/>
                <w:szCs w:val="24"/>
              </w:rPr>
            </w:pPr>
            <w:r w:rsidRPr="007653E1">
              <w:rPr>
                <w:rFonts w:ascii="Candara" w:hAnsi="Candara" w:cs="Arial"/>
                <w:szCs w:val="24"/>
              </w:rPr>
              <w:t>Clases magistrales, talleres, debates y</w:t>
            </w:r>
            <w:r>
              <w:rPr>
                <w:rFonts w:ascii="Candara" w:hAnsi="Candara" w:cs="Arial"/>
                <w:szCs w:val="24"/>
              </w:rPr>
              <w:t xml:space="preserve"> </w:t>
            </w:r>
            <w:r w:rsidRPr="007653E1">
              <w:rPr>
                <w:rFonts w:ascii="Candara" w:hAnsi="Candara" w:cs="Arial"/>
                <w:szCs w:val="24"/>
              </w:rPr>
              <w:t>puestas en</w:t>
            </w:r>
            <w:r>
              <w:rPr>
                <w:rFonts w:ascii="Candara" w:hAnsi="Candara" w:cs="Arial"/>
                <w:szCs w:val="24"/>
              </w:rPr>
              <w:t xml:space="preserve"> </w:t>
            </w:r>
            <w:r w:rsidRPr="007653E1">
              <w:rPr>
                <w:rFonts w:ascii="Candara" w:hAnsi="Candara" w:cs="Arial"/>
                <w:szCs w:val="24"/>
              </w:rPr>
              <w:t>común para</w:t>
            </w:r>
            <w:r>
              <w:rPr>
                <w:rFonts w:ascii="Candara" w:hAnsi="Candara" w:cs="Arial"/>
                <w:szCs w:val="24"/>
              </w:rPr>
              <w:t xml:space="preserve"> </w:t>
            </w:r>
            <w:r w:rsidRPr="007653E1">
              <w:rPr>
                <w:rFonts w:ascii="Candara" w:hAnsi="Candara" w:cs="Arial"/>
                <w:szCs w:val="24"/>
              </w:rPr>
              <w:t>elaborar</w:t>
            </w:r>
            <w:r>
              <w:rPr>
                <w:rFonts w:ascii="Candara" w:hAnsi="Candara" w:cs="Arial"/>
                <w:szCs w:val="24"/>
              </w:rPr>
              <w:t xml:space="preserve"> </w:t>
            </w:r>
            <w:r w:rsidRPr="007653E1">
              <w:rPr>
                <w:rFonts w:ascii="Candara" w:hAnsi="Candara" w:cs="Arial"/>
                <w:szCs w:val="24"/>
              </w:rPr>
              <w:t>conceptos y</w:t>
            </w:r>
            <w:r>
              <w:rPr>
                <w:rFonts w:ascii="Candara" w:hAnsi="Candara" w:cs="Arial"/>
                <w:szCs w:val="24"/>
              </w:rPr>
              <w:t xml:space="preserve"> </w:t>
            </w:r>
            <w:r w:rsidRPr="007653E1">
              <w:rPr>
                <w:rFonts w:ascii="Candara" w:hAnsi="Candara" w:cs="Arial"/>
                <w:szCs w:val="24"/>
              </w:rPr>
              <w:t>aclarar las</w:t>
            </w:r>
            <w:r>
              <w:rPr>
                <w:rFonts w:ascii="Candara" w:hAnsi="Candara" w:cs="Arial"/>
                <w:szCs w:val="24"/>
              </w:rPr>
              <w:t xml:space="preserve"> </w:t>
            </w:r>
            <w:r w:rsidRPr="007653E1">
              <w:rPr>
                <w:rFonts w:ascii="Candara" w:hAnsi="Candara" w:cs="Arial"/>
                <w:szCs w:val="24"/>
              </w:rPr>
              <w:t>dudas con la</w:t>
            </w:r>
            <w:r>
              <w:rPr>
                <w:rFonts w:ascii="Candara" w:hAnsi="Candara" w:cs="Arial"/>
                <w:szCs w:val="24"/>
              </w:rPr>
              <w:t xml:space="preserve"> </w:t>
            </w:r>
            <w:r w:rsidRPr="007653E1">
              <w:rPr>
                <w:rFonts w:ascii="Candara" w:hAnsi="Candara" w:cs="Arial"/>
                <w:szCs w:val="24"/>
              </w:rPr>
              <w:t>orientación del</w:t>
            </w:r>
            <w:r>
              <w:rPr>
                <w:rFonts w:ascii="Candara" w:hAnsi="Candara" w:cs="Arial"/>
                <w:szCs w:val="24"/>
              </w:rPr>
              <w:t xml:space="preserve"> </w:t>
            </w:r>
            <w:r w:rsidRPr="007653E1">
              <w:rPr>
                <w:rFonts w:ascii="Candara" w:hAnsi="Candara" w:cs="Arial"/>
                <w:szCs w:val="24"/>
              </w:rPr>
              <w:t>docente</w:t>
            </w:r>
            <w:r>
              <w:rPr>
                <w:rFonts w:ascii="Candara" w:hAnsi="Candara" w:cs="Arial"/>
                <w:szCs w:val="24"/>
              </w:rPr>
              <w:t>.</w:t>
            </w:r>
          </w:p>
        </w:tc>
        <w:tc>
          <w:tcPr>
            <w:tcW w:w="2835" w:type="dxa"/>
            <w:vAlign w:val="center"/>
          </w:tcPr>
          <w:p w:rsidR="00242F3C" w:rsidRPr="0065610D" w:rsidRDefault="007653E1" w:rsidP="006E08F4">
            <w:pPr>
              <w:rPr>
                <w:rFonts w:ascii="Candara" w:hAnsi="Candara" w:cs="Arial"/>
                <w:szCs w:val="24"/>
              </w:rPr>
            </w:pPr>
            <w:r w:rsidRPr="007653E1">
              <w:rPr>
                <w:rFonts w:ascii="Candara" w:hAnsi="Candara" w:cs="Arial"/>
                <w:szCs w:val="24"/>
              </w:rPr>
              <w:t>Examina los conceptos básicos de conducta, actitud, salud, alimentación y nutrición.</w:t>
            </w:r>
          </w:p>
        </w:tc>
        <w:tc>
          <w:tcPr>
            <w:tcW w:w="2977" w:type="dxa"/>
            <w:vAlign w:val="center"/>
          </w:tcPr>
          <w:p w:rsidR="00242F3C" w:rsidRPr="0065610D" w:rsidRDefault="007653E1" w:rsidP="006E08F4">
            <w:pPr>
              <w:jc w:val="both"/>
              <w:rPr>
                <w:rFonts w:ascii="Candara" w:hAnsi="Candara" w:cs="Arial"/>
                <w:szCs w:val="24"/>
              </w:rPr>
            </w:pPr>
            <w:r w:rsidRPr="007653E1">
              <w:rPr>
                <w:rFonts w:ascii="Candara" w:hAnsi="Candara" w:cs="Arial"/>
                <w:szCs w:val="24"/>
              </w:rPr>
              <w:t>Se evaluará a través de la observación directa la participación individual y grupal de los estudiantes, lo cual será la evidencia de su interés por el tema, de su capacidad de análisis y reflexión de  los diferentes temas.</w:t>
            </w:r>
          </w:p>
        </w:tc>
        <w:tc>
          <w:tcPr>
            <w:tcW w:w="1417" w:type="dxa"/>
            <w:vAlign w:val="center"/>
          </w:tcPr>
          <w:p w:rsidR="00242F3C" w:rsidRPr="0065610D" w:rsidRDefault="007653E1" w:rsidP="006E08F4">
            <w:pPr>
              <w:rPr>
                <w:rFonts w:ascii="Candara" w:hAnsi="Candara" w:cs="Arial"/>
                <w:szCs w:val="24"/>
              </w:rPr>
            </w:pPr>
            <w:r>
              <w:rPr>
                <w:rFonts w:ascii="Candara" w:hAnsi="Candara" w:cs="Arial"/>
                <w:szCs w:val="24"/>
              </w:rPr>
              <w:t>4 semanas.</w:t>
            </w:r>
          </w:p>
        </w:tc>
      </w:tr>
    </w:tbl>
    <w:p w:rsidR="009D76B0" w:rsidRPr="0065610D" w:rsidRDefault="009D76B0">
      <w:pPr>
        <w:rPr>
          <w:rFonts w:ascii="Candara" w:hAnsi="Candara" w:cs="Arial"/>
          <w:sz w:val="22"/>
        </w:rPr>
      </w:pPr>
    </w:p>
    <w:p w:rsidR="00962B78" w:rsidRPr="0065610D" w:rsidRDefault="00962B78">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65610D" w:rsidTr="007019FA">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t>UNIDAD 2.</w:t>
            </w:r>
          </w:p>
        </w:tc>
        <w:tc>
          <w:tcPr>
            <w:tcW w:w="4678" w:type="dxa"/>
            <w:gridSpan w:val="2"/>
            <w:vAlign w:val="center"/>
          </w:tcPr>
          <w:p w:rsidR="00962B78" w:rsidRPr="0065610D" w:rsidRDefault="007653E1" w:rsidP="007019FA">
            <w:pPr>
              <w:rPr>
                <w:rFonts w:ascii="Candara" w:hAnsi="Candara" w:cs="Arial"/>
                <w:sz w:val="22"/>
                <w:szCs w:val="24"/>
              </w:rPr>
            </w:pPr>
            <w:r w:rsidRPr="007653E1">
              <w:rPr>
                <w:rFonts w:ascii="Candara" w:hAnsi="Candara" w:cs="Arial"/>
                <w:sz w:val="22"/>
                <w:szCs w:val="24"/>
              </w:rPr>
              <w:t>La conducta</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65610D" w:rsidRDefault="007653E1" w:rsidP="007653E1">
            <w:pPr>
              <w:jc w:val="both"/>
              <w:rPr>
                <w:rFonts w:ascii="Candara" w:hAnsi="Candara" w:cs="Arial"/>
                <w:sz w:val="22"/>
                <w:szCs w:val="24"/>
              </w:rPr>
            </w:pPr>
            <w:r w:rsidRPr="007653E1">
              <w:rPr>
                <w:rFonts w:ascii="Candara" w:hAnsi="Candara" w:cs="Arial"/>
                <w:szCs w:val="24"/>
              </w:rPr>
              <w:t>Analiza los tipos de conducta, los trastornos psicológicos y las hormonas del comportamiento</w:t>
            </w:r>
            <w:r>
              <w:rPr>
                <w:rFonts w:ascii="Candara" w:hAnsi="Candara" w:cs="Arial"/>
                <w:szCs w:val="24"/>
              </w:rPr>
              <w:t>.</w:t>
            </w:r>
          </w:p>
        </w:tc>
      </w:tr>
      <w:tr w:rsidR="00B361C9" w:rsidRPr="0065610D" w:rsidTr="007019FA">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962B78" w:rsidRPr="0065610D" w:rsidTr="007019FA">
        <w:tc>
          <w:tcPr>
            <w:tcW w:w="2933" w:type="dxa"/>
            <w:gridSpan w:val="2"/>
            <w:vAlign w:val="center"/>
          </w:tcPr>
          <w:p w:rsidR="007653E1" w:rsidRPr="007653E1" w:rsidRDefault="007653E1" w:rsidP="007653E1">
            <w:pPr>
              <w:rPr>
                <w:rFonts w:ascii="Candara" w:hAnsi="Candara" w:cs="Arial"/>
                <w:szCs w:val="24"/>
              </w:rPr>
            </w:pPr>
            <w:r w:rsidRPr="007653E1">
              <w:rPr>
                <w:rFonts w:ascii="Candara" w:hAnsi="Candara" w:cs="Arial"/>
                <w:szCs w:val="24"/>
              </w:rPr>
              <w:t>•</w:t>
            </w:r>
            <w:r w:rsidRPr="007653E1">
              <w:rPr>
                <w:rFonts w:ascii="Candara" w:hAnsi="Candara" w:cs="Arial"/>
                <w:szCs w:val="24"/>
              </w:rPr>
              <w:tab/>
              <w:t xml:space="preserve">Principios que rigen la conducta </w:t>
            </w:r>
          </w:p>
          <w:p w:rsidR="007653E1" w:rsidRPr="007653E1" w:rsidRDefault="007653E1" w:rsidP="007653E1">
            <w:pPr>
              <w:rPr>
                <w:rFonts w:ascii="Candara" w:hAnsi="Candara" w:cs="Arial"/>
                <w:szCs w:val="24"/>
              </w:rPr>
            </w:pPr>
            <w:r w:rsidRPr="007653E1">
              <w:rPr>
                <w:rFonts w:ascii="Candara" w:hAnsi="Candara" w:cs="Arial"/>
                <w:szCs w:val="24"/>
              </w:rPr>
              <w:t>•</w:t>
            </w:r>
            <w:r w:rsidRPr="007653E1">
              <w:rPr>
                <w:rFonts w:ascii="Candara" w:hAnsi="Candara" w:cs="Arial"/>
                <w:szCs w:val="24"/>
              </w:rPr>
              <w:tab/>
              <w:t>Tipos de conducta</w:t>
            </w:r>
          </w:p>
          <w:p w:rsidR="007653E1" w:rsidRPr="007653E1" w:rsidRDefault="007653E1" w:rsidP="007653E1">
            <w:pPr>
              <w:rPr>
                <w:rFonts w:ascii="Candara" w:hAnsi="Candara" w:cs="Arial"/>
                <w:szCs w:val="24"/>
              </w:rPr>
            </w:pPr>
            <w:r w:rsidRPr="007653E1">
              <w:rPr>
                <w:rFonts w:ascii="Candara" w:hAnsi="Candara" w:cs="Arial"/>
                <w:szCs w:val="24"/>
              </w:rPr>
              <w:t>Conductas instintivas</w:t>
            </w:r>
          </w:p>
          <w:p w:rsidR="007653E1" w:rsidRPr="007653E1" w:rsidRDefault="007653E1" w:rsidP="007653E1">
            <w:pPr>
              <w:rPr>
                <w:rFonts w:ascii="Candara" w:hAnsi="Candara" w:cs="Arial"/>
                <w:szCs w:val="24"/>
              </w:rPr>
            </w:pPr>
            <w:r w:rsidRPr="007653E1">
              <w:rPr>
                <w:rFonts w:ascii="Candara" w:hAnsi="Candara" w:cs="Arial"/>
                <w:szCs w:val="24"/>
              </w:rPr>
              <w:t>Conductas aprendidas o adquiridas</w:t>
            </w:r>
          </w:p>
          <w:p w:rsidR="007653E1" w:rsidRPr="007653E1" w:rsidRDefault="007653E1" w:rsidP="007653E1">
            <w:pPr>
              <w:rPr>
                <w:rFonts w:ascii="Candara" w:hAnsi="Candara" w:cs="Arial"/>
                <w:szCs w:val="24"/>
              </w:rPr>
            </w:pPr>
            <w:r w:rsidRPr="007653E1">
              <w:rPr>
                <w:rFonts w:ascii="Candara" w:hAnsi="Candara" w:cs="Arial"/>
                <w:szCs w:val="24"/>
              </w:rPr>
              <w:t>Conductas naturales</w:t>
            </w:r>
          </w:p>
          <w:p w:rsidR="007653E1" w:rsidRPr="007653E1" w:rsidRDefault="007653E1" w:rsidP="007653E1">
            <w:pPr>
              <w:rPr>
                <w:rFonts w:ascii="Candara" w:hAnsi="Candara" w:cs="Arial"/>
                <w:szCs w:val="24"/>
              </w:rPr>
            </w:pPr>
            <w:r w:rsidRPr="007653E1">
              <w:rPr>
                <w:rFonts w:ascii="Candara" w:hAnsi="Candara" w:cs="Arial"/>
                <w:szCs w:val="24"/>
              </w:rPr>
              <w:t>Conductas fomentadas</w:t>
            </w:r>
          </w:p>
          <w:p w:rsidR="007653E1" w:rsidRPr="007653E1" w:rsidRDefault="007653E1" w:rsidP="007653E1">
            <w:pPr>
              <w:rPr>
                <w:rFonts w:ascii="Candara" w:hAnsi="Candara" w:cs="Arial"/>
                <w:szCs w:val="24"/>
              </w:rPr>
            </w:pPr>
            <w:r w:rsidRPr="007653E1">
              <w:rPr>
                <w:rFonts w:ascii="Candara" w:hAnsi="Candara" w:cs="Arial"/>
                <w:szCs w:val="24"/>
              </w:rPr>
              <w:t>•</w:t>
            </w:r>
            <w:r w:rsidRPr="007653E1">
              <w:rPr>
                <w:rFonts w:ascii="Candara" w:hAnsi="Candara" w:cs="Arial"/>
                <w:szCs w:val="24"/>
              </w:rPr>
              <w:tab/>
              <w:t xml:space="preserve">Trastornos psicológicos </w:t>
            </w:r>
          </w:p>
          <w:p w:rsidR="007653E1" w:rsidRPr="007653E1" w:rsidRDefault="007653E1" w:rsidP="007653E1">
            <w:pPr>
              <w:rPr>
                <w:rFonts w:ascii="Candara" w:hAnsi="Candara" w:cs="Arial"/>
                <w:szCs w:val="24"/>
              </w:rPr>
            </w:pPr>
            <w:r w:rsidRPr="007653E1">
              <w:rPr>
                <w:rFonts w:ascii="Candara" w:hAnsi="Candara" w:cs="Arial"/>
                <w:szCs w:val="24"/>
              </w:rPr>
              <w:t>Trastornos de ansiedad</w:t>
            </w:r>
          </w:p>
          <w:p w:rsidR="007653E1" w:rsidRPr="007653E1" w:rsidRDefault="007653E1" w:rsidP="007653E1">
            <w:pPr>
              <w:rPr>
                <w:rFonts w:ascii="Candara" w:hAnsi="Candara" w:cs="Arial"/>
                <w:szCs w:val="24"/>
              </w:rPr>
            </w:pPr>
            <w:r w:rsidRPr="007653E1">
              <w:rPr>
                <w:rFonts w:ascii="Candara" w:hAnsi="Candara" w:cs="Arial"/>
                <w:szCs w:val="24"/>
              </w:rPr>
              <w:t>Trastornos afectivos</w:t>
            </w:r>
          </w:p>
          <w:p w:rsidR="007653E1" w:rsidRPr="007653E1" w:rsidRDefault="007653E1" w:rsidP="007653E1">
            <w:pPr>
              <w:rPr>
                <w:rFonts w:ascii="Candara" w:hAnsi="Candara" w:cs="Arial"/>
                <w:szCs w:val="24"/>
              </w:rPr>
            </w:pPr>
            <w:r w:rsidRPr="007653E1">
              <w:rPr>
                <w:rFonts w:ascii="Candara" w:hAnsi="Candara" w:cs="Arial"/>
                <w:szCs w:val="24"/>
              </w:rPr>
              <w:t xml:space="preserve">Trastornos </w:t>
            </w:r>
            <w:proofErr w:type="spellStart"/>
            <w:r w:rsidRPr="007653E1">
              <w:rPr>
                <w:rFonts w:ascii="Candara" w:hAnsi="Candara" w:cs="Arial"/>
                <w:szCs w:val="24"/>
              </w:rPr>
              <w:t>disociativos</w:t>
            </w:r>
            <w:proofErr w:type="spellEnd"/>
          </w:p>
          <w:p w:rsidR="007653E1" w:rsidRPr="007653E1" w:rsidRDefault="007653E1" w:rsidP="007653E1">
            <w:pPr>
              <w:rPr>
                <w:rFonts w:ascii="Candara" w:hAnsi="Candara" w:cs="Arial"/>
                <w:szCs w:val="24"/>
              </w:rPr>
            </w:pPr>
            <w:r w:rsidRPr="007653E1">
              <w:rPr>
                <w:rFonts w:ascii="Candara" w:hAnsi="Candara" w:cs="Arial"/>
                <w:szCs w:val="24"/>
              </w:rPr>
              <w:t>Trastornos de la personalidad</w:t>
            </w:r>
          </w:p>
          <w:p w:rsidR="00962B78" w:rsidRPr="0065610D" w:rsidRDefault="007653E1" w:rsidP="007653E1">
            <w:pPr>
              <w:rPr>
                <w:rFonts w:ascii="Candara" w:hAnsi="Candara" w:cs="Arial"/>
                <w:szCs w:val="24"/>
              </w:rPr>
            </w:pPr>
            <w:r w:rsidRPr="007653E1">
              <w:rPr>
                <w:rFonts w:ascii="Candara" w:hAnsi="Candara" w:cs="Arial"/>
                <w:szCs w:val="24"/>
              </w:rPr>
              <w:t>•</w:t>
            </w:r>
            <w:r w:rsidRPr="007653E1">
              <w:rPr>
                <w:rFonts w:ascii="Candara" w:hAnsi="Candara" w:cs="Arial"/>
                <w:szCs w:val="24"/>
              </w:rPr>
              <w:tab/>
              <w:t>Las hormonas del comportamiento</w:t>
            </w:r>
          </w:p>
        </w:tc>
        <w:tc>
          <w:tcPr>
            <w:tcW w:w="2987" w:type="dxa"/>
            <w:vAlign w:val="center"/>
          </w:tcPr>
          <w:p w:rsidR="00962B78" w:rsidRPr="0065610D" w:rsidRDefault="007653E1" w:rsidP="007653E1">
            <w:pPr>
              <w:jc w:val="both"/>
              <w:rPr>
                <w:rFonts w:ascii="Candara" w:hAnsi="Candara" w:cs="Arial"/>
                <w:szCs w:val="24"/>
              </w:rPr>
            </w:pPr>
            <w:r w:rsidRPr="007653E1">
              <w:rPr>
                <w:rFonts w:ascii="Candara" w:hAnsi="Candara" w:cs="Arial"/>
                <w:szCs w:val="24"/>
              </w:rPr>
              <w:t>Clases magistrales, talleres, debates y</w:t>
            </w:r>
            <w:r>
              <w:rPr>
                <w:rFonts w:ascii="Candara" w:hAnsi="Candara" w:cs="Arial"/>
                <w:szCs w:val="24"/>
              </w:rPr>
              <w:t xml:space="preserve"> </w:t>
            </w:r>
            <w:r w:rsidRPr="007653E1">
              <w:rPr>
                <w:rFonts w:ascii="Candara" w:hAnsi="Candara" w:cs="Arial"/>
                <w:szCs w:val="24"/>
              </w:rPr>
              <w:t>puestas en</w:t>
            </w:r>
            <w:r>
              <w:rPr>
                <w:rFonts w:ascii="Candara" w:hAnsi="Candara" w:cs="Arial"/>
                <w:szCs w:val="24"/>
              </w:rPr>
              <w:t xml:space="preserve"> </w:t>
            </w:r>
            <w:r w:rsidRPr="007653E1">
              <w:rPr>
                <w:rFonts w:ascii="Candara" w:hAnsi="Candara" w:cs="Arial"/>
                <w:szCs w:val="24"/>
              </w:rPr>
              <w:t>común para</w:t>
            </w:r>
            <w:r>
              <w:rPr>
                <w:rFonts w:ascii="Candara" w:hAnsi="Candara" w:cs="Arial"/>
                <w:szCs w:val="24"/>
              </w:rPr>
              <w:t xml:space="preserve"> </w:t>
            </w:r>
            <w:r w:rsidRPr="007653E1">
              <w:rPr>
                <w:rFonts w:ascii="Candara" w:hAnsi="Candara" w:cs="Arial"/>
                <w:szCs w:val="24"/>
              </w:rPr>
              <w:t>elaborar</w:t>
            </w:r>
            <w:r>
              <w:rPr>
                <w:rFonts w:ascii="Candara" w:hAnsi="Candara" w:cs="Arial"/>
                <w:szCs w:val="24"/>
              </w:rPr>
              <w:t xml:space="preserve"> </w:t>
            </w:r>
            <w:r w:rsidRPr="007653E1">
              <w:rPr>
                <w:rFonts w:ascii="Candara" w:hAnsi="Candara" w:cs="Arial"/>
                <w:szCs w:val="24"/>
              </w:rPr>
              <w:t>conceptos y</w:t>
            </w:r>
            <w:r>
              <w:rPr>
                <w:rFonts w:ascii="Candara" w:hAnsi="Candara" w:cs="Arial"/>
                <w:szCs w:val="24"/>
              </w:rPr>
              <w:t xml:space="preserve"> </w:t>
            </w:r>
            <w:r w:rsidRPr="007653E1">
              <w:rPr>
                <w:rFonts w:ascii="Candara" w:hAnsi="Candara" w:cs="Arial"/>
                <w:szCs w:val="24"/>
              </w:rPr>
              <w:t>aclarar las</w:t>
            </w:r>
            <w:r>
              <w:rPr>
                <w:rFonts w:ascii="Candara" w:hAnsi="Candara" w:cs="Arial"/>
                <w:szCs w:val="24"/>
              </w:rPr>
              <w:t xml:space="preserve"> </w:t>
            </w:r>
            <w:r w:rsidRPr="007653E1">
              <w:rPr>
                <w:rFonts w:ascii="Candara" w:hAnsi="Candara" w:cs="Arial"/>
                <w:szCs w:val="24"/>
              </w:rPr>
              <w:t>dudas con la</w:t>
            </w:r>
            <w:r>
              <w:rPr>
                <w:rFonts w:ascii="Candara" w:hAnsi="Candara" w:cs="Arial"/>
                <w:szCs w:val="24"/>
              </w:rPr>
              <w:t xml:space="preserve"> </w:t>
            </w:r>
            <w:r w:rsidRPr="007653E1">
              <w:rPr>
                <w:rFonts w:ascii="Candara" w:hAnsi="Candara" w:cs="Arial"/>
                <w:szCs w:val="24"/>
              </w:rPr>
              <w:t>orientación del</w:t>
            </w:r>
            <w:r>
              <w:rPr>
                <w:rFonts w:ascii="Candara" w:hAnsi="Candara" w:cs="Arial"/>
                <w:szCs w:val="24"/>
              </w:rPr>
              <w:t xml:space="preserve"> </w:t>
            </w:r>
            <w:r w:rsidRPr="007653E1">
              <w:rPr>
                <w:rFonts w:ascii="Candara" w:hAnsi="Candara" w:cs="Arial"/>
                <w:szCs w:val="24"/>
              </w:rPr>
              <w:t>docente</w:t>
            </w:r>
            <w:r>
              <w:rPr>
                <w:rFonts w:ascii="Candara" w:hAnsi="Candara" w:cs="Arial"/>
                <w:szCs w:val="24"/>
              </w:rPr>
              <w:t>.</w:t>
            </w:r>
          </w:p>
        </w:tc>
        <w:tc>
          <w:tcPr>
            <w:tcW w:w="2835" w:type="dxa"/>
            <w:vAlign w:val="center"/>
          </w:tcPr>
          <w:p w:rsidR="007653E1" w:rsidRPr="007653E1" w:rsidRDefault="007653E1" w:rsidP="007653E1">
            <w:pPr>
              <w:jc w:val="both"/>
              <w:rPr>
                <w:rFonts w:ascii="Candara" w:hAnsi="Candara" w:cs="Arial"/>
                <w:szCs w:val="24"/>
              </w:rPr>
            </w:pPr>
            <w:r w:rsidRPr="007653E1">
              <w:rPr>
                <w:rFonts w:ascii="Candara" w:hAnsi="Candara" w:cs="Arial"/>
                <w:szCs w:val="24"/>
              </w:rPr>
              <w:t>Reconoce los tipos de conducta y los trastornos psicológicos.</w:t>
            </w:r>
          </w:p>
          <w:p w:rsidR="00962B78" w:rsidRPr="0065610D" w:rsidRDefault="007653E1" w:rsidP="007653E1">
            <w:pPr>
              <w:jc w:val="both"/>
              <w:rPr>
                <w:rFonts w:ascii="Candara" w:hAnsi="Candara" w:cs="Arial"/>
                <w:szCs w:val="24"/>
              </w:rPr>
            </w:pPr>
            <w:r w:rsidRPr="007653E1">
              <w:rPr>
                <w:rFonts w:ascii="Candara" w:hAnsi="Candara" w:cs="Arial"/>
                <w:szCs w:val="24"/>
              </w:rPr>
              <w:t xml:space="preserve">Identifica las hormonas que intervienen en el comportamiento.  </w:t>
            </w:r>
          </w:p>
        </w:tc>
        <w:tc>
          <w:tcPr>
            <w:tcW w:w="2977" w:type="dxa"/>
            <w:vAlign w:val="center"/>
          </w:tcPr>
          <w:p w:rsidR="00962B78" w:rsidRPr="0065610D" w:rsidRDefault="007653E1" w:rsidP="007653E1">
            <w:pPr>
              <w:jc w:val="both"/>
              <w:rPr>
                <w:rFonts w:ascii="Candara" w:hAnsi="Candara" w:cs="Arial"/>
                <w:szCs w:val="24"/>
              </w:rPr>
            </w:pPr>
            <w:r w:rsidRPr="007653E1">
              <w:rPr>
                <w:rFonts w:ascii="Candara" w:hAnsi="Candara" w:cs="Arial"/>
                <w:szCs w:val="24"/>
              </w:rPr>
              <w:t>Se evaluará a través de la observación directa la participación individual y grupal de los estudiantes, lo cual será la evidencia de su interés por el tema, de su capacidad de análisis y reflexión de  los diferentes temas.</w:t>
            </w:r>
          </w:p>
        </w:tc>
        <w:tc>
          <w:tcPr>
            <w:tcW w:w="1417" w:type="dxa"/>
            <w:vAlign w:val="center"/>
          </w:tcPr>
          <w:p w:rsidR="00962B78" w:rsidRPr="0065610D" w:rsidRDefault="007653E1" w:rsidP="007019FA">
            <w:pPr>
              <w:rPr>
                <w:rFonts w:ascii="Candara" w:hAnsi="Candara" w:cs="Arial"/>
                <w:szCs w:val="24"/>
              </w:rPr>
            </w:pPr>
            <w:r>
              <w:rPr>
                <w:rFonts w:ascii="Candara" w:hAnsi="Candara" w:cs="Arial"/>
                <w:szCs w:val="24"/>
              </w:rPr>
              <w:t>7 semanas.</w:t>
            </w:r>
          </w:p>
        </w:tc>
      </w:tr>
    </w:tbl>
    <w:p w:rsidR="00962B78" w:rsidRPr="0065610D" w:rsidRDefault="00962B78">
      <w:pPr>
        <w:rPr>
          <w:rFonts w:ascii="Candara" w:hAnsi="Candara" w:cs="Arial"/>
          <w:sz w:val="22"/>
        </w:rPr>
      </w:pPr>
    </w:p>
    <w:p w:rsidR="00962B78" w:rsidRPr="0065610D" w:rsidRDefault="00962B78">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65610D" w:rsidTr="007019FA">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t>UNIDAD 3.</w:t>
            </w:r>
          </w:p>
        </w:tc>
        <w:tc>
          <w:tcPr>
            <w:tcW w:w="4678" w:type="dxa"/>
            <w:gridSpan w:val="2"/>
            <w:vAlign w:val="center"/>
          </w:tcPr>
          <w:p w:rsidR="00962B78" w:rsidRPr="0065610D" w:rsidRDefault="00C66F61" w:rsidP="007019FA">
            <w:pPr>
              <w:rPr>
                <w:rFonts w:ascii="Candara" w:hAnsi="Candara" w:cs="Arial"/>
                <w:sz w:val="22"/>
                <w:szCs w:val="24"/>
              </w:rPr>
            </w:pPr>
            <w:r w:rsidRPr="00C66F61">
              <w:rPr>
                <w:rFonts w:ascii="Candara" w:hAnsi="Candara" w:cs="Arial"/>
                <w:sz w:val="22"/>
                <w:szCs w:val="24"/>
              </w:rPr>
              <w:t>Trastornos de la conducta alimentaria</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65610D" w:rsidRDefault="00C66F61" w:rsidP="00C66F61">
            <w:pPr>
              <w:jc w:val="both"/>
              <w:rPr>
                <w:rFonts w:ascii="Candara" w:hAnsi="Candara" w:cs="Arial"/>
                <w:sz w:val="22"/>
                <w:szCs w:val="24"/>
              </w:rPr>
            </w:pPr>
            <w:r w:rsidRPr="00C66F61">
              <w:rPr>
                <w:rFonts w:ascii="Candara" w:hAnsi="Candara" w:cs="Arial"/>
                <w:szCs w:val="24"/>
              </w:rPr>
              <w:t>Identifica los trastornos alimenticios y sus tratamientos.</w:t>
            </w:r>
          </w:p>
        </w:tc>
      </w:tr>
      <w:tr w:rsidR="00B361C9" w:rsidRPr="0065610D" w:rsidTr="007019FA">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962B78" w:rsidRPr="0065610D" w:rsidTr="007019FA">
        <w:tc>
          <w:tcPr>
            <w:tcW w:w="2933" w:type="dxa"/>
            <w:gridSpan w:val="2"/>
            <w:vAlign w:val="center"/>
          </w:tcPr>
          <w:p w:rsidR="00C66F61" w:rsidRPr="00C66F61" w:rsidRDefault="00C66F61" w:rsidP="00C66F61">
            <w:pPr>
              <w:jc w:val="both"/>
              <w:rPr>
                <w:rFonts w:ascii="Candara" w:hAnsi="Candara" w:cs="Arial"/>
                <w:szCs w:val="24"/>
              </w:rPr>
            </w:pPr>
            <w:r w:rsidRPr="00C66F61">
              <w:rPr>
                <w:rFonts w:ascii="Candara" w:hAnsi="Candara" w:cs="Arial"/>
                <w:szCs w:val="24"/>
              </w:rPr>
              <w:t xml:space="preserve">Estilo de vida alimenticia </w:t>
            </w:r>
          </w:p>
          <w:p w:rsidR="00C66F61" w:rsidRPr="00C66F61" w:rsidRDefault="00C66F61" w:rsidP="00C66F61">
            <w:pPr>
              <w:jc w:val="both"/>
              <w:rPr>
                <w:rFonts w:ascii="Candara" w:hAnsi="Candara" w:cs="Arial"/>
                <w:szCs w:val="24"/>
              </w:rPr>
            </w:pPr>
            <w:r w:rsidRPr="00C66F61">
              <w:rPr>
                <w:rFonts w:ascii="Candara" w:hAnsi="Candara" w:cs="Arial"/>
                <w:szCs w:val="24"/>
              </w:rPr>
              <w:t>Los hábitos alimenticios</w:t>
            </w:r>
          </w:p>
          <w:p w:rsidR="00C66F61" w:rsidRPr="00C66F61" w:rsidRDefault="00C66F61" w:rsidP="00C66F61">
            <w:pPr>
              <w:jc w:val="both"/>
              <w:rPr>
                <w:rFonts w:ascii="Candara" w:hAnsi="Candara" w:cs="Arial"/>
                <w:szCs w:val="24"/>
              </w:rPr>
            </w:pPr>
            <w:r w:rsidRPr="00C66F61">
              <w:rPr>
                <w:rFonts w:ascii="Candara" w:hAnsi="Candara" w:cs="Arial"/>
                <w:szCs w:val="24"/>
              </w:rPr>
              <w:t xml:space="preserve">Los imaginarios culturales de la alimentación </w:t>
            </w:r>
          </w:p>
          <w:p w:rsidR="00C66F61" w:rsidRPr="00C66F61" w:rsidRDefault="00C66F61" w:rsidP="00C66F61">
            <w:pPr>
              <w:jc w:val="both"/>
              <w:rPr>
                <w:rFonts w:ascii="Candara" w:hAnsi="Candara" w:cs="Arial"/>
                <w:szCs w:val="24"/>
              </w:rPr>
            </w:pPr>
            <w:r w:rsidRPr="00C66F61">
              <w:rPr>
                <w:rFonts w:ascii="Candara" w:hAnsi="Candara" w:cs="Arial"/>
                <w:szCs w:val="24"/>
              </w:rPr>
              <w:t>Factores que causan trastornos alimentarios.</w:t>
            </w:r>
          </w:p>
          <w:p w:rsidR="00C66F61" w:rsidRPr="00C66F61" w:rsidRDefault="00C66F61" w:rsidP="00C66F61">
            <w:pPr>
              <w:jc w:val="both"/>
              <w:rPr>
                <w:rFonts w:ascii="Candara" w:hAnsi="Candara" w:cs="Arial"/>
                <w:szCs w:val="24"/>
              </w:rPr>
            </w:pPr>
            <w:r w:rsidRPr="00C66F61">
              <w:rPr>
                <w:rFonts w:ascii="Candara" w:hAnsi="Candara" w:cs="Arial"/>
                <w:szCs w:val="24"/>
              </w:rPr>
              <w:t xml:space="preserve">Desórdenes alimenticios </w:t>
            </w:r>
          </w:p>
          <w:p w:rsidR="00962B78" w:rsidRPr="0065610D" w:rsidRDefault="00C66F61" w:rsidP="00C66F61">
            <w:pPr>
              <w:jc w:val="both"/>
              <w:rPr>
                <w:rFonts w:ascii="Candara" w:hAnsi="Candara" w:cs="Arial"/>
                <w:szCs w:val="24"/>
              </w:rPr>
            </w:pPr>
            <w:r w:rsidRPr="00C66F61">
              <w:rPr>
                <w:rFonts w:ascii="Candara" w:hAnsi="Candara" w:cs="Arial"/>
                <w:szCs w:val="24"/>
              </w:rPr>
              <w:t>Trastornos de la conducta  alimentaria</w:t>
            </w:r>
            <w:r>
              <w:rPr>
                <w:rFonts w:ascii="Candara" w:hAnsi="Candara" w:cs="Arial"/>
                <w:szCs w:val="24"/>
              </w:rPr>
              <w:t xml:space="preserve">: Síndrome de atracón, </w:t>
            </w:r>
            <w:r w:rsidRPr="00C66F61">
              <w:rPr>
                <w:rFonts w:ascii="Candara" w:hAnsi="Candara" w:cs="Arial"/>
                <w:szCs w:val="24"/>
              </w:rPr>
              <w:t>Anorexia</w:t>
            </w:r>
            <w:r>
              <w:rPr>
                <w:rFonts w:ascii="Candara" w:hAnsi="Candara" w:cs="Arial"/>
                <w:szCs w:val="24"/>
              </w:rPr>
              <w:t xml:space="preserve">, </w:t>
            </w:r>
            <w:r w:rsidRPr="00C66F61">
              <w:rPr>
                <w:rFonts w:ascii="Candara" w:hAnsi="Candara" w:cs="Arial"/>
                <w:szCs w:val="24"/>
              </w:rPr>
              <w:t>Bulimia</w:t>
            </w:r>
            <w:r>
              <w:rPr>
                <w:rFonts w:ascii="Candara" w:hAnsi="Candara" w:cs="Arial"/>
                <w:szCs w:val="24"/>
              </w:rPr>
              <w:t xml:space="preserve">, </w:t>
            </w:r>
            <w:r w:rsidRPr="00C66F61">
              <w:rPr>
                <w:rFonts w:ascii="Candara" w:hAnsi="Candara" w:cs="Arial"/>
                <w:szCs w:val="24"/>
              </w:rPr>
              <w:t>Obesidad</w:t>
            </w:r>
            <w:r>
              <w:rPr>
                <w:rFonts w:ascii="Candara" w:hAnsi="Candara" w:cs="Arial"/>
                <w:szCs w:val="24"/>
              </w:rPr>
              <w:t xml:space="preserve">, </w:t>
            </w:r>
            <w:r w:rsidRPr="00C66F61">
              <w:rPr>
                <w:rFonts w:ascii="Candara" w:hAnsi="Candara" w:cs="Arial"/>
                <w:szCs w:val="24"/>
              </w:rPr>
              <w:t>Pica, etc.</w:t>
            </w:r>
          </w:p>
        </w:tc>
        <w:tc>
          <w:tcPr>
            <w:tcW w:w="2987" w:type="dxa"/>
            <w:vAlign w:val="center"/>
          </w:tcPr>
          <w:p w:rsidR="00962B78" w:rsidRPr="0065610D" w:rsidRDefault="00C66F61" w:rsidP="00C66F61">
            <w:pPr>
              <w:jc w:val="both"/>
              <w:rPr>
                <w:rFonts w:ascii="Candara" w:hAnsi="Candara" w:cs="Arial"/>
                <w:szCs w:val="24"/>
              </w:rPr>
            </w:pPr>
            <w:r w:rsidRPr="00C66F61">
              <w:rPr>
                <w:rFonts w:ascii="Candara" w:hAnsi="Candara" w:cs="Arial"/>
                <w:szCs w:val="24"/>
              </w:rPr>
              <w:t>Clases magistrales, talleres, debates y puestas en común para elaborar conceptos y aclarar las dudas con la orientación del docente.</w:t>
            </w:r>
          </w:p>
        </w:tc>
        <w:tc>
          <w:tcPr>
            <w:tcW w:w="2835" w:type="dxa"/>
            <w:vAlign w:val="center"/>
          </w:tcPr>
          <w:p w:rsidR="00962B78" w:rsidRPr="0065610D" w:rsidRDefault="00C66F61" w:rsidP="00C66F61">
            <w:pPr>
              <w:jc w:val="both"/>
              <w:rPr>
                <w:rFonts w:ascii="Candara" w:hAnsi="Candara" w:cs="Arial"/>
                <w:szCs w:val="24"/>
              </w:rPr>
            </w:pPr>
            <w:r w:rsidRPr="00C66F61">
              <w:rPr>
                <w:rFonts w:ascii="Candara" w:hAnsi="Candara" w:cs="Arial"/>
                <w:szCs w:val="24"/>
              </w:rPr>
              <w:t>Conoce los trastornos alimenticios y sus tratamientos</w:t>
            </w:r>
            <w:r>
              <w:rPr>
                <w:rFonts w:ascii="Candara" w:hAnsi="Candara" w:cs="Arial"/>
                <w:szCs w:val="24"/>
              </w:rPr>
              <w:t>.</w:t>
            </w:r>
          </w:p>
        </w:tc>
        <w:tc>
          <w:tcPr>
            <w:tcW w:w="2977" w:type="dxa"/>
            <w:vAlign w:val="center"/>
          </w:tcPr>
          <w:p w:rsidR="00962B78" w:rsidRPr="0065610D" w:rsidRDefault="00C66F61" w:rsidP="00C66F61">
            <w:pPr>
              <w:jc w:val="both"/>
              <w:rPr>
                <w:rFonts w:ascii="Candara" w:hAnsi="Candara" w:cs="Arial"/>
                <w:szCs w:val="24"/>
              </w:rPr>
            </w:pPr>
            <w:r w:rsidRPr="00C66F61">
              <w:rPr>
                <w:rFonts w:ascii="Candara" w:hAnsi="Candara" w:cs="Arial"/>
                <w:szCs w:val="24"/>
              </w:rPr>
              <w:t>Se evaluará a través de la observación directa la participación individual y grupal de los estudiantes, lo cual será la evidencia de su interés por el tema, de su capacidad de análisis y reflexión de  los diferentes temas.</w:t>
            </w:r>
          </w:p>
        </w:tc>
        <w:tc>
          <w:tcPr>
            <w:tcW w:w="1417" w:type="dxa"/>
            <w:vAlign w:val="center"/>
          </w:tcPr>
          <w:p w:rsidR="00962B78" w:rsidRPr="0065610D" w:rsidRDefault="00C66F61" w:rsidP="007019FA">
            <w:pPr>
              <w:rPr>
                <w:rFonts w:ascii="Candara" w:hAnsi="Candara" w:cs="Arial"/>
                <w:szCs w:val="24"/>
              </w:rPr>
            </w:pPr>
            <w:r>
              <w:rPr>
                <w:rFonts w:ascii="Candara" w:hAnsi="Candara" w:cs="Arial"/>
                <w:szCs w:val="24"/>
              </w:rPr>
              <w:t>7 semanas.</w:t>
            </w:r>
          </w:p>
        </w:tc>
      </w:tr>
    </w:tbl>
    <w:p w:rsidR="00055481" w:rsidRPr="0065610D" w:rsidRDefault="00055481">
      <w:pPr>
        <w:rPr>
          <w:rFonts w:ascii="Candara" w:hAnsi="Candara" w:cs="Arial"/>
          <w:sz w:val="22"/>
        </w:rPr>
      </w:pPr>
    </w:p>
    <w:p w:rsidR="00962B78" w:rsidRPr="0065610D" w:rsidRDefault="00962B78">
      <w:pPr>
        <w:rPr>
          <w:rFonts w:ascii="Candara" w:hAnsi="Candara" w:cs="Arial"/>
          <w:sz w:val="22"/>
        </w:rPr>
      </w:pPr>
    </w:p>
    <w:p w:rsidR="00326174" w:rsidRPr="0065610D" w:rsidRDefault="00326174">
      <w:pPr>
        <w:rPr>
          <w:rFonts w:ascii="Candara" w:hAnsi="Candara" w:cs="Arial"/>
          <w:sz w:val="22"/>
        </w:rPr>
      </w:pPr>
    </w:p>
    <w:p w:rsidR="00203382" w:rsidRPr="0065610D" w:rsidRDefault="00203382" w:rsidP="00326174">
      <w:pPr>
        <w:rPr>
          <w:rFonts w:ascii="Candara" w:hAnsi="Candara" w:cs="Arial"/>
          <w:sz w:val="22"/>
        </w:rPr>
      </w:pPr>
    </w:p>
    <w:p w:rsidR="00203382" w:rsidRPr="0065610D" w:rsidRDefault="00203382" w:rsidP="00203382">
      <w:pPr>
        <w:pStyle w:val="Prrafodelista"/>
        <w:rPr>
          <w:rFonts w:ascii="Candara" w:hAnsi="Candara" w:cs="Arial"/>
          <w:sz w:val="22"/>
        </w:rPr>
      </w:pPr>
    </w:p>
    <w:p w:rsidR="00326174" w:rsidRDefault="00326174"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Pr="0065610D" w:rsidRDefault="00B75D52" w:rsidP="00203382">
      <w:pPr>
        <w:pStyle w:val="Prrafodelista"/>
        <w:rPr>
          <w:rFonts w:ascii="Candara" w:hAnsi="Candara" w:cs="Arial"/>
          <w:sz w:val="22"/>
        </w:rPr>
        <w:sectPr w:rsidR="00B75D52" w:rsidRPr="0065610D" w:rsidSect="003875DC">
          <w:headerReference w:type="default" r:id="rId12"/>
          <w:pgSz w:w="15840" w:h="12240" w:orient="landscape"/>
          <w:pgMar w:top="1701" w:right="1417" w:bottom="1701" w:left="1417" w:header="708" w:footer="708" w:gutter="0"/>
          <w:cols w:space="708"/>
          <w:docGrid w:linePitch="360"/>
        </w:sectPr>
      </w:pPr>
    </w:p>
    <w:p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lastRenderedPageBreak/>
        <w:t>BIBLIOGRAFÍA BÁSICA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326174" w:rsidRPr="0065610D" w:rsidTr="00A918C0">
        <w:trPr>
          <w:trHeight w:val="230"/>
        </w:trPr>
        <w:tc>
          <w:tcPr>
            <w:tcW w:w="9039" w:type="dxa"/>
            <w:shd w:val="clear" w:color="auto" w:fill="F2F2F2" w:themeFill="background1" w:themeFillShade="F2"/>
          </w:tcPr>
          <w:p w:rsidR="00C66F61" w:rsidRPr="00C66F61" w:rsidRDefault="00C66F61" w:rsidP="00C66F61">
            <w:pPr>
              <w:jc w:val="both"/>
              <w:rPr>
                <w:rFonts w:ascii="Candara" w:hAnsi="Candara" w:cs="Arial"/>
                <w:sz w:val="22"/>
                <w:szCs w:val="24"/>
              </w:rPr>
            </w:pPr>
            <w:r w:rsidRPr="006E08F4">
              <w:rPr>
                <w:rFonts w:ascii="Candara" w:hAnsi="Candara" w:cs="Arial"/>
                <w:sz w:val="22"/>
                <w:szCs w:val="24"/>
                <w:lang w:val="en-US"/>
              </w:rPr>
              <w:t xml:space="preserve">Barbara A. Bowman &amp; Robert M. Russell (edit.) </w:t>
            </w:r>
            <w:r w:rsidRPr="00C66F61">
              <w:rPr>
                <w:rFonts w:ascii="Candara" w:hAnsi="Candara" w:cs="Arial"/>
                <w:sz w:val="22"/>
                <w:szCs w:val="24"/>
              </w:rPr>
              <w:t xml:space="preserve">(2003). Conocimientos actuales sobre nutrición (8 </w:t>
            </w:r>
            <w:proofErr w:type="spellStart"/>
            <w:r w:rsidRPr="00C66F61">
              <w:rPr>
                <w:rFonts w:ascii="Candara" w:hAnsi="Candara" w:cs="Arial"/>
                <w:sz w:val="22"/>
                <w:szCs w:val="24"/>
              </w:rPr>
              <w:t>edi</w:t>
            </w:r>
            <w:proofErr w:type="spellEnd"/>
            <w:r w:rsidRPr="00C66F61">
              <w:rPr>
                <w:rFonts w:ascii="Candara" w:hAnsi="Candara" w:cs="Arial"/>
                <w:sz w:val="22"/>
                <w:szCs w:val="24"/>
              </w:rPr>
              <w:t>.). Washington, DC.: Organización Panamericana de la Salud</w:t>
            </w:r>
          </w:p>
          <w:p w:rsidR="00C66F61" w:rsidRPr="00C66F61" w:rsidRDefault="00C66F61" w:rsidP="00C66F61">
            <w:pPr>
              <w:jc w:val="both"/>
              <w:rPr>
                <w:rFonts w:ascii="Candara" w:hAnsi="Candara" w:cs="Arial"/>
                <w:sz w:val="22"/>
                <w:szCs w:val="24"/>
              </w:rPr>
            </w:pPr>
            <w:r w:rsidRPr="00C66F61">
              <w:rPr>
                <w:rFonts w:ascii="Candara" w:hAnsi="Candara" w:cs="Arial"/>
                <w:sz w:val="22"/>
                <w:szCs w:val="24"/>
              </w:rPr>
              <w:t xml:space="preserve">Consuegra, Natalia (2010). Diccionario de psicología (2a. ed.). Bogotá: </w:t>
            </w:r>
            <w:proofErr w:type="spellStart"/>
            <w:r w:rsidRPr="00C66F61">
              <w:rPr>
                <w:rFonts w:ascii="Candara" w:hAnsi="Candara" w:cs="Arial"/>
                <w:sz w:val="22"/>
                <w:szCs w:val="24"/>
              </w:rPr>
              <w:t>Ecoe</w:t>
            </w:r>
            <w:proofErr w:type="spellEnd"/>
            <w:r w:rsidRPr="00C66F61">
              <w:rPr>
                <w:rFonts w:ascii="Candara" w:hAnsi="Candara" w:cs="Arial"/>
                <w:sz w:val="22"/>
                <w:szCs w:val="24"/>
              </w:rPr>
              <w:t xml:space="preserve"> Ediciones.</w:t>
            </w:r>
          </w:p>
          <w:p w:rsidR="00C66F61" w:rsidRPr="00C66F61" w:rsidRDefault="00C66F61" w:rsidP="00C66F61">
            <w:pPr>
              <w:jc w:val="both"/>
              <w:rPr>
                <w:rFonts w:ascii="Candara" w:hAnsi="Candara" w:cs="Arial"/>
                <w:sz w:val="22"/>
                <w:szCs w:val="24"/>
              </w:rPr>
            </w:pPr>
            <w:proofErr w:type="spellStart"/>
            <w:r w:rsidRPr="00C66F61">
              <w:rPr>
                <w:rFonts w:ascii="Candara" w:hAnsi="Candara" w:cs="Arial"/>
                <w:sz w:val="22"/>
                <w:szCs w:val="24"/>
              </w:rPr>
              <w:t>Furnham</w:t>
            </w:r>
            <w:proofErr w:type="spellEnd"/>
            <w:r w:rsidRPr="00C66F61">
              <w:rPr>
                <w:rFonts w:ascii="Candara" w:hAnsi="Candara" w:cs="Arial"/>
                <w:sz w:val="22"/>
                <w:szCs w:val="24"/>
              </w:rPr>
              <w:t xml:space="preserve">, </w:t>
            </w:r>
            <w:proofErr w:type="spellStart"/>
            <w:r w:rsidRPr="00C66F61">
              <w:rPr>
                <w:rFonts w:ascii="Candara" w:hAnsi="Candara" w:cs="Arial"/>
                <w:sz w:val="22"/>
                <w:szCs w:val="24"/>
              </w:rPr>
              <w:t>Adrian</w:t>
            </w:r>
            <w:proofErr w:type="spellEnd"/>
            <w:r w:rsidRPr="00C66F61">
              <w:rPr>
                <w:rFonts w:ascii="Candara" w:hAnsi="Candara" w:cs="Arial"/>
                <w:sz w:val="22"/>
                <w:szCs w:val="24"/>
              </w:rPr>
              <w:t xml:space="preserve"> (2010). 50 cosas que hay que saber sobre psicología. Barcelona: Planeta</w:t>
            </w:r>
          </w:p>
          <w:p w:rsidR="00326174" w:rsidRPr="0065610D" w:rsidRDefault="00C66F61" w:rsidP="00C66F61">
            <w:pPr>
              <w:jc w:val="both"/>
              <w:rPr>
                <w:rFonts w:ascii="Candara" w:hAnsi="Candara" w:cs="Arial"/>
                <w:b/>
                <w:sz w:val="22"/>
                <w:szCs w:val="24"/>
              </w:rPr>
            </w:pPr>
            <w:r w:rsidRPr="00C66F61">
              <w:rPr>
                <w:rFonts w:ascii="Candara" w:hAnsi="Candara" w:cs="Arial"/>
                <w:sz w:val="22"/>
                <w:szCs w:val="24"/>
              </w:rPr>
              <w:t xml:space="preserve">Gómez, José et. </w:t>
            </w:r>
            <w:proofErr w:type="gramStart"/>
            <w:r w:rsidRPr="00C66F61">
              <w:rPr>
                <w:rFonts w:ascii="Candara" w:hAnsi="Candara" w:cs="Arial"/>
                <w:sz w:val="22"/>
                <w:szCs w:val="24"/>
              </w:rPr>
              <w:t>al</w:t>
            </w:r>
            <w:proofErr w:type="gramEnd"/>
            <w:r w:rsidRPr="00C66F61">
              <w:rPr>
                <w:rFonts w:ascii="Candara" w:hAnsi="Candara" w:cs="Arial"/>
                <w:sz w:val="22"/>
                <w:szCs w:val="24"/>
              </w:rPr>
              <w:t>. (2009). Convivir con los Trastornos de la Conducta Alimentaria: Anorexia, bulimia y trastorno por atracones. Madrid: Ed. Médica Panamericana.</w:t>
            </w:r>
          </w:p>
        </w:tc>
      </w:tr>
    </w:tbl>
    <w:p w:rsidR="00326174" w:rsidRPr="0065610D" w:rsidRDefault="00326174" w:rsidP="00326174">
      <w:pPr>
        <w:rPr>
          <w:rFonts w:ascii="Candara" w:hAnsi="Candara" w:cs="Arial"/>
          <w:sz w:val="22"/>
        </w:rPr>
      </w:pPr>
    </w:p>
    <w:p w:rsidR="00326174" w:rsidRPr="0065610D" w:rsidRDefault="00326174" w:rsidP="00326174">
      <w:pPr>
        <w:pStyle w:val="Prrafodelista"/>
        <w:numPr>
          <w:ilvl w:val="0"/>
          <w:numId w:val="24"/>
        </w:numPr>
        <w:ind w:left="284" w:hanging="284"/>
        <w:rPr>
          <w:rFonts w:ascii="Candara" w:hAnsi="Candara" w:cs="Arial"/>
          <w:b/>
          <w:sz w:val="22"/>
        </w:rPr>
      </w:pPr>
      <w:r w:rsidRPr="0065610D">
        <w:rPr>
          <w:rFonts w:ascii="Candara" w:hAnsi="Candara" w:cs="Arial"/>
          <w:b/>
          <w:sz w:val="22"/>
        </w:rPr>
        <w:t>BIBLIOGRAFÍA COMPLEMENTARIA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326174" w:rsidRPr="0065610D" w:rsidTr="00A918C0">
        <w:trPr>
          <w:trHeight w:val="230"/>
        </w:trPr>
        <w:tc>
          <w:tcPr>
            <w:tcW w:w="9039" w:type="dxa"/>
            <w:shd w:val="clear" w:color="auto" w:fill="F2F2F2" w:themeFill="background1" w:themeFillShade="F2"/>
          </w:tcPr>
          <w:p w:rsidR="00C66F61" w:rsidRPr="00C66F61" w:rsidRDefault="00C66F61" w:rsidP="00C66F61">
            <w:pPr>
              <w:jc w:val="both"/>
              <w:rPr>
                <w:rFonts w:ascii="Candara" w:hAnsi="Candara" w:cs="Arial"/>
                <w:sz w:val="22"/>
                <w:szCs w:val="24"/>
              </w:rPr>
            </w:pPr>
            <w:r w:rsidRPr="00C66F61">
              <w:rPr>
                <w:rFonts w:ascii="Candara" w:hAnsi="Candara" w:cs="Arial"/>
                <w:sz w:val="22"/>
                <w:szCs w:val="24"/>
              </w:rPr>
              <w:t xml:space="preserve">Engels, Federico,  El papel del trabajo en la </w:t>
            </w:r>
            <w:r>
              <w:rPr>
                <w:rFonts w:ascii="Candara" w:hAnsi="Candara" w:cs="Arial"/>
                <w:sz w:val="22"/>
                <w:szCs w:val="24"/>
              </w:rPr>
              <w:t>trasformación del mono en hombre.</w:t>
            </w:r>
          </w:p>
          <w:p w:rsidR="00C66F61" w:rsidRPr="00C66F61" w:rsidRDefault="00C66F61" w:rsidP="00C66F61">
            <w:pPr>
              <w:jc w:val="both"/>
              <w:rPr>
                <w:rFonts w:ascii="Candara" w:hAnsi="Candara" w:cs="Arial"/>
                <w:sz w:val="22"/>
                <w:szCs w:val="24"/>
              </w:rPr>
            </w:pPr>
            <w:r w:rsidRPr="00C66F61">
              <w:rPr>
                <w:rFonts w:ascii="Candara" w:hAnsi="Candara" w:cs="Arial"/>
                <w:sz w:val="22"/>
                <w:szCs w:val="24"/>
              </w:rPr>
              <w:t>Goleman, Daniel (1995). La inteligencia Emocional. Javier  Vergara Editores.</w:t>
            </w:r>
          </w:p>
          <w:p w:rsidR="00326174" w:rsidRPr="0065610D" w:rsidRDefault="00C66F61" w:rsidP="00C66F61">
            <w:pPr>
              <w:jc w:val="both"/>
              <w:rPr>
                <w:rFonts w:ascii="Candara" w:hAnsi="Candara" w:cs="Arial"/>
                <w:b/>
                <w:sz w:val="22"/>
                <w:szCs w:val="24"/>
              </w:rPr>
            </w:pPr>
            <w:r w:rsidRPr="00C66F61">
              <w:rPr>
                <w:rFonts w:ascii="Candara" w:hAnsi="Candara" w:cs="Arial"/>
                <w:sz w:val="22"/>
                <w:szCs w:val="24"/>
              </w:rPr>
              <w:t>Los demás textos que los estudiantes y el docente consideren necesario</w:t>
            </w:r>
            <w:r>
              <w:rPr>
                <w:rFonts w:ascii="Candara" w:hAnsi="Candara" w:cs="Arial"/>
                <w:sz w:val="22"/>
                <w:szCs w:val="24"/>
              </w:rPr>
              <w:t>s.</w:t>
            </w:r>
          </w:p>
        </w:tc>
      </w:tr>
    </w:tbl>
    <w:p w:rsidR="00096200" w:rsidRPr="0065610D" w:rsidRDefault="00096200" w:rsidP="003875DC">
      <w:pPr>
        <w:rPr>
          <w:rFonts w:ascii="Candara" w:hAnsi="Candara" w:cs="Arial"/>
          <w:sz w:val="22"/>
        </w:rPr>
      </w:pPr>
    </w:p>
    <w:sectPr w:rsidR="00096200" w:rsidRPr="0065610D" w:rsidSect="003875D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B1" w:rsidRDefault="00FD62B1" w:rsidP="00617BE0">
      <w:r>
        <w:separator/>
      </w:r>
    </w:p>
  </w:endnote>
  <w:endnote w:type="continuationSeparator" w:id="0">
    <w:p w:rsidR="00FD62B1" w:rsidRDefault="00FD62B1"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D9" w:rsidRPr="00B361C9" w:rsidRDefault="004111D9">
    <w:pPr>
      <w:pStyle w:val="Piedepgina"/>
      <w:rPr>
        <w:rFonts w:ascii="Candara" w:hAnsi="Candara"/>
        <w:sz w:val="20"/>
        <w:lang w:val="es-CO"/>
      </w:rPr>
    </w:pPr>
    <w:proofErr w:type="spellStart"/>
    <w:r w:rsidRPr="00B361C9">
      <w:rPr>
        <w:rFonts w:ascii="Candara" w:hAnsi="Candara"/>
        <w:sz w:val="20"/>
        <w:lang w:val="es-CO"/>
      </w:rPr>
      <w:t>Vo</w:t>
    </w:r>
    <w:proofErr w:type="spellEnd"/>
    <w:r w:rsidRPr="00B361C9">
      <w:rPr>
        <w:rFonts w:ascii="Candara" w:hAnsi="Candara"/>
        <w:sz w:val="20"/>
        <w:lang w:val="es-CO"/>
      </w:rPr>
      <w:t xml:space="preserve">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B1" w:rsidRDefault="00FD62B1" w:rsidP="00617BE0">
      <w:r>
        <w:separator/>
      </w:r>
    </w:p>
  </w:footnote>
  <w:footnote w:type="continuationSeparator" w:id="0">
    <w:p w:rsidR="00FD62B1" w:rsidRDefault="00FD62B1" w:rsidP="0061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8240" behindDoc="1" locked="0" layoutInCell="1" allowOverlap="1" wp14:anchorId="07AF51F0" wp14:editId="6BE70651">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rsidTr="003875DC">
      <w:tc>
        <w:tcPr>
          <w:tcW w:w="5000" w:type="pct"/>
          <w:gridSpan w:val="2"/>
        </w:tcPr>
        <w:p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844431" w:rsidRDefault="00844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DF3917">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0288" behindDoc="1" locked="0" layoutInCell="1" allowOverlap="1" wp14:anchorId="18EA345F" wp14:editId="6BE7E19F">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DF3917">
          <w:pPr>
            <w:pStyle w:val="Encabezado"/>
            <w:rPr>
              <w:rFonts w:ascii="Candara" w:hAnsi="Candara" w:cs="Arial"/>
            </w:rPr>
          </w:pPr>
        </w:p>
      </w:tc>
      <w:tc>
        <w:tcPr>
          <w:tcW w:w="2479" w:type="pct"/>
          <w:vAlign w:val="center"/>
        </w:tcPr>
        <w:p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DF3917">
          <w:pPr>
            <w:pStyle w:val="Encabezado"/>
            <w:rPr>
              <w:rFonts w:ascii="Candara" w:hAnsi="Candara" w:cs="Arial"/>
            </w:rPr>
          </w:pPr>
        </w:p>
      </w:tc>
      <w:tc>
        <w:tcPr>
          <w:tcW w:w="2479" w:type="pct"/>
        </w:tcPr>
        <w:p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rsidTr="003875DC">
      <w:tc>
        <w:tcPr>
          <w:tcW w:w="5000" w:type="pct"/>
          <w:gridSpan w:val="2"/>
        </w:tcPr>
        <w:p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rsidR="003875DC" w:rsidRDefault="003875DC" w:rsidP="003875DC">
    <w:pPr>
      <w:pStyle w:val="Encabezado"/>
    </w:pPr>
  </w:p>
  <w:p w:rsidR="003875DC" w:rsidRDefault="00387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10599"/>
      <w:gridCol w:w="2623"/>
    </w:tblGrid>
    <w:tr w:rsidR="003875DC" w:rsidRPr="0065610D" w:rsidTr="0026043E">
      <w:trPr>
        <w:trHeight w:val="132"/>
      </w:trPr>
      <w:tc>
        <w:tcPr>
          <w:tcW w:w="4008"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2336" behindDoc="1" locked="0" layoutInCell="1" allowOverlap="1" wp14:anchorId="7BCE9E47" wp14:editId="409B0068">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26043E">
      <w:trPr>
        <w:trHeight w:val="314"/>
      </w:trPr>
      <w:tc>
        <w:tcPr>
          <w:tcW w:w="4008" w:type="pct"/>
          <w:vMerge/>
        </w:tcPr>
        <w:p w:rsidR="003875DC" w:rsidRPr="0065610D" w:rsidRDefault="003875DC">
          <w:pPr>
            <w:pStyle w:val="Encabezado"/>
            <w:rPr>
              <w:rFonts w:ascii="Candara" w:hAnsi="Candara" w:cs="Arial"/>
            </w:rPr>
          </w:pPr>
        </w:p>
      </w:tc>
      <w:tc>
        <w:tcPr>
          <w:tcW w:w="992"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26043E">
      <w:tc>
        <w:tcPr>
          <w:tcW w:w="4008" w:type="pct"/>
          <w:vMerge/>
        </w:tcPr>
        <w:p w:rsidR="003875DC" w:rsidRPr="0065610D" w:rsidRDefault="003875DC">
          <w:pPr>
            <w:pStyle w:val="Encabezado"/>
            <w:rPr>
              <w:rFonts w:ascii="Candara" w:hAnsi="Candara" w:cs="Arial"/>
            </w:rPr>
          </w:pPr>
        </w:p>
      </w:tc>
      <w:tc>
        <w:tcPr>
          <w:tcW w:w="992" w:type="pct"/>
        </w:tcPr>
        <w:p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rsidTr="003875DC">
      <w:tc>
        <w:tcPr>
          <w:tcW w:w="5000" w:type="pct"/>
          <w:gridSpan w:val="2"/>
        </w:tcPr>
        <w:p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4384" behindDoc="1" locked="0" layoutInCell="1" allowOverlap="1" wp14:anchorId="78AA335C" wp14:editId="34813713">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rsidTr="003875DC">
      <w:tc>
        <w:tcPr>
          <w:tcW w:w="5000" w:type="pct"/>
          <w:gridSpan w:val="2"/>
        </w:tcPr>
        <w:p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7"/>
  </w:num>
  <w:num w:numId="3">
    <w:abstractNumId w:val="10"/>
  </w:num>
  <w:num w:numId="4">
    <w:abstractNumId w:val="19"/>
  </w:num>
  <w:num w:numId="5">
    <w:abstractNumId w:val="4"/>
  </w:num>
  <w:num w:numId="6">
    <w:abstractNumId w:val="8"/>
  </w:num>
  <w:num w:numId="7">
    <w:abstractNumId w:val="22"/>
  </w:num>
  <w:num w:numId="8">
    <w:abstractNumId w:val="21"/>
  </w:num>
  <w:num w:numId="9">
    <w:abstractNumId w:val="23"/>
  </w:num>
  <w:num w:numId="10">
    <w:abstractNumId w:val="16"/>
  </w:num>
  <w:num w:numId="11">
    <w:abstractNumId w:val="2"/>
  </w:num>
  <w:num w:numId="12">
    <w:abstractNumId w:val="0"/>
  </w:num>
  <w:num w:numId="13">
    <w:abstractNumId w:val="13"/>
  </w:num>
  <w:num w:numId="14">
    <w:abstractNumId w:val="9"/>
  </w:num>
  <w:num w:numId="15">
    <w:abstractNumId w:val="5"/>
  </w:num>
  <w:num w:numId="16">
    <w:abstractNumId w:val="18"/>
  </w:num>
  <w:num w:numId="17">
    <w:abstractNumId w:val="14"/>
  </w:num>
  <w:num w:numId="18">
    <w:abstractNumId w:val="15"/>
  </w:num>
  <w:num w:numId="19">
    <w:abstractNumId w:val="11"/>
  </w:num>
  <w:num w:numId="20">
    <w:abstractNumId w:val="3"/>
  </w:num>
  <w:num w:numId="21">
    <w:abstractNumId w:val="6"/>
  </w:num>
  <w:num w:numId="22">
    <w:abstractNumId w:val="20"/>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D"/>
    <w:rsid w:val="000014C3"/>
    <w:rsid w:val="00055481"/>
    <w:rsid w:val="0006021F"/>
    <w:rsid w:val="00072377"/>
    <w:rsid w:val="00096200"/>
    <w:rsid w:val="000D651C"/>
    <w:rsid w:val="00103C1D"/>
    <w:rsid w:val="00105A78"/>
    <w:rsid w:val="00106B42"/>
    <w:rsid w:val="00166691"/>
    <w:rsid w:val="0016710C"/>
    <w:rsid w:val="001703D3"/>
    <w:rsid w:val="001901A0"/>
    <w:rsid w:val="00197C07"/>
    <w:rsid w:val="001A56BD"/>
    <w:rsid w:val="001A6012"/>
    <w:rsid w:val="001B7FA4"/>
    <w:rsid w:val="001C54CE"/>
    <w:rsid w:val="001C7CA9"/>
    <w:rsid w:val="001D08BE"/>
    <w:rsid w:val="001E7C60"/>
    <w:rsid w:val="00203382"/>
    <w:rsid w:val="00206144"/>
    <w:rsid w:val="00224C7B"/>
    <w:rsid w:val="00230944"/>
    <w:rsid w:val="00242F3C"/>
    <w:rsid w:val="0026039C"/>
    <w:rsid w:val="0026043E"/>
    <w:rsid w:val="002C4BF8"/>
    <w:rsid w:val="002D140A"/>
    <w:rsid w:val="002D6C5D"/>
    <w:rsid w:val="002D7D19"/>
    <w:rsid w:val="00313DCB"/>
    <w:rsid w:val="0031408C"/>
    <w:rsid w:val="00324041"/>
    <w:rsid w:val="00326174"/>
    <w:rsid w:val="00331A4F"/>
    <w:rsid w:val="003717EF"/>
    <w:rsid w:val="003875DC"/>
    <w:rsid w:val="003945ED"/>
    <w:rsid w:val="003A69F3"/>
    <w:rsid w:val="003F12D9"/>
    <w:rsid w:val="00407EBA"/>
    <w:rsid w:val="004111D9"/>
    <w:rsid w:val="004203B9"/>
    <w:rsid w:val="0045507E"/>
    <w:rsid w:val="00482E7D"/>
    <w:rsid w:val="00485D88"/>
    <w:rsid w:val="00493FE7"/>
    <w:rsid w:val="004A69F4"/>
    <w:rsid w:val="004A7949"/>
    <w:rsid w:val="004C0B1A"/>
    <w:rsid w:val="004C4049"/>
    <w:rsid w:val="004D12CC"/>
    <w:rsid w:val="00526EA7"/>
    <w:rsid w:val="00596062"/>
    <w:rsid w:val="005A1572"/>
    <w:rsid w:val="005B3391"/>
    <w:rsid w:val="005B6ACB"/>
    <w:rsid w:val="005F77E8"/>
    <w:rsid w:val="00617BE0"/>
    <w:rsid w:val="006275C1"/>
    <w:rsid w:val="00647AD2"/>
    <w:rsid w:val="006534CD"/>
    <w:rsid w:val="0065610D"/>
    <w:rsid w:val="00684A2B"/>
    <w:rsid w:val="006B7FA1"/>
    <w:rsid w:val="006C1097"/>
    <w:rsid w:val="006D403B"/>
    <w:rsid w:val="006E08F4"/>
    <w:rsid w:val="006E1778"/>
    <w:rsid w:val="006F6712"/>
    <w:rsid w:val="00701B92"/>
    <w:rsid w:val="00756C49"/>
    <w:rsid w:val="00762DB3"/>
    <w:rsid w:val="007653E1"/>
    <w:rsid w:val="00766DC4"/>
    <w:rsid w:val="00781CBD"/>
    <w:rsid w:val="007A3F66"/>
    <w:rsid w:val="007D476E"/>
    <w:rsid w:val="007E3E3A"/>
    <w:rsid w:val="007F49C1"/>
    <w:rsid w:val="00806D9E"/>
    <w:rsid w:val="00821DD1"/>
    <w:rsid w:val="00844431"/>
    <w:rsid w:val="00855F42"/>
    <w:rsid w:val="00872226"/>
    <w:rsid w:val="00872DBE"/>
    <w:rsid w:val="00874537"/>
    <w:rsid w:val="008E3855"/>
    <w:rsid w:val="008E410A"/>
    <w:rsid w:val="008E4697"/>
    <w:rsid w:val="008F0BBF"/>
    <w:rsid w:val="009100CD"/>
    <w:rsid w:val="00925C3A"/>
    <w:rsid w:val="0093300A"/>
    <w:rsid w:val="00946713"/>
    <w:rsid w:val="00962B78"/>
    <w:rsid w:val="0098310C"/>
    <w:rsid w:val="00996D7C"/>
    <w:rsid w:val="009A46EA"/>
    <w:rsid w:val="009B56BA"/>
    <w:rsid w:val="009D76B0"/>
    <w:rsid w:val="00A02651"/>
    <w:rsid w:val="00A04A90"/>
    <w:rsid w:val="00A3752F"/>
    <w:rsid w:val="00A63B2C"/>
    <w:rsid w:val="00A75B6B"/>
    <w:rsid w:val="00A81AAB"/>
    <w:rsid w:val="00A837B5"/>
    <w:rsid w:val="00AB1377"/>
    <w:rsid w:val="00AD00C7"/>
    <w:rsid w:val="00AD75E6"/>
    <w:rsid w:val="00AF4358"/>
    <w:rsid w:val="00B361C9"/>
    <w:rsid w:val="00B40C23"/>
    <w:rsid w:val="00B52700"/>
    <w:rsid w:val="00B53B57"/>
    <w:rsid w:val="00B745F0"/>
    <w:rsid w:val="00B75D52"/>
    <w:rsid w:val="00B82C6C"/>
    <w:rsid w:val="00B932AA"/>
    <w:rsid w:val="00BA0976"/>
    <w:rsid w:val="00BB20C2"/>
    <w:rsid w:val="00BB3492"/>
    <w:rsid w:val="00BF2138"/>
    <w:rsid w:val="00C10987"/>
    <w:rsid w:val="00C608C3"/>
    <w:rsid w:val="00C60D0D"/>
    <w:rsid w:val="00C65C20"/>
    <w:rsid w:val="00C66F61"/>
    <w:rsid w:val="00C9103C"/>
    <w:rsid w:val="00C9403B"/>
    <w:rsid w:val="00CD2896"/>
    <w:rsid w:val="00CD37D8"/>
    <w:rsid w:val="00CD6782"/>
    <w:rsid w:val="00CE69C3"/>
    <w:rsid w:val="00CE7581"/>
    <w:rsid w:val="00D55696"/>
    <w:rsid w:val="00D66EA5"/>
    <w:rsid w:val="00D74701"/>
    <w:rsid w:val="00D82182"/>
    <w:rsid w:val="00D9058D"/>
    <w:rsid w:val="00D93C14"/>
    <w:rsid w:val="00DB1F9E"/>
    <w:rsid w:val="00DC6BB3"/>
    <w:rsid w:val="00DD46BC"/>
    <w:rsid w:val="00E03BC0"/>
    <w:rsid w:val="00E06A6A"/>
    <w:rsid w:val="00E2293F"/>
    <w:rsid w:val="00E36450"/>
    <w:rsid w:val="00E40661"/>
    <w:rsid w:val="00E51041"/>
    <w:rsid w:val="00E9463A"/>
    <w:rsid w:val="00E94F27"/>
    <w:rsid w:val="00EF1BA2"/>
    <w:rsid w:val="00EF22F0"/>
    <w:rsid w:val="00F07010"/>
    <w:rsid w:val="00F2691A"/>
    <w:rsid w:val="00F56B07"/>
    <w:rsid w:val="00F74685"/>
    <w:rsid w:val="00F93C4A"/>
    <w:rsid w:val="00FB2312"/>
    <w:rsid w:val="00FB6A4F"/>
    <w:rsid w:val="00FD62B1"/>
    <w:rsid w:val="00FD6D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1945-7839-438E-863A-C22A7F1C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831</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Horacio Guerrero Lopez</cp:lastModifiedBy>
  <cp:revision>5</cp:revision>
  <cp:lastPrinted>2017-05-12T19:50:00Z</cp:lastPrinted>
  <dcterms:created xsi:type="dcterms:W3CDTF">2017-05-12T19:50:00Z</dcterms:created>
  <dcterms:modified xsi:type="dcterms:W3CDTF">2017-11-02T15:43:00Z</dcterms:modified>
</cp:coreProperties>
</file>