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FF68B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y </w:t>
            </w:r>
            <w:r w:rsidR="00047693">
              <w:rPr>
                <w:rFonts w:ascii="Candara" w:hAnsi="Candara" w:cs="Arial"/>
                <w:sz w:val="20"/>
                <w:szCs w:val="20"/>
                <w:lang w:val="es-CO"/>
              </w:rPr>
              <w:t>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047693" w:rsidP="00C24393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bookmarkStart w:id="0" w:name="_GoBack"/>
            <w:bookmarkEnd w:id="0"/>
            <w:r>
              <w:rPr>
                <w:rFonts w:ascii="Candara" w:hAnsi="Candara" w:cs="Arial"/>
                <w:sz w:val="20"/>
                <w:szCs w:val="20"/>
                <w:lang w:val="es-CO"/>
              </w:rPr>
              <w:t>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FF68B6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 xml:space="preserve">Nutrición y </w:t>
            </w:r>
            <w:r w:rsidR="00047693">
              <w:rPr>
                <w:rFonts w:ascii="Candara" w:hAnsi="Candara" w:cs="Arial"/>
                <w:sz w:val="20"/>
                <w:szCs w:val="20"/>
                <w:lang w:val="es-CO"/>
              </w:rPr>
              <w:t>Dietética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A09C3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IV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2348F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 de Profundización en Guías Alimentarias para la población colombiana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BA09C3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40747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A09C3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965CD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965CDF" w:rsidP="00965CDF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965CD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965CD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965CDF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B967F3" w:rsidTr="003854F3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B967F3" w:rsidRDefault="003854F3" w:rsidP="00961888">
            <w:pPr>
              <w:jc w:val="both"/>
              <w:rPr>
                <w:rFonts w:ascii="Arial" w:hAnsi="Arial" w:cs="Arial"/>
              </w:rPr>
            </w:pPr>
            <w:r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>Las</w:t>
            </w:r>
            <w:r w:rsidRPr="00B967F3">
              <w:rPr>
                <w:rFonts w:ascii="Arial" w:eastAsia="Times New Roman" w:hAnsi="Arial" w:cs="Arial"/>
                <w:iCs/>
                <w:color w:val="000000" w:themeColor="text1"/>
                <w:lang w:eastAsia="es-ES"/>
              </w:rPr>
              <w:t xml:space="preserve"> Guías Alimentarias</w:t>
            </w:r>
            <w:r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son un conjunto de planteamientos que brindan orientación a la población</w:t>
            </w:r>
            <w:r w:rsidR="00961888"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colombiana </w:t>
            </w:r>
            <w:r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>sobre el consumo de alimentos, con el fin de promover un completo bienestar nutricional</w:t>
            </w:r>
            <w:r w:rsidR="005767A1"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y de salud</w:t>
            </w:r>
            <w:r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>. Son dinámicas, flexibles, temporales</w:t>
            </w:r>
            <w:r w:rsidR="005767A1"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>,</w:t>
            </w:r>
            <w:r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es decir adaptables a las necesidades de las personas sanas, a las políticas y programas, toman en cuenta el patrón alimentario e indican los as</w:t>
            </w:r>
            <w:r w:rsidR="005767A1"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>pectos que deben ser modificados para mejorar el estilo de vida.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B967F3" w:rsidTr="00CA4280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B967F3" w:rsidRDefault="005E3B93" w:rsidP="00754C5F">
            <w:pPr>
              <w:jc w:val="both"/>
              <w:rPr>
                <w:rFonts w:ascii="Arial" w:hAnsi="Arial" w:cs="Arial"/>
              </w:rPr>
            </w:pPr>
            <w:r w:rsidRPr="00B967F3">
              <w:rPr>
                <w:rFonts w:ascii="Arial" w:hAnsi="Arial" w:cs="Arial"/>
                <w:color w:val="000000" w:themeColor="text1"/>
              </w:rPr>
              <w:t>Esta electiva de profundización está diseñada con la</w:t>
            </w:r>
            <w:r w:rsidR="000A2313" w:rsidRPr="00B967F3">
              <w:rPr>
                <w:rFonts w:ascii="Arial" w:hAnsi="Arial" w:cs="Arial"/>
                <w:color w:val="000000" w:themeColor="text1"/>
              </w:rPr>
              <w:t xml:space="preserve"> finalidad de conocer más a fondo la caracterización de la población de colombiana a través de la cual se construyeron las guías alimentarias y conocer los aspectos imprescindibles para mejorar el estilo de vida, mejorar la salud y prevenir las carencias nutricionales que afectan la población como son la Desnutrición, las deficiencias de micronutrientes, especialmente hierro y vitamina A.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B967F3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B967F3" w:rsidRDefault="003854F3" w:rsidP="003F12D9">
            <w:pPr>
              <w:jc w:val="both"/>
              <w:rPr>
                <w:rFonts w:ascii="Candara" w:hAnsi="Candara" w:cs="Arial"/>
                <w:b/>
              </w:rPr>
            </w:pPr>
            <w:r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El </w:t>
            </w:r>
            <w:r w:rsidRPr="00B967F3">
              <w:rPr>
                <w:rFonts w:ascii="Arial" w:eastAsia="Times New Roman" w:hAnsi="Arial" w:cs="Arial"/>
                <w:iCs/>
                <w:color w:val="000000" w:themeColor="text1"/>
                <w:lang w:eastAsia="es-ES"/>
              </w:rPr>
              <w:t>objetivo de las guías alimentarias</w:t>
            </w:r>
            <w:r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es el de contribuir al fomento de estilos de vida saludables, al control de las deficiencias o excesos en el consumo de alimentos y a la reducción del riesgo de enfermedades relacionadas con la alimentación;  a través de mensajes comprensibles, que permitan a nivel familiar e institucional, realizar la mejor selección y manejo de los alimentos</w:t>
            </w:r>
            <w:r w:rsidR="00CA7CED" w:rsidRPr="00B967F3">
              <w:rPr>
                <w:rFonts w:ascii="Arial" w:eastAsia="Times New Roman" w:hAnsi="Arial" w:cs="Arial"/>
                <w:color w:val="000000" w:themeColor="text1"/>
                <w:lang w:eastAsia="es-ES"/>
              </w:rPr>
              <w:t>.</w:t>
            </w:r>
          </w:p>
        </w:tc>
      </w:tr>
    </w:tbl>
    <w:p w:rsidR="005D71C8" w:rsidRPr="0065610D" w:rsidRDefault="005D71C8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:rsidTr="00084272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9100CD" w:rsidRPr="00CF08E9" w:rsidRDefault="00ED0289" w:rsidP="003F12D9">
            <w:pPr>
              <w:jc w:val="both"/>
              <w:rPr>
                <w:rFonts w:ascii="Candara" w:hAnsi="Candara" w:cs="Arial"/>
                <w:szCs w:val="24"/>
              </w:rPr>
            </w:pPr>
            <w:r w:rsidRPr="00CF08E9">
              <w:rPr>
                <w:rFonts w:ascii="Candara" w:hAnsi="Candara" w:cs="Arial"/>
                <w:szCs w:val="24"/>
              </w:rPr>
              <w:t>Lograr que el estudiante</w:t>
            </w:r>
            <w:r w:rsidR="007A439E" w:rsidRPr="00CF08E9">
              <w:rPr>
                <w:rFonts w:ascii="Candara" w:hAnsi="Candara" w:cs="Arial"/>
                <w:szCs w:val="24"/>
              </w:rPr>
              <w:t xml:space="preserve"> comprenda, analice y pueda ofrecer recomendaciones nutricionales a personas sanas para modificar su estilo de vida</w:t>
            </w:r>
            <w:r w:rsidR="00E069CD" w:rsidRPr="00CF08E9">
              <w:rPr>
                <w:rFonts w:ascii="Candara" w:hAnsi="Candara" w:cs="Arial"/>
                <w:szCs w:val="24"/>
              </w:rPr>
              <w:t xml:space="preserve"> y que este en la capacidad para establecer recomendaciones nutricionales adecuadas a las necesidades individuales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50444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643A7A" w:rsidRPr="00643A7A" w:rsidRDefault="00643A7A" w:rsidP="00643A7A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</w:rPr>
            </w:pPr>
            <w:r w:rsidRPr="00643A7A">
              <w:rPr>
                <w:rFonts w:ascii="Candara" w:hAnsi="Candara"/>
                <w:b/>
                <w:sz w:val="18"/>
              </w:rPr>
              <w:t>CARACTERIZACIÓN DE LA POBLACIÓN COLOMBIANA</w:t>
            </w:r>
          </w:p>
          <w:p w:rsidR="009D76B0" w:rsidRPr="0065610D" w:rsidRDefault="009D76B0" w:rsidP="006F6712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697677" w:rsidP="00697677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697677">
              <w:rPr>
                <w:rFonts w:ascii="Candara" w:hAnsi="Candara" w:cs="Arial"/>
                <w:sz w:val="18"/>
                <w:szCs w:val="24"/>
              </w:rPr>
              <w:t>Comprender y analizar la información general sobre las características de la población colombiana, como punto de partida para la definición de guías alimentarias, acorde con las políticas y recomendaciones básicas en nutrición y salud que faciliten la unidad de las acciones de información, educación y comunicación nutricional y la evaluación de programas nutricionales, dirigidos a estos grupos de población.</w:t>
            </w:r>
          </w:p>
        </w:tc>
      </w:tr>
      <w:tr w:rsidR="00242F3C" w:rsidRPr="0065610D" w:rsidTr="0050444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416F9" w:rsidRPr="0065610D" w:rsidTr="00706A4B">
        <w:tc>
          <w:tcPr>
            <w:tcW w:w="2933" w:type="dxa"/>
            <w:gridSpan w:val="2"/>
            <w:vAlign w:val="center"/>
          </w:tcPr>
          <w:p w:rsidR="009416F9" w:rsidRPr="004E4AEA" w:rsidRDefault="009416F9" w:rsidP="009416F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</w:rPr>
            </w:pPr>
            <w:r w:rsidRPr="004E4AEA">
              <w:rPr>
                <w:rFonts w:ascii="Candara" w:hAnsi="Candara"/>
                <w:sz w:val="18"/>
              </w:rPr>
              <w:t>Caracterización de la población colombiana de las GUIAS ALIMENTARIAS PARA LA POBLACIÓN COLOMBIANA menor de 2 años</w:t>
            </w:r>
          </w:p>
          <w:p w:rsidR="009416F9" w:rsidRPr="004E4AEA" w:rsidRDefault="009416F9" w:rsidP="009416F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</w:rPr>
            </w:pPr>
            <w:r w:rsidRPr="004E4AEA">
              <w:rPr>
                <w:rFonts w:ascii="Candara" w:hAnsi="Candara"/>
                <w:sz w:val="18"/>
              </w:rPr>
              <w:t>Caracterización de la población colombiana GUIAS ALIMENTARIAS PARA LA POBLACIÓN COLOMBIANA mayor de 2 años</w:t>
            </w:r>
          </w:p>
          <w:p w:rsidR="009416F9" w:rsidRPr="0065610D" w:rsidRDefault="009416F9" w:rsidP="009416F9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 w:cs="Arial"/>
                <w:szCs w:val="24"/>
              </w:rPr>
            </w:pPr>
            <w:r w:rsidRPr="004E4AEA">
              <w:rPr>
                <w:rFonts w:ascii="Candara" w:hAnsi="Candara"/>
                <w:sz w:val="18"/>
              </w:rPr>
              <w:t>Caracterización de la población colombiana GUIAS ALIMENTARIAS PARA LA POBLACIÓN COLOMBIANA gestantes y lactantes</w:t>
            </w:r>
          </w:p>
        </w:tc>
        <w:tc>
          <w:tcPr>
            <w:tcW w:w="2987" w:type="dxa"/>
            <w:vAlign w:val="center"/>
          </w:tcPr>
          <w:p w:rsidR="009416F9" w:rsidRPr="009416F9" w:rsidRDefault="009416F9" w:rsidP="009416F9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>Clase dirigida con el fortalecimiento de la relación enseñanza y aprendizaje</w:t>
            </w:r>
          </w:p>
        </w:tc>
        <w:tc>
          <w:tcPr>
            <w:tcW w:w="2835" w:type="dxa"/>
          </w:tcPr>
          <w:p w:rsidR="00B93C5A" w:rsidRDefault="009416F9" w:rsidP="009416F9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Realiza un </w:t>
            </w:r>
            <w:r w:rsidR="00B93C5A">
              <w:rPr>
                <w:rFonts w:ascii="Candara" w:hAnsi="Candara" w:cs="Arial"/>
                <w:sz w:val="18"/>
                <w:szCs w:val="18"/>
                <w:lang w:eastAsia="es-ES"/>
              </w:rPr>
              <w:t>análisis acerca de las caracteristicas de la población colombiana que se tuvieron en cuenta</w:t>
            </w:r>
            <w:r w:rsidR="009B1D65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para el diseño de </w:t>
            </w:r>
            <w:r w:rsidR="006B54BE">
              <w:rPr>
                <w:rFonts w:ascii="Candara" w:hAnsi="Candara" w:cs="Arial"/>
                <w:sz w:val="18"/>
                <w:szCs w:val="18"/>
                <w:lang w:eastAsia="es-ES"/>
              </w:rPr>
              <w:t>las Guí</w:t>
            </w:r>
            <w:r w:rsidR="001422C1">
              <w:rPr>
                <w:rFonts w:ascii="Candara" w:hAnsi="Candara" w:cs="Arial"/>
                <w:sz w:val="18"/>
                <w:szCs w:val="18"/>
                <w:lang w:eastAsia="es-ES"/>
              </w:rPr>
              <w:t>as Alimentarias basadas en Alimentos</w:t>
            </w:r>
          </w:p>
          <w:p w:rsidR="00B93C5A" w:rsidRDefault="00B93C5A" w:rsidP="009416F9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B93C5A" w:rsidRDefault="00B93C5A" w:rsidP="009416F9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9416F9" w:rsidRPr="009416F9" w:rsidRDefault="009416F9" w:rsidP="009416F9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9416F9" w:rsidRPr="009416F9" w:rsidRDefault="009416F9" w:rsidP="00A17824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sz w:val="18"/>
                <w:szCs w:val="18"/>
                <w:lang w:eastAsia="es-ES"/>
              </w:rPr>
              <w:t>Enuncia</w:t>
            </w:r>
            <w:r w:rsidR="00A17824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con facilidad los aspectos más relevantes de la situación de salud de la población colombiana</w:t>
            </w:r>
          </w:p>
        </w:tc>
        <w:tc>
          <w:tcPr>
            <w:tcW w:w="2977" w:type="dxa"/>
          </w:tcPr>
          <w:p w:rsidR="009416F9" w:rsidRPr="009416F9" w:rsidRDefault="009416F9" w:rsidP="009416F9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evaluará cualitativamente al estudiante teniendo en cuenta su participación y aportes a la clase</w:t>
            </w:r>
          </w:p>
        </w:tc>
        <w:tc>
          <w:tcPr>
            <w:tcW w:w="1417" w:type="dxa"/>
            <w:vAlign w:val="center"/>
          </w:tcPr>
          <w:p w:rsidR="009416F9" w:rsidRPr="009416F9" w:rsidRDefault="009260DE" w:rsidP="009416F9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1-2</w:t>
            </w: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504449" w:rsidRPr="00504449" w:rsidRDefault="00504449" w:rsidP="00504449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504449">
              <w:rPr>
                <w:rFonts w:ascii="Candara" w:hAnsi="Candara"/>
                <w:b/>
                <w:sz w:val="18"/>
                <w:szCs w:val="18"/>
              </w:rPr>
              <w:t>GUIAS ALIMENTARIAS PARA LA POBLACIÓN COLOMBIANA MENOR DE 2 AÑOS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E44CC4" w:rsidP="00A81C63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Comprender y analizar</w:t>
            </w:r>
            <w:r w:rsidR="00A372E8">
              <w:rPr>
                <w:rFonts w:ascii="Candara" w:hAnsi="Candara" w:cs="Arial"/>
                <w:sz w:val="22"/>
                <w:szCs w:val="24"/>
              </w:rPr>
              <w:t xml:space="preserve"> los diferentes aspectos que contempla la Guía Alimentaria para </w:t>
            </w:r>
            <w:r w:rsidR="00A81C63">
              <w:rPr>
                <w:rFonts w:ascii="Candara" w:hAnsi="Candara" w:cs="Arial"/>
                <w:sz w:val="22"/>
                <w:szCs w:val="24"/>
              </w:rPr>
              <w:t>los menores de 2 años</w:t>
            </w:r>
            <w:r w:rsidR="00DA5F9A">
              <w:rPr>
                <w:rFonts w:ascii="Candara" w:hAnsi="Candara" w:cs="Arial"/>
                <w:sz w:val="22"/>
                <w:szCs w:val="24"/>
              </w:rPr>
              <w:t xml:space="preserve">; sus reglas y recomendaciones y requerimientos </w:t>
            </w:r>
            <w:r w:rsidR="00DA5F9A">
              <w:rPr>
                <w:rFonts w:ascii="Candara" w:hAnsi="Candara" w:cs="Arial"/>
                <w:sz w:val="22"/>
                <w:szCs w:val="24"/>
              </w:rPr>
              <w:lastRenderedPageBreak/>
              <w:t>nutricionales</w:t>
            </w:r>
          </w:p>
        </w:tc>
      </w:tr>
      <w:tr w:rsidR="00B361C9" w:rsidRPr="0065610D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lastRenderedPageBreak/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54B95" w:rsidRPr="0065610D" w:rsidTr="008119AB">
        <w:tc>
          <w:tcPr>
            <w:tcW w:w="2933" w:type="dxa"/>
            <w:gridSpan w:val="2"/>
            <w:vAlign w:val="center"/>
          </w:tcPr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Caracteristicas fisiológicas de los niños y niñas menores de 2 años (Sistema Digestivo)</w:t>
            </w:r>
          </w:p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Reglas para una alimentación saludable en esta etapa de la vida</w:t>
            </w:r>
          </w:p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Lactancia Materna y su impacto en la salud del niño (a)</w:t>
            </w:r>
          </w:p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Metas nutricionales diarias</w:t>
            </w:r>
          </w:p>
          <w:p w:rsidR="00A54B95" w:rsidRPr="0073500C" w:rsidRDefault="00A54B95" w:rsidP="00A54B95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Problemas asociados con la introducción temprana de la Alimentación Complementaria antes de los 6 meses</w:t>
            </w:r>
          </w:p>
          <w:p w:rsidR="00A54B95" w:rsidRPr="0065610D" w:rsidRDefault="00A54B95" w:rsidP="00A54B95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A54B95" w:rsidRDefault="00A54B95" w:rsidP="00CB04CC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Clase dirigida </w:t>
            </w:r>
            <w:r w:rsidR="00CB04C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para la identificación de caracteristicas fisiológicas en lo que respecta al Sistema Digestivo para el 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fortalecimiento de la relación enseñanza y aprendizaje</w:t>
            </w:r>
            <w:r w:rsidR="00772552">
              <w:rPr>
                <w:rFonts w:ascii="Candara" w:hAnsi="Candara" w:cs="Arial"/>
                <w:color w:val="000000"/>
                <w:sz w:val="18"/>
                <w:szCs w:val="18"/>
              </w:rPr>
              <w:t>.</w:t>
            </w:r>
          </w:p>
          <w:p w:rsidR="00772552" w:rsidRPr="009416F9" w:rsidRDefault="00772552" w:rsidP="00CB04CC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Asignación de temas para exposiciones en grupo</w:t>
            </w:r>
            <w:r w:rsidR="003538E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para fomentar la participación activa de los estudiantes</w:t>
            </w:r>
            <w:r w:rsidR="004860B3">
              <w:rPr>
                <w:rFonts w:ascii="Candara" w:hAnsi="Candara" w:cs="Arial"/>
                <w:color w:val="000000"/>
                <w:sz w:val="18"/>
                <w:szCs w:val="18"/>
              </w:rPr>
              <w:t>.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B3320" w:rsidRDefault="008B3320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P</w:t>
            </w:r>
            <w:r w:rsidR="005F4F2A">
              <w:rPr>
                <w:rFonts w:ascii="Candara" w:hAnsi="Candara" w:cs="Arial"/>
                <w:sz w:val="18"/>
                <w:szCs w:val="18"/>
                <w:lang w:eastAsia="es-ES"/>
              </w:rPr>
              <w:t>rofundiza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sobre las caracteristicas fisiológicas de los niños y niñas y las indicaciones</w:t>
            </w:r>
            <w:r w:rsidR="00E21DF6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de alimentación</w:t>
            </w:r>
            <w:r w:rsidR="00C0737F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adecuada para esta</w:t>
            </w:r>
            <w:r w:rsidR="00997E05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edad</w:t>
            </w:r>
            <w:r w:rsidR="004A276F">
              <w:rPr>
                <w:rFonts w:ascii="Candara" w:hAnsi="Candara" w:cs="Arial"/>
                <w:sz w:val="18"/>
                <w:szCs w:val="18"/>
                <w:lang w:eastAsia="es-ES"/>
              </w:rPr>
              <w:t>.</w:t>
            </w:r>
          </w:p>
          <w:p w:rsidR="004A276F" w:rsidRDefault="004A276F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4A276F" w:rsidRDefault="004A276F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V</w:t>
            </w:r>
            <w:r w:rsidR="005F4F2A">
              <w:rPr>
                <w:rFonts w:ascii="Candara" w:hAnsi="Candara" w:cs="Arial"/>
                <w:sz w:val="18"/>
                <w:szCs w:val="18"/>
                <w:lang w:eastAsia="es-ES"/>
              </w:rPr>
              <w:t>alora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el impacto de la Lactancia Materna en el estado de salud</w:t>
            </w:r>
            <w:r w:rsidR="00661275">
              <w:rPr>
                <w:rFonts w:ascii="Candara" w:hAnsi="Candara" w:cs="Arial"/>
                <w:sz w:val="18"/>
                <w:szCs w:val="18"/>
                <w:lang w:eastAsia="es-ES"/>
              </w:rPr>
              <w:t>, estableciendo sus beneficios para mejorar el estado nutricional</w:t>
            </w:r>
            <w:r w:rsidR="00FE7D01">
              <w:rPr>
                <w:rFonts w:ascii="Candara" w:hAnsi="Candara" w:cs="Arial"/>
                <w:sz w:val="18"/>
                <w:szCs w:val="18"/>
                <w:lang w:eastAsia="es-ES"/>
              </w:rPr>
              <w:t>.</w:t>
            </w:r>
          </w:p>
          <w:p w:rsidR="008B3320" w:rsidRDefault="008B3320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8B3320" w:rsidRDefault="008B3320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A54B95" w:rsidRPr="009416F9" w:rsidRDefault="00FE7D01" w:rsidP="00A54B95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I</w:t>
            </w:r>
            <w:r w:rsidR="005F4F2A">
              <w:rPr>
                <w:rFonts w:ascii="Candara" w:hAnsi="Candara" w:cs="Arial"/>
                <w:sz w:val="18"/>
                <w:szCs w:val="18"/>
                <w:lang w:eastAsia="es-ES"/>
              </w:rPr>
              <w:t>dentifica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los problemas asociados con la introducción temprana de la Alimentación Complementaria </w:t>
            </w:r>
            <w:r w:rsidR="003529B2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antes de los 6 meses de edad y sus repercusiones en la salud</w:t>
            </w:r>
            <w:r w:rsidR="00792FCF">
              <w:rPr>
                <w:rFonts w:ascii="Candara" w:hAnsi="Candara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977" w:type="dxa"/>
          </w:tcPr>
          <w:p w:rsidR="00A54B95" w:rsidRDefault="00A54B95" w:rsidP="00D379DA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evaluará cua</w:t>
            </w:r>
            <w:r w:rsidR="008F061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n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ti</w:t>
            </w:r>
            <w:r w:rsidR="008F061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tati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vamente al estudiante </w:t>
            </w:r>
            <w:r w:rsidR="00BA6D75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realizando un </w:t>
            </w:r>
            <w:r w:rsidR="00D379DA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examen</w:t>
            </w:r>
            <w:r w:rsidR="00BA6D75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 de los aspectos más relevantes de la unidad</w:t>
            </w:r>
          </w:p>
          <w:p w:rsidR="00D379DA" w:rsidRDefault="00D379DA" w:rsidP="00D379DA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</w:p>
          <w:p w:rsidR="00D379DA" w:rsidRPr="009416F9" w:rsidRDefault="00D379DA" w:rsidP="00D379DA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Se evaluara las exposiciones de manera individual y con nota grupal </w:t>
            </w:r>
          </w:p>
        </w:tc>
        <w:tc>
          <w:tcPr>
            <w:tcW w:w="1417" w:type="dxa"/>
            <w:vAlign w:val="center"/>
          </w:tcPr>
          <w:p w:rsidR="00A54B95" w:rsidRPr="009416F9" w:rsidRDefault="009260DE" w:rsidP="00A54B95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3-7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D97564" w:rsidRPr="00D97564" w:rsidRDefault="00D97564" w:rsidP="00D97564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D97564">
              <w:rPr>
                <w:rFonts w:ascii="Candara" w:hAnsi="Candara"/>
                <w:b/>
                <w:sz w:val="18"/>
                <w:szCs w:val="18"/>
              </w:rPr>
              <w:t>GUIAS ALIMENTARIAS PARA LA POBLACIÓN COLOMBIANA MAYOR DE 2 AÑOS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A81C63" w:rsidP="00A81C6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Comprender y analizar los diferentes aspectos que contempla la Guía Alimentaria para los mayores de 2 años; sus reglas y recomendaciones y requerimientos nutricionales</w:t>
            </w:r>
          </w:p>
        </w:tc>
      </w:tr>
      <w:tr w:rsidR="00B361C9" w:rsidRPr="0065610D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A005BD" w:rsidRPr="0065610D" w:rsidTr="005965ED">
        <w:tc>
          <w:tcPr>
            <w:tcW w:w="2933" w:type="dxa"/>
            <w:gridSpan w:val="2"/>
            <w:vAlign w:val="center"/>
          </w:tcPr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Proceso de revisión y actualización de las guías alimentarias basadas en alimentos</w:t>
            </w:r>
          </w:p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Implementación de las Guías Alimentarias basadas en alimentos</w:t>
            </w:r>
          </w:p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 xml:space="preserve">Grupos y subgrupos de </w:t>
            </w:r>
            <w:r w:rsidRPr="0073500C">
              <w:rPr>
                <w:rFonts w:ascii="Candara" w:hAnsi="Candara"/>
                <w:sz w:val="18"/>
                <w:szCs w:val="18"/>
              </w:rPr>
              <w:lastRenderedPageBreak/>
              <w:t xml:space="preserve">alimentos </w:t>
            </w:r>
          </w:p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Reglas para una alimentación saludable en esta etapa de la vida</w:t>
            </w:r>
          </w:p>
          <w:p w:rsidR="00A005BD" w:rsidRPr="0073500C" w:rsidRDefault="00A005BD" w:rsidP="00A005BD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Patrón alimentario por grupos de edades (Metas Nutricionales)</w:t>
            </w:r>
          </w:p>
          <w:p w:rsidR="00A005BD" w:rsidRPr="0065610D" w:rsidRDefault="00A005BD" w:rsidP="00A005BD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3F4064" w:rsidRPr="0050512F" w:rsidRDefault="00A005BD" w:rsidP="0050512F">
            <w:pPr>
              <w:spacing w:after="160" w:line="259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50512F"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 xml:space="preserve">Clase dirigida para </w:t>
            </w:r>
            <w:r w:rsidR="003F4064" w:rsidRPr="0050512F">
              <w:rPr>
                <w:rFonts w:ascii="Candara" w:hAnsi="Candara" w:cs="Arial"/>
                <w:color w:val="000000"/>
                <w:sz w:val="18"/>
                <w:szCs w:val="18"/>
              </w:rPr>
              <w:t xml:space="preserve">dar a conocer el proceso </w:t>
            </w:r>
            <w:r w:rsidR="00D61655">
              <w:rPr>
                <w:rFonts w:ascii="Candara" w:hAnsi="Candara"/>
                <w:sz w:val="18"/>
                <w:szCs w:val="18"/>
              </w:rPr>
              <w:t xml:space="preserve">de revisión, </w:t>
            </w:r>
            <w:r w:rsidR="003F4064" w:rsidRPr="0050512F">
              <w:rPr>
                <w:rFonts w:ascii="Candara" w:hAnsi="Candara"/>
                <w:sz w:val="18"/>
                <w:szCs w:val="18"/>
              </w:rPr>
              <w:t>actualización</w:t>
            </w:r>
            <w:r w:rsidR="00D61655">
              <w:rPr>
                <w:rFonts w:ascii="Candara" w:hAnsi="Candara"/>
                <w:sz w:val="18"/>
                <w:szCs w:val="18"/>
              </w:rPr>
              <w:t xml:space="preserve"> e implementación</w:t>
            </w:r>
            <w:r w:rsidR="003F4064" w:rsidRPr="0050512F">
              <w:rPr>
                <w:rFonts w:ascii="Candara" w:hAnsi="Candara"/>
                <w:sz w:val="18"/>
                <w:szCs w:val="18"/>
              </w:rPr>
              <w:t xml:space="preserve"> de las guías alimentarias basadas en alimentos</w:t>
            </w:r>
          </w:p>
          <w:p w:rsidR="00A005BD" w:rsidRPr="009416F9" w:rsidRDefault="00A005BD" w:rsidP="00A005BD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Asignación de temas para exposiciones en grupo para fomentar la participación activa de 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 xml:space="preserve">los estudiantes. </w:t>
            </w:r>
          </w:p>
        </w:tc>
        <w:tc>
          <w:tcPr>
            <w:tcW w:w="2835" w:type="dxa"/>
          </w:tcPr>
          <w:p w:rsidR="00DA554B" w:rsidRDefault="00DA554B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lastRenderedPageBreak/>
              <w:t>Analiza el proceso de revisión, actualización e implementación de las guías alimentarias basadas en alimentos y los grupos y subgrupos de alimentos definidos</w:t>
            </w:r>
          </w:p>
          <w:p w:rsidR="00A005BD" w:rsidRDefault="00A005BD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A005BD" w:rsidRDefault="00180534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Aprender las reglas básicas contempladas en las gu</w:t>
            </w:r>
            <w:r w:rsidR="001C11F9">
              <w:rPr>
                <w:rFonts w:ascii="Candara" w:hAnsi="Candara" w:cs="Arial"/>
                <w:sz w:val="18"/>
                <w:szCs w:val="18"/>
                <w:lang w:eastAsia="es-ES"/>
              </w:rPr>
              <w:t>í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as 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lastRenderedPageBreak/>
              <w:t>alimentarias basadas en alimentos</w:t>
            </w:r>
            <w:r w:rsidR="007B14C3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 y su respectivo patrón alimentarios </w:t>
            </w:r>
            <w:r w:rsidR="004C3B0A"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para los diferentes grupos </w:t>
            </w:r>
            <w:proofErr w:type="spellStart"/>
            <w:r w:rsidR="004C3B0A">
              <w:rPr>
                <w:rFonts w:ascii="Candara" w:hAnsi="Candara" w:cs="Arial"/>
                <w:sz w:val="18"/>
                <w:szCs w:val="18"/>
                <w:lang w:eastAsia="es-ES"/>
              </w:rPr>
              <w:t>etareos</w:t>
            </w:r>
            <w:proofErr w:type="spellEnd"/>
          </w:p>
          <w:p w:rsidR="00D460E8" w:rsidRDefault="00D460E8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D460E8" w:rsidRDefault="00D460E8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Identificar las diferencias de las recomendaciones y requerimientos nutricionales en los diferentes grupos poblacionales</w:t>
            </w:r>
          </w:p>
          <w:p w:rsidR="00A005BD" w:rsidRDefault="00A005BD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A005BD" w:rsidRPr="009416F9" w:rsidRDefault="00A005BD" w:rsidP="00A005BD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</w:tcPr>
          <w:p w:rsidR="00A005BD" w:rsidRDefault="003E639B" w:rsidP="00A005BD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lastRenderedPageBreak/>
              <w:t>Se evaluará cua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n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ti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tati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vamente al estudiante 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realizando un </w:t>
            </w:r>
            <w:r w:rsidR="00D379DA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examen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 de los aspectos más relevantes de la unidad</w:t>
            </w:r>
          </w:p>
          <w:p w:rsidR="00D379DA" w:rsidRPr="009416F9" w:rsidRDefault="00D379DA" w:rsidP="00A005BD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evaluara las exposiciones de manera individual y con nota grupal</w:t>
            </w:r>
          </w:p>
        </w:tc>
        <w:tc>
          <w:tcPr>
            <w:tcW w:w="1417" w:type="dxa"/>
            <w:vAlign w:val="center"/>
          </w:tcPr>
          <w:p w:rsidR="00A005BD" w:rsidRPr="009416F9" w:rsidRDefault="009260DE" w:rsidP="00A005BD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8-11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D97564" w:rsidRPr="00D97564" w:rsidRDefault="00D97564" w:rsidP="00D97564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D97564">
              <w:rPr>
                <w:rFonts w:ascii="Candara" w:hAnsi="Candara"/>
                <w:b/>
                <w:sz w:val="18"/>
                <w:szCs w:val="18"/>
              </w:rPr>
              <w:t>GUIAS ALIMENTARIAS PARA LA POBLACIÓN COLOMBIANA GESTANTES Y LACTANTES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A81C63" w:rsidP="00A81C63">
            <w:pPr>
              <w:rPr>
                <w:rFonts w:ascii="Candara" w:hAnsi="Candara" w:cs="Arial"/>
                <w:sz w:val="22"/>
                <w:szCs w:val="24"/>
              </w:rPr>
            </w:pPr>
            <w:r>
              <w:rPr>
                <w:rFonts w:ascii="Candara" w:hAnsi="Candara" w:cs="Arial"/>
                <w:sz w:val="22"/>
                <w:szCs w:val="24"/>
              </w:rPr>
              <w:t>Comprender y analizar los diferentes aspectos que contempla la Guía Alimentaria para las gestantes y lactantes; sus reglas y recomendaciones y requerimientos nutricionales</w:t>
            </w:r>
          </w:p>
        </w:tc>
      </w:tr>
      <w:tr w:rsidR="00962B78" w:rsidRPr="0065610D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102E1C" w:rsidRPr="0065610D" w:rsidTr="00065B54">
        <w:tc>
          <w:tcPr>
            <w:tcW w:w="2933" w:type="dxa"/>
            <w:gridSpan w:val="2"/>
            <w:vAlign w:val="center"/>
          </w:tcPr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Cambios fisiológicos durante la gestación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Necesidades nutricionales durante la gestación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Cambios fisiológicos durante la lactancia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Necesidades nutricionales durante la lactancia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Composición de la leche materna</w:t>
            </w:r>
          </w:p>
          <w:p w:rsidR="00102E1C" w:rsidRPr="0073500C" w:rsidRDefault="00102E1C" w:rsidP="00102E1C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313" w:hanging="284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 xml:space="preserve">Recomendaciones adicionales en la alimentación de la gestante (nauseas o vómito, </w:t>
            </w:r>
            <w:r w:rsidRPr="0073500C">
              <w:rPr>
                <w:rFonts w:ascii="Candara" w:hAnsi="Candara"/>
                <w:sz w:val="18"/>
                <w:szCs w:val="18"/>
              </w:rPr>
              <w:lastRenderedPageBreak/>
              <w:t>estreñimiento o constipación y calambres nocturnos)</w:t>
            </w:r>
          </w:p>
          <w:p w:rsidR="00102E1C" w:rsidRPr="0065610D" w:rsidRDefault="00102E1C" w:rsidP="00102E1C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F505DA" w:rsidRDefault="00F505DA" w:rsidP="00F505DA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lastRenderedPageBreak/>
              <w:t xml:space="preserve">Clase dirigida 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para la identificación de caracteristicas fisiológicas </w:t>
            </w:r>
            <w:r w:rsidR="003B4457">
              <w:rPr>
                <w:rFonts w:ascii="Candara" w:hAnsi="Candara" w:cs="Arial"/>
                <w:color w:val="000000"/>
                <w:sz w:val="18"/>
                <w:szCs w:val="18"/>
              </w:rPr>
              <w:t>que se dan durante el periodo de gestación y lactancia</w:t>
            </w:r>
            <w:r w:rsidR="00200D3C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y sus respectivas necesidades nutricionales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 para el 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 fortalecimiento de la relación enseñanza y aprendizaje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>.</w:t>
            </w:r>
          </w:p>
          <w:p w:rsidR="00991FD4" w:rsidRDefault="00991FD4" w:rsidP="00F505DA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102E1C" w:rsidRPr="009416F9" w:rsidRDefault="00F505DA" w:rsidP="00F505DA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</w:rPr>
              <w:t>Asignación de temas para exposiciones en grupo para fomentar la participación activa de los estudiantes.</w:t>
            </w:r>
          </w:p>
        </w:tc>
        <w:tc>
          <w:tcPr>
            <w:tcW w:w="2835" w:type="dxa"/>
          </w:tcPr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>Analiza el proceso de revisión, actualización e implementación de las guías alimentarias basadas en alimentos y los grupos y subgrupos de alimentos definidos</w:t>
            </w:r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Aprender las reglas básicas contempladas en las guías alimentarias basadas en alimentos y su respectivo patrón alimentarios para los diferentes grupos </w:t>
            </w:r>
            <w:proofErr w:type="spellStart"/>
            <w:r>
              <w:rPr>
                <w:rFonts w:ascii="Candara" w:hAnsi="Candara" w:cs="Arial"/>
                <w:sz w:val="18"/>
                <w:szCs w:val="18"/>
                <w:lang w:eastAsia="es-ES"/>
              </w:rPr>
              <w:t>etareos</w:t>
            </w:r>
            <w:proofErr w:type="spellEnd"/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Identificar las diferencias de las </w:t>
            </w:r>
            <w:r>
              <w:rPr>
                <w:rFonts w:ascii="Candara" w:hAnsi="Candara" w:cs="Arial"/>
                <w:sz w:val="18"/>
                <w:szCs w:val="18"/>
                <w:lang w:eastAsia="es-ES"/>
              </w:rPr>
              <w:lastRenderedPageBreak/>
              <w:t>recomendaciones y requerimientos nutricionales en los diferentes grupos poblacionales</w:t>
            </w:r>
          </w:p>
          <w:p w:rsidR="00102E1C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102E1C" w:rsidRPr="009416F9" w:rsidRDefault="00102E1C" w:rsidP="00102E1C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</w:tcPr>
          <w:p w:rsidR="00102E1C" w:rsidRDefault="00102E1C" w:rsidP="00102E1C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lastRenderedPageBreak/>
              <w:t>Se evaluará cua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n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ti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tati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vamente al estudiante 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realizando un </w:t>
            </w:r>
            <w:r w:rsidR="00D379DA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examen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 de los aspectos más relevantes de la unidad</w:t>
            </w:r>
          </w:p>
          <w:p w:rsidR="00D379DA" w:rsidRPr="009416F9" w:rsidRDefault="00D379DA" w:rsidP="00102E1C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evaluara las exposiciones de manera individual y con nota grupal</w:t>
            </w:r>
          </w:p>
        </w:tc>
        <w:tc>
          <w:tcPr>
            <w:tcW w:w="1417" w:type="dxa"/>
            <w:vAlign w:val="center"/>
          </w:tcPr>
          <w:p w:rsidR="00102E1C" w:rsidRPr="009416F9" w:rsidRDefault="009260DE" w:rsidP="009A640D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12-15</w:t>
            </w:r>
          </w:p>
        </w:tc>
      </w:tr>
    </w:tbl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26174" w:rsidRPr="0065610D" w:rsidTr="00D9756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D97564" w:rsidRPr="00D97564" w:rsidRDefault="00D97564" w:rsidP="00D97564">
            <w:pPr>
              <w:spacing w:after="160" w:line="259" w:lineRule="auto"/>
              <w:jc w:val="both"/>
              <w:rPr>
                <w:rFonts w:ascii="Candara" w:hAnsi="Candara"/>
                <w:b/>
                <w:sz w:val="18"/>
                <w:szCs w:val="18"/>
              </w:rPr>
            </w:pPr>
            <w:r w:rsidRPr="00D97564">
              <w:rPr>
                <w:rFonts w:ascii="Candara" w:hAnsi="Candara"/>
                <w:b/>
                <w:sz w:val="18"/>
                <w:szCs w:val="18"/>
              </w:rPr>
              <w:t>INTRODUCCIÓN AL SISTEMA DE INTERCAMBIOS</w:t>
            </w:r>
          </w:p>
          <w:p w:rsidR="00326174" w:rsidRPr="0065610D" w:rsidRDefault="00326174" w:rsidP="00A918C0">
            <w:pPr>
              <w:rPr>
                <w:rFonts w:ascii="Candara" w:hAnsi="Candara" w:cs="Arial"/>
                <w:sz w:val="22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326174" w:rsidRPr="0065610D" w:rsidTr="00D9756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26174" w:rsidRPr="0065610D" w:rsidRDefault="0020614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326174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206144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</w:t>
            </w:r>
            <w:r w:rsidR="00206144" w:rsidRPr="0065610D">
              <w:rPr>
                <w:rFonts w:ascii="Candara" w:hAnsi="Candara" w:cs="Arial"/>
                <w:b/>
                <w:szCs w:val="24"/>
              </w:rPr>
              <w:t>Ó</w:t>
            </w:r>
            <w:r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26174" w:rsidRPr="0065610D" w:rsidRDefault="00326174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087ECF" w:rsidRPr="0065610D" w:rsidTr="00A20271">
        <w:tc>
          <w:tcPr>
            <w:tcW w:w="2933" w:type="dxa"/>
            <w:gridSpan w:val="2"/>
            <w:vAlign w:val="center"/>
          </w:tcPr>
          <w:p w:rsidR="00087ECF" w:rsidRPr="0073500C" w:rsidRDefault="00087ECF" w:rsidP="00087ECF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 xml:space="preserve">Definición de la lista de intercambios </w:t>
            </w:r>
          </w:p>
          <w:p w:rsidR="00087ECF" w:rsidRPr="0073500C" w:rsidRDefault="00087ECF" w:rsidP="00087ECF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 xml:space="preserve">Definición de las porciones de alimentos </w:t>
            </w:r>
          </w:p>
          <w:p w:rsidR="00087ECF" w:rsidRPr="0073500C" w:rsidRDefault="00087ECF" w:rsidP="00087ECF">
            <w:pPr>
              <w:pStyle w:val="Prrafodelista"/>
              <w:numPr>
                <w:ilvl w:val="0"/>
                <w:numId w:val="26"/>
              </w:numPr>
              <w:spacing w:after="160" w:line="259" w:lineRule="auto"/>
              <w:ind w:left="171" w:hanging="142"/>
              <w:jc w:val="both"/>
              <w:rPr>
                <w:rFonts w:ascii="Candara" w:hAnsi="Candara"/>
                <w:sz w:val="18"/>
                <w:szCs w:val="18"/>
              </w:rPr>
            </w:pPr>
            <w:r w:rsidRPr="0073500C">
              <w:rPr>
                <w:rFonts w:ascii="Candara" w:hAnsi="Candara"/>
                <w:sz w:val="18"/>
                <w:szCs w:val="18"/>
              </w:rPr>
              <w:t>Revisión de las listas de intercambios de los diferentes grupos de alimentos tomando como base una sola de las guías alimentarias establecidas</w:t>
            </w:r>
          </w:p>
          <w:p w:rsidR="00087ECF" w:rsidRPr="0065610D" w:rsidRDefault="00087ECF" w:rsidP="00087EC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0A00B3" w:rsidRDefault="00087ECF" w:rsidP="00087ECF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</w:rPr>
              <w:t xml:space="preserve">Clase dirigida </w:t>
            </w:r>
            <w:r>
              <w:rPr>
                <w:rFonts w:ascii="Candara" w:hAnsi="Candara" w:cs="Arial"/>
                <w:color w:val="000000"/>
                <w:sz w:val="18"/>
                <w:szCs w:val="18"/>
              </w:rPr>
              <w:t xml:space="preserve">para </w:t>
            </w:r>
            <w:r w:rsidR="000A00B3">
              <w:rPr>
                <w:rFonts w:ascii="Candara" w:hAnsi="Candara" w:cs="Arial"/>
                <w:color w:val="000000"/>
                <w:sz w:val="18"/>
                <w:szCs w:val="18"/>
              </w:rPr>
              <w:t>el análisis de las listas de intercambios y la identificación de las porciones de cada uno de los grupos y subgrupos que contemplan las 3 guías alimentarias basadas en alimentos</w:t>
            </w:r>
          </w:p>
          <w:p w:rsidR="000A00B3" w:rsidRDefault="000A00B3" w:rsidP="00087ECF">
            <w:pPr>
              <w:jc w:val="both"/>
              <w:rPr>
                <w:rFonts w:ascii="Candara" w:hAnsi="Candara" w:cs="Arial"/>
                <w:color w:val="000000"/>
                <w:sz w:val="18"/>
                <w:szCs w:val="18"/>
              </w:rPr>
            </w:pPr>
          </w:p>
          <w:p w:rsidR="00087ECF" w:rsidRPr="009416F9" w:rsidRDefault="00087ECF" w:rsidP="00087ECF">
            <w:pPr>
              <w:jc w:val="both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A00B3" w:rsidRDefault="00087ECF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  <w:r>
              <w:rPr>
                <w:rFonts w:ascii="Candara" w:hAnsi="Candara" w:cs="Arial"/>
                <w:sz w:val="18"/>
                <w:szCs w:val="18"/>
                <w:lang w:eastAsia="es-ES"/>
              </w:rPr>
              <w:t xml:space="preserve">Analiza el </w:t>
            </w:r>
            <w:r w:rsidR="000A00B3">
              <w:rPr>
                <w:rFonts w:ascii="Candara" w:hAnsi="Candara" w:cs="Arial"/>
                <w:sz w:val="18"/>
                <w:szCs w:val="18"/>
                <w:lang w:eastAsia="es-ES"/>
              </w:rPr>
              <w:t>sistema de intercambios y comprende la cantidad de porciones y las modificaciones que puede realizar a un plan alimentario para personas sanas</w:t>
            </w:r>
          </w:p>
          <w:p w:rsidR="000A00B3" w:rsidRDefault="000A00B3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0A00B3" w:rsidRDefault="000A00B3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087ECF" w:rsidRDefault="00087ECF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  <w:p w:rsidR="00087ECF" w:rsidRPr="009416F9" w:rsidRDefault="00087ECF" w:rsidP="00087ECF">
            <w:pPr>
              <w:jc w:val="both"/>
              <w:rPr>
                <w:rFonts w:ascii="Candara" w:hAnsi="Candara" w:cs="Arial"/>
                <w:sz w:val="18"/>
                <w:szCs w:val="18"/>
                <w:lang w:eastAsia="es-ES"/>
              </w:rPr>
            </w:pPr>
          </w:p>
        </w:tc>
        <w:tc>
          <w:tcPr>
            <w:tcW w:w="2977" w:type="dxa"/>
            <w:vAlign w:val="center"/>
          </w:tcPr>
          <w:p w:rsidR="00087ECF" w:rsidRDefault="00087ECF" w:rsidP="00087ECF">
            <w:pPr>
              <w:spacing w:line="288" w:lineRule="auto"/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</w:pP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Se evaluará cua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l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i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tati</w:t>
            </w:r>
            <w:r w:rsidRPr="009416F9"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 xml:space="preserve">vamente al estudiante </w:t>
            </w:r>
            <w:r>
              <w:rPr>
                <w:rFonts w:ascii="Candara" w:hAnsi="Candara" w:cs="Arial"/>
                <w:color w:val="000000"/>
                <w:sz w:val="18"/>
                <w:szCs w:val="18"/>
                <w:lang w:eastAsia="es-ES"/>
              </w:rPr>
              <w:t>mediante su participación en clases</w:t>
            </w:r>
          </w:p>
          <w:p w:rsidR="00087ECF" w:rsidRPr="0065610D" w:rsidRDefault="00087ECF" w:rsidP="00087ECF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7ECF" w:rsidRPr="0065610D" w:rsidRDefault="00087ECF" w:rsidP="00087ECF">
            <w:pPr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16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8813C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26174" w:rsidRPr="00FF1268" w:rsidRDefault="003B63CA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FF1268">
              <w:rPr>
                <w:rFonts w:ascii="Candara" w:hAnsi="Candara" w:cs="Arial"/>
                <w:sz w:val="22"/>
                <w:szCs w:val="24"/>
              </w:rPr>
              <w:t>Guías Alimentaria para la población colombiana basadas en alimentos para menores de 2 años. www.icbf.gov.co</w:t>
            </w:r>
          </w:p>
        </w:tc>
      </w:tr>
      <w:tr w:rsidR="00326174" w:rsidRPr="0065610D" w:rsidTr="008813C1">
        <w:tc>
          <w:tcPr>
            <w:tcW w:w="8828" w:type="dxa"/>
          </w:tcPr>
          <w:p w:rsidR="00326174" w:rsidRPr="00FF1268" w:rsidRDefault="003B63CA" w:rsidP="003B63CA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FF1268">
              <w:rPr>
                <w:rFonts w:ascii="Candara" w:hAnsi="Candara" w:cs="Arial"/>
                <w:sz w:val="22"/>
                <w:szCs w:val="24"/>
              </w:rPr>
              <w:t>Guías Alimentaria para la población colombiana basadas en alimentos para mayores de 2 años. www.icbf.gov.co</w:t>
            </w:r>
          </w:p>
        </w:tc>
      </w:tr>
      <w:tr w:rsidR="00326174" w:rsidRPr="0065610D" w:rsidTr="008813C1">
        <w:tc>
          <w:tcPr>
            <w:tcW w:w="8828" w:type="dxa"/>
            <w:shd w:val="clear" w:color="auto" w:fill="F2F2F2" w:themeFill="background1" w:themeFillShade="F2"/>
          </w:tcPr>
          <w:p w:rsidR="00326174" w:rsidRPr="00FF1268" w:rsidRDefault="003B63CA" w:rsidP="003B63CA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FF1268">
              <w:rPr>
                <w:rFonts w:ascii="Candara" w:hAnsi="Candara" w:cs="Arial"/>
                <w:sz w:val="22"/>
                <w:szCs w:val="24"/>
              </w:rPr>
              <w:t>Guías Alimentaria para la población colombiana basadas en alimentos para gestantes y lactantes. www.icbf.gov.co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566AF6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26174" w:rsidRPr="00CA7335" w:rsidRDefault="00D566DE" w:rsidP="00A918C0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CA7335">
              <w:rPr>
                <w:rFonts w:ascii="Candara" w:hAnsi="Candara" w:cs="Arial"/>
                <w:sz w:val="22"/>
                <w:szCs w:val="24"/>
              </w:rPr>
              <w:t>Organización Mundial de la Salud. www.who.int/es/</w:t>
            </w:r>
          </w:p>
        </w:tc>
      </w:tr>
      <w:tr w:rsidR="00326174" w:rsidRPr="0065610D" w:rsidTr="00566AF6">
        <w:tc>
          <w:tcPr>
            <w:tcW w:w="8828" w:type="dxa"/>
          </w:tcPr>
          <w:p w:rsidR="00326174" w:rsidRPr="00CA7335" w:rsidRDefault="00D566DE" w:rsidP="00D566DE">
            <w:p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CA7335">
              <w:rPr>
                <w:rFonts w:ascii="Candara" w:hAnsi="Candara" w:cs="Arial"/>
                <w:sz w:val="22"/>
                <w:szCs w:val="24"/>
              </w:rPr>
              <w:t>Organización Panamericana de la Salud. www.pajo.org/col/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71" w:rsidRDefault="00A96571" w:rsidP="00617BE0">
      <w:r>
        <w:separator/>
      </w:r>
    </w:p>
  </w:endnote>
  <w:endnote w:type="continuationSeparator" w:id="0">
    <w:p w:rsidR="00A96571" w:rsidRDefault="00A96571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71" w:rsidRDefault="00A96571" w:rsidP="00617BE0">
      <w:r>
        <w:separator/>
      </w:r>
    </w:p>
  </w:footnote>
  <w:footnote w:type="continuationSeparator" w:id="0">
    <w:p w:rsidR="00A96571" w:rsidRDefault="00A96571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1FE7"/>
    <w:multiLevelType w:val="hybridMultilevel"/>
    <w:tmpl w:val="3AA2B6E2"/>
    <w:lvl w:ilvl="0" w:tplc="CA3292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00A29"/>
    <w:multiLevelType w:val="hybridMultilevel"/>
    <w:tmpl w:val="C33C8C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0"/>
  </w:num>
  <w:num w:numId="5">
    <w:abstractNumId w:val="5"/>
  </w:num>
  <w:num w:numId="6">
    <w:abstractNumId w:val="9"/>
  </w:num>
  <w:num w:numId="7">
    <w:abstractNumId w:val="23"/>
  </w:num>
  <w:num w:numId="8">
    <w:abstractNumId w:val="22"/>
  </w:num>
  <w:num w:numId="9">
    <w:abstractNumId w:val="25"/>
  </w:num>
  <w:num w:numId="10">
    <w:abstractNumId w:val="17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19"/>
  </w:num>
  <w:num w:numId="17">
    <w:abstractNumId w:val="15"/>
  </w:num>
  <w:num w:numId="18">
    <w:abstractNumId w:val="16"/>
  </w:num>
  <w:num w:numId="19">
    <w:abstractNumId w:val="12"/>
  </w:num>
  <w:num w:numId="20">
    <w:abstractNumId w:val="4"/>
  </w:num>
  <w:num w:numId="21">
    <w:abstractNumId w:val="7"/>
  </w:num>
  <w:num w:numId="22">
    <w:abstractNumId w:val="21"/>
  </w:num>
  <w:num w:numId="23">
    <w:abstractNumId w:val="2"/>
  </w:num>
  <w:num w:numId="24">
    <w:abstractNumId w:val="13"/>
  </w:num>
  <w:num w:numId="25">
    <w:abstractNumId w:val="2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37741"/>
    <w:rsid w:val="00047693"/>
    <w:rsid w:val="00055481"/>
    <w:rsid w:val="0006021F"/>
    <w:rsid w:val="00064410"/>
    <w:rsid w:val="00072377"/>
    <w:rsid w:val="00084272"/>
    <w:rsid w:val="00087ECF"/>
    <w:rsid w:val="00096200"/>
    <w:rsid w:val="000A00B3"/>
    <w:rsid w:val="000A2313"/>
    <w:rsid w:val="000D651C"/>
    <w:rsid w:val="000E2F0D"/>
    <w:rsid w:val="00102E1C"/>
    <w:rsid w:val="00103C1D"/>
    <w:rsid w:val="00105A78"/>
    <w:rsid w:val="00106B42"/>
    <w:rsid w:val="001422C1"/>
    <w:rsid w:val="001533F3"/>
    <w:rsid w:val="00166691"/>
    <w:rsid w:val="0016710C"/>
    <w:rsid w:val="001703D3"/>
    <w:rsid w:val="00180534"/>
    <w:rsid w:val="001901A0"/>
    <w:rsid w:val="00197C07"/>
    <w:rsid w:val="001A56BD"/>
    <w:rsid w:val="001A6012"/>
    <w:rsid w:val="001B7FA4"/>
    <w:rsid w:val="001C11F9"/>
    <w:rsid w:val="001C54CE"/>
    <w:rsid w:val="001C7CA9"/>
    <w:rsid w:val="001D08BE"/>
    <w:rsid w:val="001E7C60"/>
    <w:rsid w:val="00200D3C"/>
    <w:rsid w:val="00203382"/>
    <w:rsid w:val="00206144"/>
    <w:rsid w:val="00206D8C"/>
    <w:rsid w:val="00207F66"/>
    <w:rsid w:val="00224C7B"/>
    <w:rsid w:val="00230944"/>
    <w:rsid w:val="002348F9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6174"/>
    <w:rsid w:val="003262FF"/>
    <w:rsid w:val="00331A4F"/>
    <w:rsid w:val="003529B2"/>
    <w:rsid w:val="003538E9"/>
    <w:rsid w:val="00363CF6"/>
    <w:rsid w:val="003717EF"/>
    <w:rsid w:val="00382223"/>
    <w:rsid w:val="003854F3"/>
    <w:rsid w:val="003875DC"/>
    <w:rsid w:val="003945ED"/>
    <w:rsid w:val="003A69F3"/>
    <w:rsid w:val="003B4457"/>
    <w:rsid w:val="003B63CA"/>
    <w:rsid w:val="003E639B"/>
    <w:rsid w:val="003F12D9"/>
    <w:rsid w:val="003F4064"/>
    <w:rsid w:val="00407EBA"/>
    <w:rsid w:val="004111D9"/>
    <w:rsid w:val="004203B9"/>
    <w:rsid w:val="00420894"/>
    <w:rsid w:val="0045507E"/>
    <w:rsid w:val="00482E7D"/>
    <w:rsid w:val="00485D88"/>
    <w:rsid w:val="004860B3"/>
    <w:rsid w:val="00493FE7"/>
    <w:rsid w:val="004A276F"/>
    <w:rsid w:val="004A502A"/>
    <w:rsid w:val="004A69F4"/>
    <w:rsid w:val="004A7949"/>
    <w:rsid w:val="004C0B1A"/>
    <w:rsid w:val="004C3B0A"/>
    <w:rsid w:val="004C4049"/>
    <w:rsid w:val="004D12CC"/>
    <w:rsid w:val="004E4AEA"/>
    <w:rsid w:val="00504449"/>
    <w:rsid w:val="0050512F"/>
    <w:rsid w:val="00516AF3"/>
    <w:rsid w:val="00526EA7"/>
    <w:rsid w:val="00552A2A"/>
    <w:rsid w:val="00566AF6"/>
    <w:rsid w:val="005767A1"/>
    <w:rsid w:val="00596062"/>
    <w:rsid w:val="005A1572"/>
    <w:rsid w:val="005A363B"/>
    <w:rsid w:val="005B3391"/>
    <w:rsid w:val="005B6ACB"/>
    <w:rsid w:val="005D71C8"/>
    <w:rsid w:val="005E3B93"/>
    <w:rsid w:val="005E45E7"/>
    <w:rsid w:val="005F4F2A"/>
    <w:rsid w:val="00614E80"/>
    <w:rsid w:val="00617BE0"/>
    <w:rsid w:val="006275C1"/>
    <w:rsid w:val="00643A7A"/>
    <w:rsid w:val="00647AD2"/>
    <w:rsid w:val="006534CD"/>
    <w:rsid w:val="00654A1F"/>
    <w:rsid w:val="0065610D"/>
    <w:rsid w:val="00661275"/>
    <w:rsid w:val="00684A2B"/>
    <w:rsid w:val="00693692"/>
    <w:rsid w:val="00697677"/>
    <w:rsid w:val="006B54BE"/>
    <w:rsid w:val="006B7FA1"/>
    <w:rsid w:val="006C1097"/>
    <w:rsid w:val="006D403B"/>
    <w:rsid w:val="006E1778"/>
    <w:rsid w:val="006F6712"/>
    <w:rsid w:val="00701B92"/>
    <w:rsid w:val="00754C5F"/>
    <w:rsid w:val="00756C49"/>
    <w:rsid w:val="00762DB3"/>
    <w:rsid w:val="00766DC4"/>
    <w:rsid w:val="00772552"/>
    <w:rsid w:val="00773B39"/>
    <w:rsid w:val="00781CBD"/>
    <w:rsid w:val="00792FCF"/>
    <w:rsid w:val="007A3F66"/>
    <w:rsid w:val="007A439E"/>
    <w:rsid w:val="007B14C3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813C1"/>
    <w:rsid w:val="0089442C"/>
    <w:rsid w:val="008B3320"/>
    <w:rsid w:val="008E3855"/>
    <w:rsid w:val="008E410A"/>
    <w:rsid w:val="008E4697"/>
    <w:rsid w:val="008F0619"/>
    <w:rsid w:val="008F0BBF"/>
    <w:rsid w:val="009038D6"/>
    <w:rsid w:val="009100CD"/>
    <w:rsid w:val="00925C3A"/>
    <w:rsid w:val="009260DE"/>
    <w:rsid w:val="00930E0B"/>
    <w:rsid w:val="0093300A"/>
    <w:rsid w:val="009416F9"/>
    <w:rsid w:val="00946713"/>
    <w:rsid w:val="00961888"/>
    <w:rsid w:val="00962B78"/>
    <w:rsid w:val="00965CDF"/>
    <w:rsid w:val="0098310C"/>
    <w:rsid w:val="00991FD4"/>
    <w:rsid w:val="00996D7C"/>
    <w:rsid w:val="00997E05"/>
    <w:rsid w:val="009A0492"/>
    <w:rsid w:val="009A46EA"/>
    <w:rsid w:val="009A640D"/>
    <w:rsid w:val="009B1D65"/>
    <w:rsid w:val="009B56BA"/>
    <w:rsid w:val="009B6A3D"/>
    <w:rsid w:val="009D76B0"/>
    <w:rsid w:val="009F51E3"/>
    <w:rsid w:val="00A005BD"/>
    <w:rsid w:val="00A02651"/>
    <w:rsid w:val="00A04A90"/>
    <w:rsid w:val="00A17824"/>
    <w:rsid w:val="00A268B9"/>
    <w:rsid w:val="00A372E8"/>
    <w:rsid w:val="00A3752F"/>
    <w:rsid w:val="00A54B95"/>
    <w:rsid w:val="00A63B2C"/>
    <w:rsid w:val="00A75B6B"/>
    <w:rsid w:val="00A81AAB"/>
    <w:rsid w:val="00A81C63"/>
    <w:rsid w:val="00A837B5"/>
    <w:rsid w:val="00A96571"/>
    <w:rsid w:val="00AA57C0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0579"/>
    <w:rsid w:val="00B82C6C"/>
    <w:rsid w:val="00B932AA"/>
    <w:rsid w:val="00B93C5A"/>
    <w:rsid w:val="00B967F3"/>
    <w:rsid w:val="00BA0976"/>
    <w:rsid w:val="00BA09C3"/>
    <w:rsid w:val="00BA6D75"/>
    <w:rsid w:val="00BB20C2"/>
    <w:rsid w:val="00BB3492"/>
    <w:rsid w:val="00BF3D3A"/>
    <w:rsid w:val="00C0737F"/>
    <w:rsid w:val="00C10987"/>
    <w:rsid w:val="00C240CA"/>
    <w:rsid w:val="00C24393"/>
    <w:rsid w:val="00C56258"/>
    <w:rsid w:val="00C608C3"/>
    <w:rsid w:val="00C60D0D"/>
    <w:rsid w:val="00C65C20"/>
    <w:rsid w:val="00C9103C"/>
    <w:rsid w:val="00C9403B"/>
    <w:rsid w:val="00CA4280"/>
    <w:rsid w:val="00CA7335"/>
    <w:rsid w:val="00CA7CED"/>
    <w:rsid w:val="00CB04CC"/>
    <w:rsid w:val="00CC5EDA"/>
    <w:rsid w:val="00CD2896"/>
    <w:rsid w:val="00CD37D8"/>
    <w:rsid w:val="00CD6782"/>
    <w:rsid w:val="00CE69C3"/>
    <w:rsid w:val="00CE7581"/>
    <w:rsid w:val="00CF08E9"/>
    <w:rsid w:val="00D379DA"/>
    <w:rsid w:val="00D460E8"/>
    <w:rsid w:val="00D55696"/>
    <w:rsid w:val="00D566DE"/>
    <w:rsid w:val="00D61655"/>
    <w:rsid w:val="00D66EA5"/>
    <w:rsid w:val="00D74701"/>
    <w:rsid w:val="00D82182"/>
    <w:rsid w:val="00D9058D"/>
    <w:rsid w:val="00D93C14"/>
    <w:rsid w:val="00D97564"/>
    <w:rsid w:val="00DA554B"/>
    <w:rsid w:val="00DA5F9A"/>
    <w:rsid w:val="00DB1F9E"/>
    <w:rsid w:val="00DC6BB3"/>
    <w:rsid w:val="00DD45FC"/>
    <w:rsid w:val="00DD46BC"/>
    <w:rsid w:val="00E03BC0"/>
    <w:rsid w:val="00E069CD"/>
    <w:rsid w:val="00E06A6A"/>
    <w:rsid w:val="00E21DF6"/>
    <w:rsid w:val="00E2293F"/>
    <w:rsid w:val="00E36450"/>
    <w:rsid w:val="00E40661"/>
    <w:rsid w:val="00E44CC4"/>
    <w:rsid w:val="00E51041"/>
    <w:rsid w:val="00E9463A"/>
    <w:rsid w:val="00E94F27"/>
    <w:rsid w:val="00ED0289"/>
    <w:rsid w:val="00EF1BA2"/>
    <w:rsid w:val="00EF6BE8"/>
    <w:rsid w:val="00F07010"/>
    <w:rsid w:val="00F2691A"/>
    <w:rsid w:val="00F505DA"/>
    <w:rsid w:val="00F51B43"/>
    <w:rsid w:val="00F56B07"/>
    <w:rsid w:val="00F74685"/>
    <w:rsid w:val="00F93C4A"/>
    <w:rsid w:val="00FB2312"/>
    <w:rsid w:val="00FB6A4F"/>
    <w:rsid w:val="00FD6D19"/>
    <w:rsid w:val="00FE7D01"/>
    <w:rsid w:val="00FF1268"/>
    <w:rsid w:val="00FF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6CB9-41C9-430B-88CA-8F755F02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4</cp:revision>
  <cp:lastPrinted>2017-09-14T14:50:00Z</cp:lastPrinted>
  <dcterms:created xsi:type="dcterms:W3CDTF">2017-09-14T14:51:00Z</dcterms:created>
  <dcterms:modified xsi:type="dcterms:W3CDTF">2017-11-15T19:45:00Z</dcterms:modified>
</cp:coreProperties>
</file>