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85155C" w:rsidRDefault="0026039C" w:rsidP="003F12D9">
      <w:pPr>
        <w:pStyle w:val="Prrafodelista"/>
        <w:numPr>
          <w:ilvl w:val="0"/>
          <w:numId w:val="15"/>
        </w:numPr>
        <w:ind w:left="284" w:hanging="284"/>
        <w:jc w:val="both"/>
        <w:rPr>
          <w:rFonts w:asciiTheme="majorHAnsi" w:hAnsiTheme="majorHAnsi" w:cs="Arial"/>
          <w:b/>
          <w:sz w:val="20"/>
          <w:szCs w:val="20"/>
          <w:lang w:val="es-CO"/>
        </w:rPr>
      </w:pPr>
      <w:r w:rsidRPr="0085155C">
        <w:rPr>
          <w:rFonts w:asciiTheme="majorHAnsi" w:hAnsiTheme="majorHAnsi" w:cs="Arial"/>
          <w:b/>
          <w:sz w:val="20"/>
          <w:szCs w:val="20"/>
          <w:lang w:val="es-CO"/>
        </w:rPr>
        <w:t xml:space="preserve">INFORMACIÓN GENERAL DEL </w:t>
      </w:r>
      <w:r w:rsidR="00D9058D" w:rsidRPr="0085155C">
        <w:rPr>
          <w:rFonts w:asciiTheme="majorHAnsi" w:hAnsiTheme="majorHAnsi" w:cs="Arial"/>
          <w:b/>
          <w:sz w:val="20"/>
          <w:szCs w:val="20"/>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85155C" w:rsidTr="002D140A">
        <w:trPr>
          <w:trHeight w:val="274"/>
        </w:trPr>
        <w:tc>
          <w:tcPr>
            <w:tcW w:w="1809" w:type="dxa"/>
            <w:vAlign w:val="center"/>
          </w:tcPr>
          <w:p w:rsidR="00B361C9" w:rsidRPr="0085155C" w:rsidRDefault="00B361C9"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Facultad</w:t>
            </w:r>
          </w:p>
        </w:tc>
        <w:tc>
          <w:tcPr>
            <w:tcW w:w="3544" w:type="dxa"/>
            <w:gridSpan w:val="3"/>
            <w:vAlign w:val="center"/>
          </w:tcPr>
          <w:p w:rsidR="00B361C9"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NUTRICION Y DIETETICA</w:t>
            </w:r>
          </w:p>
        </w:tc>
        <w:tc>
          <w:tcPr>
            <w:tcW w:w="2410" w:type="dxa"/>
            <w:gridSpan w:val="2"/>
            <w:vAlign w:val="center"/>
          </w:tcPr>
          <w:p w:rsidR="00B361C9" w:rsidRPr="0085155C" w:rsidRDefault="00B361C9"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Fecha de Actualización</w:t>
            </w:r>
          </w:p>
        </w:tc>
        <w:tc>
          <w:tcPr>
            <w:tcW w:w="1276" w:type="dxa"/>
            <w:gridSpan w:val="2"/>
            <w:vAlign w:val="center"/>
          </w:tcPr>
          <w:p w:rsidR="00B361C9" w:rsidRPr="0085155C" w:rsidRDefault="00B31545" w:rsidP="00D66EA5">
            <w:pPr>
              <w:spacing w:line="276" w:lineRule="auto"/>
              <w:rPr>
                <w:rFonts w:asciiTheme="majorHAnsi" w:hAnsiTheme="majorHAnsi" w:cs="Arial"/>
                <w:sz w:val="20"/>
                <w:szCs w:val="20"/>
                <w:lang w:val="es-CO"/>
              </w:rPr>
            </w:pPr>
            <w:r>
              <w:rPr>
                <w:rFonts w:asciiTheme="majorHAnsi" w:hAnsiTheme="majorHAnsi" w:cs="Arial"/>
                <w:sz w:val="20"/>
                <w:szCs w:val="20"/>
                <w:lang w:val="es-CO"/>
              </w:rPr>
              <w:t>Agosto</w:t>
            </w:r>
            <w:r w:rsidR="008108D7" w:rsidRPr="0085155C">
              <w:rPr>
                <w:rFonts w:asciiTheme="majorHAnsi" w:hAnsiTheme="majorHAnsi" w:cs="Arial"/>
                <w:sz w:val="20"/>
                <w:szCs w:val="20"/>
                <w:lang w:val="es-CO"/>
              </w:rPr>
              <w:t xml:space="preserve"> 2.017</w:t>
            </w:r>
          </w:p>
        </w:tc>
      </w:tr>
      <w:tr w:rsidR="00B82C6C" w:rsidRPr="0085155C" w:rsidTr="002D140A">
        <w:trPr>
          <w:trHeight w:val="309"/>
        </w:trPr>
        <w:tc>
          <w:tcPr>
            <w:tcW w:w="1809" w:type="dxa"/>
            <w:shd w:val="clear" w:color="auto" w:fill="F2F2F2" w:themeFill="background1" w:themeFillShade="F2"/>
            <w:vAlign w:val="center"/>
          </w:tcPr>
          <w:p w:rsidR="00B82C6C" w:rsidRPr="0085155C" w:rsidRDefault="003F12D9"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Programa</w:t>
            </w:r>
          </w:p>
        </w:tc>
        <w:tc>
          <w:tcPr>
            <w:tcW w:w="4820" w:type="dxa"/>
            <w:gridSpan w:val="4"/>
            <w:shd w:val="clear" w:color="auto" w:fill="F2F2F2" w:themeFill="background1" w:themeFillShade="F2"/>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NUTRICION Y DIETETICA</w:t>
            </w:r>
          </w:p>
        </w:tc>
        <w:tc>
          <w:tcPr>
            <w:tcW w:w="1134" w:type="dxa"/>
            <w:shd w:val="clear" w:color="auto" w:fill="F2F2F2" w:themeFill="background1" w:themeFillShade="F2"/>
            <w:vAlign w:val="center"/>
          </w:tcPr>
          <w:p w:rsidR="00B82C6C" w:rsidRPr="0085155C" w:rsidRDefault="00B82C6C"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Semestre</w:t>
            </w:r>
          </w:p>
        </w:tc>
        <w:tc>
          <w:tcPr>
            <w:tcW w:w="1276" w:type="dxa"/>
            <w:gridSpan w:val="2"/>
            <w:shd w:val="clear" w:color="auto" w:fill="F2F2F2" w:themeFill="background1" w:themeFillShade="F2"/>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VII</w:t>
            </w:r>
          </w:p>
        </w:tc>
      </w:tr>
      <w:tr w:rsidR="00B82C6C" w:rsidRPr="0085155C" w:rsidTr="002D140A">
        <w:trPr>
          <w:trHeight w:val="320"/>
        </w:trPr>
        <w:tc>
          <w:tcPr>
            <w:tcW w:w="1809" w:type="dxa"/>
            <w:vAlign w:val="center"/>
          </w:tcPr>
          <w:p w:rsidR="00B82C6C" w:rsidRPr="0085155C" w:rsidRDefault="00762DB3"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Nombre</w:t>
            </w:r>
            <w:r w:rsidR="00B82C6C" w:rsidRPr="0085155C">
              <w:rPr>
                <w:rFonts w:asciiTheme="majorHAnsi" w:hAnsiTheme="majorHAnsi" w:cs="Arial"/>
                <w:b/>
                <w:sz w:val="20"/>
                <w:szCs w:val="20"/>
                <w:lang w:val="es-CO"/>
              </w:rPr>
              <w:t xml:space="preserve"> </w:t>
            </w:r>
          </w:p>
        </w:tc>
        <w:tc>
          <w:tcPr>
            <w:tcW w:w="4820" w:type="dxa"/>
            <w:gridSpan w:val="4"/>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PROGRAMAS DE EDUCACION ALIMENTARIA Y NUTRICIONAL</w:t>
            </w:r>
          </w:p>
        </w:tc>
        <w:tc>
          <w:tcPr>
            <w:tcW w:w="1134" w:type="dxa"/>
            <w:vAlign w:val="center"/>
          </w:tcPr>
          <w:p w:rsidR="00B82C6C" w:rsidRPr="0085155C" w:rsidRDefault="00B82C6C"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Código</w:t>
            </w:r>
          </w:p>
        </w:tc>
        <w:tc>
          <w:tcPr>
            <w:tcW w:w="1276" w:type="dxa"/>
            <w:gridSpan w:val="2"/>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40120</w:t>
            </w:r>
          </w:p>
        </w:tc>
      </w:tr>
      <w:tr w:rsidR="00B82C6C" w:rsidRPr="0085155C" w:rsidTr="002D140A">
        <w:trPr>
          <w:trHeight w:val="320"/>
        </w:trPr>
        <w:tc>
          <w:tcPr>
            <w:tcW w:w="1809" w:type="dxa"/>
            <w:shd w:val="clear" w:color="auto" w:fill="F2F2F2" w:themeFill="background1" w:themeFillShade="F2"/>
            <w:vAlign w:val="center"/>
          </w:tcPr>
          <w:p w:rsidR="00B82C6C" w:rsidRPr="0085155C" w:rsidRDefault="00B82C6C"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Prerrequisitos</w:t>
            </w:r>
          </w:p>
        </w:tc>
        <w:tc>
          <w:tcPr>
            <w:tcW w:w="4820" w:type="dxa"/>
            <w:gridSpan w:val="4"/>
            <w:shd w:val="clear" w:color="auto" w:fill="F2F2F2" w:themeFill="background1" w:themeFillShade="F2"/>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40218</w:t>
            </w:r>
          </w:p>
        </w:tc>
        <w:tc>
          <w:tcPr>
            <w:tcW w:w="1134" w:type="dxa"/>
            <w:shd w:val="clear" w:color="auto" w:fill="F2F2F2" w:themeFill="background1" w:themeFillShade="F2"/>
            <w:vAlign w:val="center"/>
          </w:tcPr>
          <w:p w:rsidR="00B82C6C" w:rsidRPr="0085155C" w:rsidRDefault="00B82C6C"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Créditos</w:t>
            </w:r>
          </w:p>
        </w:tc>
        <w:tc>
          <w:tcPr>
            <w:tcW w:w="1276" w:type="dxa"/>
            <w:gridSpan w:val="2"/>
            <w:shd w:val="clear" w:color="auto" w:fill="F2F2F2" w:themeFill="background1" w:themeFillShade="F2"/>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4</w:t>
            </w:r>
          </w:p>
        </w:tc>
      </w:tr>
      <w:tr w:rsidR="00E51041" w:rsidRPr="0085155C" w:rsidTr="002D140A">
        <w:trPr>
          <w:trHeight w:val="224"/>
        </w:trPr>
        <w:tc>
          <w:tcPr>
            <w:tcW w:w="1809" w:type="dxa"/>
            <w:vMerge w:val="restart"/>
            <w:vAlign w:val="center"/>
          </w:tcPr>
          <w:p w:rsidR="00E51041" w:rsidRPr="0085155C" w:rsidRDefault="00E51041"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Nivel</w:t>
            </w:r>
            <w:r w:rsidR="00E9463A" w:rsidRPr="0085155C">
              <w:rPr>
                <w:rFonts w:asciiTheme="majorHAnsi" w:hAnsiTheme="majorHAnsi" w:cs="Arial"/>
                <w:b/>
                <w:sz w:val="20"/>
                <w:szCs w:val="20"/>
                <w:lang w:val="es-CO"/>
              </w:rPr>
              <w:t xml:space="preserve"> de Formación</w:t>
            </w:r>
          </w:p>
        </w:tc>
        <w:tc>
          <w:tcPr>
            <w:tcW w:w="1418" w:type="dxa"/>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 xml:space="preserve">Técnico </w:t>
            </w:r>
          </w:p>
        </w:tc>
        <w:tc>
          <w:tcPr>
            <w:tcW w:w="567" w:type="dxa"/>
            <w:vAlign w:val="center"/>
          </w:tcPr>
          <w:p w:rsidR="00E51041" w:rsidRPr="0085155C" w:rsidRDefault="00E51041" w:rsidP="00B82C6C">
            <w:pPr>
              <w:spacing w:line="276" w:lineRule="auto"/>
              <w:jc w:val="center"/>
              <w:rPr>
                <w:rFonts w:asciiTheme="majorHAnsi" w:hAnsiTheme="majorHAnsi" w:cs="Arial"/>
                <w:sz w:val="20"/>
                <w:szCs w:val="20"/>
                <w:lang w:val="es-CO"/>
              </w:rPr>
            </w:pPr>
          </w:p>
        </w:tc>
        <w:tc>
          <w:tcPr>
            <w:tcW w:w="1559" w:type="dxa"/>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 xml:space="preserve">Profesional </w:t>
            </w:r>
          </w:p>
        </w:tc>
        <w:tc>
          <w:tcPr>
            <w:tcW w:w="1276" w:type="dxa"/>
            <w:vAlign w:val="center"/>
          </w:tcPr>
          <w:p w:rsidR="00E51041" w:rsidRPr="0085155C" w:rsidRDefault="008108D7" w:rsidP="00B82C6C">
            <w:pPr>
              <w:spacing w:line="276" w:lineRule="auto"/>
              <w:jc w:val="center"/>
              <w:rPr>
                <w:rFonts w:asciiTheme="majorHAnsi" w:hAnsiTheme="majorHAnsi" w:cs="Arial"/>
                <w:sz w:val="20"/>
                <w:szCs w:val="20"/>
                <w:lang w:val="es-CO"/>
              </w:rPr>
            </w:pPr>
            <w:r w:rsidRPr="0085155C">
              <w:rPr>
                <w:rFonts w:asciiTheme="majorHAnsi" w:hAnsiTheme="majorHAnsi" w:cs="Arial"/>
                <w:sz w:val="20"/>
                <w:szCs w:val="20"/>
                <w:lang w:val="es-CO"/>
              </w:rPr>
              <w:t>X</w:t>
            </w:r>
          </w:p>
        </w:tc>
        <w:tc>
          <w:tcPr>
            <w:tcW w:w="1843" w:type="dxa"/>
            <w:gridSpan w:val="2"/>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 xml:space="preserve">Maestría </w:t>
            </w:r>
          </w:p>
        </w:tc>
        <w:tc>
          <w:tcPr>
            <w:tcW w:w="567" w:type="dxa"/>
            <w:vAlign w:val="center"/>
          </w:tcPr>
          <w:p w:rsidR="00E51041" w:rsidRPr="0085155C" w:rsidRDefault="00E51041" w:rsidP="00B82C6C">
            <w:pPr>
              <w:spacing w:line="276" w:lineRule="auto"/>
              <w:jc w:val="center"/>
              <w:rPr>
                <w:rFonts w:asciiTheme="majorHAnsi" w:hAnsiTheme="majorHAnsi" w:cs="Arial"/>
                <w:sz w:val="20"/>
                <w:szCs w:val="20"/>
                <w:lang w:val="es-CO"/>
              </w:rPr>
            </w:pPr>
          </w:p>
        </w:tc>
      </w:tr>
      <w:tr w:rsidR="00E51041" w:rsidRPr="0085155C" w:rsidTr="002D140A">
        <w:trPr>
          <w:trHeight w:val="265"/>
        </w:trPr>
        <w:tc>
          <w:tcPr>
            <w:tcW w:w="1809" w:type="dxa"/>
            <w:vMerge/>
            <w:vAlign w:val="center"/>
          </w:tcPr>
          <w:p w:rsidR="00E51041" w:rsidRPr="0085155C" w:rsidRDefault="00E51041" w:rsidP="00D66EA5">
            <w:pPr>
              <w:spacing w:line="276" w:lineRule="auto"/>
              <w:rPr>
                <w:rFonts w:asciiTheme="majorHAnsi" w:hAnsiTheme="majorHAnsi" w:cs="Arial"/>
                <w:b/>
                <w:sz w:val="20"/>
                <w:szCs w:val="20"/>
                <w:lang w:val="es-CO"/>
              </w:rPr>
            </w:pPr>
          </w:p>
        </w:tc>
        <w:tc>
          <w:tcPr>
            <w:tcW w:w="1418" w:type="dxa"/>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Tecnológico</w:t>
            </w:r>
          </w:p>
        </w:tc>
        <w:tc>
          <w:tcPr>
            <w:tcW w:w="567" w:type="dxa"/>
            <w:vAlign w:val="center"/>
          </w:tcPr>
          <w:p w:rsidR="00E51041" w:rsidRPr="0085155C" w:rsidRDefault="00E51041" w:rsidP="00B82C6C">
            <w:pPr>
              <w:spacing w:line="276" w:lineRule="auto"/>
              <w:jc w:val="center"/>
              <w:rPr>
                <w:rFonts w:asciiTheme="majorHAnsi" w:hAnsiTheme="majorHAnsi" w:cs="Arial"/>
                <w:sz w:val="20"/>
                <w:szCs w:val="20"/>
                <w:lang w:val="es-CO"/>
              </w:rPr>
            </w:pPr>
          </w:p>
        </w:tc>
        <w:tc>
          <w:tcPr>
            <w:tcW w:w="1559" w:type="dxa"/>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 xml:space="preserve">Especialización </w:t>
            </w:r>
          </w:p>
        </w:tc>
        <w:tc>
          <w:tcPr>
            <w:tcW w:w="1276" w:type="dxa"/>
            <w:vAlign w:val="center"/>
          </w:tcPr>
          <w:p w:rsidR="00E51041" w:rsidRPr="0085155C" w:rsidRDefault="00E51041" w:rsidP="00B82C6C">
            <w:pPr>
              <w:spacing w:line="276" w:lineRule="auto"/>
              <w:jc w:val="center"/>
              <w:rPr>
                <w:rFonts w:asciiTheme="majorHAnsi" w:hAnsiTheme="majorHAnsi" w:cs="Arial"/>
                <w:sz w:val="20"/>
                <w:szCs w:val="20"/>
                <w:lang w:val="es-CO"/>
              </w:rPr>
            </w:pPr>
          </w:p>
        </w:tc>
        <w:tc>
          <w:tcPr>
            <w:tcW w:w="1843" w:type="dxa"/>
            <w:gridSpan w:val="2"/>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 xml:space="preserve">Doctorado </w:t>
            </w:r>
          </w:p>
        </w:tc>
        <w:tc>
          <w:tcPr>
            <w:tcW w:w="567" w:type="dxa"/>
            <w:vAlign w:val="center"/>
          </w:tcPr>
          <w:p w:rsidR="00E51041" w:rsidRPr="0085155C" w:rsidRDefault="00E51041" w:rsidP="00B82C6C">
            <w:pPr>
              <w:spacing w:line="276" w:lineRule="auto"/>
              <w:jc w:val="center"/>
              <w:rPr>
                <w:rFonts w:asciiTheme="majorHAnsi" w:hAnsiTheme="majorHAnsi" w:cs="Arial"/>
                <w:sz w:val="20"/>
                <w:szCs w:val="20"/>
                <w:lang w:val="es-CO"/>
              </w:rPr>
            </w:pPr>
          </w:p>
        </w:tc>
      </w:tr>
      <w:tr w:rsidR="008E410A" w:rsidRPr="0085155C" w:rsidTr="002D140A">
        <w:trPr>
          <w:trHeight w:val="103"/>
        </w:trPr>
        <w:tc>
          <w:tcPr>
            <w:tcW w:w="1809" w:type="dxa"/>
            <w:shd w:val="clear" w:color="auto" w:fill="F2F2F2" w:themeFill="background1" w:themeFillShade="F2"/>
            <w:vAlign w:val="center"/>
          </w:tcPr>
          <w:p w:rsidR="008E410A" w:rsidRPr="0085155C" w:rsidRDefault="008E410A"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 xml:space="preserve">Área de Formación </w:t>
            </w:r>
          </w:p>
        </w:tc>
        <w:tc>
          <w:tcPr>
            <w:tcW w:w="1418" w:type="dxa"/>
            <w:shd w:val="clear" w:color="auto" w:fill="F2F2F2" w:themeFill="background1" w:themeFillShade="F2"/>
            <w:vAlign w:val="center"/>
          </w:tcPr>
          <w:p w:rsidR="008E410A" w:rsidRPr="0085155C" w:rsidRDefault="008E410A" w:rsidP="00647AD2">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Básica</w:t>
            </w:r>
          </w:p>
        </w:tc>
        <w:tc>
          <w:tcPr>
            <w:tcW w:w="567" w:type="dxa"/>
            <w:shd w:val="clear" w:color="auto" w:fill="F2F2F2" w:themeFill="background1" w:themeFillShade="F2"/>
            <w:vAlign w:val="center"/>
          </w:tcPr>
          <w:p w:rsidR="008E410A" w:rsidRPr="0085155C" w:rsidRDefault="008108D7" w:rsidP="00647AD2">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X</w:t>
            </w:r>
          </w:p>
        </w:tc>
        <w:tc>
          <w:tcPr>
            <w:tcW w:w="1559" w:type="dxa"/>
            <w:shd w:val="clear" w:color="auto" w:fill="F2F2F2" w:themeFill="background1" w:themeFillShade="F2"/>
            <w:vAlign w:val="center"/>
          </w:tcPr>
          <w:p w:rsidR="008E410A" w:rsidRPr="0085155C" w:rsidRDefault="008E410A" w:rsidP="00647AD2">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Profesional o Disciplinar</w:t>
            </w:r>
          </w:p>
        </w:tc>
        <w:tc>
          <w:tcPr>
            <w:tcW w:w="1276" w:type="dxa"/>
            <w:shd w:val="clear" w:color="auto" w:fill="F2F2F2" w:themeFill="background1" w:themeFillShade="F2"/>
            <w:vAlign w:val="center"/>
          </w:tcPr>
          <w:p w:rsidR="008E410A" w:rsidRPr="0085155C" w:rsidRDefault="008E410A" w:rsidP="00647AD2">
            <w:pPr>
              <w:spacing w:line="276" w:lineRule="auto"/>
              <w:rPr>
                <w:rFonts w:asciiTheme="majorHAnsi" w:hAnsiTheme="majorHAnsi" w:cs="Arial"/>
                <w:sz w:val="20"/>
                <w:szCs w:val="20"/>
                <w:lang w:val="es-CO"/>
              </w:rPr>
            </w:pPr>
          </w:p>
        </w:tc>
        <w:tc>
          <w:tcPr>
            <w:tcW w:w="1843" w:type="dxa"/>
            <w:gridSpan w:val="2"/>
            <w:shd w:val="clear" w:color="auto" w:fill="F2F2F2" w:themeFill="background1" w:themeFillShade="F2"/>
            <w:vAlign w:val="center"/>
          </w:tcPr>
          <w:p w:rsidR="008E410A" w:rsidRPr="0085155C" w:rsidRDefault="008E410A" w:rsidP="00647AD2">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Electiva</w:t>
            </w:r>
          </w:p>
        </w:tc>
        <w:tc>
          <w:tcPr>
            <w:tcW w:w="567" w:type="dxa"/>
            <w:shd w:val="clear" w:color="auto" w:fill="F2F2F2" w:themeFill="background1" w:themeFillShade="F2"/>
            <w:vAlign w:val="center"/>
          </w:tcPr>
          <w:p w:rsidR="008E410A" w:rsidRPr="0085155C" w:rsidRDefault="008E410A" w:rsidP="00647AD2">
            <w:pPr>
              <w:spacing w:line="276" w:lineRule="auto"/>
              <w:rPr>
                <w:rFonts w:asciiTheme="majorHAnsi" w:hAnsiTheme="majorHAnsi" w:cs="Arial"/>
                <w:sz w:val="20"/>
                <w:szCs w:val="20"/>
                <w:lang w:val="es-CO"/>
              </w:rPr>
            </w:pPr>
          </w:p>
        </w:tc>
      </w:tr>
      <w:tr w:rsidR="00E9463A" w:rsidRPr="0085155C" w:rsidTr="002D140A">
        <w:trPr>
          <w:trHeight w:val="103"/>
        </w:trPr>
        <w:tc>
          <w:tcPr>
            <w:tcW w:w="1809" w:type="dxa"/>
            <w:vAlign w:val="center"/>
          </w:tcPr>
          <w:p w:rsidR="00E9463A" w:rsidRPr="0085155C" w:rsidRDefault="00E9463A"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Tipo de Curso</w:t>
            </w:r>
          </w:p>
        </w:tc>
        <w:tc>
          <w:tcPr>
            <w:tcW w:w="1418" w:type="dxa"/>
            <w:vAlign w:val="center"/>
          </w:tcPr>
          <w:p w:rsidR="00E9463A"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Teórico</w:t>
            </w:r>
          </w:p>
        </w:tc>
        <w:tc>
          <w:tcPr>
            <w:tcW w:w="567" w:type="dxa"/>
            <w:vAlign w:val="center"/>
          </w:tcPr>
          <w:p w:rsidR="00E9463A" w:rsidRPr="0085155C" w:rsidRDefault="00E9463A" w:rsidP="00B82C6C">
            <w:pPr>
              <w:spacing w:line="276" w:lineRule="auto"/>
              <w:jc w:val="center"/>
              <w:rPr>
                <w:rFonts w:asciiTheme="majorHAnsi" w:hAnsiTheme="majorHAnsi" w:cs="Arial"/>
                <w:sz w:val="20"/>
                <w:szCs w:val="20"/>
                <w:lang w:val="es-CO"/>
              </w:rPr>
            </w:pPr>
          </w:p>
        </w:tc>
        <w:tc>
          <w:tcPr>
            <w:tcW w:w="1559" w:type="dxa"/>
            <w:vAlign w:val="center"/>
          </w:tcPr>
          <w:p w:rsidR="00E9463A"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Práctico</w:t>
            </w:r>
          </w:p>
        </w:tc>
        <w:tc>
          <w:tcPr>
            <w:tcW w:w="1276" w:type="dxa"/>
            <w:vAlign w:val="center"/>
          </w:tcPr>
          <w:p w:rsidR="00E9463A" w:rsidRPr="0085155C" w:rsidRDefault="00E9463A" w:rsidP="00B82C6C">
            <w:pPr>
              <w:spacing w:line="276" w:lineRule="auto"/>
              <w:jc w:val="center"/>
              <w:rPr>
                <w:rFonts w:asciiTheme="majorHAnsi" w:hAnsiTheme="majorHAnsi" w:cs="Arial"/>
                <w:sz w:val="20"/>
                <w:szCs w:val="20"/>
                <w:lang w:val="es-CO"/>
              </w:rPr>
            </w:pPr>
          </w:p>
        </w:tc>
        <w:tc>
          <w:tcPr>
            <w:tcW w:w="1843" w:type="dxa"/>
            <w:gridSpan w:val="2"/>
            <w:vAlign w:val="center"/>
          </w:tcPr>
          <w:p w:rsidR="00E9463A"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Teórico-práctico</w:t>
            </w:r>
          </w:p>
        </w:tc>
        <w:tc>
          <w:tcPr>
            <w:tcW w:w="567" w:type="dxa"/>
            <w:vAlign w:val="center"/>
          </w:tcPr>
          <w:p w:rsidR="00E9463A" w:rsidRPr="0085155C" w:rsidRDefault="006565B2" w:rsidP="00B82C6C">
            <w:pPr>
              <w:spacing w:line="276" w:lineRule="auto"/>
              <w:jc w:val="center"/>
              <w:rPr>
                <w:rFonts w:asciiTheme="majorHAnsi" w:hAnsiTheme="majorHAnsi" w:cs="Arial"/>
                <w:sz w:val="20"/>
                <w:szCs w:val="20"/>
                <w:lang w:val="es-CO"/>
              </w:rPr>
            </w:pPr>
            <w:r w:rsidRPr="0085155C">
              <w:rPr>
                <w:rFonts w:asciiTheme="majorHAnsi" w:hAnsiTheme="majorHAnsi" w:cs="Arial"/>
                <w:sz w:val="20"/>
                <w:szCs w:val="20"/>
                <w:lang w:val="es-CO"/>
              </w:rPr>
              <w:t>X</w:t>
            </w:r>
          </w:p>
        </w:tc>
      </w:tr>
      <w:tr w:rsidR="00D66EA5" w:rsidRPr="0085155C" w:rsidTr="002D140A">
        <w:trPr>
          <w:trHeight w:val="103"/>
        </w:trPr>
        <w:tc>
          <w:tcPr>
            <w:tcW w:w="1809" w:type="dxa"/>
            <w:shd w:val="clear" w:color="auto" w:fill="F2F2F2" w:themeFill="background1" w:themeFillShade="F2"/>
            <w:vAlign w:val="center"/>
          </w:tcPr>
          <w:p w:rsidR="00D66EA5" w:rsidRPr="0085155C" w:rsidRDefault="00D66EA5"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Modalidad</w:t>
            </w:r>
          </w:p>
        </w:tc>
        <w:tc>
          <w:tcPr>
            <w:tcW w:w="1418" w:type="dxa"/>
            <w:shd w:val="clear" w:color="auto" w:fill="F2F2F2" w:themeFill="background1" w:themeFillShade="F2"/>
            <w:vAlign w:val="center"/>
          </w:tcPr>
          <w:p w:rsidR="00D66EA5"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Presencial</w:t>
            </w:r>
          </w:p>
        </w:tc>
        <w:tc>
          <w:tcPr>
            <w:tcW w:w="567" w:type="dxa"/>
            <w:shd w:val="clear" w:color="auto" w:fill="F2F2F2" w:themeFill="background1" w:themeFillShade="F2"/>
            <w:vAlign w:val="center"/>
          </w:tcPr>
          <w:p w:rsidR="00D66EA5" w:rsidRPr="0085155C" w:rsidRDefault="006565B2" w:rsidP="00B82C6C">
            <w:pPr>
              <w:spacing w:line="276" w:lineRule="auto"/>
              <w:jc w:val="center"/>
              <w:rPr>
                <w:rFonts w:asciiTheme="majorHAnsi" w:hAnsiTheme="majorHAnsi" w:cs="Arial"/>
                <w:sz w:val="20"/>
                <w:szCs w:val="20"/>
                <w:lang w:val="es-CO"/>
              </w:rPr>
            </w:pPr>
            <w:r w:rsidRPr="0085155C">
              <w:rPr>
                <w:rFonts w:asciiTheme="majorHAnsi" w:hAnsiTheme="majorHAnsi" w:cs="Arial"/>
                <w:sz w:val="20"/>
                <w:szCs w:val="20"/>
                <w:lang w:val="es-CO"/>
              </w:rPr>
              <w:t>X</w:t>
            </w:r>
          </w:p>
        </w:tc>
        <w:tc>
          <w:tcPr>
            <w:tcW w:w="1559" w:type="dxa"/>
            <w:shd w:val="clear" w:color="auto" w:fill="F2F2F2" w:themeFill="background1" w:themeFillShade="F2"/>
            <w:vAlign w:val="center"/>
          </w:tcPr>
          <w:p w:rsidR="00D66EA5"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Virtual</w:t>
            </w:r>
          </w:p>
        </w:tc>
        <w:tc>
          <w:tcPr>
            <w:tcW w:w="1276" w:type="dxa"/>
            <w:shd w:val="clear" w:color="auto" w:fill="F2F2F2" w:themeFill="background1" w:themeFillShade="F2"/>
            <w:vAlign w:val="center"/>
          </w:tcPr>
          <w:p w:rsidR="00D66EA5" w:rsidRPr="0085155C" w:rsidRDefault="00D66EA5" w:rsidP="00B82C6C">
            <w:pPr>
              <w:spacing w:line="276" w:lineRule="auto"/>
              <w:jc w:val="center"/>
              <w:rPr>
                <w:rFonts w:asciiTheme="majorHAnsi" w:hAnsiTheme="majorHAnsi" w:cs="Arial"/>
                <w:sz w:val="20"/>
                <w:szCs w:val="20"/>
                <w:lang w:val="es-CO"/>
              </w:rPr>
            </w:pPr>
          </w:p>
        </w:tc>
        <w:tc>
          <w:tcPr>
            <w:tcW w:w="1843" w:type="dxa"/>
            <w:gridSpan w:val="2"/>
            <w:shd w:val="clear" w:color="auto" w:fill="F2F2F2" w:themeFill="background1" w:themeFillShade="F2"/>
            <w:vAlign w:val="center"/>
          </w:tcPr>
          <w:p w:rsidR="00D66EA5"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Mixta</w:t>
            </w:r>
          </w:p>
        </w:tc>
        <w:tc>
          <w:tcPr>
            <w:tcW w:w="567" w:type="dxa"/>
            <w:shd w:val="clear" w:color="auto" w:fill="F2F2F2" w:themeFill="background1" w:themeFillShade="F2"/>
            <w:vAlign w:val="center"/>
          </w:tcPr>
          <w:p w:rsidR="00D66EA5" w:rsidRPr="0085155C" w:rsidRDefault="00D66EA5" w:rsidP="00B82C6C">
            <w:pPr>
              <w:spacing w:line="276" w:lineRule="auto"/>
              <w:jc w:val="center"/>
              <w:rPr>
                <w:rFonts w:asciiTheme="majorHAnsi" w:hAnsiTheme="majorHAnsi" w:cs="Arial"/>
                <w:sz w:val="20"/>
                <w:szCs w:val="20"/>
                <w:lang w:val="es-CO"/>
              </w:rPr>
            </w:pPr>
          </w:p>
        </w:tc>
      </w:tr>
      <w:tr w:rsidR="00B82C6C" w:rsidRPr="0085155C" w:rsidTr="002D140A">
        <w:trPr>
          <w:trHeight w:val="103"/>
        </w:trPr>
        <w:tc>
          <w:tcPr>
            <w:tcW w:w="1809" w:type="dxa"/>
            <w:vAlign w:val="center"/>
          </w:tcPr>
          <w:p w:rsidR="00B82C6C" w:rsidRPr="0085155C" w:rsidRDefault="00B82C6C" w:rsidP="00B82C6C">
            <w:pPr>
              <w:rPr>
                <w:rFonts w:asciiTheme="majorHAnsi" w:hAnsiTheme="majorHAnsi" w:cs="Arial"/>
                <w:b/>
                <w:sz w:val="20"/>
                <w:szCs w:val="20"/>
                <w:lang w:val="es-CO"/>
              </w:rPr>
            </w:pPr>
            <w:r w:rsidRPr="0085155C">
              <w:rPr>
                <w:rFonts w:asciiTheme="majorHAnsi" w:hAnsiTheme="majorHAnsi" w:cs="Arial"/>
                <w:b/>
                <w:sz w:val="20"/>
                <w:szCs w:val="20"/>
                <w:lang w:val="es-CO"/>
              </w:rPr>
              <w:t>Horas de Acompañamiento Directo</w:t>
            </w:r>
          </w:p>
        </w:tc>
        <w:tc>
          <w:tcPr>
            <w:tcW w:w="1418" w:type="dxa"/>
            <w:vAlign w:val="center"/>
          </w:tcPr>
          <w:p w:rsidR="00B82C6C" w:rsidRPr="0085155C" w:rsidRDefault="00B82C6C" w:rsidP="00B82C6C">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Presencial</w:t>
            </w:r>
          </w:p>
        </w:tc>
        <w:tc>
          <w:tcPr>
            <w:tcW w:w="567" w:type="dxa"/>
            <w:vAlign w:val="center"/>
          </w:tcPr>
          <w:p w:rsidR="00B82C6C" w:rsidRPr="0085155C" w:rsidRDefault="006565B2" w:rsidP="00B82C6C">
            <w:pPr>
              <w:spacing w:line="276" w:lineRule="auto"/>
              <w:jc w:val="center"/>
              <w:rPr>
                <w:rFonts w:asciiTheme="majorHAnsi" w:hAnsiTheme="majorHAnsi" w:cs="Arial"/>
                <w:sz w:val="20"/>
                <w:szCs w:val="20"/>
                <w:lang w:val="es-CO"/>
              </w:rPr>
            </w:pPr>
            <w:r w:rsidRPr="0085155C">
              <w:rPr>
                <w:rFonts w:asciiTheme="majorHAnsi" w:hAnsiTheme="majorHAnsi" w:cs="Arial"/>
                <w:sz w:val="20"/>
                <w:szCs w:val="20"/>
                <w:lang w:val="es-CO"/>
              </w:rPr>
              <w:t>4</w:t>
            </w:r>
          </w:p>
        </w:tc>
        <w:tc>
          <w:tcPr>
            <w:tcW w:w="1559" w:type="dxa"/>
            <w:vAlign w:val="center"/>
          </w:tcPr>
          <w:p w:rsidR="00B82C6C" w:rsidRPr="0085155C" w:rsidRDefault="00B82C6C" w:rsidP="00B82C6C">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Virtual</w:t>
            </w:r>
          </w:p>
        </w:tc>
        <w:tc>
          <w:tcPr>
            <w:tcW w:w="1276" w:type="dxa"/>
            <w:vAlign w:val="center"/>
          </w:tcPr>
          <w:p w:rsidR="00B82C6C" w:rsidRPr="0085155C" w:rsidRDefault="00B82C6C" w:rsidP="00B82C6C">
            <w:pPr>
              <w:spacing w:line="276" w:lineRule="auto"/>
              <w:rPr>
                <w:rFonts w:asciiTheme="majorHAnsi" w:hAnsiTheme="majorHAnsi" w:cs="Arial"/>
                <w:sz w:val="20"/>
                <w:szCs w:val="20"/>
                <w:lang w:val="es-CO"/>
              </w:rPr>
            </w:pPr>
          </w:p>
        </w:tc>
        <w:tc>
          <w:tcPr>
            <w:tcW w:w="1843" w:type="dxa"/>
            <w:gridSpan w:val="2"/>
            <w:vAlign w:val="center"/>
          </w:tcPr>
          <w:p w:rsidR="00B82C6C" w:rsidRPr="0085155C" w:rsidRDefault="00B82C6C" w:rsidP="00B82C6C">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Horas de Trabajo Independiente</w:t>
            </w:r>
          </w:p>
        </w:tc>
        <w:tc>
          <w:tcPr>
            <w:tcW w:w="567" w:type="dxa"/>
            <w:vAlign w:val="center"/>
          </w:tcPr>
          <w:p w:rsidR="00B82C6C" w:rsidRPr="0085155C" w:rsidRDefault="00B82C6C" w:rsidP="00B82C6C">
            <w:pPr>
              <w:spacing w:line="276" w:lineRule="auto"/>
              <w:rPr>
                <w:rFonts w:asciiTheme="majorHAnsi" w:hAnsiTheme="majorHAnsi" w:cs="Arial"/>
                <w:sz w:val="20"/>
                <w:szCs w:val="20"/>
                <w:lang w:val="es-CO"/>
              </w:rPr>
            </w:pPr>
          </w:p>
        </w:tc>
      </w:tr>
    </w:tbl>
    <w:p w:rsidR="00B361C9" w:rsidRPr="0085155C" w:rsidRDefault="00B361C9" w:rsidP="00B361C9">
      <w:pPr>
        <w:rPr>
          <w:rFonts w:asciiTheme="majorHAnsi" w:hAnsiTheme="majorHAnsi" w:cs="Arial"/>
          <w:b/>
          <w:sz w:val="20"/>
          <w:szCs w:val="20"/>
        </w:rPr>
      </w:pPr>
    </w:p>
    <w:p w:rsidR="00C60D0D" w:rsidRPr="0085155C" w:rsidRDefault="00E94F27" w:rsidP="003F12D9">
      <w:pPr>
        <w:pStyle w:val="Prrafodelista"/>
        <w:numPr>
          <w:ilvl w:val="0"/>
          <w:numId w:val="15"/>
        </w:numPr>
        <w:ind w:left="284" w:hanging="284"/>
        <w:rPr>
          <w:rFonts w:asciiTheme="majorHAnsi" w:hAnsiTheme="majorHAnsi" w:cs="Arial"/>
          <w:b/>
          <w:sz w:val="20"/>
          <w:szCs w:val="20"/>
        </w:rPr>
      </w:pPr>
      <w:bookmarkStart w:id="0" w:name="_GoBack"/>
      <w:bookmarkEnd w:id="0"/>
      <w:r w:rsidRPr="0085155C">
        <w:rPr>
          <w:rFonts w:asciiTheme="majorHAnsi" w:hAnsiTheme="majorHAnsi" w:cs="Arial"/>
          <w:b/>
          <w:sz w:val="20"/>
          <w:szCs w:val="20"/>
        </w:rPr>
        <w:t xml:space="preserve">DESCRIPCIÓN </w:t>
      </w:r>
      <w:r w:rsidR="003F12D9" w:rsidRPr="0085155C">
        <w:rPr>
          <w:rFonts w:asciiTheme="majorHAnsi" w:hAnsiTheme="majorHAnsi" w:cs="Arial"/>
          <w:b/>
          <w:sz w:val="20"/>
          <w:szCs w:val="20"/>
          <w:lang w:val="es-CO"/>
        </w:rPr>
        <w:t>DEL CURSO</w:t>
      </w:r>
    </w:p>
    <w:p w:rsidR="003F12D9" w:rsidRPr="0085155C" w:rsidRDefault="003F12D9" w:rsidP="003F12D9">
      <w:pPr>
        <w:pStyle w:val="Prrafodelista"/>
        <w:ind w:left="0"/>
        <w:rPr>
          <w:rFonts w:asciiTheme="majorHAnsi" w:hAnsiTheme="majorHAnsi" w:cs="Arial"/>
          <w:b/>
          <w:sz w:val="20"/>
          <w:szCs w:val="20"/>
        </w:rPr>
      </w:pPr>
    </w:p>
    <w:tbl>
      <w:tblPr>
        <w:tblStyle w:val="Tablaconcuadrcula"/>
        <w:tblW w:w="0" w:type="auto"/>
        <w:tblLook w:val="04A0" w:firstRow="1" w:lastRow="0" w:firstColumn="1" w:lastColumn="0" w:noHBand="0" w:noVBand="1"/>
      </w:tblPr>
      <w:tblGrid>
        <w:gridCol w:w="9039"/>
      </w:tblGrid>
      <w:tr w:rsidR="003F12D9" w:rsidRPr="0085155C" w:rsidTr="003F12D9">
        <w:trPr>
          <w:trHeight w:val="286"/>
        </w:trPr>
        <w:tc>
          <w:tcPr>
            <w:tcW w:w="9039" w:type="dxa"/>
            <w:shd w:val="clear" w:color="auto" w:fill="F2F2F2" w:themeFill="background1" w:themeFillShade="F2"/>
          </w:tcPr>
          <w:p w:rsidR="006565B2" w:rsidRPr="0085155C" w:rsidRDefault="004D0913" w:rsidP="0085155C">
            <w:pPr>
              <w:jc w:val="both"/>
              <w:rPr>
                <w:rFonts w:asciiTheme="majorHAnsi" w:hAnsiTheme="majorHAnsi" w:cs="Arial"/>
                <w:color w:val="000000"/>
              </w:rPr>
            </w:pPr>
            <w:r w:rsidRPr="0085155C">
              <w:rPr>
                <w:rFonts w:asciiTheme="majorHAnsi" w:hAnsiTheme="majorHAnsi" w:cs="Arial"/>
                <w:color w:val="000000"/>
              </w:rPr>
              <w:t xml:space="preserve">     </w:t>
            </w:r>
            <w:r w:rsidR="006565B2" w:rsidRPr="0085155C">
              <w:rPr>
                <w:rFonts w:asciiTheme="majorHAnsi" w:hAnsiTheme="majorHAnsi" w:cs="Arial"/>
                <w:color w:val="000000"/>
              </w:rPr>
              <w:t>La Educación en Salud es un proceso que promueve cambios de conceptos, comportamiento y actitudes frente a la salud, a la enfermedad y al uso de servicios y refuerza conductas positivas. Este proceso implica un trabajo compartido que facilita al personal de salud y a la comunidad a la identificación y el análisis de los problemas y la búsqueda de soluciones de acuerdo a su contexto socio- cultural.</w:t>
            </w:r>
          </w:p>
          <w:p w:rsidR="006565B2" w:rsidRPr="0085155C" w:rsidRDefault="006565B2" w:rsidP="0085155C">
            <w:pPr>
              <w:jc w:val="both"/>
              <w:rPr>
                <w:rFonts w:asciiTheme="majorHAnsi" w:hAnsiTheme="majorHAnsi" w:cs="Arial"/>
                <w:color w:val="000000"/>
              </w:rPr>
            </w:pPr>
            <w:r w:rsidRPr="0085155C">
              <w:rPr>
                <w:rFonts w:asciiTheme="majorHAnsi" w:hAnsiTheme="majorHAnsi" w:cs="Arial"/>
                <w:color w:val="000000"/>
              </w:rPr>
              <w:t xml:space="preserve">La  Planificación de Programas de Educación Alimentaria y Nutricional da respuesta a las inquietudes y múltiples cuestionamientos a los que se enfrenta a diario el profesional Nutricionista Dietista, hacia el cómo llevar a cabo los programas de Educación Alimentaria Nutricional, para que tengan un impacto positivo en los hábitos alimentarios de la toda la población. Esta planificación se ha establecido que así como la naturaleza de la problemática alimentaria nutricional es multicausal, la solución para ella es de responsabilidad multisectorial, es decir, la integralidad de los diferentes sectores del desarrollo y planificar acciones que conlleven al bienestar de la sociedad en general. </w:t>
            </w:r>
          </w:p>
          <w:p w:rsidR="003F12D9" w:rsidRPr="0085155C" w:rsidRDefault="006565B2" w:rsidP="0085155C">
            <w:pPr>
              <w:jc w:val="both"/>
              <w:rPr>
                <w:rFonts w:asciiTheme="majorHAnsi" w:hAnsiTheme="majorHAnsi" w:cs="Arial"/>
              </w:rPr>
            </w:pPr>
            <w:r w:rsidRPr="0085155C">
              <w:rPr>
                <w:rFonts w:asciiTheme="majorHAnsi" w:hAnsiTheme="majorHAnsi" w:cs="Arial"/>
                <w:color w:val="000000"/>
              </w:rPr>
              <w:t>El contenido programático de este diseño instruccional hacen referencia al proceso de comunicación como medio efectivo para la interacción docente-estudiante, de igual forma plantea métodos o técnicas educativas, medios de comunicación  que fortalecen   al educando en su preparación intelectual y el desarrollo de habilidades y destrezas en la identificación de los problemas alimentarios y nutricionales de la población en general.</w:t>
            </w:r>
          </w:p>
        </w:tc>
      </w:tr>
    </w:tbl>
    <w:p w:rsidR="00C60D0D" w:rsidRPr="0085155C" w:rsidRDefault="00C60D0D" w:rsidP="00C60D0D">
      <w:pPr>
        <w:rPr>
          <w:rFonts w:asciiTheme="majorHAnsi" w:hAnsiTheme="majorHAnsi" w:cs="Arial"/>
          <w:sz w:val="20"/>
          <w:szCs w:val="20"/>
        </w:rPr>
      </w:pPr>
    </w:p>
    <w:p w:rsidR="004D0913" w:rsidRPr="0085155C" w:rsidRDefault="004D0913" w:rsidP="00C60D0D">
      <w:pPr>
        <w:rPr>
          <w:rFonts w:asciiTheme="majorHAnsi" w:hAnsiTheme="majorHAnsi" w:cs="Arial"/>
          <w:sz w:val="20"/>
          <w:szCs w:val="20"/>
        </w:rPr>
      </w:pPr>
    </w:p>
    <w:p w:rsidR="003F12D9" w:rsidRPr="0085155C" w:rsidRDefault="003F12D9" w:rsidP="003F12D9">
      <w:pPr>
        <w:pStyle w:val="Prrafodelista"/>
        <w:numPr>
          <w:ilvl w:val="0"/>
          <w:numId w:val="15"/>
        </w:numPr>
        <w:ind w:left="284" w:hanging="284"/>
        <w:rPr>
          <w:rFonts w:asciiTheme="majorHAnsi" w:hAnsiTheme="majorHAnsi" w:cs="Arial"/>
          <w:b/>
          <w:sz w:val="20"/>
          <w:szCs w:val="20"/>
        </w:rPr>
      </w:pPr>
      <w:r w:rsidRPr="0085155C">
        <w:rPr>
          <w:rFonts w:asciiTheme="majorHAnsi" w:hAnsiTheme="majorHAnsi" w:cs="Arial"/>
          <w:b/>
          <w:sz w:val="20"/>
          <w:szCs w:val="20"/>
        </w:rPr>
        <w:t xml:space="preserve">JUSTIFICACIÓN </w:t>
      </w:r>
      <w:r w:rsidRPr="0085155C">
        <w:rPr>
          <w:rFonts w:asciiTheme="majorHAnsi" w:hAnsiTheme="majorHAnsi" w:cs="Arial"/>
          <w:b/>
          <w:sz w:val="20"/>
          <w:szCs w:val="20"/>
          <w:lang w:val="es-CO"/>
        </w:rPr>
        <w:t>DEL CURSO</w:t>
      </w:r>
    </w:p>
    <w:p w:rsidR="003F12D9" w:rsidRPr="0085155C" w:rsidRDefault="003F12D9" w:rsidP="003F12D9">
      <w:pPr>
        <w:pStyle w:val="Prrafodelista"/>
        <w:ind w:left="0"/>
        <w:rPr>
          <w:rFonts w:asciiTheme="majorHAnsi" w:hAnsiTheme="majorHAnsi" w:cs="Arial"/>
          <w:b/>
          <w:sz w:val="20"/>
          <w:szCs w:val="20"/>
        </w:rPr>
      </w:pPr>
    </w:p>
    <w:tbl>
      <w:tblPr>
        <w:tblStyle w:val="Tablaconcuadrcula"/>
        <w:tblW w:w="0" w:type="auto"/>
        <w:tblLook w:val="04A0" w:firstRow="1" w:lastRow="0" w:firstColumn="1" w:lastColumn="0" w:noHBand="0" w:noVBand="1"/>
      </w:tblPr>
      <w:tblGrid>
        <w:gridCol w:w="9039"/>
      </w:tblGrid>
      <w:tr w:rsidR="003F12D9" w:rsidRPr="0085155C" w:rsidTr="003F12D9">
        <w:trPr>
          <w:trHeight w:val="286"/>
        </w:trPr>
        <w:tc>
          <w:tcPr>
            <w:tcW w:w="9039" w:type="dxa"/>
            <w:shd w:val="clear" w:color="auto" w:fill="F2F2F2" w:themeFill="background1" w:themeFillShade="F2"/>
          </w:tcPr>
          <w:p w:rsidR="006565B2" w:rsidRPr="0085155C" w:rsidRDefault="006565B2" w:rsidP="0085155C">
            <w:pPr>
              <w:jc w:val="both"/>
              <w:rPr>
                <w:rFonts w:asciiTheme="majorHAnsi" w:hAnsiTheme="majorHAnsi" w:cs="Arial"/>
              </w:rPr>
            </w:pPr>
            <w:r w:rsidRPr="0085155C">
              <w:rPr>
                <w:rFonts w:asciiTheme="majorHAnsi" w:hAnsiTheme="majorHAnsi" w:cs="Arial"/>
              </w:rPr>
              <w:t>La historia de la humanidad está íntimamente ligada a la necesidad de buscar la comida de cada día. Este hecho ha venido realizándose desde las formas más rudimentarias a las más sofisticadas y extravagantes, pero sin que la racionalidad y los nuevos conocimientos científicos estuvieran, necesariamente, en el origen del cambio de los hábitos alimentarios que han venido produciéndose a lo largo del tiempo. Factores externos al comportamiento del hombre como los desastres naturales o mecanismos más sutiles como el entramado de las acciones que giran alrededor de una buena promoción alimentaria,  han hecho modificar las formas de consumo de alimentos, introduciendo nuevos productos, valorar otros antes despreciados y orientar los hábitos alimentarios de las poblaciones en función de factores económicos, laborales y sociales en detrimento de los sanitarios.</w:t>
            </w:r>
          </w:p>
          <w:p w:rsidR="006565B2" w:rsidRPr="0085155C" w:rsidRDefault="006565B2" w:rsidP="0085155C">
            <w:pPr>
              <w:jc w:val="both"/>
              <w:rPr>
                <w:rFonts w:asciiTheme="majorHAnsi" w:hAnsiTheme="majorHAnsi" w:cs="Arial"/>
              </w:rPr>
            </w:pPr>
            <w:r w:rsidRPr="0085155C">
              <w:rPr>
                <w:rFonts w:asciiTheme="majorHAnsi" w:hAnsiTheme="majorHAnsi" w:cs="Arial"/>
              </w:rPr>
              <w:t xml:space="preserve"> </w:t>
            </w:r>
          </w:p>
          <w:p w:rsidR="006565B2" w:rsidRPr="0085155C" w:rsidRDefault="006565B2" w:rsidP="00B07A44">
            <w:pPr>
              <w:jc w:val="both"/>
              <w:rPr>
                <w:rFonts w:asciiTheme="majorHAnsi" w:hAnsiTheme="majorHAnsi" w:cs="Arial"/>
              </w:rPr>
            </w:pPr>
            <w:r w:rsidRPr="0085155C">
              <w:rPr>
                <w:rFonts w:asciiTheme="majorHAnsi" w:hAnsiTheme="majorHAnsi" w:cs="Arial"/>
              </w:rPr>
              <w:t xml:space="preserve">     El presente curso, Planificación de Programas de Educación Alimentaria y Nutricional, se justifica fundamentalmente porque pretende desplegar los saberes de la Nutrición y Dietética aplicados en el campo de la Educación, es decir demostrar que la estrategia de intervención de educación alimentaria y nutricional permite mejorar el comportamiento alimentario de la población contribuyendo de esta forma al logro del fin común de los programas de Bienestar y Desarrollo del país.</w:t>
            </w:r>
          </w:p>
          <w:p w:rsidR="003F12D9" w:rsidRPr="0085155C" w:rsidRDefault="003F12D9" w:rsidP="003F12D9">
            <w:pPr>
              <w:rPr>
                <w:rFonts w:asciiTheme="majorHAnsi" w:hAnsiTheme="majorHAnsi" w:cs="Arial"/>
              </w:rPr>
            </w:pPr>
          </w:p>
        </w:tc>
      </w:tr>
    </w:tbl>
    <w:p w:rsidR="003F12D9" w:rsidRPr="0085155C" w:rsidRDefault="003F12D9" w:rsidP="003F12D9">
      <w:pPr>
        <w:rPr>
          <w:rFonts w:asciiTheme="majorHAnsi" w:hAnsiTheme="majorHAnsi" w:cs="Arial"/>
          <w:sz w:val="20"/>
          <w:szCs w:val="20"/>
        </w:rPr>
      </w:pPr>
    </w:p>
    <w:p w:rsidR="004D0913" w:rsidRPr="0085155C" w:rsidRDefault="004D0913" w:rsidP="003F12D9">
      <w:pPr>
        <w:rPr>
          <w:rFonts w:asciiTheme="majorHAnsi" w:hAnsiTheme="majorHAnsi" w:cs="Arial"/>
          <w:sz w:val="20"/>
          <w:szCs w:val="20"/>
        </w:rPr>
      </w:pPr>
    </w:p>
    <w:p w:rsidR="004D0913" w:rsidRPr="0085155C" w:rsidRDefault="004D0913" w:rsidP="003F12D9">
      <w:pPr>
        <w:rPr>
          <w:rFonts w:asciiTheme="majorHAnsi" w:hAnsiTheme="majorHAnsi" w:cs="Arial"/>
          <w:sz w:val="20"/>
          <w:szCs w:val="20"/>
        </w:rPr>
      </w:pPr>
    </w:p>
    <w:p w:rsidR="003F12D9" w:rsidRPr="0085155C" w:rsidRDefault="003F12D9" w:rsidP="003F12D9">
      <w:pPr>
        <w:pStyle w:val="Prrafodelista"/>
        <w:numPr>
          <w:ilvl w:val="0"/>
          <w:numId w:val="15"/>
        </w:numPr>
        <w:ind w:left="284" w:hanging="284"/>
        <w:rPr>
          <w:rFonts w:asciiTheme="majorHAnsi" w:hAnsiTheme="majorHAnsi" w:cs="Arial"/>
          <w:b/>
          <w:sz w:val="20"/>
          <w:szCs w:val="20"/>
        </w:rPr>
      </w:pPr>
      <w:r w:rsidRPr="0085155C">
        <w:rPr>
          <w:rFonts w:asciiTheme="majorHAnsi" w:hAnsiTheme="majorHAnsi" w:cs="Arial"/>
          <w:b/>
          <w:sz w:val="20"/>
          <w:szCs w:val="20"/>
        </w:rPr>
        <w:lastRenderedPageBreak/>
        <w:t>PRÓPOSITO GENERAL DEL CURSO</w:t>
      </w:r>
    </w:p>
    <w:p w:rsidR="003F12D9" w:rsidRPr="0085155C" w:rsidRDefault="003F12D9" w:rsidP="00C60D0D">
      <w:pPr>
        <w:rPr>
          <w:rFonts w:asciiTheme="majorHAnsi" w:hAnsiTheme="majorHAnsi" w:cs="Arial"/>
          <w:sz w:val="20"/>
          <w:szCs w:val="20"/>
        </w:rPr>
      </w:pPr>
    </w:p>
    <w:tbl>
      <w:tblPr>
        <w:tblStyle w:val="Tablaconcuadrcula"/>
        <w:tblW w:w="5000" w:type="pct"/>
        <w:tblLook w:val="04A0" w:firstRow="1" w:lastRow="0" w:firstColumn="1" w:lastColumn="0" w:noHBand="0" w:noVBand="1"/>
      </w:tblPr>
      <w:tblGrid>
        <w:gridCol w:w="9056"/>
      </w:tblGrid>
      <w:tr w:rsidR="00617BE0" w:rsidRPr="0085155C" w:rsidTr="003F12D9">
        <w:tc>
          <w:tcPr>
            <w:tcW w:w="5000" w:type="pct"/>
            <w:shd w:val="clear" w:color="auto" w:fill="F2F2F2" w:themeFill="background1" w:themeFillShade="F2"/>
          </w:tcPr>
          <w:p w:rsidR="006565B2" w:rsidRPr="0085155C" w:rsidRDefault="006565B2" w:rsidP="006565B2">
            <w:pPr>
              <w:spacing w:line="288" w:lineRule="auto"/>
              <w:jc w:val="both"/>
              <w:rPr>
                <w:rFonts w:asciiTheme="majorHAnsi" w:eastAsia="Times New Roman" w:hAnsiTheme="majorHAnsi" w:cs="Arial"/>
                <w:lang w:eastAsia="en-GB"/>
              </w:rPr>
            </w:pPr>
          </w:p>
          <w:p w:rsidR="006565B2" w:rsidRPr="0085155C" w:rsidRDefault="006565B2" w:rsidP="006565B2">
            <w:pPr>
              <w:numPr>
                <w:ilvl w:val="0"/>
                <w:numId w:val="26"/>
              </w:numPr>
              <w:spacing w:line="288" w:lineRule="auto"/>
              <w:jc w:val="both"/>
              <w:rPr>
                <w:rFonts w:asciiTheme="majorHAnsi" w:eastAsia="Times New Roman" w:hAnsiTheme="majorHAnsi" w:cs="Arial"/>
                <w:lang w:val="es-MX" w:eastAsia="en-GB"/>
              </w:rPr>
            </w:pPr>
            <w:r w:rsidRPr="0085155C">
              <w:rPr>
                <w:rFonts w:asciiTheme="majorHAnsi" w:eastAsia="Times New Roman" w:hAnsiTheme="majorHAnsi" w:cs="Arial"/>
                <w:lang w:val="es-MX" w:eastAsia="en-GB"/>
              </w:rPr>
              <w:t>Suministrar al estudiante las herramientas necesarias para la planificación de programas de educación alimentaria y nutricional que conlleven de forma individual y colectiva a conductas nutricionales adecuadas acordes con el contexto socio-cultural y económico de la población y a su vez como una estrategia para la prevención de la enfermedad y la promoción de la salud.</w:t>
            </w:r>
          </w:p>
          <w:p w:rsidR="00D15EB3" w:rsidRPr="0085155C" w:rsidRDefault="00D15EB3" w:rsidP="00D15EB3">
            <w:pPr>
              <w:spacing w:line="288" w:lineRule="auto"/>
              <w:jc w:val="both"/>
              <w:rPr>
                <w:rFonts w:asciiTheme="majorHAnsi" w:eastAsia="Times New Roman" w:hAnsiTheme="majorHAnsi" w:cs="Arial"/>
                <w:lang w:val="es-MX" w:eastAsia="en-GB"/>
              </w:rPr>
            </w:pPr>
          </w:p>
          <w:p w:rsidR="00617BE0" w:rsidRPr="0085155C" w:rsidRDefault="00617BE0" w:rsidP="00D15EB3">
            <w:pPr>
              <w:jc w:val="both"/>
              <w:rPr>
                <w:rFonts w:asciiTheme="majorHAnsi" w:hAnsiTheme="majorHAnsi" w:cs="Arial"/>
                <w:b/>
              </w:rPr>
            </w:pPr>
          </w:p>
        </w:tc>
      </w:tr>
    </w:tbl>
    <w:p w:rsidR="00C60D0D" w:rsidRPr="0085155C" w:rsidRDefault="00C60D0D" w:rsidP="00C60D0D">
      <w:pPr>
        <w:rPr>
          <w:rFonts w:asciiTheme="majorHAnsi" w:hAnsiTheme="majorHAnsi" w:cs="Arial"/>
          <w:b/>
          <w:sz w:val="20"/>
          <w:szCs w:val="20"/>
        </w:rPr>
      </w:pPr>
    </w:p>
    <w:p w:rsidR="004D0913" w:rsidRPr="0085155C" w:rsidRDefault="004D0913" w:rsidP="00C60D0D">
      <w:pPr>
        <w:rPr>
          <w:rFonts w:asciiTheme="majorHAnsi" w:hAnsiTheme="majorHAnsi" w:cs="Arial"/>
          <w:b/>
          <w:sz w:val="20"/>
          <w:szCs w:val="20"/>
        </w:rPr>
      </w:pPr>
    </w:p>
    <w:p w:rsidR="004D0913" w:rsidRPr="0085155C" w:rsidRDefault="004D0913" w:rsidP="00C60D0D">
      <w:pPr>
        <w:rPr>
          <w:rFonts w:asciiTheme="majorHAnsi" w:hAnsiTheme="majorHAnsi" w:cs="Arial"/>
          <w:b/>
          <w:sz w:val="20"/>
          <w:szCs w:val="20"/>
        </w:rPr>
      </w:pPr>
    </w:p>
    <w:p w:rsidR="003F12D9" w:rsidRPr="0085155C" w:rsidRDefault="003F12D9" w:rsidP="003F12D9">
      <w:pPr>
        <w:pStyle w:val="Prrafodelista"/>
        <w:numPr>
          <w:ilvl w:val="0"/>
          <w:numId w:val="15"/>
        </w:numPr>
        <w:ind w:left="284" w:hanging="284"/>
        <w:rPr>
          <w:rFonts w:asciiTheme="majorHAnsi" w:hAnsiTheme="majorHAnsi" w:cs="Arial"/>
          <w:b/>
          <w:sz w:val="20"/>
          <w:szCs w:val="20"/>
        </w:rPr>
      </w:pPr>
      <w:r w:rsidRPr="0085155C">
        <w:rPr>
          <w:rFonts w:asciiTheme="majorHAnsi" w:hAnsiTheme="majorHAnsi" w:cs="Arial"/>
          <w:b/>
          <w:sz w:val="20"/>
          <w:szCs w:val="20"/>
        </w:rPr>
        <w:t>COMPETENCIA GENERAL DEL CURSO</w:t>
      </w:r>
    </w:p>
    <w:p w:rsidR="009100CD" w:rsidRPr="0085155C" w:rsidRDefault="009100CD" w:rsidP="00C60D0D">
      <w:pPr>
        <w:rPr>
          <w:rFonts w:asciiTheme="majorHAnsi" w:hAnsiTheme="majorHAnsi" w:cs="Arial"/>
          <w:sz w:val="20"/>
          <w:szCs w:val="20"/>
        </w:rPr>
      </w:pPr>
    </w:p>
    <w:tbl>
      <w:tblPr>
        <w:tblStyle w:val="Tablaconcuadrcula"/>
        <w:tblW w:w="0" w:type="auto"/>
        <w:tblLook w:val="04A0" w:firstRow="1" w:lastRow="0" w:firstColumn="1" w:lastColumn="0" w:noHBand="0" w:noVBand="1"/>
      </w:tblPr>
      <w:tblGrid>
        <w:gridCol w:w="9039"/>
      </w:tblGrid>
      <w:tr w:rsidR="009100CD" w:rsidRPr="0085155C" w:rsidTr="003F12D9">
        <w:trPr>
          <w:trHeight w:val="230"/>
        </w:trPr>
        <w:tc>
          <w:tcPr>
            <w:tcW w:w="9039" w:type="dxa"/>
            <w:shd w:val="clear" w:color="auto" w:fill="F2F2F2" w:themeFill="background1" w:themeFillShade="F2"/>
          </w:tcPr>
          <w:p w:rsidR="006565B2" w:rsidRPr="0085155C" w:rsidRDefault="006565B2" w:rsidP="006565B2">
            <w:pPr>
              <w:numPr>
                <w:ilvl w:val="0"/>
                <w:numId w:val="26"/>
              </w:numPr>
              <w:jc w:val="both"/>
              <w:rPr>
                <w:rFonts w:asciiTheme="majorHAnsi" w:hAnsiTheme="majorHAnsi" w:cs="Arial"/>
                <w:lang w:val="es-MX"/>
              </w:rPr>
            </w:pPr>
            <w:r w:rsidRPr="0085155C">
              <w:rPr>
                <w:rFonts w:asciiTheme="majorHAnsi" w:hAnsiTheme="majorHAnsi" w:cs="Arial"/>
              </w:rPr>
              <w:t xml:space="preserve">Desarrollar en el estudiante habilidades y destrezas necesarias </w:t>
            </w:r>
            <w:r w:rsidRPr="0085155C">
              <w:rPr>
                <w:rFonts w:asciiTheme="majorHAnsi" w:hAnsiTheme="majorHAnsi" w:cs="Arial"/>
                <w:lang w:val="es-MX"/>
              </w:rPr>
              <w:t>para la planificación de programas de educación alimentaria y nutricional que conlleven de forma individual y colectiva a conductas nutricionales adecuadas acordes con el contexto socio-cultural y económico de la población y a su vez como una estrategia para la prevención de la enfermedad y la promoción de la salud.</w:t>
            </w:r>
          </w:p>
          <w:p w:rsidR="006565B2" w:rsidRPr="0085155C" w:rsidRDefault="006565B2" w:rsidP="006565B2">
            <w:pPr>
              <w:jc w:val="both"/>
              <w:rPr>
                <w:rFonts w:asciiTheme="majorHAnsi" w:hAnsiTheme="majorHAnsi" w:cs="Arial"/>
                <w:b/>
                <w:lang w:val="es-MX"/>
              </w:rPr>
            </w:pPr>
          </w:p>
          <w:p w:rsidR="009100CD" w:rsidRPr="0085155C" w:rsidRDefault="009100CD" w:rsidP="003F12D9">
            <w:pPr>
              <w:jc w:val="both"/>
              <w:rPr>
                <w:rFonts w:asciiTheme="majorHAnsi" w:hAnsiTheme="majorHAnsi" w:cs="Arial"/>
                <w:b/>
                <w:lang w:val="es-MX"/>
              </w:rPr>
            </w:pPr>
          </w:p>
        </w:tc>
      </w:tr>
    </w:tbl>
    <w:p w:rsidR="003F12D9" w:rsidRPr="0085155C" w:rsidRDefault="003F12D9" w:rsidP="00C60D0D">
      <w:pPr>
        <w:rPr>
          <w:rFonts w:asciiTheme="majorHAnsi" w:hAnsiTheme="majorHAnsi" w:cs="Arial"/>
          <w:sz w:val="20"/>
          <w:szCs w:val="20"/>
        </w:rPr>
      </w:pPr>
    </w:p>
    <w:p w:rsidR="00B75D52" w:rsidRPr="0085155C" w:rsidRDefault="00B75D52">
      <w:pPr>
        <w:rPr>
          <w:rFonts w:asciiTheme="majorHAnsi" w:hAnsiTheme="majorHAnsi" w:cs="Arial"/>
          <w:sz w:val="20"/>
          <w:szCs w:val="20"/>
        </w:rPr>
        <w:sectPr w:rsidR="00B75D52" w:rsidRPr="0085155C" w:rsidSect="004C7D25">
          <w:headerReference w:type="default" r:id="rId9"/>
          <w:footerReference w:type="default" r:id="rId10"/>
          <w:headerReference w:type="first" r:id="rId11"/>
          <w:pgSz w:w="12242" w:h="18722" w:code="281"/>
          <w:pgMar w:top="1417" w:right="1701" w:bottom="1417" w:left="1701" w:header="708" w:footer="708" w:gutter="0"/>
          <w:cols w:space="708"/>
          <w:docGrid w:linePitch="360"/>
        </w:sectPr>
      </w:pPr>
    </w:p>
    <w:p w:rsidR="006F6712" w:rsidRPr="0085155C" w:rsidRDefault="006F6712" w:rsidP="006F6712">
      <w:pPr>
        <w:rPr>
          <w:rFonts w:asciiTheme="majorHAnsi" w:hAnsiTheme="majorHAnsi" w:cs="Arial"/>
          <w:b/>
          <w:sz w:val="20"/>
          <w:szCs w:val="20"/>
        </w:rPr>
      </w:pPr>
      <w:r w:rsidRPr="0085155C">
        <w:rPr>
          <w:rFonts w:asciiTheme="majorHAnsi" w:hAnsiTheme="majorHAnsi" w:cs="Arial"/>
          <w:b/>
          <w:sz w:val="20"/>
          <w:szCs w:val="20"/>
        </w:rPr>
        <w:lastRenderedPageBreak/>
        <w:t>6. PLANEACIÓN DE LAS UNIDADES DE FORMACIÓN</w:t>
      </w:r>
    </w:p>
    <w:p w:rsidR="00055481" w:rsidRPr="0085155C" w:rsidRDefault="00055481">
      <w:pPr>
        <w:rPr>
          <w:rFonts w:asciiTheme="majorHAnsi" w:hAnsiTheme="majorHAnsi"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85155C" w:rsidTr="00962B78">
        <w:tc>
          <w:tcPr>
            <w:tcW w:w="1242" w:type="dxa"/>
            <w:shd w:val="clear" w:color="auto" w:fill="F2F2F2" w:themeFill="background1" w:themeFillShade="F2"/>
            <w:vAlign w:val="center"/>
          </w:tcPr>
          <w:p w:rsidR="006F6712" w:rsidRPr="0085155C" w:rsidRDefault="006F6712" w:rsidP="006F6712">
            <w:pPr>
              <w:rPr>
                <w:rFonts w:asciiTheme="majorHAnsi" w:hAnsiTheme="majorHAnsi" w:cs="Arial"/>
                <w:b/>
              </w:rPr>
            </w:pPr>
            <w:r w:rsidRPr="0085155C">
              <w:rPr>
                <w:rFonts w:asciiTheme="majorHAnsi" w:hAnsiTheme="majorHAnsi" w:cs="Arial"/>
                <w:b/>
              </w:rPr>
              <w:t>UNIDAD 1.</w:t>
            </w:r>
          </w:p>
        </w:tc>
        <w:tc>
          <w:tcPr>
            <w:tcW w:w="4678" w:type="dxa"/>
            <w:gridSpan w:val="2"/>
            <w:vAlign w:val="center"/>
          </w:tcPr>
          <w:p w:rsidR="009D76B0" w:rsidRPr="0085155C" w:rsidRDefault="006565B2" w:rsidP="006F6712">
            <w:pPr>
              <w:rPr>
                <w:rFonts w:asciiTheme="majorHAnsi" w:hAnsiTheme="majorHAnsi" w:cs="Arial"/>
              </w:rPr>
            </w:pPr>
            <w:r w:rsidRPr="0085155C">
              <w:rPr>
                <w:rFonts w:asciiTheme="majorHAnsi" w:hAnsiTheme="majorHAnsi" w:cs="Arial"/>
              </w:rPr>
              <w:t>PROCESO DE ENSEÑANZA APRENDIZAJE</w:t>
            </w:r>
          </w:p>
        </w:tc>
        <w:tc>
          <w:tcPr>
            <w:tcW w:w="2835" w:type="dxa"/>
            <w:shd w:val="clear" w:color="auto" w:fill="F2F2F2" w:themeFill="background1" w:themeFillShade="F2"/>
            <w:vAlign w:val="center"/>
          </w:tcPr>
          <w:p w:rsidR="006F6712" w:rsidRPr="0085155C" w:rsidRDefault="006F6712" w:rsidP="006F6712">
            <w:pPr>
              <w:rPr>
                <w:rFonts w:asciiTheme="majorHAnsi" w:hAnsiTheme="majorHAnsi" w:cs="Arial"/>
                <w:b/>
              </w:rPr>
            </w:pPr>
            <w:r w:rsidRPr="0085155C">
              <w:rPr>
                <w:rFonts w:asciiTheme="majorHAnsi" w:hAnsiTheme="majorHAnsi" w:cs="Arial"/>
                <w:b/>
              </w:rPr>
              <w:t>COMPETENCIA</w:t>
            </w:r>
          </w:p>
        </w:tc>
        <w:tc>
          <w:tcPr>
            <w:tcW w:w="4394" w:type="dxa"/>
            <w:gridSpan w:val="2"/>
            <w:vAlign w:val="center"/>
          </w:tcPr>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Explica claramente los conceptos de enseñanza, aprendizaje y educación y como se relacionan entre sí.</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Defina el concepto de comunicación o metodología interpersonal no formal.</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Enuncia los postulados que funcionan como premisas para la fase teórica de ejecución de la metodología.</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Diferencia las fases, postulados, técnicas educativas y pasos para iniciar una labor educativa</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Explique las técnicas educativas utilizadas en el proceso de enseñanza aprendizaje</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Aplique las técnicas educativas en el proceso de enseñanza aprendizaje.</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Describe el enfoque y la proyección de la educación alimentaria y nutricional y su contribución a los programas de bienestar y desarrollo del país.</w:t>
            </w:r>
          </w:p>
          <w:p w:rsidR="006F671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lang w:val="es-ES_tradnl"/>
              </w:rPr>
              <w:t>Elabora un plan de educación alimentaria y nutricional acorde a las necesidades de la población objeto de estudio.</w:t>
            </w:r>
          </w:p>
          <w:p w:rsidR="00D32F6F" w:rsidRPr="0085155C" w:rsidRDefault="00D32F6F" w:rsidP="00D32F6F">
            <w:pPr>
              <w:pStyle w:val="Prrafodelista"/>
              <w:numPr>
                <w:ilvl w:val="0"/>
                <w:numId w:val="31"/>
              </w:numPr>
              <w:jc w:val="both"/>
              <w:rPr>
                <w:rFonts w:asciiTheme="majorHAnsi" w:hAnsiTheme="majorHAnsi" w:cs="Arial"/>
              </w:rPr>
            </w:pPr>
          </w:p>
        </w:tc>
      </w:tr>
      <w:tr w:rsidR="00242F3C" w:rsidRPr="0085155C" w:rsidTr="00962B78">
        <w:tc>
          <w:tcPr>
            <w:tcW w:w="2933" w:type="dxa"/>
            <w:gridSpan w:val="2"/>
            <w:shd w:val="clear" w:color="auto" w:fill="F2F2F2" w:themeFill="background1" w:themeFillShade="F2"/>
            <w:vAlign w:val="center"/>
          </w:tcPr>
          <w:p w:rsidR="00242F3C" w:rsidRPr="0085155C" w:rsidRDefault="00242F3C" w:rsidP="00B361C9">
            <w:pPr>
              <w:jc w:val="center"/>
              <w:rPr>
                <w:rFonts w:asciiTheme="majorHAnsi" w:hAnsiTheme="majorHAnsi" w:cs="Arial"/>
                <w:b/>
              </w:rPr>
            </w:pPr>
            <w:r w:rsidRPr="0085155C">
              <w:rPr>
                <w:rFonts w:asciiTheme="majorHAnsi" w:hAnsiTheme="majorHAnsi" w:cs="Arial"/>
                <w:b/>
              </w:rPr>
              <w:t>CONTENIDOS</w:t>
            </w:r>
          </w:p>
        </w:tc>
        <w:tc>
          <w:tcPr>
            <w:tcW w:w="2987" w:type="dxa"/>
            <w:shd w:val="clear" w:color="auto" w:fill="F2F2F2" w:themeFill="background1" w:themeFillShade="F2"/>
            <w:vAlign w:val="center"/>
          </w:tcPr>
          <w:p w:rsidR="00242F3C" w:rsidRPr="0085155C" w:rsidRDefault="00B361C9" w:rsidP="00B361C9">
            <w:pPr>
              <w:jc w:val="center"/>
              <w:rPr>
                <w:rFonts w:asciiTheme="majorHAnsi" w:hAnsiTheme="majorHAnsi" w:cs="Arial"/>
                <w:b/>
              </w:rPr>
            </w:pPr>
            <w:r w:rsidRPr="0085155C">
              <w:rPr>
                <w:rFonts w:asciiTheme="majorHAnsi" w:hAnsiTheme="majorHAnsi" w:cs="Arial"/>
                <w:b/>
              </w:rPr>
              <w:t>ESTRATEGIA DIDÁ</w:t>
            </w:r>
            <w:r w:rsidR="00242F3C" w:rsidRPr="0085155C">
              <w:rPr>
                <w:rFonts w:asciiTheme="majorHAnsi" w:hAnsiTheme="majorHAnsi" w:cs="Arial"/>
                <w:b/>
              </w:rPr>
              <w:t>CTICA</w:t>
            </w:r>
          </w:p>
        </w:tc>
        <w:tc>
          <w:tcPr>
            <w:tcW w:w="2835" w:type="dxa"/>
            <w:shd w:val="clear" w:color="auto" w:fill="F2F2F2" w:themeFill="background1" w:themeFillShade="F2"/>
            <w:vAlign w:val="center"/>
          </w:tcPr>
          <w:p w:rsidR="00242F3C" w:rsidRPr="0085155C" w:rsidRDefault="00242F3C" w:rsidP="00B361C9">
            <w:pPr>
              <w:jc w:val="center"/>
              <w:rPr>
                <w:rFonts w:asciiTheme="majorHAnsi" w:hAnsiTheme="majorHAnsi" w:cs="Arial"/>
                <w:b/>
              </w:rPr>
            </w:pPr>
            <w:r w:rsidRPr="0085155C">
              <w:rPr>
                <w:rFonts w:asciiTheme="majorHAnsi" w:hAnsiTheme="majorHAnsi" w:cs="Arial"/>
                <w:b/>
              </w:rPr>
              <w:t>INDICADORES DE LOGROS</w:t>
            </w:r>
          </w:p>
        </w:tc>
        <w:tc>
          <w:tcPr>
            <w:tcW w:w="2977" w:type="dxa"/>
            <w:shd w:val="clear" w:color="auto" w:fill="F2F2F2" w:themeFill="background1" w:themeFillShade="F2"/>
            <w:vAlign w:val="center"/>
          </w:tcPr>
          <w:p w:rsidR="00242F3C" w:rsidRPr="0085155C" w:rsidRDefault="00C9403B" w:rsidP="00B361C9">
            <w:pPr>
              <w:jc w:val="center"/>
              <w:rPr>
                <w:rFonts w:asciiTheme="majorHAnsi" w:hAnsiTheme="majorHAnsi" w:cs="Arial"/>
                <w:b/>
              </w:rPr>
            </w:pPr>
            <w:r w:rsidRPr="0085155C">
              <w:rPr>
                <w:rFonts w:asciiTheme="majorHAnsi" w:hAnsiTheme="majorHAnsi" w:cs="Arial"/>
                <w:b/>
              </w:rPr>
              <w:t>CRITERIOS</w:t>
            </w:r>
            <w:r w:rsidR="00B361C9" w:rsidRPr="0085155C">
              <w:rPr>
                <w:rFonts w:asciiTheme="majorHAnsi" w:hAnsiTheme="majorHAnsi" w:cs="Arial"/>
                <w:b/>
              </w:rPr>
              <w:t xml:space="preserve"> DE EVALUACIÓ</w:t>
            </w:r>
            <w:r w:rsidR="00242F3C" w:rsidRPr="0085155C">
              <w:rPr>
                <w:rFonts w:asciiTheme="majorHAnsi" w:hAnsiTheme="majorHAnsi" w:cs="Arial"/>
                <w:b/>
              </w:rPr>
              <w:t>N</w:t>
            </w:r>
          </w:p>
        </w:tc>
        <w:tc>
          <w:tcPr>
            <w:tcW w:w="1417" w:type="dxa"/>
            <w:shd w:val="clear" w:color="auto" w:fill="F2F2F2" w:themeFill="background1" w:themeFillShade="F2"/>
            <w:vAlign w:val="center"/>
          </w:tcPr>
          <w:p w:rsidR="00242F3C" w:rsidRPr="0085155C" w:rsidRDefault="00242F3C" w:rsidP="00B361C9">
            <w:pPr>
              <w:jc w:val="center"/>
              <w:rPr>
                <w:rFonts w:asciiTheme="majorHAnsi" w:hAnsiTheme="majorHAnsi" w:cs="Arial"/>
                <w:b/>
              </w:rPr>
            </w:pPr>
            <w:r w:rsidRPr="0085155C">
              <w:rPr>
                <w:rFonts w:asciiTheme="majorHAnsi" w:hAnsiTheme="majorHAnsi" w:cs="Arial"/>
                <w:b/>
              </w:rPr>
              <w:t>SEMANA</w:t>
            </w:r>
          </w:p>
        </w:tc>
      </w:tr>
      <w:tr w:rsidR="00242F3C" w:rsidRPr="0085155C" w:rsidTr="00962B78">
        <w:tc>
          <w:tcPr>
            <w:tcW w:w="2933" w:type="dxa"/>
            <w:gridSpan w:val="2"/>
            <w:vAlign w:val="center"/>
          </w:tcPr>
          <w:p w:rsidR="006565B2" w:rsidRPr="0085155C" w:rsidRDefault="006565B2" w:rsidP="006565B2">
            <w:pPr>
              <w:numPr>
                <w:ilvl w:val="0"/>
                <w:numId w:val="29"/>
              </w:numPr>
              <w:rPr>
                <w:rFonts w:asciiTheme="majorHAnsi" w:hAnsiTheme="majorHAnsi" w:cs="Arial"/>
                <w:lang w:val="es-MX"/>
              </w:rPr>
            </w:pPr>
            <w:r w:rsidRPr="0085155C">
              <w:rPr>
                <w:rFonts w:asciiTheme="majorHAnsi" w:hAnsiTheme="majorHAnsi" w:cs="Arial"/>
                <w:lang w:val="es-MX"/>
              </w:rPr>
              <w:t>Conceptos:</w:t>
            </w:r>
          </w:p>
          <w:p w:rsidR="006565B2" w:rsidRPr="0085155C" w:rsidRDefault="006565B2" w:rsidP="006565B2">
            <w:pPr>
              <w:numPr>
                <w:ilvl w:val="0"/>
                <w:numId w:val="29"/>
              </w:numPr>
              <w:rPr>
                <w:rFonts w:asciiTheme="majorHAnsi" w:hAnsiTheme="majorHAnsi" w:cs="Arial"/>
                <w:lang w:val="es-MX"/>
              </w:rPr>
            </w:pPr>
            <w:r w:rsidRPr="0085155C">
              <w:rPr>
                <w:rFonts w:asciiTheme="majorHAnsi" w:hAnsiTheme="majorHAnsi" w:cs="Arial"/>
                <w:lang w:val="es-MX"/>
              </w:rPr>
              <w:t>Enseñanza</w:t>
            </w:r>
          </w:p>
          <w:p w:rsidR="006565B2" w:rsidRPr="0085155C" w:rsidRDefault="006565B2" w:rsidP="006565B2">
            <w:pPr>
              <w:numPr>
                <w:ilvl w:val="0"/>
                <w:numId w:val="29"/>
              </w:numPr>
              <w:rPr>
                <w:rFonts w:asciiTheme="majorHAnsi" w:hAnsiTheme="majorHAnsi" w:cs="Arial"/>
                <w:lang w:val="es-MX"/>
              </w:rPr>
            </w:pPr>
            <w:r w:rsidRPr="0085155C">
              <w:rPr>
                <w:rFonts w:asciiTheme="majorHAnsi" w:hAnsiTheme="majorHAnsi" w:cs="Arial"/>
                <w:lang w:val="es-MX"/>
              </w:rPr>
              <w:t>Aprendizaje</w:t>
            </w:r>
          </w:p>
          <w:p w:rsidR="006565B2" w:rsidRPr="0085155C" w:rsidRDefault="006565B2" w:rsidP="006565B2">
            <w:pPr>
              <w:numPr>
                <w:ilvl w:val="0"/>
                <w:numId w:val="29"/>
              </w:numPr>
              <w:rPr>
                <w:rFonts w:asciiTheme="majorHAnsi" w:hAnsiTheme="majorHAnsi" w:cs="Arial"/>
                <w:lang w:val="es-MX"/>
              </w:rPr>
            </w:pPr>
            <w:r w:rsidRPr="0085155C">
              <w:rPr>
                <w:rFonts w:asciiTheme="majorHAnsi" w:hAnsiTheme="majorHAnsi" w:cs="Arial"/>
                <w:lang w:val="es-MX"/>
              </w:rPr>
              <w:t>Educación</w:t>
            </w:r>
          </w:p>
          <w:p w:rsidR="006565B2" w:rsidRPr="0085155C" w:rsidRDefault="006565B2" w:rsidP="006565B2">
            <w:pPr>
              <w:rPr>
                <w:rFonts w:asciiTheme="majorHAnsi" w:hAnsiTheme="majorHAnsi" w:cs="Arial"/>
              </w:rPr>
            </w:pPr>
            <w:r w:rsidRPr="0085155C">
              <w:rPr>
                <w:rFonts w:asciiTheme="majorHAnsi" w:hAnsiTheme="majorHAnsi" w:cs="Arial"/>
              </w:rPr>
              <w:t>COMUNICACIÓN O METODOLOGIA INTERPERSONAL NO FORMAL</w:t>
            </w:r>
          </w:p>
          <w:p w:rsidR="006565B2" w:rsidRPr="0085155C" w:rsidRDefault="006565B2" w:rsidP="006565B2">
            <w:pPr>
              <w:numPr>
                <w:ilvl w:val="0"/>
                <w:numId w:val="28"/>
              </w:numPr>
              <w:rPr>
                <w:rFonts w:asciiTheme="majorHAnsi" w:hAnsiTheme="majorHAnsi" w:cs="Arial"/>
                <w:lang w:val="es-MX"/>
              </w:rPr>
            </w:pPr>
            <w:r w:rsidRPr="0085155C">
              <w:rPr>
                <w:rFonts w:asciiTheme="majorHAnsi" w:hAnsiTheme="majorHAnsi" w:cs="Arial"/>
                <w:lang w:val="es-MX"/>
              </w:rPr>
              <w:lastRenderedPageBreak/>
              <w:t>Concepto</w:t>
            </w:r>
          </w:p>
          <w:p w:rsidR="006565B2" w:rsidRPr="0085155C" w:rsidRDefault="006565B2" w:rsidP="006565B2">
            <w:pPr>
              <w:numPr>
                <w:ilvl w:val="0"/>
                <w:numId w:val="28"/>
              </w:numPr>
              <w:rPr>
                <w:rFonts w:asciiTheme="majorHAnsi" w:hAnsiTheme="majorHAnsi" w:cs="Arial"/>
                <w:lang w:val="es-MX"/>
              </w:rPr>
            </w:pPr>
            <w:r w:rsidRPr="0085155C">
              <w:rPr>
                <w:rFonts w:asciiTheme="majorHAnsi" w:hAnsiTheme="majorHAnsi" w:cs="Arial"/>
                <w:lang w:val="es-MX"/>
              </w:rPr>
              <w:t>Fases</w:t>
            </w:r>
          </w:p>
          <w:p w:rsidR="006565B2" w:rsidRPr="0085155C" w:rsidRDefault="006565B2" w:rsidP="006565B2">
            <w:pPr>
              <w:numPr>
                <w:ilvl w:val="0"/>
                <w:numId w:val="28"/>
              </w:numPr>
              <w:rPr>
                <w:rFonts w:asciiTheme="majorHAnsi" w:hAnsiTheme="majorHAnsi" w:cs="Arial"/>
                <w:lang w:val="es-MX"/>
              </w:rPr>
            </w:pPr>
            <w:r w:rsidRPr="0085155C">
              <w:rPr>
                <w:rFonts w:asciiTheme="majorHAnsi" w:hAnsiTheme="majorHAnsi" w:cs="Arial"/>
                <w:lang w:val="es-MX"/>
              </w:rPr>
              <w:t>Postulados</w:t>
            </w:r>
          </w:p>
          <w:p w:rsidR="006565B2" w:rsidRPr="0085155C" w:rsidRDefault="006565B2" w:rsidP="006565B2">
            <w:pPr>
              <w:rPr>
                <w:rFonts w:asciiTheme="majorHAnsi" w:hAnsiTheme="majorHAnsi" w:cs="Arial"/>
                <w:lang w:val="es-MX"/>
              </w:rPr>
            </w:pPr>
          </w:p>
          <w:p w:rsidR="006565B2" w:rsidRPr="0085155C" w:rsidRDefault="006565B2" w:rsidP="006565B2">
            <w:pPr>
              <w:numPr>
                <w:ilvl w:val="0"/>
                <w:numId w:val="28"/>
              </w:numPr>
              <w:rPr>
                <w:rFonts w:asciiTheme="majorHAnsi" w:hAnsiTheme="majorHAnsi" w:cs="Arial"/>
                <w:lang w:val="es-MX"/>
              </w:rPr>
            </w:pPr>
            <w:r w:rsidRPr="0085155C">
              <w:rPr>
                <w:rFonts w:asciiTheme="majorHAnsi" w:hAnsiTheme="majorHAnsi" w:cs="Arial"/>
                <w:lang w:val="es-MX"/>
              </w:rPr>
              <w:t>TECNICAS EDUCATIVAS:</w:t>
            </w:r>
          </w:p>
          <w:p w:rsidR="006565B2" w:rsidRPr="0085155C" w:rsidRDefault="006565B2" w:rsidP="006565B2">
            <w:pPr>
              <w:rPr>
                <w:rFonts w:asciiTheme="majorHAnsi" w:hAnsiTheme="majorHAnsi" w:cs="Arial"/>
                <w:lang w:val="es-MX"/>
              </w:rPr>
            </w:pPr>
          </w:p>
          <w:p w:rsidR="006565B2" w:rsidRPr="0085155C" w:rsidRDefault="006565B2" w:rsidP="006565B2">
            <w:pPr>
              <w:numPr>
                <w:ilvl w:val="0"/>
                <w:numId w:val="28"/>
              </w:numPr>
              <w:rPr>
                <w:rFonts w:asciiTheme="majorHAnsi" w:hAnsiTheme="majorHAnsi" w:cs="Arial"/>
                <w:lang w:val="es-MX"/>
              </w:rPr>
            </w:pPr>
            <w:r w:rsidRPr="0085155C">
              <w:rPr>
                <w:rFonts w:asciiTheme="majorHAnsi" w:hAnsiTheme="majorHAnsi" w:cs="Arial"/>
                <w:lang w:val="es-MX"/>
              </w:rPr>
              <w:t>Formulación de estímulos</w:t>
            </w:r>
          </w:p>
          <w:p w:rsidR="006565B2" w:rsidRPr="0085155C" w:rsidRDefault="006565B2" w:rsidP="006565B2">
            <w:pPr>
              <w:numPr>
                <w:ilvl w:val="0"/>
                <w:numId w:val="27"/>
              </w:numPr>
              <w:rPr>
                <w:rFonts w:asciiTheme="majorHAnsi" w:hAnsiTheme="majorHAnsi" w:cs="Arial"/>
                <w:lang w:val="es-MX"/>
              </w:rPr>
            </w:pPr>
            <w:r w:rsidRPr="0085155C">
              <w:rPr>
                <w:rFonts w:asciiTheme="majorHAnsi" w:hAnsiTheme="majorHAnsi" w:cs="Arial"/>
                <w:lang w:val="es-MX"/>
              </w:rPr>
              <w:t>Escuchar al estudiante</w:t>
            </w:r>
          </w:p>
          <w:p w:rsidR="006565B2" w:rsidRPr="0085155C" w:rsidRDefault="006565B2" w:rsidP="006565B2">
            <w:pPr>
              <w:numPr>
                <w:ilvl w:val="0"/>
                <w:numId w:val="27"/>
              </w:numPr>
              <w:rPr>
                <w:rFonts w:asciiTheme="majorHAnsi" w:hAnsiTheme="majorHAnsi" w:cs="Arial"/>
                <w:lang w:val="es-MX"/>
              </w:rPr>
            </w:pPr>
            <w:r w:rsidRPr="0085155C">
              <w:rPr>
                <w:rFonts w:asciiTheme="majorHAnsi" w:hAnsiTheme="majorHAnsi" w:cs="Arial"/>
                <w:lang w:val="es-MX"/>
              </w:rPr>
              <w:t>Procesamiento de Respuesta</w:t>
            </w:r>
          </w:p>
          <w:p w:rsidR="006565B2" w:rsidRPr="0085155C" w:rsidRDefault="006565B2" w:rsidP="006565B2">
            <w:pPr>
              <w:numPr>
                <w:ilvl w:val="0"/>
                <w:numId w:val="27"/>
              </w:numPr>
              <w:rPr>
                <w:rFonts w:asciiTheme="majorHAnsi" w:hAnsiTheme="majorHAnsi" w:cs="Arial"/>
                <w:lang w:val="es-MX"/>
              </w:rPr>
            </w:pPr>
            <w:r w:rsidRPr="0085155C">
              <w:rPr>
                <w:rFonts w:asciiTheme="majorHAnsi" w:hAnsiTheme="majorHAnsi" w:cs="Arial"/>
                <w:lang w:val="es-MX"/>
              </w:rPr>
              <w:t>Inicio de interacción del aprendizaje</w:t>
            </w:r>
          </w:p>
          <w:p w:rsidR="006565B2" w:rsidRPr="0085155C" w:rsidRDefault="006565B2" w:rsidP="006565B2">
            <w:pPr>
              <w:numPr>
                <w:ilvl w:val="0"/>
                <w:numId w:val="27"/>
              </w:numPr>
              <w:rPr>
                <w:rFonts w:asciiTheme="majorHAnsi" w:hAnsiTheme="majorHAnsi" w:cs="Arial"/>
                <w:lang w:val="es-MX"/>
              </w:rPr>
            </w:pPr>
            <w:r w:rsidRPr="0085155C">
              <w:rPr>
                <w:rFonts w:asciiTheme="majorHAnsi" w:hAnsiTheme="majorHAnsi" w:cs="Arial"/>
                <w:lang w:val="es-MX"/>
              </w:rPr>
              <w:t>Cierre de la interacción del aprendizaje.</w:t>
            </w:r>
          </w:p>
          <w:p w:rsidR="006565B2" w:rsidRPr="0085155C" w:rsidRDefault="006565B2" w:rsidP="006565B2">
            <w:pPr>
              <w:rPr>
                <w:rFonts w:asciiTheme="majorHAnsi" w:hAnsiTheme="majorHAnsi" w:cs="Arial"/>
                <w:lang w:val="es-MX"/>
              </w:rPr>
            </w:pPr>
            <w:r w:rsidRPr="0085155C">
              <w:rPr>
                <w:rFonts w:asciiTheme="majorHAnsi" w:hAnsiTheme="majorHAnsi" w:cs="Arial"/>
                <w:lang w:val="es-MX"/>
              </w:rPr>
              <w:t>Pasos para iniciar la labor educativa.</w:t>
            </w:r>
          </w:p>
          <w:p w:rsidR="006565B2" w:rsidRPr="0085155C" w:rsidRDefault="006565B2" w:rsidP="006565B2">
            <w:pPr>
              <w:rPr>
                <w:rFonts w:asciiTheme="majorHAnsi" w:hAnsiTheme="majorHAnsi" w:cs="Arial"/>
                <w:lang w:val="es-MX"/>
              </w:rPr>
            </w:pPr>
          </w:p>
          <w:p w:rsidR="006565B2" w:rsidRPr="0085155C" w:rsidRDefault="006565B2" w:rsidP="006565B2">
            <w:pPr>
              <w:rPr>
                <w:rFonts w:asciiTheme="majorHAnsi" w:hAnsiTheme="majorHAnsi" w:cs="Arial"/>
                <w:lang w:val="es-MX"/>
              </w:rPr>
            </w:pPr>
            <w:r w:rsidRPr="0085155C">
              <w:rPr>
                <w:rFonts w:asciiTheme="majorHAnsi" w:hAnsiTheme="majorHAnsi" w:cs="Arial"/>
                <w:lang w:val="es-MX"/>
              </w:rPr>
              <w:t>EDUCACION ALIMENTARIA Y NUTRICIONAL</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Concepto</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Principios básicos</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 xml:space="preserve">Función </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Deber ser</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Objetivos de la EAN</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Sujetos y Tipos de EAN</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lastRenderedPageBreak/>
              <w:t>Compromiso del nutricionista dietista.</w:t>
            </w:r>
          </w:p>
          <w:p w:rsidR="00242F3C" w:rsidRPr="0085155C" w:rsidRDefault="00242F3C" w:rsidP="00D15A43">
            <w:pPr>
              <w:rPr>
                <w:rFonts w:asciiTheme="majorHAnsi" w:hAnsiTheme="majorHAnsi" w:cs="Arial"/>
              </w:rPr>
            </w:pPr>
          </w:p>
        </w:tc>
        <w:tc>
          <w:tcPr>
            <w:tcW w:w="2987" w:type="dxa"/>
            <w:vAlign w:val="center"/>
          </w:tcPr>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lastRenderedPageBreak/>
              <w:t>Para el logro de los objetivos, el estudiante efectuará las siguientes actividades intramurales y extramurales.</w:t>
            </w:r>
          </w:p>
          <w:p w:rsidR="00D32F6F" w:rsidRPr="0085155C" w:rsidRDefault="00D32F6F" w:rsidP="00D32F6F">
            <w:pPr>
              <w:ind w:left="720"/>
              <w:jc w:val="both"/>
              <w:rPr>
                <w:rFonts w:asciiTheme="majorHAnsi" w:hAnsiTheme="majorHAnsi" w:cs="Arial"/>
                <w:lang w:val="es-MX"/>
              </w:rPr>
            </w:pP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 xml:space="preserve">1.- Participación activa </w:t>
            </w:r>
            <w:r w:rsidRPr="0085155C">
              <w:rPr>
                <w:rFonts w:asciiTheme="majorHAnsi" w:hAnsiTheme="majorHAnsi" w:cs="Arial"/>
                <w:lang w:val="es-MX"/>
              </w:rPr>
              <w:lastRenderedPageBreak/>
              <w:t>en clase</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2.- Discusión de trabajos de grupos mediante guías previamente elaboradas.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3.- Consulta bibliográfica de la temática asignada</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4.- Elaboración de resúmenes de trabajos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5.- Preparación y exposición de temas específicos de la asignatura</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6.- Atención a las explicaciones dadas y contestar las preguntas del docente.</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7.- Planificación del programa de actividades educativas a realizar por grupos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8.- Desarrollo de las guías educativas para los diferentes temas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9.- Realización de los comentarios pertinentes a los trabajos presentados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10.- Ejecución de ejercicios dinámicos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 xml:space="preserve">11.- Elaboración de diagnósticos en las comunidades seleccionadas con base a </w:t>
            </w:r>
            <w:r w:rsidRPr="0085155C">
              <w:rPr>
                <w:rFonts w:asciiTheme="majorHAnsi" w:hAnsiTheme="majorHAnsi" w:cs="Arial"/>
                <w:lang w:val="es-MX"/>
              </w:rPr>
              <w:lastRenderedPageBreak/>
              <w:t>guías suministradas.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12.- Elaboración de programa educativo por grupo previamente conformados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13.-  Selección adecuada de técnicas de enseñanza con base al grupo asignado en la programación educativa.</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14.- Selección y elaboración de los medios de comunicación para la programación educativa.</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15.- Presentación en mesas redondas sobre el programa de actividades educativas a realizar y demás actividades.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16.- Desarrollo de la labor educativa con base a la programación presentada.</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17.- Realización de mesas redondas para evaluar las diferentes actividades educativas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18.- Preparación y ensayo de los contenidos de las sesiones educativas a presentar.</w:t>
            </w:r>
          </w:p>
          <w:p w:rsidR="00242F3C" w:rsidRPr="0085155C" w:rsidRDefault="00D32F6F" w:rsidP="00D32F6F">
            <w:pPr>
              <w:ind w:left="720"/>
              <w:jc w:val="both"/>
              <w:rPr>
                <w:rFonts w:asciiTheme="majorHAnsi" w:hAnsiTheme="majorHAnsi" w:cs="Arial"/>
              </w:rPr>
            </w:pPr>
            <w:r w:rsidRPr="0085155C">
              <w:rPr>
                <w:rFonts w:asciiTheme="majorHAnsi" w:hAnsiTheme="majorHAnsi" w:cs="Arial"/>
                <w:lang w:val="es-MX"/>
              </w:rPr>
              <w:t xml:space="preserve">19.- Elaboración de carteles con mensajes </w:t>
            </w:r>
            <w:r w:rsidRPr="0085155C">
              <w:rPr>
                <w:rFonts w:asciiTheme="majorHAnsi" w:hAnsiTheme="majorHAnsi" w:cs="Arial"/>
                <w:lang w:val="es-MX"/>
              </w:rPr>
              <w:lastRenderedPageBreak/>
              <w:t>educativos para diferentes grupos de la comunidad.</w:t>
            </w:r>
          </w:p>
        </w:tc>
        <w:tc>
          <w:tcPr>
            <w:tcW w:w="2835" w:type="dxa"/>
            <w:vAlign w:val="center"/>
          </w:tcPr>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lastRenderedPageBreak/>
              <w:t>Define los conceptos estudiados</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Establece relación en los conceptos estudiados</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lastRenderedPageBreak/>
              <w:t>Define el concepto estudiado.</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Enuncia los postulados empleados como premisas para la ejecución de la metodología</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Diferencia las fases, técnicas y pasos empleados en esta metodología.</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Nombre las técnicas empleadas en la metodología.</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Explica los pasos utilizados para llevar a cabo una labor educativa</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Describe el enfoque y proyección del concepto estudiado</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Enuncia los principios, función y objetivos del concepto estudiado</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Clasifica los tipos de conceptos empleados</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 xml:space="preserve">Explica el rol del profesional </w:t>
            </w:r>
          </w:p>
          <w:p w:rsidR="006565B2" w:rsidRPr="0085155C" w:rsidRDefault="006565B2" w:rsidP="006565B2">
            <w:pPr>
              <w:spacing w:before="120" w:after="120" w:line="288" w:lineRule="auto"/>
              <w:jc w:val="both"/>
              <w:rPr>
                <w:rFonts w:asciiTheme="majorHAnsi" w:hAnsiTheme="majorHAnsi" w:cs="Arial"/>
              </w:rPr>
            </w:pPr>
          </w:p>
          <w:p w:rsidR="00242F3C" w:rsidRPr="0085155C" w:rsidRDefault="00242F3C" w:rsidP="00EC180F">
            <w:pPr>
              <w:spacing w:before="120" w:after="120" w:line="288" w:lineRule="auto"/>
              <w:jc w:val="both"/>
              <w:rPr>
                <w:rFonts w:asciiTheme="majorHAnsi" w:hAnsiTheme="majorHAnsi" w:cs="Arial"/>
              </w:rPr>
            </w:pPr>
          </w:p>
        </w:tc>
        <w:tc>
          <w:tcPr>
            <w:tcW w:w="2977" w:type="dxa"/>
            <w:vAlign w:val="center"/>
          </w:tcPr>
          <w:p w:rsidR="00D32F6F" w:rsidRPr="0085155C" w:rsidRDefault="00D32F6F" w:rsidP="00D32F6F">
            <w:pPr>
              <w:jc w:val="both"/>
              <w:rPr>
                <w:rFonts w:asciiTheme="majorHAnsi" w:hAnsiTheme="majorHAnsi" w:cs="Arial"/>
              </w:rPr>
            </w:pPr>
            <w:r w:rsidRPr="0085155C">
              <w:rPr>
                <w:rFonts w:asciiTheme="majorHAnsi" w:hAnsiTheme="majorHAnsi" w:cs="Arial"/>
              </w:rPr>
              <w:lastRenderedPageBreak/>
              <w:t xml:space="preserve">En el programa del curso </w:t>
            </w:r>
            <w:r w:rsidR="00CC2EF5">
              <w:rPr>
                <w:rFonts w:asciiTheme="majorHAnsi" w:hAnsiTheme="majorHAnsi" w:cs="Arial"/>
              </w:rPr>
              <w:t>Programas de Educación Alimentaria y Nutricional</w:t>
            </w:r>
            <w:r w:rsidRPr="0085155C">
              <w:rPr>
                <w:rFonts w:asciiTheme="majorHAnsi" w:hAnsiTheme="majorHAnsi" w:cs="Arial"/>
              </w:rPr>
              <w:t>, se realizarán dos tipos de evaluaciones: Formativa y Sumativa.</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lastRenderedPageBreak/>
              <w:t>EVALUACION FORMATIMA: Constará de la realización de un sondeo (inicial – final) de carácter verbal e informal para conocer el comportamiento y las actitudes de los estudiantes al responder a todo estimulo formulado.</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 xml:space="preserve">EVALUACION SUMATIVA: Esta evaluación tiene como objeto calificar al estudiante durante el periodo académico, para constituir en un 100% las evaluaciones. Las notas previas tendrán un peso total de 70% y la final de un 30%. Se realizará un primer examen parcial obligatorio con un peso del 30% de las calificaciones definitivas. Un segundo examen parcial con un equivalente al 40% de la nota definitiva y lo pueden desglosar de la siguiente manera: quises, ejercicios en clases, trabajo en grupo, exposiciones, ensayos, interrogatorios, etc. El docente es libre de establecer el valor porcentual que le asignará a cada actividad, teniendo en cuenta que deben sumar el 40% de la nota y por último el examen final, el cual corresponde al 30% restante de la nota definitiva, es de libre decisión si lo hacen </w:t>
            </w:r>
            <w:r w:rsidRPr="0085155C">
              <w:rPr>
                <w:rFonts w:asciiTheme="majorHAnsi" w:hAnsiTheme="majorHAnsi" w:cs="Arial"/>
              </w:rPr>
              <w:lastRenderedPageBreak/>
              <w:t>escrito u oral.</w:t>
            </w:r>
          </w:p>
          <w:p w:rsidR="00242F3C" w:rsidRPr="0085155C" w:rsidRDefault="00242F3C" w:rsidP="006565B2">
            <w:pPr>
              <w:jc w:val="both"/>
              <w:rPr>
                <w:rFonts w:asciiTheme="majorHAnsi" w:hAnsiTheme="majorHAnsi" w:cs="Arial"/>
              </w:rPr>
            </w:pPr>
          </w:p>
        </w:tc>
        <w:tc>
          <w:tcPr>
            <w:tcW w:w="1417" w:type="dxa"/>
            <w:vAlign w:val="center"/>
          </w:tcPr>
          <w:p w:rsidR="00242F3C" w:rsidRPr="0085155C" w:rsidRDefault="00242F3C" w:rsidP="009D76B0">
            <w:pPr>
              <w:rPr>
                <w:rFonts w:asciiTheme="majorHAnsi" w:hAnsiTheme="majorHAnsi" w:cs="Arial"/>
              </w:rPr>
            </w:pPr>
          </w:p>
        </w:tc>
      </w:tr>
    </w:tbl>
    <w:p w:rsidR="009D76B0" w:rsidRPr="0085155C" w:rsidRDefault="009D76B0">
      <w:pPr>
        <w:rPr>
          <w:rFonts w:asciiTheme="majorHAnsi" w:hAnsiTheme="majorHAnsi" w:cs="Arial"/>
          <w:sz w:val="20"/>
          <w:szCs w:val="20"/>
        </w:rPr>
      </w:pPr>
    </w:p>
    <w:p w:rsidR="00962B78" w:rsidRPr="0085155C" w:rsidRDefault="00962B78">
      <w:pPr>
        <w:rPr>
          <w:rFonts w:asciiTheme="majorHAnsi" w:hAnsiTheme="majorHAnsi"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85155C" w:rsidTr="007019FA">
        <w:tc>
          <w:tcPr>
            <w:tcW w:w="1242" w:type="dxa"/>
            <w:shd w:val="clear" w:color="auto" w:fill="F2F2F2" w:themeFill="background1" w:themeFillShade="F2"/>
            <w:vAlign w:val="center"/>
          </w:tcPr>
          <w:p w:rsidR="00962B78" w:rsidRPr="0085155C" w:rsidRDefault="00962B78" w:rsidP="00962B78">
            <w:pPr>
              <w:rPr>
                <w:rFonts w:asciiTheme="majorHAnsi" w:hAnsiTheme="majorHAnsi" w:cs="Arial"/>
                <w:b/>
              </w:rPr>
            </w:pPr>
            <w:r w:rsidRPr="0085155C">
              <w:rPr>
                <w:rFonts w:asciiTheme="majorHAnsi" w:hAnsiTheme="majorHAnsi" w:cs="Arial"/>
                <w:b/>
              </w:rPr>
              <w:t>UNIDAD 2.</w:t>
            </w:r>
          </w:p>
        </w:tc>
        <w:tc>
          <w:tcPr>
            <w:tcW w:w="4678" w:type="dxa"/>
            <w:gridSpan w:val="2"/>
            <w:vAlign w:val="center"/>
          </w:tcPr>
          <w:p w:rsidR="00962B78" w:rsidRPr="0085155C" w:rsidRDefault="00D32F6F" w:rsidP="007019FA">
            <w:pPr>
              <w:rPr>
                <w:rFonts w:asciiTheme="majorHAnsi" w:hAnsiTheme="majorHAnsi" w:cs="Arial"/>
              </w:rPr>
            </w:pPr>
            <w:r w:rsidRPr="0085155C">
              <w:rPr>
                <w:rFonts w:asciiTheme="majorHAnsi" w:hAnsiTheme="majorHAnsi" w:cs="Arial"/>
                <w:b/>
                <w:lang w:val="es-ES_tradnl"/>
              </w:rPr>
              <w:t>TECNICAS DE ENSEÑANZA Y MEDIOS DE COMUNICACION</w:t>
            </w:r>
          </w:p>
        </w:tc>
        <w:tc>
          <w:tcPr>
            <w:tcW w:w="2835" w:type="dxa"/>
            <w:shd w:val="clear" w:color="auto" w:fill="F2F2F2" w:themeFill="background1" w:themeFillShade="F2"/>
            <w:vAlign w:val="center"/>
          </w:tcPr>
          <w:p w:rsidR="00962B78" w:rsidRPr="0085155C" w:rsidRDefault="00962B78" w:rsidP="007019FA">
            <w:pPr>
              <w:rPr>
                <w:rFonts w:asciiTheme="majorHAnsi" w:hAnsiTheme="majorHAnsi" w:cs="Arial"/>
                <w:b/>
              </w:rPr>
            </w:pPr>
            <w:r w:rsidRPr="0085155C">
              <w:rPr>
                <w:rFonts w:asciiTheme="majorHAnsi" w:hAnsiTheme="majorHAnsi" w:cs="Arial"/>
                <w:b/>
              </w:rPr>
              <w:t>COMPETENCIA</w:t>
            </w:r>
          </w:p>
        </w:tc>
        <w:tc>
          <w:tcPr>
            <w:tcW w:w="4394" w:type="dxa"/>
            <w:gridSpan w:val="2"/>
            <w:vAlign w:val="center"/>
          </w:tcPr>
          <w:p w:rsidR="00D32F6F"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rPr>
              <w:t>Defina el concepto de trabajo en equipo.</w:t>
            </w:r>
          </w:p>
          <w:p w:rsidR="00D32F6F"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rPr>
              <w:t>Enuncia  los requisitos y obstáculos para el trabajo en equipo.</w:t>
            </w:r>
          </w:p>
          <w:p w:rsidR="00D32F6F"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rPr>
              <w:t>Nombra las funciones del relator y moderador en el trabajo en equipo</w:t>
            </w:r>
          </w:p>
          <w:p w:rsidR="00D32F6F"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rPr>
              <w:t>Ejecuta los pasos para el trabajo en equipo</w:t>
            </w:r>
          </w:p>
          <w:p w:rsidR="00D32F6F"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rPr>
              <w:t>Enumera las diferentes técnicas de enseñanza utilizadas en la enseñanza de la nutrición.</w:t>
            </w:r>
          </w:p>
          <w:p w:rsidR="00962B78"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lang w:val="es-ES_tradnl"/>
              </w:rPr>
              <w:t>Identifica los medios de comunicación de mayor uso en la enseñanza de la nutrición</w:t>
            </w:r>
          </w:p>
        </w:tc>
      </w:tr>
      <w:tr w:rsidR="00B361C9" w:rsidRPr="0085155C" w:rsidTr="007019FA">
        <w:tc>
          <w:tcPr>
            <w:tcW w:w="2933" w:type="dxa"/>
            <w:gridSpan w:val="2"/>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CONTENIDOS</w:t>
            </w:r>
          </w:p>
        </w:tc>
        <w:tc>
          <w:tcPr>
            <w:tcW w:w="298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ESTRATEGIA DIDÁCTICA</w:t>
            </w:r>
          </w:p>
        </w:tc>
        <w:tc>
          <w:tcPr>
            <w:tcW w:w="2835"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INDICADORES DE LOGROS</w:t>
            </w:r>
          </w:p>
        </w:tc>
        <w:tc>
          <w:tcPr>
            <w:tcW w:w="297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CRITERIOS DE EVALUACIÓN</w:t>
            </w:r>
          </w:p>
        </w:tc>
        <w:tc>
          <w:tcPr>
            <w:tcW w:w="141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SEMANA</w:t>
            </w:r>
          </w:p>
        </w:tc>
      </w:tr>
      <w:tr w:rsidR="00962B78" w:rsidRPr="0085155C" w:rsidTr="007019FA">
        <w:tc>
          <w:tcPr>
            <w:tcW w:w="2933" w:type="dxa"/>
            <w:gridSpan w:val="2"/>
            <w:vAlign w:val="center"/>
          </w:tcPr>
          <w:p w:rsidR="00D32F6F" w:rsidRPr="0085155C" w:rsidRDefault="00D32F6F" w:rsidP="00D32F6F">
            <w:pPr>
              <w:rPr>
                <w:rFonts w:asciiTheme="majorHAnsi" w:hAnsiTheme="majorHAnsi" w:cs="Arial"/>
                <w:lang w:val="es-MX"/>
              </w:rPr>
            </w:pPr>
            <w:r w:rsidRPr="0085155C">
              <w:rPr>
                <w:rFonts w:asciiTheme="majorHAnsi" w:hAnsiTheme="majorHAnsi" w:cs="Arial"/>
                <w:lang w:val="es-MX"/>
              </w:rPr>
              <w:t>Trabajo en equipo o en grupo:</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Concepto</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Funciones del relator y moderador en un trabajo en equipo.</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TECNICAS DE ENSEÑANZA: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 xml:space="preserve">Exposición, demostración, mesa    redonda, foro, panel, seminario, charla educativa, visita domiciliaria, conferencia, socio drama, taller, campaña, cuchicheo, Phillips 66, debate, torbellino de ideas, entrevista, canciones, juegos,  </w:t>
            </w:r>
            <w:r w:rsidRPr="0085155C">
              <w:rPr>
                <w:rFonts w:asciiTheme="majorHAnsi" w:hAnsiTheme="majorHAnsi" w:cs="Arial"/>
                <w:lang w:val="es-MX"/>
              </w:rPr>
              <w:lastRenderedPageBreak/>
              <w:t>interrogatorio, ensayos y grupos focales.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MEDIOS DE COMUNICACIÓN O AYUDAS AUDIOVISUALES: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Televisión, títeres, diapositivas, tablero, afiche o cartel, laminario, cartelera, Papelógrafos, recortes y siluetas, móviles, objetos reales, láminas de acetatos, radio, perifoneo o sistema de alto parlante, folleto, juegos, volante, periódico y fotografías.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EQUIPOS DE PROYECCION: DIASCOPICOS Y EPISCOPICOS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CLASES: DIASCOPICOS O TRANSPARENTES: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Retroproyector de láminas de acetatos y videobeams</w:t>
            </w:r>
          </w:p>
          <w:p w:rsidR="00962B78" w:rsidRPr="0085155C" w:rsidRDefault="00962B78" w:rsidP="007019FA">
            <w:pPr>
              <w:rPr>
                <w:rFonts w:asciiTheme="majorHAnsi" w:hAnsiTheme="majorHAnsi" w:cs="Arial"/>
                <w:lang w:val="es-MX"/>
              </w:rPr>
            </w:pPr>
          </w:p>
        </w:tc>
        <w:tc>
          <w:tcPr>
            <w:tcW w:w="2987" w:type="dxa"/>
            <w:vAlign w:val="center"/>
          </w:tcPr>
          <w:p w:rsidR="00D32F6F" w:rsidRPr="0085155C" w:rsidRDefault="00D32F6F" w:rsidP="00D32F6F">
            <w:pPr>
              <w:rPr>
                <w:rFonts w:asciiTheme="majorHAnsi" w:hAnsiTheme="majorHAnsi" w:cs="Arial"/>
                <w:lang w:val="es-MX"/>
              </w:rPr>
            </w:pPr>
            <w:r w:rsidRPr="0085155C">
              <w:rPr>
                <w:rFonts w:asciiTheme="majorHAnsi" w:hAnsiTheme="majorHAnsi" w:cs="Arial"/>
                <w:lang w:val="es-MX"/>
              </w:rPr>
              <w:lastRenderedPageBreak/>
              <w:t>Para el logro de los objetivos, el estudiante efectuará las siguientes actividades intramurales y extramurales.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 Participación activa en clase</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2.- Discusión de trabajos de grupos mediante guías previamente elaboradas.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3.- Consulta bibliográfica de la temática asignada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4.- Elaboración de resúmenes de trabajos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5.- Preparación y exposición de temas específicos de la asignatura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lastRenderedPageBreak/>
              <w:t>6.- Atención a las explicaciones dadas y contestar las preguntas del docente.</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7.- Planificación del programa de actividades educativas a realizar por grupos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8.- Desarrollo de las guías educativas para los diferentes temas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9.- Realización de los comentarios pertinentes a los trabajos presentados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10.- Ejecución de ejercicios dinámicos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11.- Elaboración de diagnósticos en las comunidades seleccionadas con base a guías suministradas.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12.- Elaboración de programa educativo por grupo previamente conformados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13.-  Selección adecuada de técnicas de enseñanza con base al grupo asignado en la programación educativa.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14.- Selección y elaboración de los medios de comunicación para la programación educativa.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15.- Presentación en mesas redondas sobre el programa de actividades educativas a realizar y demás actividades.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 xml:space="preserve">16.- Desarrollo de la labor educativa con base a la </w:t>
            </w:r>
            <w:r w:rsidRPr="0085155C">
              <w:rPr>
                <w:rFonts w:asciiTheme="majorHAnsi" w:hAnsiTheme="majorHAnsi" w:cs="Arial"/>
                <w:lang w:val="es-MX"/>
              </w:rPr>
              <w:lastRenderedPageBreak/>
              <w:t>programación presentada.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17.- Realización de mesas redondas para evaluar las diferentes actividades educativas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18.- Preparación y ensayo de los contenidos de las sesiones educativas a presentar.</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19.- Elaboración de carteles con mensajes educativos para diferentes grupos de la comunidad.</w:t>
            </w:r>
          </w:p>
          <w:p w:rsidR="00962B78" w:rsidRPr="0085155C" w:rsidRDefault="00962B78" w:rsidP="007019FA">
            <w:pPr>
              <w:rPr>
                <w:rFonts w:asciiTheme="majorHAnsi" w:hAnsiTheme="majorHAnsi" w:cs="Arial"/>
                <w:lang w:val="es-MX"/>
              </w:rPr>
            </w:pPr>
          </w:p>
        </w:tc>
        <w:tc>
          <w:tcPr>
            <w:tcW w:w="2835" w:type="dxa"/>
            <w:vAlign w:val="center"/>
          </w:tcPr>
          <w:p w:rsidR="00D32F6F" w:rsidRPr="0085155C" w:rsidRDefault="00D32F6F" w:rsidP="00D32F6F">
            <w:pPr>
              <w:rPr>
                <w:rFonts w:asciiTheme="majorHAnsi" w:hAnsiTheme="majorHAnsi" w:cs="Arial"/>
              </w:rPr>
            </w:pPr>
            <w:r w:rsidRPr="0085155C">
              <w:rPr>
                <w:rFonts w:asciiTheme="majorHAnsi" w:hAnsiTheme="majorHAnsi" w:cs="Arial"/>
              </w:rPr>
              <w:lastRenderedPageBreak/>
              <w:t>Define el concepto de trabajo en equipo</w:t>
            </w:r>
          </w:p>
          <w:p w:rsidR="00D32F6F" w:rsidRPr="0085155C" w:rsidRDefault="00D32F6F" w:rsidP="00D32F6F">
            <w:pPr>
              <w:rPr>
                <w:rFonts w:asciiTheme="majorHAnsi" w:hAnsiTheme="majorHAnsi" w:cs="Arial"/>
              </w:rPr>
            </w:pPr>
            <w:r w:rsidRPr="0085155C">
              <w:rPr>
                <w:rFonts w:asciiTheme="majorHAnsi" w:hAnsiTheme="majorHAnsi" w:cs="Arial"/>
              </w:rPr>
              <w:t>Enuncie los requisitos y obstáculos en el trabajo en equipo</w:t>
            </w:r>
          </w:p>
          <w:p w:rsidR="00D32F6F" w:rsidRPr="0085155C" w:rsidRDefault="00D32F6F" w:rsidP="00D32F6F">
            <w:pPr>
              <w:rPr>
                <w:rFonts w:asciiTheme="majorHAnsi" w:hAnsiTheme="majorHAnsi" w:cs="Arial"/>
              </w:rPr>
            </w:pPr>
            <w:r w:rsidRPr="0085155C">
              <w:rPr>
                <w:rFonts w:asciiTheme="majorHAnsi" w:hAnsiTheme="majorHAnsi" w:cs="Arial"/>
              </w:rPr>
              <w:t>Nombre las funciones del relator y moderador en el trabajo en equipo</w:t>
            </w:r>
          </w:p>
          <w:p w:rsidR="00D32F6F" w:rsidRPr="0085155C" w:rsidRDefault="00D32F6F" w:rsidP="00D32F6F">
            <w:pPr>
              <w:rPr>
                <w:rFonts w:asciiTheme="majorHAnsi" w:hAnsiTheme="majorHAnsi" w:cs="Arial"/>
              </w:rPr>
            </w:pPr>
            <w:r w:rsidRPr="0085155C">
              <w:rPr>
                <w:rFonts w:asciiTheme="majorHAnsi" w:hAnsiTheme="majorHAnsi" w:cs="Arial"/>
              </w:rPr>
              <w:t>Ejecute los pasos para el trabajo en equipo.</w:t>
            </w:r>
          </w:p>
          <w:p w:rsidR="00D32F6F" w:rsidRPr="0085155C" w:rsidRDefault="00D32F6F" w:rsidP="00D32F6F">
            <w:pPr>
              <w:rPr>
                <w:rFonts w:asciiTheme="majorHAnsi" w:hAnsiTheme="majorHAnsi" w:cs="Arial"/>
              </w:rPr>
            </w:pPr>
            <w:r w:rsidRPr="0085155C">
              <w:rPr>
                <w:rFonts w:asciiTheme="majorHAnsi" w:hAnsiTheme="majorHAnsi" w:cs="Arial"/>
              </w:rPr>
              <w:t>Enumere las técnicas de enseñanza utilizadas en la enseñanza de la nutrición.</w:t>
            </w:r>
          </w:p>
          <w:p w:rsidR="00D32F6F" w:rsidRPr="0085155C" w:rsidRDefault="00D32F6F" w:rsidP="00D32F6F">
            <w:pPr>
              <w:rPr>
                <w:rFonts w:asciiTheme="majorHAnsi" w:hAnsiTheme="majorHAnsi" w:cs="Arial"/>
              </w:rPr>
            </w:pPr>
            <w:r w:rsidRPr="0085155C">
              <w:rPr>
                <w:rFonts w:asciiTheme="majorHAnsi" w:hAnsiTheme="majorHAnsi" w:cs="Arial"/>
              </w:rPr>
              <w:t xml:space="preserve">Identifique los medios de comunicación de mayor uso en </w:t>
            </w:r>
            <w:r w:rsidRPr="0085155C">
              <w:rPr>
                <w:rFonts w:asciiTheme="majorHAnsi" w:hAnsiTheme="majorHAnsi" w:cs="Arial"/>
              </w:rPr>
              <w:lastRenderedPageBreak/>
              <w:t>la enseñanza de la nutrición</w:t>
            </w:r>
          </w:p>
          <w:p w:rsidR="00D32F6F" w:rsidRPr="0085155C" w:rsidRDefault="00D32F6F" w:rsidP="00D32F6F">
            <w:pPr>
              <w:rPr>
                <w:rFonts w:asciiTheme="majorHAnsi" w:hAnsiTheme="majorHAnsi" w:cs="Arial"/>
              </w:rPr>
            </w:pPr>
          </w:p>
          <w:p w:rsidR="00962B78" w:rsidRPr="0085155C" w:rsidRDefault="00962B78" w:rsidP="007019FA">
            <w:pPr>
              <w:rPr>
                <w:rFonts w:asciiTheme="majorHAnsi" w:hAnsiTheme="majorHAnsi" w:cs="Arial"/>
              </w:rPr>
            </w:pPr>
          </w:p>
        </w:tc>
        <w:tc>
          <w:tcPr>
            <w:tcW w:w="2977" w:type="dxa"/>
            <w:vAlign w:val="center"/>
          </w:tcPr>
          <w:p w:rsidR="00D32F6F" w:rsidRPr="0085155C" w:rsidRDefault="00D32F6F" w:rsidP="00D32F6F">
            <w:pPr>
              <w:rPr>
                <w:rFonts w:asciiTheme="majorHAnsi" w:hAnsiTheme="majorHAnsi" w:cs="Arial"/>
              </w:rPr>
            </w:pPr>
            <w:r w:rsidRPr="0085155C">
              <w:rPr>
                <w:rFonts w:asciiTheme="majorHAnsi" w:hAnsiTheme="majorHAnsi" w:cs="Arial"/>
              </w:rPr>
              <w:lastRenderedPageBreak/>
              <w:t>En el programa del curso</w:t>
            </w:r>
            <w:r w:rsidR="00DB3EFA">
              <w:rPr>
                <w:rFonts w:asciiTheme="majorHAnsi" w:hAnsiTheme="majorHAnsi" w:cs="Arial"/>
              </w:rPr>
              <w:t xml:space="preserve"> Programas de Educación Alimentaria y nutricional</w:t>
            </w:r>
            <w:r w:rsidRPr="0085155C">
              <w:rPr>
                <w:rFonts w:asciiTheme="majorHAnsi" w:hAnsiTheme="majorHAnsi" w:cs="Arial"/>
              </w:rPr>
              <w:t>, se realizarán dos tipos de evaluaciones: Formativa y Sumativa.</w:t>
            </w:r>
          </w:p>
          <w:p w:rsidR="00D32F6F" w:rsidRPr="0085155C" w:rsidRDefault="00D32F6F" w:rsidP="00D32F6F">
            <w:pPr>
              <w:rPr>
                <w:rFonts w:asciiTheme="majorHAnsi" w:hAnsiTheme="majorHAnsi" w:cs="Arial"/>
              </w:rPr>
            </w:pPr>
          </w:p>
          <w:p w:rsidR="00D32F6F" w:rsidRPr="0085155C" w:rsidRDefault="00D32F6F" w:rsidP="00D32F6F">
            <w:pPr>
              <w:rPr>
                <w:rFonts w:asciiTheme="majorHAnsi" w:hAnsiTheme="majorHAnsi" w:cs="Arial"/>
              </w:rPr>
            </w:pPr>
            <w:r w:rsidRPr="0085155C">
              <w:rPr>
                <w:rFonts w:asciiTheme="majorHAnsi" w:hAnsiTheme="majorHAnsi" w:cs="Arial"/>
              </w:rPr>
              <w:t>EVALUACION FORMATIMA: Constará de la realización de un sondeo (inicial – final) de carácter verbal e informal para conocer el comportamiento y las actitudes de los estudiantes al responder a todo estimulo formulado.</w:t>
            </w:r>
          </w:p>
          <w:p w:rsidR="00D32F6F" w:rsidRPr="0085155C" w:rsidRDefault="00D32F6F" w:rsidP="00D32F6F">
            <w:pPr>
              <w:rPr>
                <w:rFonts w:asciiTheme="majorHAnsi" w:hAnsiTheme="majorHAnsi" w:cs="Arial"/>
              </w:rPr>
            </w:pPr>
          </w:p>
          <w:p w:rsidR="00D32F6F" w:rsidRPr="0085155C" w:rsidRDefault="00D32F6F" w:rsidP="00D32F6F">
            <w:pPr>
              <w:rPr>
                <w:rFonts w:asciiTheme="majorHAnsi" w:hAnsiTheme="majorHAnsi" w:cs="Arial"/>
              </w:rPr>
            </w:pPr>
            <w:r w:rsidRPr="0085155C">
              <w:rPr>
                <w:rFonts w:asciiTheme="majorHAnsi" w:hAnsiTheme="majorHAnsi" w:cs="Arial"/>
              </w:rPr>
              <w:lastRenderedPageBreak/>
              <w:t>EVALUACION SUMATIVA: Esta evaluación tiene como objeto calificar al estudiante durante el periodo académico, para constituir en un 100% las evaluaciones. Las notas previas tendrán un peso total de 70% y la final de un 30%. Se realizará un primer examen parcial obligatorio con un peso del 30% de las calificaciones definitivas. Un segundo examen parcial con un equivalente al 40% de la nota definitiva y lo pueden desglosar de la siguiente manera: quises, ejercicios en clases, trabajo en grupo, exposiciones, ensayos, interrogatorios, etc. El docente es libre de establecer el valor porcentual que le asignará a cada actividad, teniendo en cuenta que deben sumar el 40% de la nota y por último el examen final, el cual corresponde al 30% restante de la nota definitiva, es de libre decisión si lo hacen escrito u oral.</w:t>
            </w:r>
          </w:p>
          <w:p w:rsidR="00962B78" w:rsidRPr="0085155C" w:rsidRDefault="00962B78" w:rsidP="007019FA">
            <w:pPr>
              <w:rPr>
                <w:rFonts w:asciiTheme="majorHAnsi" w:hAnsiTheme="majorHAnsi" w:cs="Arial"/>
              </w:rPr>
            </w:pPr>
          </w:p>
        </w:tc>
        <w:tc>
          <w:tcPr>
            <w:tcW w:w="1417" w:type="dxa"/>
            <w:vAlign w:val="center"/>
          </w:tcPr>
          <w:p w:rsidR="00962B78" w:rsidRPr="0085155C" w:rsidRDefault="00962B78" w:rsidP="007019FA">
            <w:pPr>
              <w:rPr>
                <w:rFonts w:asciiTheme="majorHAnsi" w:hAnsiTheme="majorHAnsi" w:cs="Arial"/>
              </w:rPr>
            </w:pPr>
          </w:p>
        </w:tc>
      </w:tr>
    </w:tbl>
    <w:p w:rsidR="00962B78" w:rsidRPr="0085155C" w:rsidRDefault="00962B78">
      <w:pPr>
        <w:rPr>
          <w:rFonts w:asciiTheme="majorHAnsi" w:hAnsiTheme="majorHAnsi" w:cs="Arial"/>
          <w:sz w:val="20"/>
          <w:szCs w:val="20"/>
        </w:rPr>
      </w:pPr>
    </w:p>
    <w:p w:rsidR="00D32F6F" w:rsidRPr="0085155C" w:rsidRDefault="00D32F6F">
      <w:pPr>
        <w:rPr>
          <w:rFonts w:asciiTheme="majorHAnsi" w:hAnsiTheme="majorHAnsi"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85155C" w:rsidTr="007019FA">
        <w:tc>
          <w:tcPr>
            <w:tcW w:w="1242" w:type="dxa"/>
            <w:shd w:val="clear" w:color="auto" w:fill="F2F2F2" w:themeFill="background1" w:themeFillShade="F2"/>
            <w:vAlign w:val="center"/>
          </w:tcPr>
          <w:p w:rsidR="00962B78" w:rsidRPr="0085155C" w:rsidRDefault="00962B78" w:rsidP="00962B78">
            <w:pPr>
              <w:rPr>
                <w:rFonts w:asciiTheme="majorHAnsi" w:hAnsiTheme="majorHAnsi" w:cs="Arial"/>
                <w:b/>
              </w:rPr>
            </w:pPr>
            <w:r w:rsidRPr="0085155C">
              <w:rPr>
                <w:rFonts w:asciiTheme="majorHAnsi" w:hAnsiTheme="majorHAnsi" w:cs="Arial"/>
                <w:b/>
              </w:rPr>
              <w:t>UNIDAD 3.</w:t>
            </w:r>
          </w:p>
        </w:tc>
        <w:tc>
          <w:tcPr>
            <w:tcW w:w="4678" w:type="dxa"/>
            <w:gridSpan w:val="2"/>
            <w:vAlign w:val="center"/>
          </w:tcPr>
          <w:p w:rsidR="00962B78" w:rsidRPr="0085155C" w:rsidRDefault="00D32F6F" w:rsidP="007019FA">
            <w:pPr>
              <w:rPr>
                <w:rFonts w:asciiTheme="majorHAnsi" w:hAnsiTheme="majorHAnsi" w:cs="Arial"/>
              </w:rPr>
            </w:pPr>
            <w:r w:rsidRPr="0085155C">
              <w:rPr>
                <w:rFonts w:asciiTheme="majorHAnsi" w:hAnsiTheme="majorHAnsi" w:cs="Arial"/>
                <w:b/>
                <w:lang w:val="es-ES_tradnl"/>
              </w:rPr>
              <w:t>DISEÑO DE PROGRAMAS EDUCATIVOS</w:t>
            </w:r>
          </w:p>
        </w:tc>
        <w:tc>
          <w:tcPr>
            <w:tcW w:w="2835" w:type="dxa"/>
            <w:shd w:val="clear" w:color="auto" w:fill="F2F2F2" w:themeFill="background1" w:themeFillShade="F2"/>
            <w:vAlign w:val="center"/>
          </w:tcPr>
          <w:p w:rsidR="00962B78" w:rsidRPr="0085155C" w:rsidRDefault="00962B78" w:rsidP="007019FA">
            <w:pPr>
              <w:rPr>
                <w:rFonts w:asciiTheme="majorHAnsi" w:hAnsiTheme="majorHAnsi" w:cs="Arial"/>
                <w:b/>
              </w:rPr>
            </w:pPr>
            <w:r w:rsidRPr="0085155C">
              <w:rPr>
                <w:rFonts w:asciiTheme="majorHAnsi" w:hAnsiTheme="majorHAnsi" w:cs="Arial"/>
                <w:b/>
              </w:rPr>
              <w:t>COMPETENCIA</w:t>
            </w:r>
          </w:p>
        </w:tc>
        <w:tc>
          <w:tcPr>
            <w:tcW w:w="4394" w:type="dxa"/>
            <w:gridSpan w:val="2"/>
            <w:vAlign w:val="center"/>
          </w:tcPr>
          <w:p w:rsidR="00D32F6F" w:rsidRPr="0085155C" w:rsidRDefault="00D32F6F" w:rsidP="00D32F6F">
            <w:pPr>
              <w:pStyle w:val="Prrafodelista"/>
              <w:numPr>
                <w:ilvl w:val="0"/>
                <w:numId w:val="33"/>
              </w:numPr>
              <w:rPr>
                <w:rFonts w:asciiTheme="majorHAnsi" w:hAnsiTheme="majorHAnsi" w:cs="Arial"/>
              </w:rPr>
            </w:pPr>
            <w:r w:rsidRPr="0085155C">
              <w:rPr>
                <w:rFonts w:asciiTheme="majorHAnsi" w:hAnsiTheme="majorHAnsi" w:cs="Arial"/>
              </w:rPr>
              <w:t>Esboza las etapas para la planificación de un programa educativo.</w:t>
            </w:r>
          </w:p>
          <w:p w:rsidR="00D32F6F" w:rsidRPr="0085155C" w:rsidRDefault="00D32F6F" w:rsidP="00D32F6F">
            <w:pPr>
              <w:pStyle w:val="Prrafodelista"/>
              <w:numPr>
                <w:ilvl w:val="0"/>
                <w:numId w:val="33"/>
              </w:numPr>
              <w:rPr>
                <w:rFonts w:asciiTheme="majorHAnsi" w:hAnsiTheme="majorHAnsi" w:cs="Arial"/>
              </w:rPr>
            </w:pPr>
            <w:r w:rsidRPr="0085155C">
              <w:rPr>
                <w:rFonts w:asciiTheme="majorHAnsi" w:hAnsiTheme="majorHAnsi" w:cs="Arial"/>
              </w:rPr>
              <w:t>Interpreta los componentes de cada una de las etapas de un programa educativo.</w:t>
            </w:r>
          </w:p>
          <w:p w:rsidR="00962B78" w:rsidRPr="0085155C" w:rsidRDefault="00D32F6F" w:rsidP="00D32F6F">
            <w:pPr>
              <w:pStyle w:val="Prrafodelista"/>
              <w:numPr>
                <w:ilvl w:val="0"/>
                <w:numId w:val="33"/>
              </w:numPr>
              <w:rPr>
                <w:rFonts w:asciiTheme="majorHAnsi" w:hAnsiTheme="majorHAnsi" w:cs="Arial"/>
              </w:rPr>
            </w:pPr>
            <w:r w:rsidRPr="0085155C">
              <w:rPr>
                <w:rFonts w:asciiTheme="majorHAnsi" w:hAnsiTheme="majorHAnsi" w:cs="Arial"/>
                <w:lang w:val="es-ES_tradnl"/>
              </w:rPr>
              <w:t>Elabora un programa educativo con    base a las etapas de planificación.</w:t>
            </w:r>
          </w:p>
        </w:tc>
      </w:tr>
      <w:tr w:rsidR="00B361C9" w:rsidRPr="0085155C" w:rsidTr="007019FA">
        <w:tc>
          <w:tcPr>
            <w:tcW w:w="2933" w:type="dxa"/>
            <w:gridSpan w:val="2"/>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CONTENIDOS</w:t>
            </w:r>
          </w:p>
        </w:tc>
        <w:tc>
          <w:tcPr>
            <w:tcW w:w="298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ESTRATEGIA DIDÁCTICA</w:t>
            </w:r>
          </w:p>
        </w:tc>
        <w:tc>
          <w:tcPr>
            <w:tcW w:w="2835"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INDICADORES DE LOGROS</w:t>
            </w:r>
          </w:p>
        </w:tc>
        <w:tc>
          <w:tcPr>
            <w:tcW w:w="297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CRITERIOS DE EVALUACIÓN</w:t>
            </w:r>
          </w:p>
        </w:tc>
        <w:tc>
          <w:tcPr>
            <w:tcW w:w="141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SEMANA</w:t>
            </w:r>
          </w:p>
        </w:tc>
      </w:tr>
      <w:tr w:rsidR="00962B78" w:rsidRPr="0085155C" w:rsidTr="007019FA">
        <w:tc>
          <w:tcPr>
            <w:tcW w:w="2933" w:type="dxa"/>
            <w:gridSpan w:val="2"/>
            <w:vAlign w:val="center"/>
          </w:tcPr>
          <w:p w:rsidR="00D32F6F" w:rsidRPr="0085155C" w:rsidRDefault="00D32F6F" w:rsidP="00D32F6F">
            <w:pPr>
              <w:rPr>
                <w:rFonts w:asciiTheme="majorHAnsi" w:hAnsiTheme="majorHAnsi" w:cs="Arial"/>
                <w:lang w:val="es-MX"/>
              </w:rPr>
            </w:pPr>
            <w:r w:rsidRPr="0085155C">
              <w:rPr>
                <w:rFonts w:asciiTheme="majorHAnsi" w:hAnsiTheme="majorHAnsi" w:cs="Arial"/>
                <w:lang w:val="es-MX"/>
              </w:rPr>
              <w:t>Primera  etapa</w:t>
            </w:r>
          </w:p>
          <w:p w:rsidR="00D32F6F" w:rsidRPr="0085155C" w:rsidRDefault="00D32F6F" w:rsidP="00D32F6F">
            <w:pPr>
              <w:numPr>
                <w:ilvl w:val="0"/>
                <w:numId w:val="34"/>
              </w:numPr>
              <w:rPr>
                <w:rFonts w:asciiTheme="majorHAnsi" w:hAnsiTheme="majorHAnsi" w:cs="Arial"/>
                <w:lang w:val="es-MX"/>
              </w:rPr>
            </w:pPr>
            <w:r w:rsidRPr="0085155C">
              <w:rPr>
                <w:rFonts w:asciiTheme="majorHAnsi" w:hAnsiTheme="majorHAnsi" w:cs="Arial"/>
                <w:lang w:val="es-MX"/>
              </w:rPr>
              <w:t>Conocimiento de la realidad</w:t>
            </w:r>
          </w:p>
          <w:p w:rsidR="00D32F6F" w:rsidRPr="0085155C" w:rsidRDefault="00D32F6F" w:rsidP="00D32F6F">
            <w:pPr>
              <w:numPr>
                <w:ilvl w:val="0"/>
                <w:numId w:val="34"/>
              </w:numPr>
              <w:rPr>
                <w:rFonts w:asciiTheme="majorHAnsi" w:hAnsiTheme="majorHAnsi" w:cs="Arial"/>
                <w:lang w:val="es-MX"/>
              </w:rPr>
            </w:pPr>
            <w:r w:rsidRPr="0085155C">
              <w:rPr>
                <w:rFonts w:asciiTheme="majorHAnsi" w:hAnsiTheme="majorHAnsi" w:cs="Arial"/>
                <w:lang w:val="es-MX"/>
              </w:rPr>
              <w:t>Diagnóstico de necesidades- fuentes de información y determinación de prioridades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Segunda etapa</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35"/>
              </w:numPr>
              <w:rPr>
                <w:rFonts w:asciiTheme="majorHAnsi" w:hAnsiTheme="majorHAnsi" w:cs="Arial"/>
                <w:lang w:val="es-MX"/>
              </w:rPr>
            </w:pPr>
            <w:r w:rsidRPr="0085155C">
              <w:rPr>
                <w:rFonts w:asciiTheme="majorHAnsi" w:hAnsiTheme="majorHAnsi" w:cs="Arial"/>
                <w:lang w:val="es-MX"/>
              </w:rPr>
              <w:lastRenderedPageBreak/>
              <w:t>Metas</w:t>
            </w:r>
          </w:p>
          <w:p w:rsidR="00D32F6F" w:rsidRPr="0085155C" w:rsidRDefault="00D32F6F" w:rsidP="00D32F6F">
            <w:pPr>
              <w:numPr>
                <w:ilvl w:val="0"/>
                <w:numId w:val="35"/>
              </w:numPr>
              <w:rPr>
                <w:rFonts w:asciiTheme="majorHAnsi" w:hAnsiTheme="majorHAnsi" w:cs="Arial"/>
                <w:lang w:val="es-MX"/>
              </w:rPr>
            </w:pPr>
            <w:r w:rsidRPr="0085155C">
              <w:rPr>
                <w:rFonts w:asciiTheme="majorHAnsi" w:hAnsiTheme="majorHAnsi" w:cs="Arial"/>
                <w:lang w:val="es-MX"/>
              </w:rPr>
              <w:t>Objetivos- definición y clases de objetivos</w:t>
            </w:r>
          </w:p>
          <w:p w:rsidR="00D32F6F" w:rsidRPr="0085155C" w:rsidRDefault="00D32F6F" w:rsidP="00D32F6F">
            <w:pPr>
              <w:numPr>
                <w:ilvl w:val="0"/>
                <w:numId w:val="35"/>
              </w:numPr>
              <w:rPr>
                <w:rFonts w:asciiTheme="majorHAnsi" w:hAnsiTheme="majorHAnsi" w:cs="Arial"/>
                <w:lang w:val="es-MX"/>
              </w:rPr>
            </w:pPr>
            <w:r w:rsidRPr="0085155C">
              <w:rPr>
                <w:rFonts w:asciiTheme="majorHAnsi" w:hAnsiTheme="majorHAnsi" w:cs="Arial"/>
                <w:lang w:val="es-MX"/>
              </w:rPr>
              <w:t>Elementos de un objetivo</w:t>
            </w:r>
          </w:p>
          <w:p w:rsidR="00D32F6F" w:rsidRPr="0085155C" w:rsidRDefault="00D32F6F" w:rsidP="00D32F6F">
            <w:pPr>
              <w:numPr>
                <w:ilvl w:val="0"/>
                <w:numId w:val="35"/>
              </w:numPr>
              <w:rPr>
                <w:rFonts w:asciiTheme="majorHAnsi" w:hAnsiTheme="majorHAnsi" w:cs="Arial"/>
                <w:lang w:val="es-MX"/>
              </w:rPr>
            </w:pPr>
            <w:r w:rsidRPr="0085155C">
              <w:rPr>
                <w:rFonts w:asciiTheme="majorHAnsi" w:hAnsiTheme="majorHAnsi" w:cs="Arial"/>
                <w:lang w:val="es-MX"/>
              </w:rPr>
              <w:t>Características de un objetivo</w:t>
            </w:r>
          </w:p>
          <w:p w:rsidR="00D32F6F" w:rsidRPr="0085155C" w:rsidRDefault="00D32F6F" w:rsidP="00D32F6F">
            <w:pPr>
              <w:numPr>
                <w:ilvl w:val="0"/>
                <w:numId w:val="35"/>
              </w:numPr>
              <w:rPr>
                <w:rFonts w:asciiTheme="majorHAnsi" w:hAnsiTheme="majorHAnsi" w:cs="Arial"/>
                <w:lang w:val="es-MX"/>
              </w:rPr>
            </w:pPr>
            <w:r w:rsidRPr="0085155C">
              <w:rPr>
                <w:rFonts w:asciiTheme="majorHAnsi" w:hAnsiTheme="majorHAnsi" w:cs="Arial"/>
                <w:lang w:val="es-MX"/>
              </w:rPr>
              <w:t>Criterios para formular un objetivo</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Tercera etapa</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36"/>
              </w:numPr>
              <w:rPr>
                <w:rFonts w:asciiTheme="majorHAnsi" w:hAnsiTheme="majorHAnsi" w:cs="Arial"/>
                <w:lang w:val="es-MX"/>
              </w:rPr>
            </w:pPr>
            <w:r w:rsidRPr="0085155C">
              <w:rPr>
                <w:rFonts w:asciiTheme="majorHAnsi" w:hAnsiTheme="majorHAnsi" w:cs="Arial"/>
                <w:lang w:val="es-MX"/>
              </w:rPr>
              <w:t>Estrategias</w:t>
            </w:r>
          </w:p>
          <w:p w:rsidR="00D32F6F" w:rsidRPr="0085155C" w:rsidRDefault="00D32F6F" w:rsidP="00D32F6F">
            <w:pPr>
              <w:numPr>
                <w:ilvl w:val="0"/>
                <w:numId w:val="36"/>
              </w:numPr>
              <w:rPr>
                <w:rFonts w:asciiTheme="majorHAnsi" w:hAnsiTheme="majorHAnsi" w:cs="Arial"/>
                <w:lang w:val="es-MX"/>
              </w:rPr>
            </w:pPr>
            <w:r w:rsidRPr="0085155C">
              <w:rPr>
                <w:rFonts w:asciiTheme="majorHAnsi" w:hAnsiTheme="majorHAnsi" w:cs="Arial"/>
                <w:lang w:val="es-MX"/>
              </w:rPr>
              <w:t>Concepto</w:t>
            </w:r>
          </w:p>
          <w:p w:rsidR="00D32F6F" w:rsidRPr="0085155C" w:rsidRDefault="00D32F6F" w:rsidP="00D32F6F">
            <w:pPr>
              <w:numPr>
                <w:ilvl w:val="0"/>
                <w:numId w:val="36"/>
              </w:numPr>
              <w:rPr>
                <w:rFonts w:asciiTheme="majorHAnsi" w:hAnsiTheme="majorHAnsi" w:cs="Arial"/>
                <w:lang w:val="es-MX"/>
              </w:rPr>
            </w:pPr>
            <w:r w:rsidRPr="0085155C">
              <w:rPr>
                <w:rFonts w:asciiTheme="majorHAnsi" w:hAnsiTheme="majorHAnsi" w:cs="Arial"/>
                <w:lang w:val="es-MX"/>
              </w:rPr>
              <w:t>Desarrollo de una estrategia</w:t>
            </w:r>
          </w:p>
          <w:p w:rsidR="00D32F6F" w:rsidRPr="0085155C" w:rsidRDefault="00D32F6F" w:rsidP="00D32F6F">
            <w:pPr>
              <w:numPr>
                <w:ilvl w:val="0"/>
                <w:numId w:val="36"/>
              </w:numPr>
              <w:rPr>
                <w:rFonts w:asciiTheme="majorHAnsi" w:hAnsiTheme="majorHAnsi" w:cs="Arial"/>
                <w:lang w:val="es-MX"/>
              </w:rPr>
            </w:pPr>
            <w:r w:rsidRPr="0085155C">
              <w:rPr>
                <w:rFonts w:asciiTheme="majorHAnsi" w:hAnsiTheme="majorHAnsi" w:cs="Arial"/>
                <w:lang w:val="es-MX"/>
              </w:rPr>
              <w:t>Selección de estrategias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Cuarta etapa</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37"/>
              </w:numPr>
              <w:rPr>
                <w:rFonts w:asciiTheme="majorHAnsi" w:hAnsiTheme="majorHAnsi" w:cs="Arial"/>
                <w:lang w:val="es-MX"/>
              </w:rPr>
            </w:pPr>
            <w:r w:rsidRPr="0085155C">
              <w:rPr>
                <w:rFonts w:asciiTheme="majorHAnsi" w:hAnsiTheme="majorHAnsi" w:cs="Arial"/>
                <w:lang w:val="es-MX"/>
              </w:rPr>
              <w:t>Recursos</w:t>
            </w:r>
          </w:p>
          <w:p w:rsidR="00D32F6F" w:rsidRPr="0085155C" w:rsidRDefault="00D32F6F" w:rsidP="00D32F6F">
            <w:pPr>
              <w:numPr>
                <w:ilvl w:val="0"/>
                <w:numId w:val="37"/>
              </w:numPr>
              <w:rPr>
                <w:rFonts w:asciiTheme="majorHAnsi" w:hAnsiTheme="majorHAnsi" w:cs="Arial"/>
                <w:lang w:val="es-MX"/>
              </w:rPr>
            </w:pPr>
            <w:r w:rsidRPr="0085155C">
              <w:rPr>
                <w:rFonts w:asciiTheme="majorHAnsi" w:hAnsiTheme="majorHAnsi" w:cs="Arial"/>
                <w:lang w:val="es-MX"/>
              </w:rPr>
              <w:t>Definición</w:t>
            </w:r>
          </w:p>
          <w:p w:rsidR="00D32F6F" w:rsidRPr="0085155C" w:rsidRDefault="00D32F6F" w:rsidP="00D32F6F">
            <w:pPr>
              <w:numPr>
                <w:ilvl w:val="0"/>
                <w:numId w:val="37"/>
              </w:numPr>
              <w:rPr>
                <w:rFonts w:asciiTheme="majorHAnsi" w:hAnsiTheme="majorHAnsi" w:cs="Arial"/>
                <w:lang w:val="es-MX"/>
              </w:rPr>
            </w:pPr>
            <w:r w:rsidRPr="0085155C">
              <w:rPr>
                <w:rFonts w:asciiTheme="majorHAnsi" w:hAnsiTheme="majorHAnsi" w:cs="Arial"/>
                <w:lang w:val="es-MX"/>
              </w:rPr>
              <w:t>Tipos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Quinta etapa</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38"/>
              </w:numPr>
              <w:rPr>
                <w:rFonts w:asciiTheme="majorHAnsi" w:hAnsiTheme="majorHAnsi" w:cs="Arial"/>
                <w:lang w:val="es-MX"/>
              </w:rPr>
            </w:pPr>
            <w:r w:rsidRPr="0085155C">
              <w:rPr>
                <w:rFonts w:asciiTheme="majorHAnsi" w:hAnsiTheme="majorHAnsi" w:cs="Arial"/>
                <w:lang w:val="es-MX"/>
              </w:rPr>
              <w:t>Plan de acción</w:t>
            </w:r>
          </w:p>
          <w:p w:rsidR="00D32F6F" w:rsidRPr="0085155C" w:rsidRDefault="00D32F6F" w:rsidP="00D32F6F">
            <w:pPr>
              <w:numPr>
                <w:ilvl w:val="0"/>
                <w:numId w:val="38"/>
              </w:numPr>
              <w:rPr>
                <w:rFonts w:asciiTheme="majorHAnsi" w:hAnsiTheme="majorHAnsi" w:cs="Arial"/>
                <w:lang w:val="es-MX"/>
              </w:rPr>
            </w:pPr>
            <w:r w:rsidRPr="0085155C">
              <w:rPr>
                <w:rFonts w:asciiTheme="majorHAnsi" w:hAnsiTheme="majorHAnsi" w:cs="Arial"/>
                <w:lang w:val="es-MX"/>
              </w:rPr>
              <w:t>Concepto</w:t>
            </w:r>
          </w:p>
          <w:p w:rsidR="00D32F6F" w:rsidRPr="0085155C" w:rsidRDefault="00D32F6F" w:rsidP="00D32F6F">
            <w:pPr>
              <w:numPr>
                <w:ilvl w:val="0"/>
                <w:numId w:val="38"/>
              </w:numPr>
              <w:rPr>
                <w:rFonts w:asciiTheme="majorHAnsi" w:hAnsiTheme="majorHAnsi" w:cs="Arial"/>
                <w:lang w:val="es-MX"/>
              </w:rPr>
            </w:pPr>
            <w:r w:rsidRPr="0085155C">
              <w:rPr>
                <w:rFonts w:asciiTheme="majorHAnsi" w:hAnsiTheme="majorHAnsi" w:cs="Arial"/>
                <w:lang w:val="es-MX"/>
              </w:rPr>
              <w:t>Elementos del plan</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Sexta etapa</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39"/>
              </w:numPr>
              <w:rPr>
                <w:rFonts w:asciiTheme="majorHAnsi" w:hAnsiTheme="majorHAnsi" w:cs="Arial"/>
                <w:lang w:val="es-MX"/>
              </w:rPr>
            </w:pPr>
            <w:r w:rsidRPr="0085155C">
              <w:rPr>
                <w:rFonts w:asciiTheme="majorHAnsi" w:hAnsiTheme="majorHAnsi" w:cs="Arial"/>
                <w:lang w:val="es-MX"/>
              </w:rPr>
              <w:t>Evaluación</w:t>
            </w:r>
          </w:p>
          <w:p w:rsidR="00D32F6F" w:rsidRPr="0085155C" w:rsidRDefault="00D32F6F" w:rsidP="00D32F6F">
            <w:pPr>
              <w:numPr>
                <w:ilvl w:val="0"/>
                <w:numId w:val="39"/>
              </w:numPr>
              <w:rPr>
                <w:rFonts w:asciiTheme="majorHAnsi" w:hAnsiTheme="majorHAnsi" w:cs="Arial"/>
                <w:lang w:val="es-MX"/>
              </w:rPr>
            </w:pPr>
            <w:r w:rsidRPr="0085155C">
              <w:rPr>
                <w:rFonts w:asciiTheme="majorHAnsi" w:hAnsiTheme="majorHAnsi" w:cs="Arial"/>
                <w:lang w:val="es-MX"/>
              </w:rPr>
              <w:lastRenderedPageBreak/>
              <w:t>Concepto</w:t>
            </w:r>
          </w:p>
          <w:p w:rsidR="00D32F6F" w:rsidRPr="0085155C" w:rsidRDefault="00D32F6F" w:rsidP="00D32F6F">
            <w:pPr>
              <w:numPr>
                <w:ilvl w:val="0"/>
                <w:numId w:val="39"/>
              </w:numPr>
              <w:rPr>
                <w:rFonts w:asciiTheme="majorHAnsi" w:hAnsiTheme="majorHAnsi" w:cs="Arial"/>
                <w:lang w:val="es-MX"/>
              </w:rPr>
            </w:pPr>
            <w:r w:rsidRPr="0085155C">
              <w:rPr>
                <w:rFonts w:asciiTheme="majorHAnsi" w:hAnsiTheme="majorHAnsi" w:cs="Arial"/>
                <w:lang w:val="es-MX"/>
              </w:rPr>
              <w:t>Tipos</w:t>
            </w:r>
          </w:p>
          <w:p w:rsidR="00D32F6F" w:rsidRPr="0085155C" w:rsidRDefault="00D32F6F" w:rsidP="00D32F6F">
            <w:pPr>
              <w:numPr>
                <w:ilvl w:val="0"/>
                <w:numId w:val="39"/>
              </w:numPr>
              <w:rPr>
                <w:rFonts w:asciiTheme="majorHAnsi" w:hAnsiTheme="majorHAnsi" w:cs="Arial"/>
                <w:lang w:val="es-MX"/>
              </w:rPr>
            </w:pPr>
            <w:r w:rsidRPr="0085155C">
              <w:rPr>
                <w:rFonts w:asciiTheme="majorHAnsi" w:hAnsiTheme="majorHAnsi" w:cs="Arial"/>
                <w:lang w:val="es-MX"/>
              </w:rPr>
              <w:t>Diseño e importancia de la evaluación en los programas educativos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PRACTICA EXTRAMURAL.</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40"/>
              </w:numPr>
              <w:rPr>
                <w:rFonts w:asciiTheme="majorHAnsi" w:hAnsiTheme="majorHAnsi" w:cs="Arial"/>
                <w:lang w:val="es-MX"/>
              </w:rPr>
            </w:pPr>
            <w:r w:rsidRPr="0085155C">
              <w:rPr>
                <w:rFonts w:asciiTheme="majorHAnsi" w:hAnsiTheme="majorHAnsi" w:cs="Arial"/>
                <w:lang w:val="es-MX"/>
              </w:rPr>
              <w:t>Elaboración de un programa de educación  nutricional, con base en una comunidad  especifica asignada.</w:t>
            </w:r>
          </w:p>
          <w:p w:rsidR="00D32F6F" w:rsidRPr="0085155C" w:rsidRDefault="00D32F6F" w:rsidP="00D32F6F">
            <w:pPr>
              <w:numPr>
                <w:ilvl w:val="0"/>
                <w:numId w:val="40"/>
              </w:numPr>
              <w:rPr>
                <w:rFonts w:asciiTheme="majorHAnsi" w:hAnsiTheme="majorHAnsi" w:cs="Arial"/>
                <w:lang w:val="es-MX"/>
              </w:rPr>
            </w:pPr>
            <w:r w:rsidRPr="0085155C">
              <w:rPr>
                <w:rFonts w:asciiTheme="majorHAnsi" w:hAnsiTheme="majorHAnsi" w:cs="Arial"/>
                <w:lang w:val="es-MX"/>
              </w:rPr>
              <w:t>Sustentación del programa de educación nutricional.</w:t>
            </w:r>
          </w:p>
          <w:p w:rsidR="00D32F6F" w:rsidRPr="0085155C" w:rsidRDefault="00D32F6F" w:rsidP="00D32F6F">
            <w:pPr>
              <w:numPr>
                <w:ilvl w:val="0"/>
                <w:numId w:val="40"/>
              </w:numPr>
              <w:rPr>
                <w:rFonts w:asciiTheme="majorHAnsi" w:hAnsiTheme="majorHAnsi" w:cs="Arial"/>
              </w:rPr>
            </w:pPr>
            <w:r w:rsidRPr="0085155C">
              <w:rPr>
                <w:rFonts w:asciiTheme="majorHAnsi" w:hAnsiTheme="majorHAnsi" w:cs="Arial"/>
                <w:lang w:val="es-MX"/>
              </w:rPr>
              <w:t>Implementación del programa de   educación nutricional en la comunidad asignada.</w:t>
            </w:r>
          </w:p>
          <w:p w:rsidR="00962B78" w:rsidRPr="0085155C" w:rsidRDefault="00962B78" w:rsidP="007019FA">
            <w:pPr>
              <w:rPr>
                <w:rFonts w:asciiTheme="majorHAnsi" w:hAnsiTheme="majorHAnsi" w:cs="Arial"/>
              </w:rPr>
            </w:pPr>
          </w:p>
        </w:tc>
        <w:tc>
          <w:tcPr>
            <w:tcW w:w="2987" w:type="dxa"/>
            <w:vAlign w:val="center"/>
          </w:tcPr>
          <w:p w:rsidR="00D32F6F" w:rsidRPr="0085155C" w:rsidRDefault="00D32F6F" w:rsidP="00D32F6F">
            <w:pPr>
              <w:rPr>
                <w:rFonts w:asciiTheme="majorHAnsi" w:hAnsiTheme="majorHAnsi" w:cs="Arial"/>
                <w:lang w:val="es-MX"/>
              </w:rPr>
            </w:pPr>
            <w:r w:rsidRPr="0085155C">
              <w:rPr>
                <w:rFonts w:asciiTheme="majorHAnsi" w:hAnsiTheme="majorHAnsi" w:cs="Arial"/>
                <w:lang w:val="es-MX"/>
              </w:rPr>
              <w:lastRenderedPageBreak/>
              <w:t>Para el logro de los objetivos, el estudiante efectuará las siguientes actividades intramurales y extramurales.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 Participación activa en clase</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2.- Discusión de trabajos de grupos mediante guías previamente elaboradas.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3.- Consulta bibliográfica de la temática asignada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 xml:space="preserve">4.- Elaboración de resúmenes de </w:t>
            </w:r>
            <w:r w:rsidRPr="0085155C">
              <w:rPr>
                <w:rFonts w:asciiTheme="majorHAnsi" w:hAnsiTheme="majorHAnsi" w:cs="Arial"/>
                <w:lang w:val="es-MX"/>
              </w:rPr>
              <w:lastRenderedPageBreak/>
              <w:t>trabajos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5.- Preparación y exposición de temas específicos de la asignatura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6.- Atención a las explicaciones dadas y contestar las preguntas del docente.</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7.- Planificación del programa de actividades educativas a realizar por grupos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8.- Desarrollo de las guías educativas para los diferentes temas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9.- Realización de los comentarios pertinentes a los trabajos presentados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10.- Ejecución de ejercicios dinámicos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11.- Elaboración de diagnósticos en las comunidades seleccionadas con base a guías suministradas.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12.- Elaboración de programa educativo por grupo previamente conformados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13.-  Selección adecuada de técnicas de enseñanza con base al grupo asignado en la programación educativa.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14.- Selección y elaboración de los medios de comunicación para la programación educativa.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 xml:space="preserve">15.- Presentación en mesas redondas sobre el programa de actividades educativas a realizar y </w:t>
            </w:r>
            <w:r w:rsidRPr="0085155C">
              <w:rPr>
                <w:rFonts w:asciiTheme="majorHAnsi" w:hAnsiTheme="majorHAnsi" w:cs="Arial"/>
                <w:lang w:val="es-MX"/>
              </w:rPr>
              <w:lastRenderedPageBreak/>
              <w:t>demás actividades.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16.- Desarrollo de la labor educativa con base a la programación presentada.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17.- Realización de mesas redondas para evaluar las diferentes actividades educativas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18.- Preparación y ensayo de los contenidos de las sesiones educativas a presentar.</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 xml:space="preserve">19.- Elaboración de carteles con mensajes </w:t>
            </w:r>
            <w:r w:rsidR="00B31545" w:rsidRPr="0085155C">
              <w:rPr>
                <w:rFonts w:asciiTheme="majorHAnsi" w:hAnsiTheme="majorHAnsi" w:cs="Arial"/>
                <w:lang w:val="es-MX"/>
              </w:rPr>
              <w:t>educativos</w:t>
            </w:r>
            <w:r w:rsidRPr="0085155C">
              <w:rPr>
                <w:rFonts w:asciiTheme="majorHAnsi" w:hAnsiTheme="majorHAnsi" w:cs="Arial"/>
                <w:lang w:val="es-MX"/>
              </w:rPr>
              <w:t xml:space="preserve"> para diferentes grupos de la comunidad.</w:t>
            </w:r>
          </w:p>
          <w:p w:rsidR="00D32F6F" w:rsidRPr="0085155C" w:rsidRDefault="00D32F6F" w:rsidP="00D32F6F">
            <w:pPr>
              <w:rPr>
                <w:rFonts w:asciiTheme="majorHAnsi" w:hAnsiTheme="majorHAnsi" w:cs="Arial"/>
                <w:lang w:val="es-MX"/>
              </w:rPr>
            </w:pPr>
          </w:p>
          <w:p w:rsidR="00962B78" w:rsidRPr="0085155C" w:rsidRDefault="00962B78" w:rsidP="007019FA">
            <w:pPr>
              <w:rPr>
                <w:rFonts w:asciiTheme="majorHAnsi" w:hAnsiTheme="majorHAnsi" w:cs="Arial"/>
                <w:lang w:val="es-MX"/>
              </w:rPr>
            </w:pPr>
          </w:p>
        </w:tc>
        <w:tc>
          <w:tcPr>
            <w:tcW w:w="2835" w:type="dxa"/>
            <w:vAlign w:val="center"/>
          </w:tcPr>
          <w:p w:rsidR="00D32F6F" w:rsidRPr="0085155C" w:rsidRDefault="00D32F6F" w:rsidP="00D32F6F">
            <w:pPr>
              <w:rPr>
                <w:rFonts w:asciiTheme="majorHAnsi" w:hAnsiTheme="majorHAnsi" w:cs="Arial"/>
              </w:rPr>
            </w:pPr>
            <w:r w:rsidRPr="0085155C">
              <w:rPr>
                <w:rFonts w:asciiTheme="majorHAnsi" w:hAnsiTheme="majorHAnsi" w:cs="Arial"/>
              </w:rPr>
              <w:lastRenderedPageBreak/>
              <w:t>Esboce las fases para la planificación de un programa educativo</w:t>
            </w:r>
          </w:p>
          <w:p w:rsidR="00D32F6F" w:rsidRPr="0085155C" w:rsidRDefault="00D32F6F" w:rsidP="00D32F6F">
            <w:pPr>
              <w:rPr>
                <w:rFonts w:asciiTheme="majorHAnsi" w:hAnsiTheme="majorHAnsi" w:cs="Arial"/>
              </w:rPr>
            </w:pPr>
            <w:r w:rsidRPr="0085155C">
              <w:rPr>
                <w:rFonts w:asciiTheme="majorHAnsi" w:hAnsiTheme="majorHAnsi" w:cs="Arial"/>
              </w:rPr>
              <w:t>Interprete los componentes de cada una de las etapas de un programa educativo</w:t>
            </w:r>
          </w:p>
          <w:p w:rsidR="00D32F6F" w:rsidRPr="0085155C" w:rsidRDefault="00D32F6F" w:rsidP="00D32F6F">
            <w:pPr>
              <w:rPr>
                <w:rFonts w:asciiTheme="majorHAnsi" w:hAnsiTheme="majorHAnsi" w:cs="Arial"/>
              </w:rPr>
            </w:pPr>
            <w:r w:rsidRPr="0085155C">
              <w:rPr>
                <w:rFonts w:asciiTheme="majorHAnsi" w:hAnsiTheme="majorHAnsi" w:cs="Arial"/>
              </w:rPr>
              <w:t>Elabore un programa educativo con base a las etapas de planificación</w:t>
            </w:r>
          </w:p>
          <w:p w:rsidR="00962B78" w:rsidRPr="0085155C" w:rsidRDefault="00962B78" w:rsidP="007019FA">
            <w:pPr>
              <w:rPr>
                <w:rFonts w:asciiTheme="majorHAnsi" w:hAnsiTheme="majorHAnsi" w:cs="Arial"/>
              </w:rPr>
            </w:pPr>
          </w:p>
        </w:tc>
        <w:tc>
          <w:tcPr>
            <w:tcW w:w="2977" w:type="dxa"/>
            <w:vAlign w:val="center"/>
          </w:tcPr>
          <w:p w:rsidR="00D32F6F" w:rsidRPr="0085155C" w:rsidRDefault="00D32F6F" w:rsidP="00D32F6F">
            <w:pPr>
              <w:rPr>
                <w:rFonts w:asciiTheme="majorHAnsi" w:hAnsiTheme="majorHAnsi" w:cs="Arial"/>
              </w:rPr>
            </w:pPr>
            <w:r w:rsidRPr="0085155C">
              <w:rPr>
                <w:rFonts w:asciiTheme="majorHAnsi" w:hAnsiTheme="majorHAnsi" w:cs="Arial"/>
              </w:rPr>
              <w:t xml:space="preserve">En </w:t>
            </w:r>
            <w:r w:rsidR="00410C9B">
              <w:rPr>
                <w:rFonts w:asciiTheme="majorHAnsi" w:hAnsiTheme="majorHAnsi" w:cs="Arial"/>
              </w:rPr>
              <w:t>el programa del curso Programas de Educación Alimentaria y Nutricional</w:t>
            </w:r>
            <w:r w:rsidRPr="0085155C">
              <w:rPr>
                <w:rFonts w:asciiTheme="majorHAnsi" w:hAnsiTheme="majorHAnsi" w:cs="Arial"/>
              </w:rPr>
              <w:t>, se realizarán dos tipos de evaluaciones: Formativa y Sumativa.</w:t>
            </w:r>
          </w:p>
          <w:p w:rsidR="00D32F6F" w:rsidRPr="0085155C" w:rsidRDefault="00D32F6F" w:rsidP="00D32F6F">
            <w:pPr>
              <w:rPr>
                <w:rFonts w:asciiTheme="majorHAnsi" w:hAnsiTheme="majorHAnsi" w:cs="Arial"/>
              </w:rPr>
            </w:pPr>
          </w:p>
          <w:p w:rsidR="00D32F6F" w:rsidRPr="0085155C" w:rsidRDefault="00D32F6F" w:rsidP="00D32F6F">
            <w:pPr>
              <w:rPr>
                <w:rFonts w:asciiTheme="majorHAnsi" w:hAnsiTheme="majorHAnsi" w:cs="Arial"/>
              </w:rPr>
            </w:pPr>
            <w:r w:rsidRPr="0085155C">
              <w:rPr>
                <w:rFonts w:asciiTheme="majorHAnsi" w:hAnsiTheme="majorHAnsi" w:cs="Arial"/>
              </w:rPr>
              <w:t xml:space="preserve">EVALUACION FORMATIMA: Constará de la realización de un sondeo (inicial – final) de carácter verbal e informal para conocer el comportamiento y las actitudes </w:t>
            </w:r>
            <w:r w:rsidRPr="0085155C">
              <w:rPr>
                <w:rFonts w:asciiTheme="majorHAnsi" w:hAnsiTheme="majorHAnsi" w:cs="Arial"/>
              </w:rPr>
              <w:lastRenderedPageBreak/>
              <w:t>de los estudiantes al responder a todo estimulo formulado.</w:t>
            </w:r>
          </w:p>
          <w:p w:rsidR="00D32F6F" w:rsidRPr="0085155C" w:rsidRDefault="00D32F6F" w:rsidP="00D32F6F">
            <w:pPr>
              <w:rPr>
                <w:rFonts w:asciiTheme="majorHAnsi" w:hAnsiTheme="majorHAnsi" w:cs="Arial"/>
              </w:rPr>
            </w:pPr>
          </w:p>
          <w:p w:rsidR="00D32F6F" w:rsidRPr="0085155C" w:rsidRDefault="00D32F6F" w:rsidP="00D32F6F">
            <w:pPr>
              <w:rPr>
                <w:rFonts w:asciiTheme="majorHAnsi" w:hAnsiTheme="majorHAnsi" w:cs="Arial"/>
              </w:rPr>
            </w:pPr>
            <w:r w:rsidRPr="0085155C">
              <w:rPr>
                <w:rFonts w:asciiTheme="majorHAnsi" w:hAnsiTheme="majorHAnsi" w:cs="Arial"/>
              </w:rPr>
              <w:t>EVALUACION SUMATIVA: Esta evaluación tiene como objeto calificar al estudiante durante el periodo académico, para constituir en un 100% las evaluaciones. Las notas previas tendrán un peso total de 70% y la final de un 30%. Se realizará un primer examen parcial obligatorio con un peso del 30% de las calificaciones definitivas. Un segundo examen parcial con un equivalente al 40% de la nota definitiva y lo pueden desglosar de la siguiente manera: quises, ejercicios en clases, trabajo en grupo, exposiciones, ensayos, interrogatorios, etc. El docente es libre de establecer el valor porcentual que le asignará a cada actividad, teniendo en cuenta que deben sumar el 40% de la nota y por último el examen final, el cual corresponde al 30% restante de la nota definitiva, es de libre decisión si lo hacen escrito u oral.</w:t>
            </w:r>
          </w:p>
          <w:p w:rsidR="00962B78" w:rsidRPr="0085155C" w:rsidRDefault="00962B78" w:rsidP="007019FA">
            <w:pPr>
              <w:rPr>
                <w:rFonts w:asciiTheme="majorHAnsi" w:hAnsiTheme="majorHAnsi" w:cs="Arial"/>
              </w:rPr>
            </w:pPr>
          </w:p>
        </w:tc>
        <w:tc>
          <w:tcPr>
            <w:tcW w:w="1417" w:type="dxa"/>
            <w:vAlign w:val="center"/>
          </w:tcPr>
          <w:p w:rsidR="00962B78" w:rsidRPr="0085155C" w:rsidRDefault="00962B78" w:rsidP="007019FA">
            <w:pPr>
              <w:rPr>
                <w:rFonts w:asciiTheme="majorHAnsi" w:hAnsiTheme="majorHAnsi" w:cs="Arial"/>
              </w:rPr>
            </w:pPr>
          </w:p>
        </w:tc>
      </w:tr>
    </w:tbl>
    <w:p w:rsidR="00055481" w:rsidRPr="0085155C" w:rsidRDefault="00055481">
      <w:pPr>
        <w:rPr>
          <w:rFonts w:asciiTheme="majorHAnsi" w:hAnsiTheme="majorHAnsi" w:cs="Arial"/>
          <w:sz w:val="20"/>
          <w:szCs w:val="20"/>
        </w:rPr>
      </w:pPr>
    </w:p>
    <w:p w:rsidR="00962B78" w:rsidRPr="0085155C" w:rsidRDefault="00962B78">
      <w:pPr>
        <w:rPr>
          <w:rFonts w:asciiTheme="majorHAnsi" w:hAnsiTheme="majorHAnsi" w:cs="Arial"/>
          <w:sz w:val="20"/>
          <w:szCs w:val="20"/>
        </w:rPr>
      </w:pPr>
    </w:p>
    <w:p w:rsidR="00326174" w:rsidRPr="0085155C" w:rsidRDefault="00326174">
      <w:pPr>
        <w:rPr>
          <w:rFonts w:asciiTheme="majorHAnsi" w:hAnsiTheme="majorHAnsi" w:cs="Arial"/>
          <w:sz w:val="20"/>
          <w:szCs w:val="20"/>
        </w:rPr>
      </w:pPr>
    </w:p>
    <w:p w:rsidR="00203382" w:rsidRPr="0085155C" w:rsidRDefault="00203382" w:rsidP="00326174">
      <w:pPr>
        <w:rPr>
          <w:rFonts w:asciiTheme="majorHAnsi" w:hAnsiTheme="majorHAnsi" w:cs="Arial"/>
          <w:sz w:val="20"/>
          <w:szCs w:val="20"/>
        </w:rPr>
      </w:pPr>
    </w:p>
    <w:p w:rsidR="00203382" w:rsidRPr="0085155C" w:rsidRDefault="00203382" w:rsidP="00203382">
      <w:pPr>
        <w:pStyle w:val="Prrafodelista"/>
        <w:rPr>
          <w:rFonts w:asciiTheme="majorHAnsi" w:hAnsiTheme="majorHAnsi" w:cs="Arial"/>
          <w:sz w:val="20"/>
          <w:szCs w:val="20"/>
        </w:rPr>
      </w:pPr>
    </w:p>
    <w:p w:rsidR="00326174" w:rsidRPr="0085155C" w:rsidRDefault="00326174"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sectPr w:rsidR="00B75D52" w:rsidRPr="0085155C" w:rsidSect="003875DC">
          <w:headerReference w:type="default" r:id="rId12"/>
          <w:pgSz w:w="15840" w:h="12240" w:orient="landscape"/>
          <w:pgMar w:top="1701" w:right="1417" w:bottom="1701" w:left="1417" w:header="708" w:footer="708" w:gutter="0"/>
          <w:cols w:space="708"/>
          <w:docGrid w:linePitch="360"/>
        </w:sectPr>
      </w:pPr>
    </w:p>
    <w:p w:rsidR="00326174" w:rsidRPr="0085155C" w:rsidRDefault="00326174" w:rsidP="00206144">
      <w:pPr>
        <w:pStyle w:val="Prrafodelista"/>
        <w:numPr>
          <w:ilvl w:val="0"/>
          <w:numId w:val="24"/>
        </w:numPr>
        <w:ind w:left="426" w:hanging="426"/>
        <w:rPr>
          <w:rFonts w:asciiTheme="majorHAnsi" w:hAnsiTheme="majorHAnsi" w:cs="Arial"/>
          <w:b/>
          <w:sz w:val="20"/>
          <w:szCs w:val="20"/>
        </w:rPr>
      </w:pPr>
      <w:r w:rsidRPr="0085155C">
        <w:rPr>
          <w:rFonts w:asciiTheme="majorHAnsi" w:hAnsiTheme="majorHAnsi" w:cs="Arial"/>
          <w:b/>
          <w:sz w:val="20"/>
          <w:szCs w:val="20"/>
        </w:rPr>
        <w:lastRenderedPageBreak/>
        <w:t>BIBLIOGRAFÍA BÁSICA DEL CURSO</w:t>
      </w:r>
    </w:p>
    <w:p w:rsidR="00326174" w:rsidRPr="0085155C" w:rsidRDefault="00326174" w:rsidP="00326174">
      <w:pPr>
        <w:rPr>
          <w:rFonts w:asciiTheme="majorHAnsi" w:hAnsiTheme="majorHAnsi" w:cs="Arial"/>
          <w:sz w:val="20"/>
          <w:szCs w:val="20"/>
        </w:rPr>
      </w:pPr>
    </w:p>
    <w:tbl>
      <w:tblPr>
        <w:tblStyle w:val="Tablaconcuadrcula"/>
        <w:tblW w:w="0" w:type="auto"/>
        <w:tblLook w:val="04A0" w:firstRow="1" w:lastRow="0" w:firstColumn="1" w:lastColumn="0" w:noHBand="0" w:noVBand="1"/>
      </w:tblPr>
      <w:tblGrid>
        <w:gridCol w:w="9039"/>
      </w:tblGrid>
      <w:tr w:rsidR="00326174" w:rsidRPr="0085155C" w:rsidTr="00A918C0">
        <w:trPr>
          <w:trHeight w:val="230"/>
        </w:trPr>
        <w:tc>
          <w:tcPr>
            <w:tcW w:w="9039" w:type="dxa"/>
            <w:shd w:val="clear" w:color="auto" w:fill="F2F2F2" w:themeFill="background1" w:themeFillShade="F2"/>
          </w:tcPr>
          <w:p w:rsidR="00D32F6F" w:rsidRPr="0085155C" w:rsidRDefault="00D32F6F" w:rsidP="00D32F6F">
            <w:pPr>
              <w:jc w:val="both"/>
              <w:rPr>
                <w:rFonts w:asciiTheme="majorHAnsi" w:hAnsiTheme="majorHAnsi" w:cs="Arial"/>
              </w:rPr>
            </w:pPr>
            <w:r w:rsidRPr="0085155C">
              <w:rPr>
                <w:rFonts w:asciiTheme="majorHAnsi" w:hAnsiTheme="majorHAnsi" w:cs="Arial"/>
              </w:rPr>
              <w:t>GALLARDO, Leonel, PRAUN, Alexander. Manual sobre metodología para la programación, desarrollo y educación de programas de educación alimentaría nutricional. INCAP. 1995.</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OPS/OMS. Evaluación para el planeamiento de programas de educación en salud. Serie Paltex # 18. 1990.</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OPS/OMS. Ministerio de Salud de Colombia, Metodología de la Planeación Estratégica. Vol. 4, 1988.</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AVILA DE HAILS, Patricia. El papel que juega la educación nutricional en el comportamiento. IV Congreso Colombiano de Nutrición, 1987.</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RESTREPO ESTRADA, Sonia. Unicef. La comunicación social y su aplicación en educación alimentaria y nutricional. Memorias Congreso Colombiano de Nutrición, 1987.</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LIEVANO DE LOMBO, Gladys. Educación Nutricional  en la Implementación de las estrategias de alimentación y nutrición para el año 2000. Bogotá-Colombia: 1986.</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LIEVANO DE LOMBO, Gladys. Acofanud. Educación alimentaría nutricional. Componente básico de la educación en salud. Boletín N° 1. Agosto, 1990. Colombia.</w:t>
            </w:r>
          </w:p>
          <w:p w:rsidR="00D32F6F" w:rsidRPr="0085155C" w:rsidRDefault="00D32F6F" w:rsidP="00D32F6F">
            <w:pPr>
              <w:jc w:val="both"/>
              <w:rPr>
                <w:rFonts w:asciiTheme="majorHAnsi" w:hAnsiTheme="majorHAnsi" w:cs="Arial"/>
                <w:b/>
              </w:rPr>
            </w:pPr>
          </w:p>
          <w:p w:rsidR="00326174" w:rsidRPr="0085155C" w:rsidRDefault="00326174" w:rsidP="00A918C0">
            <w:pPr>
              <w:jc w:val="both"/>
              <w:rPr>
                <w:rFonts w:asciiTheme="majorHAnsi" w:hAnsiTheme="majorHAnsi" w:cs="Arial"/>
                <w:b/>
              </w:rPr>
            </w:pPr>
          </w:p>
        </w:tc>
      </w:tr>
    </w:tbl>
    <w:p w:rsidR="00326174" w:rsidRPr="0085155C" w:rsidRDefault="00326174" w:rsidP="00326174">
      <w:pPr>
        <w:rPr>
          <w:rFonts w:asciiTheme="majorHAnsi" w:hAnsiTheme="majorHAnsi" w:cs="Arial"/>
          <w:sz w:val="20"/>
          <w:szCs w:val="20"/>
        </w:rPr>
      </w:pPr>
    </w:p>
    <w:p w:rsidR="00326174" w:rsidRPr="0085155C" w:rsidRDefault="00326174" w:rsidP="00326174">
      <w:pPr>
        <w:pStyle w:val="Prrafodelista"/>
        <w:numPr>
          <w:ilvl w:val="0"/>
          <w:numId w:val="24"/>
        </w:numPr>
        <w:ind w:left="284" w:hanging="284"/>
        <w:rPr>
          <w:rFonts w:asciiTheme="majorHAnsi" w:hAnsiTheme="majorHAnsi" w:cs="Arial"/>
          <w:b/>
          <w:sz w:val="20"/>
          <w:szCs w:val="20"/>
        </w:rPr>
      </w:pPr>
      <w:r w:rsidRPr="0085155C">
        <w:rPr>
          <w:rFonts w:asciiTheme="majorHAnsi" w:hAnsiTheme="majorHAnsi" w:cs="Arial"/>
          <w:b/>
          <w:sz w:val="20"/>
          <w:szCs w:val="20"/>
        </w:rPr>
        <w:t>BIBLIOGRAFÍA COMPLEMENTARIA DEL CURSO</w:t>
      </w:r>
    </w:p>
    <w:p w:rsidR="00326174" w:rsidRPr="0085155C" w:rsidRDefault="00326174" w:rsidP="00326174">
      <w:pPr>
        <w:rPr>
          <w:rFonts w:asciiTheme="majorHAnsi" w:hAnsiTheme="majorHAnsi" w:cs="Arial"/>
          <w:sz w:val="20"/>
          <w:szCs w:val="20"/>
        </w:rPr>
      </w:pPr>
    </w:p>
    <w:tbl>
      <w:tblPr>
        <w:tblStyle w:val="Tablaconcuadrcula"/>
        <w:tblW w:w="0" w:type="auto"/>
        <w:tblLook w:val="04A0" w:firstRow="1" w:lastRow="0" w:firstColumn="1" w:lastColumn="0" w:noHBand="0" w:noVBand="1"/>
      </w:tblPr>
      <w:tblGrid>
        <w:gridCol w:w="9039"/>
      </w:tblGrid>
      <w:tr w:rsidR="00326174" w:rsidRPr="0085155C" w:rsidTr="00A918C0">
        <w:trPr>
          <w:trHeight w:val="230"/>
        </w:trPr>
        <w:tc>
          <w:tcPr>
            <w:tcW w:w="9039" w:type="dxa"/>
            <w:shd w:val="clear" w:color="auto" w:fill="F2F2F2" w:themeFill="background1" w:themeFillShade="F2"/>
          </w:tcPr>
          <w:p w:rsidR="00326174" w:rsidRPr="0085155C" w:rsidRDefault="00326174" w:rsidP="00A918C0">
            <w:pPr>
              <w:jc w:val="both"/>
              <w:rPr>
                <w:rFonts w:asciiTheme="majorHAnsi" w:hAnsiTheme="majorHAnsi" w:cs="Arial"/>
                <w:b/>
              </w:rPr>
            </w:pPr>
          </w:p>
        </w:tc>
      </w:tr>
      <w:tr w:rsidR="00326174" w:rsidRPr="0085155C" w:rsidTr="00A918C0">
        <w:tc>
          <w:tcPr>
            <w:tcW w:w="9039" w:type="dxa"/>
          </w:tcPr>
          <w:p w:rsidR="00326174" w:rsidRPr="0085155C" w:rsidRDefault="00326174" w:rsidP="00A918C0">
            <w:pPr>
              <w:jc w:val="both"/>
              <w:rPr>
                <w:rFonts w:asciiTheme="majorHAnsi" w:hAnsiTheme="majorHAnsi" w:cs="Arial"/>
                <w:b/>
              </w:rPr>
            </w:pPr>
          </w:p>
        </w:tc>
      </w:tr>
      <w:tr w:rsidR="00326174" w:rsidRPr="0085155C" w:rsidTr="00A918C0">
        <w:tc>
          <w:tcPr>
            <w:tcW w:w="9039" w:type="dxa"/>
            <w:shd w:val="clear" w:color="auto" w:fill="F2F2F2" w:themeFill="background1" w:themeFillShade="F2"/>
          </w:tcPr>
          <w:p w:rsidR="00326174" w:rsidRPr="0085155C" w:rsidRDefault="00326174" w:rsidP="00A918C0">
            <w:pPr>
              <w:jc w:val="both"/>
              <w:rPr>
                <w:rFonts w:asciiTheme="majorHAnsi" w:hAnsiTheme="majorHAnsi" w:cs="Arial"/>
                <w:b/>
              </w:rPr>
            </w:pPr>
          </w:p>
        </w:tc>
      </w:tr>
      <w:tr w:rsidR="00326174" w:rsidRPr="0085155C" w:rsidTr="00A918C0">
        <w:tc>
          <w:tcPr>
            <w:tcW w:w="9039" w:type="dxa"/>
          </w:tcPr>
          <w:p w:rsidR="00326174" w:rsidRPr="0085155C" w:rsidRDefault="00326174" w:rsidP="00A918C0">
            <w:pPr>
              <w:jc w:val="both"/>
              <w:rPr>
                <w:rFonts w:asciiTheme="majorHAnsi" w:hAnsiTheme="majorHAnsi" w:cs="Arial"/>
                <w:b/>
              </w:rPr>
            </w:pPr>
          </w:p>
        </w:tc>
      </w:tr>
    </w:tbl>
    <w:p w:rsidR="00096200" w:rsidRPr="0085155C" w:rsidRDefault="00096200" w:rsidP="003875DC">
      <w:pPr>
        <w:rPr>
          <w:rFonts w:asciiTheme="majorHAnsi" w:hAnsiTheme="majorHAnsi" w:cs="Arial"/>
          <w:sz w:val="20"/>
          <w:szCs w:val="20"/>
        </w:rPr>
      </w:pPr>
    </w:p>
    <w:sectPr w:rsidR="00096200" w:rsidRPr="0085155C"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70" w:rsidRDefault="00F77F70" w:rsidP="00617BE0">
      <w:r>
        <w:separator/>
      </w:r>
    </w:p>
  </w:endnote>
  <w:endnote w:type="continuationSeparator" w:id="0">
    <w:p w:rsidR="00F77F70" w:rsidRDefault="00F77F70"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70" w:rsidRDefault="00F77F70" w:rsidP="00617BE0">
      <w:r>
        <w:separator/>
      </w:r>
    </w:p>
  </w:footnote>
  <w:footnote w:type="continuationSeparator" w:id="0">
    <w:p w:rsidR="00F77F70" w:rsidRDefault="00F77F70"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3"/>
      <w:gridCol w:w="2143"/>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6CF2059C" wp14:editId="1BCE1002">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6"/>
      <w:gridCol w:w="4490"/>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40A25CF" wp14:editId="64593271">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45567FCC" wp14:editId="2271951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77B"/>
    <w:multiLevelType w:val="hybridMultilevel"/>
    <w:tmpl w:val="3314F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201FB"/>
    <w:multiLevelType w:val="hybridMultilevel"/>
    <w:tmpl w:val="3B021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F105E92"/>
    <w:multiLevelType w:val="hybridMultilevel"/>
    <w:tmpl w:val="BF1ADBF4"/>
    <w:lvl w:ilvl="0" w:tplc="0C0A0009">
      <w:start w:val="1"/>
      <w:numFmt w:val="bullet"/>
      <w:lvlText w:val=""/>
      <w:lvlJc w:val="left"/>
      <w:pPr>
        <w:tabs>
          <w:tab w:val="num" w:pos="1561"/>
        </w:tabs>
        <w:ind w:left="1561" w:hanging="360"/>
      </w:pPr>
      <w:rPr>
        <w:rFonts w:ascii="Wingdings" w:hAnsi="Wingdings" w:cs="Wingdings" w:hint="default"/>
      </w:rPr>
    </w:lvl>
    <w:lvl w:ilvl="1" w:tplc="0C0A0003">
      <w:start w:val="1"/>
      <w:numFmt w:val="bullet"/>
      <w:lvlText w:val="o"/>
      <w:lvlJc w:val="left"/>
      <w:pPr>
        <w:tabs>
          <w:tab w:val="num" w:pos="2281"/>
        </w:tabs>
        <w:ind w:left="2281" w:hanging="360"/>
      </w:pPr>
      <w:rPr>
        <w:rFonts w:ascii="Courier New" w:hAnsi="Courier New" w:cs="Courier New" w:hint="default"/>
      </w:rPr>
    </w:lvl>
    <w:lvl w:ilvl="2" w:tplc="0C0A0005">
      <w:start w:val="1"/>
      <w:numFmt w:val="bullet"/>
      <w:lvlText w:val=""/>
      <w:lvlJc w:val="left"/>
      <w:pPr>
        <w:tabs>
          <w:tab w:val="num" w:pos="3001"/>
        </w:tabs>
        <w:ind w:left="3001" w:hanging="360"/>
      </w:pPr>
      <w:rPr>
        <w:rFonts w:ascii="Wingdings" w:hAnsi="Wingdings" w:cs="Wingdings" w:hint="default"/>
      </w:rPr>
    </w:lvl>
    <w:lvl w:ilvl="3" w:tplc="0C0A0001">
      <w:start w:val="1"/>
      <w:numFmt w:val="bullet"/>
      <w:lvlText w:val=""/>
      <w:lvlJc w:val="left"/>
      <w:pPr>
        <w:tabs>
          <w:tab w:val="num" w:pos="3721"/>
        </w:tabs>
        <w:ind w:left="3721" w:hanging="360"/>
      </w:pPr>
      <w:rPr>
        <w:rFonts w:ascii="Symbol" w:hAnsi="Symbol" w:cs="Symbol" w:hint="default"/>
      </w:rPr>
    </w:lvl>
    <w:lvl w:ilvl="4" w:tplc="0C0A0003">
      <w:start w:val="1"/>
      <w:numFmt w:val="bullet"/>
      <w:lvlText w:val="o"/>
      <w:lvlJc w:val="left"/>
      <w:pPr>
        <w:tabs>
          <w:tab w:val="num" w:pos="4441"/>
        </w:tabs>
        <w:ind w:left="4441" w:hanging="360"/>
      </w:pPr>
      <w:rPr>
        <w:rFonts w:ascii="Courier New" w:hAnsi="Courier New" w:cs="Courier New" w:hint="default"/>
      </w:rPr>
    </w:lvl>
    <w:lvl w:ilvl="5" w:tplc="0C0A0005">
      <w:start w:val="1"/>
      <w:numFmt w:val="bullet"/>
      <w:lvlText w:val=""/>
      <w:lvlJc w:val="left"/>
      <w:pPr>
        <w:tabs>
          <w:tab w:val="num" w:pos="5161"/>
        </w:tabs>
        <w:ind w:left="5161" w:hanging="360"/>
      </w:pPr>
      <w:rPr>
        <w:rFonts w:ascii="Wingdings" w:hAnsi="Wingdings" w:cs="Wingdings" w:hint="default"/>
      </w:rPr>
    </w:lvl>
    <w:lvl w:ilvl="6" w:tplc="0C0A0001">
      <w:start w:val="1"/>
      <w:numFmt w:val="bullet"/>
      <w:lvlText w:val=""/>
      <w:lvlJc w:val="left"/>
      <w:pPr>
        <w:tabs>
          <w:tab w:val="num" w:pos="5881"/>
        </w:tabs>
        <w:ind w:left="5881" w:hanging="360"/>
      </w:pPr>
      <w:rPr>
        <w:rFonts w:ascii="Symbol" w:hAnsi="Symbol" w:cs="Symbol" w:hint="default"/>
      </w:rPr>
    </w:lvl>
    <w:lvl w:ilvl="7" w:tplc="0C0A0003">
      <w:start w:val="1"/>
      <w:numFmt w:val="bullet"/>
      <w:lvlText w:val="o"/>
      <w:lvlJc w:val="left"/>
      <w:pPr>
        <w:tabs>
          <w:tab w:val="num" w:pos="6601"/>
        </w:tabs>
        <w:ind w:left="6601" w:hanging="360"/>
      </w:pPr>
      <w:rPr>
        <w:rFonts w:ascii="Courier New" w:hAnsi="Courier New" w:cs="Courier New" w:hint="default"/>
      </w:rPr>
    </w:lvl>
    <w:lvl w:ilvl="8" w:tplc="0C0A0005">
      <w:start w:val="1"/>
      <w:numFmt w:val="bullet"/>
      <w:lvlText w:val=""/>
      <w:lvlJc w:val="left"/>
      <w:pPr>
        <w:tabs>
          <w:tab w:val="num" w:pos="7321"/>
        </w:tabs>
        <w:ind w:left="7321" w:hanging="360"/>
      </w:pPr>
      <w:rPr>
        <w:rFonts w:ascii="Wingdings" w:hAnsi="Wingdings" w:cs="Wingdings" w:hint="default"/>
      </w:rPr>
    </w:lvl>
  </w:abstractNum>
  <w:abstractNum w:abstractNumId="8">
    <w:nsid w:val="2935105D"/>
    <w:multiLevelType w:val="hybridMultilevel"/>
    <w:tmpl w:val="F092C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FB576D"/>
    <w:multiLevelType w:val="hybridMultilevel"/>
    <w:tmpl w:val="F61C4C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41411D1"/>
    <w:multiLevelType w:val="hybridMultilevel"/>
    <w:tmpl w:val="77043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7057C67"/>
    <w:multiLevelType w:val="hybridMultilevel"/>
    <w:tmpl w:val="FBCEA376"/>
    <w:lvl w:ilvl="0" w:tplc="0C0A0001">
      <w:start w:val="1"/>
      <w:numFmt w:val="bullet"/>
      <w:lvlText w:val=""/>
      <w:lvlJc w:val="left"/>
      <w:pPr>
        <w:ind w:left="1618" w:hanging="360"/>
      </w:pPr>
      <w:rPr>
        <w:rFonts w:ascii="Symbol" w:hAnsi="Symbol" w:hint="default"/>
      </w:rPr>
    </w:lvl>
    <w:lvl w:ilvl="1" w:tplc="0C0A0003" w:tentative="1">
      <w:start w:val="1"/>
      <w:numFmt w:val="bullet"/>
      <w:lvlText w:val="o"/>
      <w:lvlJc w:val="left"/>
      <w:pPr>
        <w:ind w:left="2338" w:hanging="360"/>
      </w:pPr>
      <w:rPr>
        <w:rFonts w:ascii="Courier New" w:hAnsi="Courier New" w:cs="Courier New" w:hint="default"/>
      </w:rPr>
    </w:lvl>
    <w:lvl w:ilvl="2" w:tplc="0C0A0005" w:tentative="1">
      <w:start w:val="1"/>
      <w:numFmt w:val="bullet"/>
      <w:lvlText w:val=""/>
      <w:lvlJc w:val="left"/>
      <w:pPr>
        <w:ind w:left="3058" w:hanging="360"/>
      </w:pPr>
      <w:rPr>
        <w:rFonts w:ascii="Wingdings" w:hAnsi="Wingdings" w:hint="default"/>
      </w:rPr>
    </w:lvl>
    <w:lvl w:ilvl="3" w:tplc="0C0A0001" w:tentative="1">
      <w:start w:val="1"/>
      <w:numFmt w:val="bullet"/>
      <w:lvlText w:val=""/>
      <w:lvlJc w:val="left"/>
      <w:pPr>
        <w:ind w:left="3778" w:hanging="360"/>
      </w:pPr>
      <w:rPr>
        <w:rFonts w:ascii="Symbol" w:hAnsi="Symbol" w:hint="default"/>
      </w:rPr>
    </w:lvl>
    <w:lvl w:ilvl="4" w:tplc="0C0A0003" w:tentative="1">
      <w:start w:val="1"/>
      <w:numFmt w:val="bullet"/>
      <w:lvlText w:val="o"/>
      <w:lvlJc w:val="left"/>
      <w:pPr>
        <w:ind w:left="4498" w:hanging="360"/>
      </w:pPr>
      <w:rPr>
        <w:rFonts w:ascii="Courier New" w:hAnsi="Courier New" w:cs="Courier New" w:hint="default"/>
      </w:rPr>
    </w:lvl>
    <w:lvl w:ilvl="5" w:tplc="0C0A0005" w:tentative="1">
      <w:start w:val="1"/>
      <w:numFmt w:val="bullet"/>
      <w:lvlText w:val=""/>
      <w:lvlJc w:val="left"/>
      <w:pPr>
        <w:ind w:left="5218" w:hanging="360"/>
      </w:pPr>
      <w:rPr>
        <w:rFonts w:ascii="Wingdings" w:hAnsi="Wingdings" w:hint="default"/>
      </w:rPr>
    </w:lvl>
    <w:lvl w:ilvl="6" w:tplc="0C0A0001" w:tentative="1">
      <w:start w:val="1"/>
      <w:numFmt w:val="bullet"/>
      <w:lvlText w:val=""/>
      <w:lvlJc w:val="left"/>
      <w:pPr>
        <w:ind w:left="5938" w:hanging="360"/>
      </w:pPr>
      <w:rPr>
        <w:rFonts w:ascii="Symbol" w:hAnsi="Symbol" w:hint="default"/>
      </w:rPr>
    </w:lvl>
    <w:lvl w:ilvl="7" w:tplc="0C0A0003" w:tentative="1">
      <w:start w:val="1"/>
      <w:numFmt w:val="bullet"/>
      <w:lvlText w:val="o"/>
      <w:lvlJc w:val="left"/>
      <w:pPr>
        <w:ind w:left="6658" w:hanging="360"/>
      </w:pPr>
      <w:rPr>
        <w:rFonts w:ascii="Courier New" w:hAnsi="Courier New" w:cs="Courier New" w:hint="default"/>
      </w:rPr>
    </w:lvl>
    <w:lvl w:ilvl="8" w:tplc="0C0A0005" w:tentative="1">
      <w:start w:val="1"/>
      <w:numFmt w:val="bullet"/>
      <w:lvlText w:val=""/>
      <w:lvlJc w:val="left"/>
      <w:pPr>
        <w:ind w:left="7378" w:hanging="360"/>
      </w:pPr>
      <w:rPr>
        <w:rFonts w:ascii="Wingdings" w:hAnsi="Wingdings" w:hint="default"/>
      </w:rPr>
    </w:lvl>
  </w:abstractNum>
  <w:abstractNum w:abstractNumId="16">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4001DA"/>
    <w:multiLevelType w:val="hybridMultilevel"/>
    <w:tmpl w:val="E80EF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92439DD"/>
    <w:multiLevelType w:val="hybridMultilevel"/>
    <w:tmpl w:val="411E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FE45C8"/>
    <w:multiLevelType w:val="hybridMultilevel"/>
    <w:tmpl w:val="743A6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225A85"/>
    <w:multiLevelType w:val="hybridMultilevel"/>
    <w:tmpl w:val="B5949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6DC4425"/>
    <w:multiLevelType w:val="hybridMultilevel"/>
    <w:tmpl w:val="153CF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736627E"/>
    <w:multiLevelType w:val="hybridMultilevel"/>
    <w:tmpl w:val="6A3617C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nsid w:val="688E502E"/>
    <w:multiLevelType w:val="hybridMultilevel"/>
    <w:tmpl w:val="6F5EE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B02F50"/>
    <w:multiLevelType w:val="hybridMultilevel"/>
    <w:tmpl w:val="41663ABE"/>
    <w:lvl w:ilvl="0" w:tplc="0E38F55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F8275CE"/>
    <w:multiLevelType w:val="hybridMultilevel"/>
    <w:tmpl w:val="549C58B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num w:numId="1">
    <w:abstractNumId w:val="12"/>
  </w:num>
  <w:num w:numId="2">
    <w:abstractNumId w:val="28"/>
  </w:num>
  <w:num w:numId="3">
    <w:abstractNumId w:val="17"/>
  </w:num>
  <w:num w:numId="4">
    <w:abstractNumId w:val="33"/>
  </w:num>
  <w:num w:numId="5">
    <w:abstractNumId w:val="6"/>
  </w:num>
  <w:num w:numId="6">
    <w:abstractNumId w:val="13"/>
  </w:num>
  <w:num w:numId="7">
    <w:abstractNumId w:val="36"/>
  </w:num>
  <w:num w:numId="8">
    <w:abstractNumId w:val="35"/>
  </w:num>
  <w:num w:numId="9">
    <w:abstractNumId w:val="38"/>
  </w:num>
  <w:num w:numId="10">
    <w:abstractNumId w:val="27"/>
  </w:num>
  <w:num w:numId="11">
    <w:abstractNumId w:val="4"/>
  </w:num>
  <w:num w:numId="12">
    <w:abstractNumId w:val="1"/>
  </w:num>
  <w:num w:numId="13">
    <w:abstractNumId w:val="24"/>
  </w:num>
  <w:num w:numId="14">
    <w:abstractNumId w:val="16"/>
  </w:num>
  <w:num w:numId="15">
    <w:abstractNumId w:val="9"/>
  </w:num>
  <w:num w:numId="16">
    <w:abstractNumId w:val="29"/>
  </w:num>
  <w:num w:numId="17">
    <w:abstractNumId w:val="25"/>
  </w:num>
  <w:num w:numId="18">
    <w:abstractNumId w:val="26"/>
  </w:num>
  <w:num w:numId="19">
    <w:abstractNumId w:val="19"/>
  </w:num>
  <w:num w:numId="20">
    <w:abstractNumId w:val="5"/>
  </w:num>
  <w:num w:numId="21">
    <w:abstractNumId w:val="10"/>
  </w:num>
  <w:num w:numId="22">
    <w:abstractNumId w:val="34"/>
  </w:num>
  <w:num w:numId="23">
    <w:abstractNumId w:val="3"/>
  </w:num>
  <w:num w:numId="24">
    <w:abstractNumId w:val="20"/>
  </w:num>
  <w:num w:numId="25">
    <w:abstractNumId w:val="37"/>
  </w:num>
  <w:num w:numId="26">
    <w:abstractNumId w:val="7"/>
  </w:num>
  <w:num w:numId="27">
    <w:abstractNumId w:val="39"/>
  </w:num>
  <w:num w:numId="28">
    <w:abstractNumId w:val="31"/>
  </w:num>
  <w:num w:numId="29">
    <w:abstractNumId w:val="15"/>
  </w:num>
  <w:num w:numId="30">
    <w:abstractNumId w:val="11"/>
  </w:num>
  <w:num w:numId="31">
    <w:abstractNumId w:val="8"/>
  </w:num>
  <w:num w:numId="32">
    <w:abstractNumId w:val="18"/>
  </w:num>
  <w:num w:numId="33">
    <w:abstractNumId w:val="14"/>
  </w:num>
  <w:num w:numId="34">
    <w:abstractNumId w:val="23"/>
  </w:num>
  <w:num w:numId="35">
    <w:abstractNumId w:val="21"/>
  </w:num>
  <w:num w:numId="36">
    <w:abstractNumId w:val="32"/>
  </w:num>
  <w:num w:numId="37">
    <w:abstractNumId w:val="2"/>
  </w:num>
  <w:num w:numId="38">
    <w:abstractNumId w:val="22"/>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85233"/>
    <w:rsid w:val="00096200"/>
    <w:rsid w:val="000D651C"/>
    <w:rsid w:val="00103C1D"/>
    <w:rsid w:val="00105A78"/>
    <w:rsid w:val="00106B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6C5D"/>
    <w:rsid w:val="002D7D19"/>
    <w:rsid w:val="002F575E"/>
    <w:rsid w:val="002F7680"/>
    <w:rsid w:val="00313DCB"/>
    <w:rsid w:val="0031408C"/>
    <w:rsid w:val="00324041"/>
    <w:rsid w:val="00326174"/>
    <w:rsid w:val="00331A4F"/>
    <w:rsid w:val="003717EF"/>
    <w:rsid w:val="003875DC"/>
    <w:rsid w:val="003937C6"/>
    <w:rsid w:val="003945ED"/>
    <w:rsid w:val="003A69F3"/>
    <w:rsid w:val="003F12D9"/>
    <w:rsid w:val="00407EBA"/>
    <w:rsid w:val="00410C9B"/>
    <w:rsid w:val="004111D9"/>
    <w:rsid w:val="004203B9"/>
    <w:rsid w:val="0045507E"/>
    <w:rsid w:val="00482E7D"/>
    <w:rsid w:val="00485D88"/>
    <w:rsid w:val="00493FE7"/>
    <w:rsid w:val="004A69F4"/>
    <w:rsid w:val="004A7949"/>
    <w:rsid w:val="004C0B1A"/>
    <w:rsid w:val="004C4049"/>
    <w:rsid w:val="004C7D25"/>
    <w:rsid w:val="004D0913"/>
    <w:rsid w:val="004D12CC"/>
    <w:rsid w:val="00526EA7"/>
    <w:rsid w:val="00596062"/>
    <w:rsid w:val="005A1572"/>
    <w:rsid w:val="005B3391"/>
    <w:rsid w:val="005B6ACB"/>
    <w:rsid w:val="00617BE0"/>
    <w:rsid w:val="006275C1"/>
    <w:rsid w:val="00647AD2"/>
    <w:rsid w:val="006534CD"/>
    <w:rsid w:val="0065610D"/>
    <w:rsid w:val="006565B2"/>
    <w:rsid w:val="00684A2B"/>
    <w:rsid w:val="006B7FA1"/>
    <w:rsid w:val="006C1097"/>
    <w:rsid w:val="006D403B"/>
    <w:rsid w:val="006E1778"/>
    <w:rsid w:val="006F6712"/>
    <w:rsid w:val="00701B92"/>
    <w:rsid w:val="00756C49"/>
    <w:rsid w:val="00762DB3"/>
    <w:rsid w:val="00766DC4"/>
    <w:rsid w:val="00781CBD"/>
    <w:rsid w:val="007A3F66"/>
    <w:rsid w:val="007D476E"/>
    <w:rsid w:val="007E3E3A"/>
    <w:rsid w:val="007F49C1"/>
    <w:rsid w:val="00806D9E"/>
    <w:rsid w:val="008108D7"/>
    <w:rsid w:val="00821DD1"/>
    <w:rsid w:val="00844431"/>
    <w:rsid w:val="0085155C"/>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65F94"/>
    <w:rsid w:val="00A75B6B"/>
    <w:rsid w:val="00A81AAB"/>
    <w:rsid w:val="00A837B5"/>
    <w:rsid w:val="00AB1377"/>
    <w:rsid w:val="00AD00C7"/>
    <w:rsid w:val="00AD75E6"/>
    <w:rsid w:val="00AF4358"/>
    <w:rsid w:val="00B07A44"/>
    <w:rsid w:val="00B31545"/>
    <w:rsid w:val="00B361C9"/>
    <w:rsid w:val="00B40C23"/>
    <w:rsid w:val="00B53B57"/>
    <w:rsid w:val="00B745F0"/>
    <w:rsid w:val="00B75D52"/>
    <w:rsid w:val="00B82C6C"/>
    <w:rsid w:val="00B932AA"/>
    <w:rsid w:val="00BA0976"/>
    <w:rsid w:val="00BB20C2"/>
    <w:rsid w:val="00BB3492"/>
    <w:rsid w:val="00C10987"/>
    <w:rsid w:val="00C608C3"/>
    <w:rsid w:val="00C60D0D"/>
    <w:rsid w:val="00C65C20"/>
    <w:rsid w:val="00C9103C"/>
    <w:rsid w:val="00C9403B"/>
    <w:rsid w:val="00CA1307"/>
    <w:rsid w:val="00CC2EF5"/>
    <w:rsid w:val="00CD1FD0"/>
    <w:rsid w:val="00CD2896"/>
    <w:rsid w:val="00CD37D8"/>
    <w:rsid w:val="00CD6782"/>
    <w:rsid w:val="00CE69C3"/>
    <w:rsid w:val="00CE7581"/>
    <w:rsid w:val="00D13921"/>
    <w:rsid w:val="00D15A43"/>
    <w:rsid w:val="00D15EB3"/>
    <w:rsid w:val="00D32F6F"/>
    <w:rsid w:val="00D55696"/>
    <w:rsid w:val="00D66EA5"/>
    <w:rsid w:val="00D74701"/>
    <w:rsid w:val="00D82182"/>
    <w:rsid w:val="00D9058D"/>
    <w:rsid w:val="00D93C14"/>
    <w:rsid w:val="00DB1F9E"/>
    <w:rsid w:val="00DB3EFA"/>
    <w:rsid w:val="00DC6BB3"/>
    <w:rsid w:val="00DC7D99"/>
    <w:rsid w:val="00DD46BC"/>
    <w:rsid w:val="00E03BC0"/>
    <w:rsid w:val="00E06A6A"/>
    <w:rsid w:val="00E2293F"/>
    <w:rsid w:val="00E36450"/>
    <w:rsid w:val="00E40661"/>
    <w:rsid w:val="00E51041"/>
    <w:rsid w:val="00E9463A"/>
    <w:rsid w:val="00E94F27"/>
    <w:rsid w:val="00EC180F"/>
    <w:rsid w:val="00EF1BA2"/>
    <w:rsid w:val="00F07010"/>
    <w:rsid w:val="00F2691A"/>
    <w:rsid w:val="00F56B07"/>
    <w:rsid w:val="00F74685"/>
    <w:rsid w:val="00F77F70"/>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B03F2-24F7-4072-B431-72977BA5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2899</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4</cp:revision>
  <cp:lastPrinted>2017-02-15T18:53:00Z</cp:lastPrinted>
  <dcterms:created xsi:type="dcterms:W3CDTF">2017-11-02T16:41:00Z</dcterms:created>
  <dcterms:modified xsi:type="dcterms:W3CDTF">2017-11-15T20:43:00Z</dcterms:modified>
</cp:coreProperties>
</file>