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3246F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4A5A0A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2017-2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702FE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Dietética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2FE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702FE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Políticas Alimentarias y Nutricionales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702FE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40218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2FE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Tres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702FE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702FE7" w:rsidP="00702FE7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702FE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702FE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702FE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702FE7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702FE7" w:rsidTr="00702FE7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702FE7" w:rsidRDefault="00702FE7" w:rsidP="003F12D9">
            <w:pPr>
              <w:rPr>
                <w:rFonts w:ascii="Candara" w:hAnsi="Candara" w:cs="Arial"/>
                <w:b/>
              </w:rPr>
            </w:pPr>
            <w:r w:rsidRPr="00702FE7">
              <w:rPr>
                <w:rFonts w:ascii="Candara" w:hAnsi="Candara" w:cs="Arial"/>
                <w:color w:val="000000"/>
              </w:rPr>
              <w:t>El presente curso</w:t>
            </w:r>
            <w:r w:rsidRPr="00702FE7">
              <w:rPr>
                <w:rFonts w:ascii="Candara" w:hAnsi="Candara" w:cs="Arial"/>
                <w:b/>
                <w:color w:val="000000"/>
              </w:rPr>
              <w:t xml:space="preserve"> </w:t>
            </w:r>
            <w:r w:rsidRPr="00702FE7">
              <w:rPr>
                <w:rFonts w:ascii="Candara" w:hAnsi="Candara" w:cs="Arial"/>
              </w:rPr>
              <w:t>suministrara los fundamentos básicos para el diseño de planes y programas de alimentación y nutrición teniendo como referencia el marco legal de las políticas internacionales y nacionales de seguridad alimentaria nutricional, de seguridad social y planes de desarrollo,  a partir  del diagnóstico del contexto que permita identificar las necesidades reales que generen  acciones de intervención  para mantener y/o mejorar la situación alimentaria  y nutricional de la población</w:t>
            </w:r>
            <w:r>
              <w:rPr>
                <w:rFonts w:ascii="Candara" w:hAnsi="Candara" w:cs="Arial"/>
                <w:b/>
              </w:rPr>
              <w:t>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702FE7" w:rsidTr="00702FE7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702FE7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>El profesional Nutricionista Dietista cumple un rol esencial en los equipos interdisciplinarios e intersectoriales responsables del diseño, implementación y evaluación de planes, programas y proyectos que se establecen en las políticas de Seguridad Alimentaria y Nutricional, a nivel nacional y local de los diferentes entes públicas, privadas y organizaciones no gubernamentales, que propenden  abordar soluciones a la problemática alimentaria y nutricional  dirigidas a la población en general y en especial a los que se encuentran en vulnerabilidad.</w:t>
            </w:r>
          </w:p>
          <w:p w:rsidR="00702FE7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3F12D9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 xml:space="preserve">En razón a lo anterior se requiere suministrar elementos teóricos y metodológicos  sobre políticas, planes, y modalidades de intervención, los cuales serán referenciados en el curso de planificación y políticas alimentarías y nutricionales propiciando herramientas que le permitan su accionar de manera participativa, integral y social en beneficio de la población colombiana  ya que mejorar el estado nutricional de la población solo es posible a través de la planificación de políticas  alimentarías y nutricionales 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702FE7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 xml:space="preserve">Suministrar las herramientas teóricas y metodológicas para el diseño, implementación y </w:t>
            </w:r>
            <w:r w:rsidRPr="00702FE7">
              <w:rPr>
                <w:rFonts w:ascii="Candara" w:hAnsi="Candara" w:cs="Arial"/>
                <w:sz w:val="22"/>
                <w:szCs w:val="22"/>
              </w:rPr>
              <w:lastRenderedPageBreak/>
              <w:t>evaluación de planes, programas destinados a mejorar la Seguridad Alimentaria y Nutricional de la población.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702FE7" w:rsidRDefault="009100CD" w:rsidP="00702FE7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702FE7" w:rsidTr="00702FE7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702FE7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 xml:space="preserve">Aplicar la política de Seguridad alimentaria Nutricional identificando el contexto en  que deben ser formulados los planes y programas a nivel nacional y local </w:t>
            </w:r>
          </w:p>
          <w:p w:rsidR="00702FE7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>Reconocer el marco legal de políticas, programas y proyectos de Seguridad alimentaria Nutricional.</w:t>
            </w:r>
          </w:p>
          <w:p w:rsidR="00702FE7" w:rsidRPr="00702FE7" w:rsidRDefault="00702FE7" w:rsidP="00702FE7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>Identificar las etapas de la Planificación en Alimentación y Nutrición</w:t>
            </w:r>
            <w:r w:rsidRPr="00702FE7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  <w:p w:rsidR="00702FE7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>Describir  el proceso de la Vigilancia Alimentaria Nutricional en la planificación</w:t>
            </w:r>
          </w:p>
          <w:p w:rsidR="009100CD" w:rsidRPr="00702FE7" w:rsidRDefault="00702FE7" w:rsidP="00702FE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2FE7">
              <w:rPr>
                <w:rFonts w:ascii="Candara" w:hAnsi="Candara" w:cs="Arial"/>
                <w:sz w:val="22"/>
                <w:szCs w:val="22"/>
              </w:rPr>
              <w:t>Aplicar en un comunidad modelo descriptivo los elementos de la planificación.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A476C2" w:rsidTr="005A465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A476C2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A476C2" w:rsidRDefault="00A476C2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sz w:val="22"/>
                <w:szCs w:val="22"/>
              </w:rPr>
              <w:t>M</w:t>
            </w:r>
            <w:r w:rsidR="00697460" w:rsidRPr="00A476C2">
              <w:rPr>
                <w:rFonts w:ascii="Candara" w:hAnsi="Candara" w:cs="Arial"/>
                <w:sz w:val="22"/>
                <w:szCs w:val="22"/>
              </w:rPr>
              <w:t>arco conceptual y normativo en alimentación y salud en Colombia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A476C2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El estudiante fortalece su capacidad de : conceptualización de la normatizacion vigente en alimentación y salud y su aplicación 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Reconocer las políticas en salud, nutrición y alimentación vigentes, sus programas y proyectos que conforman los planes de desarrollo departamental y municipal</w:t>
            </w:r>
          </w:p>
          <w:p w:rsidR="006F6712" w:rsidRPr="00A476C2" w:rsidRDefault="006F6712" w:rsidP="006F6712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</w:tc>
      </w:tr>
      <w:tr w:rsidR="00242F3C" w:rsidRPr="00A476C2" w:rsidTr="005A465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A476C2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A476C2" w:rsidRDefault="00B361C9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242F3C" w:rsidRPr="00A476C2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A476C2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A476C2" w:rsidRDefault="00C9403B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CRITERIOS</w:t>
            </w:r>
            <w:r w:rsidR="00B361C9" w:rsidRPr="00A476C2">
              <w:rPr>
                <w:rFonts w:ascii="Candara" w:hAnsi="Candara" w:cs="Arial"/>
                <w:b/>
                <w:sz w:val="22"/>
                <w:szCs w:val="22"/>
              </w:rPr>
              <w:t xml:space="preserve"> DE EVALUACIÓ</w:t>
            </w:r>
            <w:r w:rsidR="00242F3C" w:rsidRPr="00A476C2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A476C2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242F3C" w:rsidRPr="00A476C2" w:rsidTr="005A4659">
        <w:tc>
          <w:tcPr>
            <w:tcW w:w="2933" w:type="dxa"/>
            <w:gridSpan w:val="2"/>
            <w:vAlign w:val="center"/>
          </w:tcPr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Conceptualización de Plan, Programa y Proyecto. 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-Importancia de la planificación.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-Ciclo del proceso de planificación y sus instrumentos 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-Características del proceso de planificación territorial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  <w:t xml:space="preserve">Marco Legal : Constitución Colombiana </w:t>
            </w:r>
            <w:proofErr w:type="spellStart"/>
            <w:r w:rsidRPr="00A476C2"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  <w:t>articulo</w:t>
            </w:r>
            <w:proofErr w:type="spellEnd"/>
            <w:r w:rsidRPr="00A476C2"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  <w:t xml:space="preserve"> 339-340, Ley 152 de 1994, ley 388 de 1997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Ley 1438 de 2011, Ley de Infancia, 1098 de 2006.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Políticas, Planes de Acción programas Públicas Intersectoriales: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Política de Infancia. (ley 1098 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>de 2006)</w:t>
            </w:r>
          </w:p>
          <w:p w:rsidR="00697460" w:rsidRPr="00A476C2" w:rsidRDefault="00697460" w:rsidP="00697460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Política Nacional de Seguridad Alimentaria Nutricional, Conpes 113 de 2008</w:t>
            </w:r>
          </w:p>
          <w:p w:rsidR="00697460" w:rsidRPr="00A476C2" w:rsidRDefault="00697460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Plan de Desarrollo  2014-2018 </w:t>
            </w:r>
            <w:r w:rsidR="005A4659"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Todos por un nuevo </w:t>
            </w:r>
            <w:r w:rsidR="00A476C2" w:rsidRPr="00A476C2">
              <w:rPr>
                <w:rFonts w:ascii="Candara" w:hAnsi="Candara" w:cs="Arial"/>
                <w:color w:val="000000"/>
                <w:sz w:val="22"/>
                <w:szCs w:val="22"/>
              </w:rPr>
              <w:t>País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.</w:t>
            </w:r>
          </w:p>
          <w:p w:rsidR="00697460" w:rsidRPr="00A476C2" w:rsidRDefault="00697460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Plan </w:t>
            </w:r>
            <w:r w:rsidR="005A4659"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Decenal 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de Salud </w:t>
            </w:r>
            <w:r w:rsidR="005A4659" w:rsidRPr="00A476C2">
              <w:rPr>
                <w:rFonts w:ascii="Candara" w:hAnsi="Candara" w:cs="Arial"/>
                <w:color w:val="000000"/>
                <w:sz w:val="22"/>
                <w:szCs w:val="22"/>
              </w:rPr>
              <w:t>Pública. 2012-2021</w:t>
            </w:r>
          </w:p>
          <w:p w:rsidR="00697460" w:rsidRPr="00A476C2" w:rsidRDefault="00697460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Plan </w:t>
            </w:r>
            <w:r w:rsidR="005A4659" w:rsidRPr="00A476C2">
              <w:rPr>
                <w:rFonts w:ascii="Candara" w:hAnsi="Candara" w:cs="Arial"/>
                <w:color w:val="000000"/>
                <w:sz w:val="22"/>
                <w:szCs w:val="22"/>
              </w:rPr>
              <w:t>de Desarrollo Departamental Atlántico 2016-2019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</w:t>
            </w:r>
          </w:p>
          <w:p w:rsidR="00697460" w:rsidRPr="00A476C2" w:rsidRDefault="00697460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P</w:t>
            </w:r>
            <w:r w:rsidR="005A4659" w:rsidRPr="00A476C2">
              <w:rPr>
                <w:rFonts w:ascii="Candara" w:hAnsi="Candara" w:cs="Arial"/>
                <w:color w:val="000000"/>
                <w:sz w:val="22"/>
                <w:szCs w:val="22"/>
              </w:rPr>
              <w:t>rogramas de Salud Distrital.</w:t>
            </w:r>
          </w:p>
          <w:p w:rsidR="00242F3C" w:rsidRPr="00A476C2" w:rsidRDefault="00697460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Programa de Atención Integral de Primera Infancia   </w:t>
            </w:r>
          </w:p>
        </w:tc>
        <w:tc>
          <w:tcPr>
            <w:tcW w:w="2987" w:type="dxa"/>
            <w:vAlign w:val="center"/>
          </w:tcPr>
          <w:p w:rsidR="00FB669F" w:rsidRPr="00A476C2" w:rsidRDefault="00FB669F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 xml:space="preserve">Lecturas orientadas y conversatorio </w:t>
            </w:r>
          </w:p>
          <w:p w:rsidR="00FB669F" w:rsidRPr="00A476C2" w:rsidRDefault="00FB669F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Clase interactiva con manejo documentos referentes a la temática</w:t>
            </w:r>
          </w:p>
          <w:p w:rsidR="00242F3C" w:rsidRPr="00A476C2" w:rsidRDefault="00242F3C" w:rsidP="009D76B0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FB669F" w:rsidRPr="00A476C2" w:rsidRDefault="00FB669F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Elaboración del resumen de lectura de acuerdo a guía. </w:t>
            </w:r>
          </w:p>
          <w:p w:rsidR="00FB669F" w:rsidRPr="00A476C2" w:rsidRDefault="00FB669F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Elaboración de un glosario y socialización en clase </w:t>
            </w:r>
          </w:p>
          <w:p w:rsidR="00242F3C" w:rsidRPr="00A476C2" w:rsidRDefault="00242F3C" w:rsidP="009D76B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42F3C" w:rsidRPr="00A476C2" w:rsidRDefault="00FB669F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Las actividades de esta unidad, permite cumplir con un proceso integral , porque permite ubicar al estudiante para que reconozca , relacione los conceptos anteriores y los aplique en un ejemplo y resumen escrita, Los resultados se suman a la evaluación del primer parcial</w:t>
            </w:r>
          </w:p>
        </w:tc>
        <w:tc>
          <w:tcPr>
            <w:tcW w:w="1417" w:type="dxa"/>
            <w:vAlign w:val="center"/>
          </w:tcPr>
          <w:p w:rsidR="00242F3C" w:rsidRPr="00A476C2" w:rsidRDefault="00FB669F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sz w:val="22"/>
                <w:szCs w:val="22"/>
              </w:rPr>
              <w:t>1, 2, 3</w:t>
            </w:r>
            <w:r w:rsidR="00D31A16" w:rsidRPr="00A476C2">
              <w:rPr>
                <w:rFonts w:ascii="Candara" w:hAnsi="Candara" w:cs="Arial"/>
                <w:sz w:val="22"/>
                <w:szCs w:val="22"/>
              </w:rPr>
              <w:t>,4</w:t>
            </w: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A476C2" w:rsidTr="00FB669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A476C2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A476C2" w:rsidRDefault="00FB669F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Etapas de la  Planificación  y fase de Diagnostico Alimentario y Nutricional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A476C2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Identificar las fases de la planeación. 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Reconocer  los diferentes tipos de programación 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Capacidad para diagnosticar el problema alimentario desde el contexto de la seguridad alimentaria nutricional a nivel de grupos poblacionales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Analiza la información recolectada e identifica     los problemas prioritarios de la comunidad </w:t>
            </w:r>
          </w:p>
          <w:p w:rsidR="00962B78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Aplica el modelo hipotético causal para realizar un diagnóstico alimentario nutricional.</w:t>
            </w:r>
          </w:p>
        </w:tc>
      </w:tr>
      <w:tr w:rsidR="00B361C9" w:rsidRPr="00A476C2" w:rsidTr="00FB669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FB669F" w:rsidRPr="00A476C2" w:rsidTr="00FB669F">
        <w:tc>
          <w:tcPr>
            <w:tcW w:w="2933" w:type="dxa"/>
            <w:gridSpan w:val="2"/>
          </w:tcPr>
          <w:p w:rsidR="00FB669F" w:rsidRPr="00A476C2" w:rsidRDefault="00FB669F" w:rsidP="00FB669F">
            <w:pPr>
              <w:jc w:val="both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A476C2"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  <w:lastRenderedPageBreak/>
              <w:t>-Etapas de la programación: enunciación y breve descripción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  <w:t>-Tipos: Programación Participativa. Programación Normativa. Programación Estratégica.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-Fase de Diagnóstico: Recolección de datos para la identificación de problemas alimentarios: fuentes, técnicas.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-Interpretación y análisis de datos recolectados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-Identificación y priorización de problemas alimentarios</w:t>
            </w:r>
          </w:p>
          <w:p w:rsidR="00FB669F" w:rsidRPr="00A476C2" w:rsidRDefault="00FB669F" w:rsidP="00FB669F">
            <w:pPr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- Aplicación </w:t>
            </w:r>
            <w:r w:rsidRPr="00FE3C44">
              <w:rPr>
                <w:rFonts w:ascii="Candara" w:hAnsi="Candara" w:cs="Arial"/>
                <w:color w:val="000000"/>
                <w:sz w:val="22"/>
                <w:szCs w:val="22"/>
              </w:rPr>
              <w:t>de matriz decisión, Modelo</w:t>
            </w:r>
            <w:r w:rsidR="00FE3C44" w:rsidRPr="00FE3C44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Hipotético Causal.</w:t>
            </w:r>
          </w:p>
        </w:tc>
        <w:tc>
          <w:tcPr>
            <w:tcW w:w="2987" w:type="dxa"/>
            <w:vAlign w:val="center"/>
          </w:tcPr>
          <w:p w:rsidR="00AB674C" w:rsidRPr="00A476C2" w:rsidRDefault="00AB674C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Clase interactiva proyección de diapositivas </w:t>
            </w:r>
          </w:p>
          <w:p w:rsidR="00A476C2" w:rsidRDefault="00AB674C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Conversatorio </w:t>
            </w:r>
          </w:p>
          <w:p w:rsidR="00AB674C" w:rsidRPr="00A476C2" w:rsidRDefault="00AB674C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Trabajos grupales</w:t>
            </w:r>
          </w:p>
          <w:p w:rsidR="00FB669F" w:rsidRPr="00A476C2" w:rsidRDefault="00FB669F" w:rsidP="00FB669F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B669F" w:rsidRPr="00A476C2" w:rsidRDefault="00AB674C" w:rsidP="00FB669F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/>
                <w:color w:val="000000"/>
                <w:sz w:val="22"/>
                <w:szCs w:val="22"/>
              </w:rPr>
              <w:t>En un ejemplo de diagnóstico de una comunidad, aplicar la metodología del modelo analítico causal</w:t>
            </w:r>
          </w:p>
        </w:tc>
        <w:tc>
          <w:tcPr>
            <w:tcW w:w="2977" w:type="dxa"/>
            <w:vAlign w:val="center"/>
          </w:tcPr>
          <w:p w:rsidR="00FB669F" w:rsidRPr="00A476C2" w:rsidRDefault="00AB674C" w:rsidP="00AB674C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Las actividades de esta unidad, permite cumplir con un proceso integral , porque permite ubicar al estudiante para que reconozca , relacione los conceptos anteriores y los aplique en un ejemplo y trabajo escrito, Los resultados se suman a la evaluación del segundo parcial</w:t>
            </w:r>
          </w:p>
        </w:tc>
        <w:tc>
          <w:tcPr>
            <w:tcW w:w="1417" w:type="dxa"/>
            <w:vAlign w:val="center"/>
          </w:tcPr>
          <w:p w:rsidR="00FB669F" w:rsidRPr="00A476C2" w:rsidRDefault="00AB674C" w:rsidP="00FB669F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sz w:val="22"/>
                <w:szCs w:val="22"/>
              </w:rPr>
              <w:t>5,6</w:t>
            </w:r>
            <w:r w:rsidR="00107227" w:rsidRPr="00A476C2">
              <w:rPr>
                <w:rFonts w:ascii="Candara" w:hAnsi="Candara" w:cs="Arial"/>
                <w:sz w:val="22"/>
                <w:szCs w:val="22"/>
              </w:rPr>
              <w:t>, 7</w:t>
            </w:r>
            <w:r w:rsidR="00D31A16" w:rsidRPr="00A476C2">
              <w:rPr>
                <w:rFonts w:ascii="Candara" w:hAnsi="Candara" w:cs="Arial"/>
                <w:sz w:val="22"/>
                <w:szCs w:val="22"/>
              </w:rPr>
              <w:t>,8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A476C2" w:rsidTr="0010722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A476C2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107227" w:rsidRPr="00A476C2" w:rsidRDefault="00107227" w:rsidP="0010722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Style w:val="MquinadeescribirHTML"/>
                <w:rFonts w:ascii="Candara" w:hAnsi="Candara" w:cs="Arial"/>
                <w:color w:val="000000"/>
                <w:sz w:val="22"/>
                <w:szCs w:val="22"/>
              </w:rPr>
              <w:t>Fase de Ejecución en la Planificación Alimentaria Nutricional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     </w:t>
            </w:r>
          </w:p>
          <w:p w:rsidR="00962B78" w:rsidRPr="00A476C2" w:rsidRDefault="00962B78" w:rsidP="0010722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A476C2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07227" w:rsidRPr="00A476C2" w:rsidRDefault="00107227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Participar en grupos de carácter interdisciplinario e interinstitucional en el diseño de los elementos del plan de acción.</w:t>
            </w:r>
          </w:p>
          <w:p w:rsidR="00107227" w:rsidRPr="00A476C2" w:rsidRDefault="00107227" w:rsidP="00A476C2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Utilización de formatos diseñados para    describir el plan de acción</w:t>
            </w:r>
          </w:p>
          <w:p w:rsidR="00962B78" w:rsidRPr="00A476C2" w:rsidRDefault="00962B78" w:rsidP="007019FA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</w:tc>
      </w:tr>
      <w:tr w:rsidR="00B361C9" w:rsidRPr="00A476C2" w:rsidTr="00107227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A476C2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476C2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A476C2" w:rsidTr="00107227">
        <w:tc>
          <w:tcPr>
            <w:tcW w:w="2933" w:type="dxa"/>
            <w:gridSpan w:val="2"/>
            <w:vAlign w:val="center"/>
          </w:tcPr>
          <w:p w:rsidR="00107227" w:rsidRPr="00A476C2" w:rsidRDefault="00107227" w:rsidP="00107227">
            <w:pPr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A476C2">
              <w:rPr>
                <w:rFonts w:ascii="Candara" w:hAnsi="Candara" w:cs="Arial"/>
                <w:sz w:val="22"/>
                <w:szCs w:val="22"/>
                <w:lang w:val="es-CO"/>
              </w:rPr>
              <w:t xml:space="preserve">Fases de Planeación: Formulación objetivos  </w:t>
            </w:r>
          </w:p>
          <w:p w:rsidR="00107227" w:rsidRPr="00A476C2" w:rsidRDefault="00107227" w:rsidP="00107227">
            <w:pPr>
              <w:ind w:left="284" w:hanging="284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  <w:p w:rsidR="00107227" w:rsidRPr="00A476C2" w:rsidRDefault="00107227" w:rsidP="00107227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t>Plan de Acción. (</w:t>
            </w:r>
            <w:proofErr w:type="gramStart"/>
            <w:r w:rsidRPr="00A476C2">
              <w:rPr>
                <w:rFonts w:ascii="Candara" w:hAnsi="Candara" w:cs="Arial"/>
                <w:sz w:val="22"/>
                <w:szCs w:val="22"/>
                <w:lang w:val="es-CO"/>
              </w:rPr>
              <w:t>estrategias</w:t>
            </w:r>
            <w:proofErr w:type="gramEnd"/>
            <w:r w:rsidRPr="00A476C2">
              <w:rPr>
                <w:rFonts w:ascii="Candara" w:hAnsi="Candara" w:cs="Arial"/>
                <w:sz w:val="22"/>
                <w:szCs w:val="22"/>
                <w:lang w:val="es-CO"/>
              </w:rPr>
              <w:t>, actividades, recursos, cronograma, organigramas y presupuesto.</w:t>
            </w:r>
          </w:p>
          <w:p w:rsidR="00107227" w:rsidRPr="00A476C2" w:rsidRDefault="00107227" w:rsidP="00107227">
            <w:pPr>
              <w:ind w:left="284" w:hanging="284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  <w:p w:rsidR="00962B78" w:rsidRPr="00A476C2" w:rsidRDefault="00107227" w:rsidP="00107227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Empleo de formatos diseñados</w:t>
            </w:r>
          </w:p>
        </w:tc>
        <w:tc>
          <w:tcPr>
            <w:tcW w:w="2987" w:type="dxa"/>
            <w:vAlign w:val="center"/>
          </w:tcPr>
          <w:p w:rsidR="00107227" w:rsidRPr="00A476C2" w:rsidRDefault="00107227" w:rsidP="00107227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 xml:space="preserve">Lecturas orientadas y conversatorio </w:t>
            </w:r>
          </w:p>
          <w:p w:rsidR="00107227" w:rsidRPr="00A476C2" w:rsidRDefault="00107227" w:rsidP="00107227">
            <w:pPr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A476C2">
              <w:rPr>
                <w:rFonts w:ascii="Candara" w:hAnsi="Candara" w:cs="Arial"/>
                <w:sz w:val="22"/>
                <w:szCs w:val="22"/>
                <w:lang w:val="es-CO"/>
              </w:rPr>
              <w:t>Clase Interactiva.</w:t>
            </w:r>
          </w:p>
          <w:p w:rsidR="00107227" w:rsidRPr="00A476C2" w:rsidRDefault="00107227" w:rsidP="00107227">
            <w:pPr>
              <w:ind w:left="284" w:hanging="284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  <w:p w:rsidR="00107227" w:rsidRPr="00A476C2" w:rsidRDefault="00107227" w:rsidP="00107227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sz w:val="22"/>
                <w:szCs w:val="22"/>
                <w:lang w:val="es-CO"/>
              </w:rPr>
              <w:t>Taller en clase: ejercicios mediante aplicación de guía de trabajo</w:t>
            </w:r>
          </w:p>
          <w:p w:rsidR="00962B78" w:rsidRPr="00A476C2" w:rsidRDefault="00962B78" w:rsidP="007019FA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107227" w:rsidRPr="00A476C2" w:rsidRDefault="00107227" w:rsidP="00107227">
            <w:pPr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 xml:space="preserve">Realiza  un recorrido por los elementos de las estrategias, actividades , 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 xml:space="preserve">adecuación de objetivos, aplicándolos a un ejemplo </w:t>
            </w:r>
          </w:p>
          <w:p w:rsidR="00962B78" w:rsidRPr="00A476C2" w:rsidRDefault="00107227" w:rsidP="00107227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t>Estimación de recursos: cronograma, organigrama y presupuesto en un ejemplo, utilizando formatos diseñados</w:t>
            </w:r>
          </w:p>
        </w:tc>
        <w:tc>
          <w:tcPr>
            <w:tcW w:w="2977" w:type="dxa"/>
            <w:vAlign w:val="center"/>
          </w:tcPr>
          <w:p w:rsidR="00962B78" w:rsidRPr="00A476C2" w:rsidRDefault="00107227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 xml:space="preserve">Las actividades de esta unidad, permite cumplir con un proceso integral , porque </w:t>
            </w:r>
            <w:r w:rsidRPr="00A476C2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>permite ubicar al estudiante para que reconozca , relacione los conceptos anteriores y los aplique en un ejemplo y evaluación escrita, Los resultados se suman a la evaluación del segundo corte</w:t>
            </w:r>
          </w:p>
        </w:tc>
        <w:tc>
          <w:tcPr>
            <w:tcW w:w="1417" w:type="dxa"/>
            <w:vAlign w:val="center"/>
          </w:tcPr>
          <w:p w:rsidR="00962B78" w:rsidRPr="00A476C2" w:rsidRDefault="00107227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A476C2">
              <w:rPr>
                <w:rFonts w:ascii="Candara" w:hAnsi="Candara" w:cs="Arial"/>
                <w:sz w:val="22"/>
                <w:szCs w:val="22"/>
              </w:rPr>
              <w:lastRenderedPageBreak/>
              <w:t>9,10, 11, 12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A476C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107227" w:rsidRPr="000422DE" w:rsidRDefault="00107227" w:rsidP="00107227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0422DE">
              <w:rPr>
                <w:rFonts w:ascii="Arial" w:hAnsi="Arial" w:cs="Arial"/>
                <w:color w:val="000000"/>
              </w:rPr>
              <w:t>Evaluación de una Programación en Alimentación y Nutrición</w:t>
            </w:r>
            <w:r w:rsidRPr="000422D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962B78" w:rsidRPr="00107227" w:rsidRDefault="00962B78" w:rsidP="007019FA">
            <w:pPr>
              <w:rPr>
                <w:rFonts w:ascii="Candara" w:hAnsi="Candara" w:cs="Arial"/>
                <w:sz w:val="22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07227" w:rsidRPr="00107227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color w:val="000000"/>
              </w:rPr>
              <w:t xml:space="preserve">El estudiante desarrollará su comprensión en el concepto, procedimiento y clasificación .de los tipos de evaluación </w:t>
            </w:r>
          </w:p>
          <w:p w:rsidR="00962B78" w:rsidRPr="0065610D" w:rsidRDefault="00107227" w:rsidP="00107227">
            <w:pPr>
              <w:rPr>
                <w:rFonts w:ascii="Candara" w:hAnsi="Candara" w:cs="Arial"/>
                <w:sz w:val="22"/>
                <w:szCs w:val="24"/>
              </w:rPr>
            </w:pPr>
            <w:r w:rsidRPr="00BC1C6F">
              <w:rPr>
                <w:rFonts w:ascii="Arial" w:hAnsi="Arial" w:cs="Arial"/>
                <w:color w:val="000000"/>
              </w:rPr>
              <w:t>Diseñara los indicadores para evaluar el proyecto a nivel local, comunitario</w:t>
            </w:r>
          </w:p>
        </w:tc>
      </w:tr>
      <w:tr w:rsidR="00962B78" w:rsidRPr="0065610D" w:rsidTr="00A476C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A476C2">
        <w:tc>
          <w:tcPr>
            <w:tcW w:w="2933" w:type="dxa"/>
            <w:gridSpan w:val="2"/>
            <w:vAlign w:val="center"/>
          </w:tcPr>
          <w:p w:rsidR="00107227" w:rsidRPr="00107227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color w:val="000000"/>
              </w:rPr>
              <w:t>Conceptos e importancia , procedimientos , clasificación</w:t>
            </w:r>
          </w:p>
          <w:p w:rsidR="00107227" w:rsidRPr="00107227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color w:val="000000"/>
              </w:rPr>
              <w:t xml:space="preserve">Impacto, efectividad, eficacia , relación costo beneficio </w:t>
            </w:r>
          </w:p>
          <w:p w:rsidR="00107227" w:rsidRPr="00107227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color w:val="000000"/>
              </w:rPr>
              <w:t xml:space="preserve">Construcción de indicadores de evaluación </w:t>
            </w:r>
          </w:p>
          <w:p w:rsidR="00107227" w:rsidRPr="00107227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color w:val="000000"/>
              </w:rPr>
              <w:t xml:space="preserve">Comunicación e informe de los resultados </w:t>
            </w:r>
          </w:p>
          <w:p w:rsidR="00962B78" w:rsidRPr="00107227" w:rsidRDefault="00962B78" w:rsidP="007019FA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107227" w:rsidRPr="00107227" w:rsidRDefault="00107227" w:rsidP="00107227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07227">
              <w:rPr>
                <w:rFonts w:ascii="Arial" w:hAnsi="Arial" w:cs="Arial"/>
                <w:i/>
                <w:color w:val="000000"/>
              </w:rPr>
              <w:t xml:space="preserve">Lecturas orientadas y conversatorio </w:t>
            </w:r>
          </w:p>
          <w:p w:rsidR="00107227" w:rsidRPr="00107227" w:rsidRDefault="00107227" w:rsidP="00107227">
            <w:pPr>
              <w:jc w:val="both"/>
              <w:rPr>
                <w:rFonts w:ascii="Arial" w:hAnsi="Arial" w:cs="Arial"/>
                <w:i/>
                <w:lang w:val="es-CO"/>
              </w:rPr>
            </w:pPr>
            <w:r w:rsidRPr="00107227">
              <w:rPr>
                <w:rFonts w:ascii="Arial" w:hAnsi="Arial" w:cs="Arial"/>
                <w:i/>
                <w:lang w:val="es-CO"/>
              </w:rPr>
              <w:t>Clase Interactiva.</w:t>
            </w:r>
          </w:p>
          <w:p w:rsidR="00107227" w:rsidRPr="000422DE" w:rsidRDefault="00107227" w:rsidP="00107227">
            <w:pPr>
              <w:ind w:left="284" w:hanging="284"/>
              <w:jc w:val="both"/>
              <w:rPr>
                <w:rFonts w:ascii="Arial" w:hAnsi="Arial" w:cs="Arial"/>
                <w:i/>
                <w:lang w:val="es-CO"/>
              </w:rPr>
            </w:pPr>
          </w:p>
          <w:p w:rsidR="00107227" w:rsidRPr="00BC1C6F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i/>
                <w:lang w:val="es-CO"/>
              </w:rPr>
              <w:t>Taller en clase: ejercicios mediante aplicación de guía de trabajo</w:t>
            </w:r>
            <w:r w:rsidRPr="00BC1C6F">
              <w:rPr>
                <w:rFonts w:ascii="Arial" w:hAnsi="Arial" w:cs="Arial"/>
                <w:color w:val="000000"/>
              </w:rPr>
              <w:t>.</w:t>
            </w:r>
          </w:p>
          <w:p w:rsidR="00107227" w:rsidRPr="00107227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07227">
              <w:rPr>
                <w:rFonts w:ascii="Arial" w:hAnsi="Arial" w:cs="Arial"/>
                <w:color w:val="000000"/>
              </w:rPr>
              <w:t xml:space="preserve">Elaboración de un cuestionario y la evaluación en clase </w:t>
            </w:r>
          </w:p>
          <w:p w:rsidR="00962B78" w:rsidRPr="00107227" w:rsidRDefault="00962B78" w:rsidP="007019FA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107227" w:rsidP="007019FA">
            <w:pPr>
              <w:rPr>
                <w:rFonts w:ascii="Candara" w:hAnsi="Candara" w:cs="Arial"/>
                <w:szCs w:val="24"/>
              </w:rPr>
            </w:pPr>
            <w:r w:rsidRPr="00BC1C6F">
              <w:rPr>
                <w:rFonts w:ascii="Arial" w:hAnsi="Arial" w:cs="Arial"/>
                <w:color w:val="000000"/>
              </w:rPr>
              <w:t>Las actividades de esta unidad, permite cumplir con un proceso integral , porque permite ubicar al estudiante para que reconozca , relacione los conceptos anteriores y los aplique en un ejemplo y evaluación escrita, Los resultados se suman a la evaluación del segundo parcial</w:t>
            </w:r>
          </w:p>
        </w:tc>
        <w:tc>
          <w:tcPr>
            <w:tcW w:w="1417" w:type="dxa"/>
            <w:vAlign w:val="center"/>
          </w:tcPr>
          <w:p w:rsidR="00962B78" w:rsidRPr="0065610D" w:rsidRDefault="00107227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13,14,15,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E0449F" w:rsidRDefault="00B75D52" w:rsidP="00E0449F">
      <w:pPr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472F17" w:rsidRDefault="00B75D52" w:rsidP="00472F17">
      <w:pPr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361" w:rsidRPr="00472F17" w:rsidTr="001F436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Plan Nacional de SAN (PNSAN) 2012- 2019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Panal 2010 departamento del Atlántico. </w:t>
            </w:r>
          </w:p>
        </w:tc>
      </w:tr>
      <w:tr w:rsidR="001F4361" w:rsidRPr="00472F17" w:rsidTr="001F4361">
        <w:tc>
          <w:tcPr>
            <w:tcW w:w="8828" w:type="dxa"/>
            <w:shd w:val="clear" w:color="auto" w:fill="F2F2F2" w:themeFill="background1" w:themeFillShade="F2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Medición de la Seguridad Alimentaria y Nutricional.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Lorenzana Paulina, SANJUR Diva. Las medidas abreviadas de la Inseguridad Alimentaria.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spacing w:after="30"/>
              <w:jc w:val="both"/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PMA Sistema de Vulnerabilidad y de Monitoreo de la Vulnerabilidad Alimentaria SIMVA, Bogotá. </w:t>
            </w:r>
          </w:p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2006.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Política de Alimentación y Nutrición. CONPES 113 Sep.2008.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Guía para Proyectos Participativos de Nutrición FAO.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>Encuesta Naci</w:t>
            </w:r>
            <w:r w:rsidR="004A5A0A">
              <w:rPr>
                <w:rFonts w:ascii="Candara" w:eastAsia="Candara" w:hAnsi="Candara" w:cs="Candara"/>
                <w:sz w:val="22"/>
                <w:szCs w:val="22"/>
              </w:rPr>
              <w:t>onal de Demografía y Salud. 2015</w:t>
            </w: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Encuesta Nacional de la situación nutricional en Colombia 2005 y 2010 ICBF.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Constitución Política  de Colombia. 1991.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472F17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hAnsi="Candara"/>
                <w:sz w:val="22"/>
                <w:szCs w:val="22"/>
              </w:rPr>
              <w:t>Plan de Nacional de Desarrollo. Todos por un Nuevo País 2014-2018</w:t>
            </w:r>
          </w:p>
        </w:tc>
      </w:tr>
      <w:tr w:rsidR="00472F17" w:rsidRPr="00472F17" w:rsidTr="001F4361">
        <w:tc>
          <w:tcPr>
            <w:tcW w:w="8828" w:type="dxa"/>
          </w:tcPr>
          <w:p w:rsidR="00472F17" w:rsidRPr="00472F17" w:rsidRDefault="00472F17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hAnsi="Candara"/>
                <w:sz w:val="22"/>
                <w:szCs w:val="22"/>
              </w:rPr>
              <w:t>Plan de Desarrollo del Atlántico. 2016-2019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Perfiles  Nutricionales por Países-FAO, Colombia. Julio 2001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Plan Decenal de la Salud Pública.2012-2021.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spacing w:after="27"/>
              <w:jc w:val="both"/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Guía para la gestión integral., de planes Territoriales de seguridad alimentaria y nutricional. </w:t>
            </w:r>
          </w:p>
          <w:p w:rsidR="001F4361" w:rsidRPr="00472F17" w:rsidRDefault="001F4361" w:rsidP="001F4361">
            <w:pPr>
              <w:spacing w:after="1" w:line="285" w:lineRule="auto"/>
              <w:jc w:val="both"/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Ministerio de Protección Social. República de Colombia. Programa Mundial de Alimentación. Primera edición Sept.2010. 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361" w:rsidRPr="00472F17" w:rsidTr="001F436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1F4361" w:rsidRPr="00472F17" w:rsidRDefault="001F4361" w:rsidP="001F4361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Alimentación, Nutrición y estrategias en Salud Pública. Universidad de Antioquia. Escuela de Nutrición y Dietética 2004.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Fundamentos de Salud Pública. Primera edición Salud pública. Tomo 1. Corporación para investigaciones biológicas, Medellín, Colombia.1997.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Bernardo </w:t>
            </w:r>
            <w:proofErr w:type="spellStart"/>
            <w:r w:rsidRPr="00472F17">
              <w:rPr>
                <w:rFonts w:ascii="Candara" w:eastAsia="Candara" w:hAnsi="Candara" w:cs="Candara"/>
                <w:sz w:val="22"/>
                <w:szCs w:val="22"/>
              </w:rPr>
              <w:t>Kliksberg</w:t>
            </w:r>
            <w:proofErr w:type="spellEnd"/>
            <w:r w:rsidRPr="00472F17">
              <w:rPr>
                <w:rFonts w:ascii="Candara" w:eastAsia="Candara" w:hAnsi="Candara" w:cs="Candara"/>
                <w:sz w:val="22"/>
                <w:szCs w:val="22"/>
              </w:rPr>
              <w:t xml:space="preserve"> (Compilador). Pobreza. Un tema Impostergable.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Arial" w:hAnsi="Candara" w:cs="Arial"/>
                <w:sz w:val="22"/>
                <w:szCs w:val="22"/>
              </w:rPr>
              <w:t xml:space="preserve">www.unicef.org.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Arial" w:hAnsi="Candara" w:cs="Arial"/>
                <w:sz w:val="22"/>
                <w:szCs w:val="22"/>
              </w:rPr>
              <w:t xml:space="preserve">www.icbf.gov.co </w:t>
            </w:r>
          </w:p>
        </w:tc>
      </w:tr>
      <w:tr w:rsidR="001F4361" w:rsidRPr="00472F17" w:rsidTr="001F4361">
        <w:tc>
          <w:tcPr>
            <w:tcW w:w="8828" w:type="dxa"/>
          </w:tcPr>
          <w:p w:rsidR="001F4361" w:rsidRPr="00472F17" w:rsidRDefault="001F4361" w:rsidP="001F4361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472F17">
              <w:rPr>
                <w:rFonts w:ascii="Candara" w:eastAsia="Arial" w:hAnsi="Candara" w:cs="Arial"/>
                <w:sz w:val="22"/>
                <w:szCs w:val="22"/>
              </w:rPr>
              <w:t>Valiente Sergio, Olivares Sonia y Otros. Alimentación, Nutrición y Agricultura. Un enfoque Multidisciplinario. Universidad De Chile. Módulo 3 Unidades VII-</w:t>
            </w:r>
          </w:p>
          <w:p w:rsidR="001F4361" w:rsidRPr="00472F17" w:rsidRDefault="00472F17" w:rsidP="001F436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eastAsia="Arial" w:hAnsi="Candara" w:cs="Arial"/>
                <w:sz w:val="22"/>
                <w:szCs w:val="22"/>
              </w:rPr>
              <w:t>VIII.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1B" w:rsidRDefault="00A6001B" w:rsidP="00617BE0">
      <w:r>
        <w:separator/>
      </w:r>
    </w:p>
  </w:endnote>
  <w:endnote w:type="continuationSeparator" w:id="0">
    <w:p w:rsidR="00A6001B" w:rsidRDefault="00A6001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1B" w:rsidRDefault="00A6001B" w:rsidP="00617BE0">
      <w:r>
        <w:separator/>
      </w:r>
    </w:p>
  </w:footnote>
  <w:footnote w:type="continuationSeparator" w:id="0">
    <w:p w:rsidR="00A6001B" w:rsidRDefault="00A6001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A49"/>
    <w:multiLevelType w:val="hybridMultilevel"/>
    <w:tmpl w:val="D97E58D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840414CE">
      <w:numFmt w:val="bullet"/>
      <w:lvlText w:val="-"/>
      <w:lvlJc w:val="left"/>
      <w:pPr>
        <w:ind w:left="2357" w:hanging="360"/>
      </w:pPr>
      <w:rPr>
        <w:rFonts w:ascii="Arial" w:eastAsia="Times New Roman" w:hAnsi="Aria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8DD"/>
    <w:multiLevelType w:val="hybridMultilevel"/>
    <w:tmpl w:val="0CB255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96B1B"/>
    <w:multiLevelType w:val="hybridMultilevel"/>
    <w:tmpl w:val="8D1CE5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23F16"/>
    <w:multiLevelType w:val="hybridMultilevel"/>
    <w:tmpl w:val="FEEA24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A72B2"/>
    <w:multiLevelType w:val="hybridMultilevel"/>
    <w:tmpl w:val="C8DE8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3"/>
  </w:num>
  <w:num w:numId="5">
    <w:abstractNumId w:val="5"/>
  </w:num>
  <w:num w:numId="6">
    <w:abstractNumId w:val="10"/>
  </w:num>
  <w:num w:numId="7">
    <w:abstractNumId w:val="26"/>
  </w:num>
  <w:num w:numId="8">
    <w:abstractNumId w:val="25"/>
  </w:num>
  <w:num w:numId="9">
    <w:abstractNumId w:val="28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12"/>
  </w:num>
  <w:num w:numId="15">
    <w:abstractNumId w:val="6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1"/>
  </w:num>
  <w:num w:numId="24">
    <w:abstractNumId w:val="16"/>
  </w:num>
  <w:num w:numId="25">
    <w:abstractNumId w:val="2"/>
  </w:num>
  <w:num w:numId="26">
    <w:abstractNumId w:val="27"/>
  </w:num>
  <w:num w:numId="27">
    <w:abstractNumId w:val="11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07227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1F4361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46FF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72F17"/>
    <w:rsid w:val="00482E7D"/>
    <w:rsid w:val="004858DD"/>
    <w:rsid w:val="00485D88"/>
    <w:rsid w:val="00493FE7"/>
    <w:rsid w:val="004A5A0A"/>
    <w:rsid w:val="004A69F4"/>
    <w:rsid w:val="004A7949"/>
    <w:rsid w:val="004B56A8"/>
    <w:rsid w:val="004C0B1A"/>
    <w:rsid w:val="004C4049"/>
    <w:rsid w:val="004D12CC"/>
    <w:rsid w:val="00526EA7"/>
    <w:rsid w:val="00596062"/>
    <w:rsid w:val="005A1572"/>
    <w:rsid w:val="005A4659"/>
    <w:rsid w:val="005B3391"/>
    <w:rsid w:val="005B6ACB"/>
    <w:rsid w:val="00617BE0"/>
    <w:rsid w:val="006275C1"/>
    <w:rsid w:val="00647AD2"/>
    <w:rsid w:val="006534CD"/>
    <w:rsid w:val="0065610D"/>
    <w:rsid w:val="006710A3"/>
    <w:rsid w:val="00684A2B"/>
    <w:rsid w:val="00697460"/>
    <w:rsid w:val="006B7FA1"/>
    <w:rsid w:val="006C093B"/>
    <w:rsid w:val="006C1097"/>
    <w:rsid w:val="006D403B"/>
    <w:rsid w:val="006E1778"/>
    <w:rsid w:val="006F6712"/>
    <w:rsid w:val="00701B92"/>
    <w:rsid w:val="00702FE7"/>
    <w:rsid w:val="00756C49"/>
    <w:rsid w:val="00762DB3"/>
    <w:rsid w:val="00766DC4"/>
    <w:rsid w:val="00781CBD"/>
    <w:rsid w:val="007A3F66"/>
    <w:rsid w:val="007A5857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1331F"/>
    <w:rsid w:val="00A3752F"/>
    <w:rsid w:val="00A476C2"/>
    <w:rsid w:val="00A6001B"/>
    <w:rsid w:val="00A63B2C"/>
    <w:rsid w:val="00A75B6B"/>
    <w:rsid w:val="00A805A3"/>
    <w:rsid w:val="00A81AAB"/>
    <w:rsid w:val="00A837B5"/>
    <w:rsid w:val="00AB1377"/>
    <w:rsid w:val="00AB674C"/>
    <w:rsid w:val="00AD00C7"/>
    <w:rsid w:val="00AD75E6"/>
    <w:rsid w:val="00AF4358"/>
    <w:rsid w:val="00B361C9"/>
    <w:rsid w:val="00B40C23"/>
    <w:rsid w:val="00B51817"/>
    <w:rsid w:val="00B53B57"/>
    <w:rsid w:val="00B745F0"/>
    <w:rsid w:val="00B75D52"/>
    <w:rsid w:val="00B82C6C"/>
    <w:rsid w:val="00B9282D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31A16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449F"/>
    <w:rsid w:val="00E06A6A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74685"/>
    <w:rsid w:val="00F93C4A"/>
    <w:rsid w:val="00FB2312"/>
    <w:rsid w:val="00FB669F"/>
    <w:rsid w:val="00FB6A4F"/>
    <w:rsid w:val="00FD6D19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styleId="MquinadeescribirHTML">
    <w:name w:val="HTML Typewriter"/>
    <w:basedOn w:val="Fuentedeprrafopredeter"/>
    <w:rsid w:val="00107227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styleId="MquinadeescribirHTML">
    <w:name w:val="HTML Typewriter"/>
    <w:basedOn w:val="Fuentedeprrafopredeter"/>
    <w:rsid w:val="00107227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EE56-DD6A-4E72-AF82-AA05C0C6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2017-11-02T16:55:00Z</dcterms:created>
  <dcterms:modified xsi:type="dcterms:W3CDTF">2017-11-02T16:55:00Z</dcterms:modified>
</cp:coreProperties>
</file>