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746655" w14:textId="3872A295" w:rsidR="00863239" w:rsidRPr="00161D7B" w:rsidRDefault="00D63A81" w:rsidP="00863239">
      <w:pPr>
        <w:spacing w:after="0" w:line="259" w:lineRule="auto"/>
        <w:ind w:right="2"/>
        <w:jc w:val="center"/>
        <w:rPr>
          <w:rFonts w:ascii="Candara" w:hAnsi="Candara" w:cs="Arial"/>
          <w:b/>
          <w:bCs/>
          <w:i/>
          <w:iCs/>
        </w:rPr>
      </w:pPr>
      <w:r w:rsidRPr="00161D7B">
        <w:rPr>
          <w:rFonts w:ascii="Candara" w:hAnsi="Candara" w:cs="Arial"/>
          <w:b/>
        </w:rPr>
        <w:t>ANEXO</w:t>
      </w:r>
      <w:r w:rsidR="004E46EB" w:rsidRPr="00161D7B">
        <w:rPr>
          <w:rFonts w:ascii="Candara" w:hAnsi="Candara" w:cs="Arial"/>
          <w:b/>
        </w:rPr>
        <w:t xml:space="preserve"> </w:t>
      </w:r>
      <w:proofErr w:type="gramStart"/>
      <w:r w:rsidR="004E46EB" w:rsidRPr="00161D7B">
        <w:rPr>
          <w:rFonts w:ascii="Candara" w:hAnsi="Candara" w:cs="Arial"/>
          <w:b/>
        </w:rPr>
        <w:t>No.</w:t>
      </w:r>
      <w:r w:rsidR="00863239" w:rsidRPr="00161D7B">
        <w:rPr>
          <w:rFonts w:ascii="Candara" w:hAnsi="Candara" w:cs="Arial"/>
          <w:b/>
        </w:rPr>
        <w:t>–</w:t>
      </w:r>
      <w:proofErr w:type="gramEnd"/>
      <w:r w:rsidR="00863239" w:rsidRPr="00161D7B">
        <w:rPr>
          <w:rFonts w:ascii="Candara" w:hAnsi="Candara" w:cs="Arial"/>
          <w:b/>
        </w:rPr>
        <w:t xml:space="preserve"> </w:t>
      </w:r>
      <w:r w:rsidR="00077118">
        <w:rPr>
          <w:rFonts w:ascii="Candara" w:hAnsi="Candara" w:cs="Arial"/>
          <w:b/>
        </w:rPr>
        <w:t xml:space="preserve">2. </w:t>
      </w:r>
      <w:r w:rsidR="00863239" w:rsidRPr="00161D7B">
        <w:rPr>
          <w:rFonts w:ascii="Candara" w:hAnsi="Candara" w:cs="Arial"/>
          <w:b/>
        </w:rPr>
        <w:t xml:space="preserve">MODELO DE </w:t>
      </w:r>
      <w:r w:rsidR="00863239" w:rsidRPr="00161D7B">
        <w:rPr>
          <w:rFonts w:ascii="Candara" w:hAnsi="Candara" w:cs="Arial"/>
          <w:b/>
          <w:bCs/>
        </w:rPr>
        <w:t>CERTIFICACIÓN DE PAGOS DE SEGURIDAD SOCIAL Y APORTES PARAFISCALES -</w:t>
      </w:r>
      <w:r w:rsidR="00863239" w:rsidRPr="00161D7B">
        <w:rPr>
          <w:rFonts w:ascii="Candara" w:hAnsi="Candara" w:cs="Arial"/>
          <w:b/>
          <w:bCs/>
          <w:i/>
          <w:iCs/>
        </w:rPr>
        <w:t>ARTÍCULO 50 DE LA LEY 789 DE 2002</w:t>
      </w:r>
    </w:p>
    <w:p w14:paraId="238671D8" w14:textId="77777777" w:rsidR="00863239" w:rsidRPr="00161D7B" w:rsidRDefault="00863239" w:rsidP="00863239">
      <w:pPr>
        <w:autoSpaceDE w:val="0"/>
        <w:autoSpaceDN w:val="0"/>
        <w:adjustRightInd w:val="0"/>
        <w:spacing w:after="0" w:line="240" w:lineRule="auto"/>
        <w:jc w:val="center"/>
        <w:rPr>
          <w:rFonts w:ascii="Candara" w:hAnsi="Candara" w:cs="Arial"/>
          <w:b/>
          <w:bCs/>
        </w:rPr>
      </w:pPr>
    </w:p>
    <w:p w14:paraId="0AE2D1C3" w14:textId="3606A05A" w:rsidR="0077216F" w:rsidRPr="00161D7B" w:rsidRDefault="00863239" w:rsidP="00863239">
      <w:pPr>
        <w:spacing w:after="0" w:line="259" w:lineRule="auto"/>
        <w:ind w:left="0" w:firstLine="10"/>
        <w:jc w:val="center"/>
        <w:rPr>
          <w:rFonts w:ascii="Candara" w:hAnsi="Candara" w:cs="Arial"/>
        </w:rPr>
      </w:pPr>
      <w:r w:rsidRPr="00161D7B">
        <w:rPr>
          <w:rFonts w:ascii="Candara" w:hAnsi="Candara" w:cs="Arial"/>
          <w:b/>
          <w:bCs/>
        </w:rPr>
        <w:t>(PERSONA JURÍDICA)</w:t>
      </w:r>
    </w:p>
    <w:p w14:paraId="37426A19" w14:textId="77777777" w:rsidR="00863239" w:rsidRPr="00161D7B" w:rsidRDefault="00863239">
      <w:pPr>
        <w:rPr>
          <w:rFonts w:ascii="Candara" w:hAnsi="Candara" w:cs="Arial"/>
        </w:rPr>
      </w:pPr>
    </w:p>
    <w:p w14:paraId="3A95D4AC" w14:textId="77777777" w:rsidR="0077216F" w:rsidRPr="00161D7B" w:rsidRDefault="004E46EB">
      <w:pPr>
        <w:rPr>
          <w:rFonts w:ascii="Candara" w:hAnsi="Candara" w:cs="Arial"/>
        </w:rPr>
      </w:pPr>
      <w:bookmarkStart w:id="0" w:name="_Hlk55837332"/>
      <w:r w:rsidRPr="00161D7B">
        <w:rPr>
          <w:rFonts w:ascii="Candara" w:hAnsi="Candara" w:cs="Arial"/>
        </w:rPr>
        <w:t xml:space="preserve">Ciudad y Fecha </w:t>
      </w:r>
    </w:p>
    <w:p w14:paraId="210C921E"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7A4E553F" w14:textId="77777777" w:rsidR="0077216F" w:rsidRPr="00161D7B" w:rsidRDefault="004E46EB">
      <w:pPr>
        <w:rPr>
          <w:rFonts w:ascii="Candara" w:hAnsi="Candara" w:cs="Arial"/>
        </w:rPr>
      </w:pPr>
      <w:r w:rsidRPr="00161D7B">
        <w:rPr>
          <w:rFonts w:ascii="Candara" w:hAnsi="Candara" w:cs="Arial"/>
        </w:rPr>
        <w:t xml:space="preserve">Señores </w:t>
      </w:r>
    </w:p>
    <w:p w14:paraId="2A29559D" w14:textId="1B32228B" w:rsidR="0077216F" w:rsidRPr="00161D7B" w:rsidRDefault="00161D7B">
      <w:pPr>
        <w:spacing w:after="0" w:line="259" w:lineRule="auto"/>
        <w:ind w:left="-5"/>
        <w:jc w:val="left"/>
        <w:rPr>
          <w:rFonts w:ascii="Candara" w:hAnsi="Candara" w:cs="Arial"/>
        </w:rPr>
      </w:pPr>
      <w:r w:rsidRPr="00161D7B">
        <w:rPr>
          <w:rFonts w:ascii="Candara" w:hAnsi="Candara" w:cs="Arial"/>
          <w:b/>
        </w:rPr>
        <w:t xml:space="preserve">UNIVERSIDAD </w:t>
      </w:r>
      <w:r w:rsidR="00E938BA" w:rsidRPr="00161D7B">
        <w:rPr>
          <w:rFonts w:ascii="Candara" w:hAnsi="Candara" w:cs="Arial"/>
          <w:b/>
        </w:rPr>
        <w:t>DEL ATLÁNTICO</w:t>
      </w:r>
    </w:p>
    <w:p w14:paraId="0EC6281A" w14:textId="77777777" w:rsidR="0077216F" w:rsidRPr="00161D7B" w:rsidRDefault="004E46EB">
      <w:pPr>
        <w:rPr>
          <w:rFonts w:ascii="Candara" w:hAnsi="Candara" w:cs="Arial"/>
        </w:rPr>
      </w:pPr>
      <w:r w:rsidRPr="00161D7B">
        <w:rPr>
          <w:rFonts w:ascii="Candara" w:hAnsi="Candara" w:cs="Arial"/>
        </w:rPr>
        <w:t xml:space="preserve">Ciudad </w:t>
      </w:r>
    </w:p>
    <w:p w14:paraId="62FD2C88"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25A25B5D"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p w14:paraId="13025758" w14:textId="7FC15817" w:rsidR="00161D7B" w:rsidRPr="00161D7B" w:rsidRDefault="00161D7B" w:rsidP="00161D7B">
      <w:pPr>
        <w:rPr>
          <w:rFonts w:ascii="Candara" w:hAnsi="Candara" w:cs="Arial"/>
          <w:b/>
          <w:sz w:val="23"/>
          <w:szCs w:val="23"/>
        </w:rPr>
      </w:pPr>
      <w:r w:rsidRPr="00161D7B">
        <w:rPr>
          <w:rFonts w:ascii="Candara" w:hAnsi="Candara" w:cs="Arial"/>
          <w:b/>
          <w:sz w:val="23"/>
          <w:szCs w:val="23"/>
        </w:rPr>
        <w:t>Referencia: INVITACIÓN PÚBLICA DE MAYOR CUANTÍA No. 00</w:t>
      </w:r>
      <w:r w:rsidR="00077118">
        <w:rPr>
          <w:rFonts w:ascii="Candara" w:hAnsi="Candara" w:cs="Arial"/>
          <w:b/>
          <w:sz w:val="23"/>
          <w:szCs w:val="23"/>
        </w:rPr>
        <w:t>2</w:t>
      </w:r>
      <w:r w:rsidRPr="00161D7B">
        <w:rPr>
          <w:rFonts w:ascii="Candara" w:hAnsi="Candara" w:cs="Arial"/>
          <w:b/>
          <w:sz w:val="23"/>
          <w:szCs w:val="23"/>
        </w:rPr>
        <w:t xml:space="preserve"> DE 2020</w:t>
      </w:r>
    </w:p>
    <w:p w14:paraId="388FCFA4" w14:textId="77777777" w:rsidR="0077216F" w:rsidRPr="00161D7B" w:rsidRDefault="004E46EB">
      <w:pPr>
        <w:spacing w:after="0" w:line="259" w:lineRule="auto"/>
        <w:ind w:left="0" w:firstLine="0"/>
        <w:jc w:val="left"/>
        <w:rPr>
          <w:rFonts w:ascii="Candara" w:hAnsi="Candara" w:cs="Arial"/>
        </w:rPr>
      </w:pPr>
      <w:r w:rsidRPr="00161D7B">
        <w:rPr>
          <w:rFonts w:ascii="Candara" w:hAnsi="Candara" w:cs="Arial"/>
        </w:rPr>
        <w:t xml:space="preserve"> </w:t>
      </w:r>
    </w:p>
    <w:bookmarkEnd w:id="0"/>
    <w:p w14:paraId="1F6C7690" w14:textId="77777777" w:rsidR="00077118" w:rsidRPr="00077118" w:rsidRDefault="004E46EB" w:rsidP="00077118">
      <w:pPr>
        <w:rPr>
          <w:rFonts w:ascii="Franklin Gothic Book" w:hAnsi="Franklin Gothic Book" w:cs="Arial"/>
          <w:b/>
          <w:bCs/>
          <w:sz w:val="24"/>
          <w:szCs w:val="24"/>
        </w:rPr>
      </w:pPr>
      <w:r w:rsidRPr="00161D7B">
        <w:rPr>
          <w:rFonts w:ascii="Candara" w:hAnsi="Candara" w:cs="Arial"/>
          <w:b/>
        </w:rPr>
        <w:t>Objeto</w:t>
      </w:r>
      <w:bookmarkStart w:id="1" w:name="_Hlk55839875"/>
      <w:r w:rsidRPr="00161D7B">
        <w:rPr>
          <w:rFonts w:ascii="Candara" w:hAnsi="Candara" w:cs="Arial"/>
          <w:b/>
        </w:rPr>
        <w:t>:</w:t>
      </w:r>
      <w:r w:rsidR="00404A08" w:rsidRPr="00161D7B">
        <w:rPr>
          <w:rFonts w:ascii="Candara" w:hAnsi="Candara" w:cs="Arial"/>
          <w:b/>
        </w:rPr>
        <w:t xml:space="preserve"> </w:t>
      </w:r>
      <w:bookmarkStart w:id="2" w:name="_Hlk55837389"/>
      <w:bookmarkEnd w:id="1"/>
      <w:r w:rsidR="00077118" w:rsidRPr="00077118">
        <w:rPr>
          <w:rFonts w:ascii="Franklin Gothic Book" w:hAnsi="Franklin Gothic Book" w:cs="Arial"/>
          <w:b/>
          <w:bCs/>
          <w:sz w:val="24"/>
          <w:szCs w:val="24"/>
        </w:rPr>
        <w:t>PRESTACIÓN DEL SERVICIO DE ASEO Y MANTENIMIENTO GENERAL CON LOS RESPECTIVOS INSUMOS, EQUIPOS Y ACCESORIOS NECESARIOS AL IGUAL QUE LOS IMPLEMENTOS PARA LA REALIZACIÓN DE ESTAS LABORES EN LA UNIVERSIDAD DEL ATLÁNTICO Y SUS SEDES ALTERNAS CUMPLIENDO CON TODO DEL ATLÁNTICO, INCLUIDAS LAS SEDES ALTERNAS.</w:t>
      </w:r>
    </w:p>
    <w:p w14:paraId="083341FE" w14:textId="1F0D3CDE" w:rsidR="00E8416E" w:rsidRPr="00161D7B" w:rsidRDefault="00E8416E" w:rsidP="00161D7B">
      <w:pPr>
        <w:shd w:val="clear" w:color="auto" w:fill="FFFFFF" w:themeFill="background1"/>
        <w:rPr>
          <w:rFonts w:ascii="Candara" w:hAnsi="Candara" w:cs="Arial"/>
        </w:rPr>
      </w:pPr>
    </w:p>
    <w:p w14:paraId="3177573C" w14:textId="77777777" w:rsidR="0077216F" w:rsidRPr="00161D7B" w:rsidRDefault="004E46EB" w:rsidP="00E8416E">
      <w:pPr>
        <w:rPr>
          <w:rFonts w:ascii="Candara" w:hAnsi="Candara" w:cs="Arial"/>
        </w:rPr>
      </w:pPr>
      <w:r w:rsidRPr="00161D7B">
        <w:rPr>
          <w:rFonts w:ascii="Candara" w:hAnsi="Candara" w:cs="Arial"/>
          <w:b/>
        </w:rPr>
        <w:t xml:space="preserve"> </w:t>
      </w:r>
    </w:p>
    <w:bookmarkEnd w:id="2"/>
    <w:p w14:paraId="5357307E" w14:textId="77777777" w:rsidR="00863239" w:rsidRPr="00161D7B" w:rsidRDefault="00863239" w:rsidP="009A140C">
      <w:pPr>
        <w:rPr>
          <w:rFonts w:ascii="Candara" w:hAnsi="Candara"/>
        </w:rPr>
      </w:pPr>
      <w:r w:rsidRPr="00161D7B">
        <w:rPr>
          <w:rFonts w:ascii="Candara" w:hAnsi="Candara"/>
        </w:rPr>
        <w:t xml:space="preserve">Yo, __________________, identificado con _____________, en mi condición de Representante Legal de (Razón social de la compañía) identificada con </w:t>
      </w:r>
      <w:proofErr w:type="spellStart"/>
      <w:r w:rsidRPr="00161D7B">
        <w:rPr>
          <w:rFonts w:ascii="Candara" w:hAnsi="Candara"/>
        </w:rPr>
        <w:t>Nit</w:t>
      </w:r>
      <w:proofErr w:type="spellEnd"/>
      <w:r w:rsidRPr="00161D7B">
        <w:rPr>
          <w:rFonts w:ascii="Candara" w:hAnsi="Candara"/>
        </w:rPr>
        <w:t xml:space="preserve"> ________ , certifico el pago de los aportes de salud, riesgos profesionales, pensiones y aportes a las Cajas de Compensación Familiar, Instituto Colombiano de Bienestar Familiar y Servicio Nacional de Aprendizaje, pagados por la compañía durante los últimos seis (6) meses, contados a partir del mes anterior a la fecha de cierre del presente proceso de selección. Lo anterior, en cumplimiento de lo dispuesto en el artículo 50 de la Ley 789 de 2002. </w:t>
      </w:r>
    </w:p>
    <w:p w14:paraId="4BB91C08" w14:textId="77777777" w:rsidR="00863239" w:rsidRPr="00161D7B" w:rsidRDefault="00863239" w:rsidP="009A140C">
      <w:pPr>
        <w:rPr>
          <w:rFonts w:ascii="Candara" w:hAnsi="Candara"/>
        </w:rPr>
      </w:pPr>
    </w:p>
    <w:p w14:paraId="177538C0" w14:textId="77777777" w:rsidR="00863239" w:rsidRPr="00161D7B" w:rsidRDefault="00863239" w:rsidP="009A140C">
      <w:pPr>
        <w:rPr>
          <w:rFonts w:ascii="Candara" w:hAnsi="Candara"/>
        </w:rPr>
      </w:pPr>
      <w:r w:rsidRPr="00161D7B">
        <w:rPr>
          <w:rFonts w:ascii="Candara" w:hAnsi="Candara"/>
        </w:rPr>
        <w:t xml:space="preserve">Yo, __________________, identificado con _____________, y con Tarjeta Profesional No. _________ de la Junta Central de Contadores de Colombia, en mi condición de Revisor Fiscal de (Razón social de la compañía) identificada con </w:t>
      </w:r>
      <w:proofErr w:type="spellStart"/>
      <w:r w:rsidRPr="00161D7B">
        <w:rPr>
          <w:rFonts w:ascii="Candara" w:hAnsi="Candara"/>
        </w:rPr>
        <w:t>Nit</w:t>
      </w:r>
      <w:proofErr w:type="spellEnd"/>
      <w:r w:rsidRPr="00161D7B">
        <w:rPr>
          <w:rFonts w:ascii="Candara" w:hAnsi="Candara"/>
        </w:rPr>
        <w:t xml:space="preserve"> ________ , debidamente inscrito en la Cámara de Comercio de ________, luego de examinar de acuerdo con las normas de auditoría generalmente aceptadas en Colombia, los estados financieros de la compañía, certifico el pago de los aportes de salud, riesgos profesionales, pensiones y aportes a las Cajas de Compensación Familiar, Instituto Colombiano de Bienestar Familiar y Servicio Nacional de Aprendizaje, cuando a ello hubiere lugar, pagados por la compañía durante los últimos seis (6) meses, contados a partir del mes anterior a la fecha de cierre del presente proceso de selección. Lo anterior, en cumplimiento de lo dispuesto en el artículo 50 de la Ley 789 de 2002. </w:t>
      </w:r>
    </w:p>
    <w:p w14:paraId="5D441DD6" w14:textId="77777777" w:rsidR="00863239" w:rsidRPr="00161D7B" w:rsidRDefault="00863239" w:rsidP="009A140C">
      <w:pPr>
        <w:rPr>
          <w:rFonts w:ascii="Candara" w:hAnsi="Candara"/>
        </w:rPr>
      </w:pPr>
    </w:p>
    <w:p w14:paraId="19398F55" w14:textId="77777777" w:rsidR="00863239" w:rsidRPr="00161D7B" w:rsidRDefault="00863239" w:rsidP="009A140C">
      <w:pPr>
        <w:rPr>
          <w:rFonts w:ascii="Candara" w:hAnsi="Candara"/>
        </w:rPr>
      </w:pPr>
      <w:r w:rsidRPr="00161D7B">
        <w:rPr>
          <w:rFonts w:ascii="Candara" w:hAnsi="Candara"/>
        </w:rPr>
        <w:t xml:space="preserve">EN CASO DE PRESENTAR ACUERDO DE PAGO CON ALGUNA DE LAS ENTIDADES ANTERIORMENTE MENCIONADAS, SE DEBERÁ PRECISAR EL VALOR Y EL PLAZO PREVISTO PARA EL ACUERDO DE PAGO, CON INDICACION DEL CUMPLIMIENTO DE ESTA OBLIGACION. EN CASO </w:t>
      </w:r>
      <w:r w:rsidRPr="00161D7B">
        <w:rPr>
          <w:rFonts w:ascii="Candara" w:hAnsi="Candara"/>
        </w:rPr>
        <w:lastRenderedPageBreak/>
        <w:t xml:space="preserve">DE NO REQUERIRSE DE REVISOR FISCAL, ESTE ANEXO DEBERA DILIGENCIARSE Y SUSCRIBIRSE POR EL REPRESENTANTE LEGAL DE LA COMPAÑÍA, CERTIFICANDO EL PAGO EFECTUADO POR DICHOS CONCEPTOS EN LOS PERIODOS ANTES MENCIONADOS. Dada en ______, a los </w:t>
      </w:r>
      <w:proofErr w:type="gramStart"/>
      <w:r w:rsidRPr="00161D7B">
        <w:rPr>
          <w:rFonts w:ascii="Candara" w:hAnsi="Candara"/>
        </w:rPr>
        <w:t>( )</w:t>
      </w:r>
      <w:proofErr w:type="gramEnd"/>
      <w:r w:rsidRPr="00161D7B">
        <w:rPr>
          <w:rFonts w:ascii="Candara" w:hAnsi="Candara"/>
        </w:rPr>
        <w:t xml:space="preserve"> _________ del mes de __________ </w:t>
      </w:r>
      <w:proofErr w:type="spellStart"/>
      <w:r w:rsidRPr="00161D7B">
        <w:rPr>
          <w:rFonts w:ascii="Candara" w:hAnsi="Candara"/>
        </w:rPr>
        <w:t>de</w:t>
      </w:r>
      <w:proofErr w:type="spellEnd"/>
      <w:r w:rsidRPr="00161D7B">
        <w:rPr>
          <w:rFonts w:ascii="Candara" w:hAnsi="Candara"/>
        </w:rPr>
        <w:t xml:space="preserve"> ________ </w:t>
      </w:r>
    </w:p>
    <w:p w14:paraId="3B5FC1D4" w14:textId="77777777" w:rsidR="00863239" w:rsidRPr="00161D7B" w:rsidRDefault="00863239" w:rsidP="009A140C">
      <w:pPr>
        <w:rPr>
          <w:rFonts w:ascii="Candara" w:hAnsi="Candara"/>
        </w:rPr>
      </w:pPr>
    </w:p>
    <w:p w14:paraId="639BC2E5" w14:textId="77777777" w:rsidR="00863239" w:rsidRPr="00161D7B" w:rsidRDefault="00863239" w:rsidP="009A140C">
      <w:pPr>
        <w:rPr>
          <w:rFonts w:ascii="Candara" w:hAnsi="Candara"/>
        </w:rPr>
      </w:pPr>
      <w:r w:rsidRPr="00161D7B">
        <w:rPr>
          <w:rFonts w:ascii="Candara" w:hAnsi="Candara"/>
        </w:rPr>
        <w:t xml:space="preserve">FIRMA ----------------------------------------------------------- </w:t>
      </w:r>
    </w:p>
    <w:p w14:paraId="1E966DC8" w14:textId="6990C612" w:rsidR="0077216F" w:rsidRPr="00161D7B" w:rsidRDefault="00863239" w:rsidP="009A140C">
      <w:pPr>
        <w:rPr>
          <w:rFonts w:ascii="Candara" w:hAnsi="Candara"/>
        </w:rPr>
      </w:pPr>
      <w:r w:rsidRPr="00161D7B">
        <w:rPr>
          <w:rFonts w:ascii="Candara" w:hAnsi="Candara"/>
        </w:rPr>
        <w:t>NOMBRE DE QUIEN CERTIFICA ___________________________________</w:t>
      </w:r>
    </w:p>
    <w:p w14:paraId="5283929E" w14:textId="77777777" w:rsidR="00863239" w:rsidRPr="00161D7B" w:rsidRDefault="00863239" w:rsidP="009A140C">
      <w:pPr>
        <w:rPr>
          <w:rFonts w:ascii="Candara" w:hAnsi="Candara"/>
        </w:rPr>
      </w:pPr>
    </w:p>
    <w:p w14:paraId="1C9C8C4B" w14:textId="77777777" w:rsidR="00863239" w:rsidRPr="00161D7B" w:rsidRDefault="00863239" w:rsidP="009A140C">
      <w:pPr>
        <w:rPr>
          <w:rFonts w:ascii="Candara" w:hAnsi="Candara"/>
        </w:rPr>
      </w:pPr>
    </w:p>
    <w:p w14:paraId="3CBEEB5E" w14:textId="77777777" w:rsidR="00863239" w:rsidRPr="00161D7B" w:rsidRDefault="00863239" w:rsidP="009A140C">
      <w:pPr>
        <w:rPr>
          <w:rFonts w:ascii="Candara" w:hAnsi="Candara"/>
        </w:rPr>
      </w:pPr>
    </w:p>
    <w:p w14:paraId="5084928B" w14:textId="351FE024" w:rsidR="00863239" w:rsidRPr="00161D7B" w:rsidRDefault="00863239" w:rsidP="00863239">
      <w:pPr>
        <w:spacing w:after="0" w:line="259" w:lineRule="auto"/>
        <w:ind w:right="2"/>
        <w:jc w:val="center"/>
        <w:rPr>
          <w:rFonts w:ascii="Candara" w:hAnsi="Candara" w:cs="Arial"/>
          <w:b/>
          <w:bCs/>
          <w:i/>
          <w:iCs/>
        </w:rPr>
      </w:pPr>
      <w:r w:rsidRPr="00161D7B">
        <w:rPr>
          <w:rFonts w:ascii="Candara" w:hAnsi="Candara" w:cs="Arial"/>
          <w:b/>
        </w:rPr>
        <w:t xml:space="preserve">ANEXO No. – MODELO DE </w:t>
      </w:r>
      <w:r w:rsidRPr="00161D7B">
        <w:rPr>
          <w:rFonts w:ascii="Candara" w:hAnsi="Candara" w:cs="Arial"/>
          <w:b/>
          <w:bCs/>
        </w:rPr>
        <w:t>CERTIFICACIÓN DE PAGOS DE SEGURIDAD SOCIAL Y APORTES PARAFISCALES -</w:t>
      </w:r>
      <w:r w:rsidRPr="00161D7B">
        <w:rPr>
          <w:rFonts w:ascii="Candara" w:hAnsi="Candara" w:cs="Arial"/>
          <w:b/>
          <w:bCs/>
          <w:i/>
          <w:iCs/>
        </w:rPr>
        <w:t>ARTÍCULO 50 DE LA LEY 789 DE 2002</w:t>
      </w:r>
    </w:p>
    <w:p w14:paraId="08F6C0E1" w14:textId="77777777" w:rsidR="00863239" w:rsidRPr="00161D7B" w:rsidRDefault="00863239" w:rsidP="00863239">
      <w:pPr>
        <w:autoSpaceDE w:val="0"/>
        <w:autoSpaceDN w:val="0"/>
        <w:adjustRightInd w:val="0"/>
        <w:spacing w:after="0" w:line="240" w:lineRule="auto"/>
        <w:jc w:val="center"/>
        <w:rPr>
          <w:rFonts w:ascii="Candara" w:hAnsi="Candara" w:cs="Arial"/>
          <w:b/>
          <w:bCs/>
        </w:rPr>
      </w:pPr>
    </w:p>
    <w:p w14:paraId="7D523E2B" w14:textId="65295375" w:rsidR="00863239" w:rsidRPr="00161D7B" w:rsidRDefault="00863239" w:rsidP="00863239">
      <w:pPr>
        <w:spacing w:after="0" w:line="259" w:lineRule="auto"/>
        <w:ind w:left="0" w:firstLine="10"/>
        <w:jc w:val="center"/>
        <w:rPr>
          <w:rFonts w:ascii="Candara" w:hAnsi="Candara" w:cs="Arial"/>
        </w:rPr>
      </w:pPr>
      <w:r w:rsidRPr="00161D7B">
        <w:rPr>
          <w:rFonts w:ascii="Candara" w:hAnsi="Candara" w:cs="Arial"/>
          <w:b/>
          <w:bCs/>
        </w:rPr>
        <w:t>(PERSONA NATURAL)</w:t>
      </w:r>
    </w:p>
    <w:p w14:paraId="5727EDEF" w14:textId="77777777" w:rsidR="00863239" w:rsidRPr="00161D7B" w:rsidRDefault="00863239" w:rsidP="00863239">
      <w:pPr>
        <w:rPr>
          <w:rFonts w:ascii="Candara" w:hAnsi="Candara" w:cs="Arial"/>
        </w:rPr>
      </w:pPr>
    </w:p>
    <w:p w14:paraId="1B76BFBC" w14:textId="77777777" w:rsidR="00161D7B" w:rsidRPr="00161D7B" w:rsidRDefault="00161D7B" w:rsidP="00161D7B">
      <w:pPr>
        <w:rPr>
          <w:rFonts w:ascii="Candara" w:hAnsi="Candara" w:cs="Arial"/>
        </w:rPr>
      </w:pPr>
      <w:r w:rsidRPr="00161D7B">
        <w:rPr>
          <w:rFonts w:ascii="Candara" w:hAnsi="Candara" w:cs="Arial"/>
        </w:rPr>
        <w:t xml:space="preserve">Ciudad y Fecha </w:t>
      </w:r>
    </w:p>
    <w:p w14:paraId="35A64938"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4753AC7B" w14:textId="77777777" w:rsidR="00161D7B" w:rsidRPr="00161D7B" w:rsidRDefault="00161D7B" w:rsidP="00161D7B">
      <w:pPr>
        <w:rPr>
          <w:rFonts w:ascii="Candara" w:hAnsi="Candara" w:cs="Arial"/>
        </w:rPr>
      </w:pPr>
      <w:r w:rsidRPr="00161D7B">
        <w:rPr>
          <w:rFonts w:ascii="Candara" w:hAnsi="Candara" w:cs="Arial"/>
        </w:rPr>
        <w:t xml:space="preserve">Señores </w:t>
      </w:r>
    </w:p>
    <w:p w14:paraId="700CBAEE" w14:textId="77777777" w:rsidR="00161D7B" w:rsidRPr="00161D7B" w:rsidRDefault="00161D7B" w:rsidP="00161D7B">
      <w:pPr>
        <w:spacing w:after="0" w:line="259" w:lineRule="auto"/>
        <w:ind w:left="-5"/>
        <w:jc w:val="left"/>
        <w:rPr>
          <w:rFonts w:ascii="Candara" w:hAnsi="Candara" w:cs="Arial"/>
        </w:rPr>
      </w:pPr>
      <w:r w:rsidRPr="00161D7B">
        <w:rPr>
          <w:rFonts w:ascii="Candara" w:hAnsi="Candara" w:cs="Arial"/>
          <w:b/>
        </w:rPr>
        <w:t>UNIVERSIDAD DEL ATLÁNTICO</w:t>
      </w:r>
    </w:p>
    <w:p w14:paraId="336C2AE8" w14:textId="77777777" w:rsidR="00161D7B" w:rsidRPr="00161D7B" w:rsidRDefault="00161D7B" w:rsidP="00161D7B">
      <w:pPr>
        <w:rPr>
          <w:rFonts w:ascii="Candara" w:hAnsi="Candara" w:cs="Arial"/>
        </w:rPr>
      </w:pPr>
      <w:r w:rsidRPr="00161D7B">
        <w:rPr>
          <w:rFonts w:ascii="Candara" w:hAnsi="Candara" w:cs="Arial"/>
        </w:rPr>
        <w:t xml:space="preserve">Ciudad </w:t>
      </w:r>
    </w:p>
    <w:p w14:paraId="57B6D63B"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1C456802"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2DB3CEA6" w14:textId="11B9088C" w:rsidR="00161D7B" w:rsidRPr="00161D7B" w:rsidRDefault="00161D7B" w:rsidP="00161D7B">
      <w:pPr>
        <w:rPr>
          <w:rFonts w:ascii="Candara" w:hAnsi="Candara" w:cs="Arial"/>
          <w:b/>
          <w:sz w:val="23"/>
          <w:szCs w:val="23"/>
        </w:rPr>
      </w:pPr>
      <w:r w:rsidRPr="00161D7B">
        <w:rPr>
          <w:rFonts w:ascii="Candara" w:hAnsi="Candara" w:cs="Arial"/>
          <w:b/>
          <w:sz w:val="23"/>
          <w:szCs w:val="23"/>
        </w:rPr>
        <w:t>Referencia: INVITACIÓN PÚBLICA DE MAYOR CUANTÍA No. 00</w:t>
      </w:r>
      <w:r w:rsidR="00077118">
        <w:rPr>
          <w:rFonts w:ascii="Candara" w:hAnsi="Candara" w:cs="Arial"/>
          <w:b/>
          <w:sz w:val="23"/>
          <w:szCs w:val="23"/>
        </w:rPr>
        <w:t>2</w:t>
      </w:r>
      <w:r w:rsidRPr="00161D7B">
        <w:rPr>
          <w:rFonts w:ascii="Candara" w:hAnsi="Candara" w:cs="Arial"/>
          <w:b/>
          <w:sz w:val="23"/>
          <w:szCs w:val="23"/>
        </w:rPr>
        <w:t xml:space="preserve"> DE 2020</w:t>
      </w:r>
    </w:p>
    <w:p w14:paraId="660B7970" w14:textId="77777777" w:rsidR="00161D7B" w:rsidRPr="00161D7B" w:rsidRDefault="00161D7B" w:rsidP="00161D7B">
      <w:pPr>
        <w:spacing w:after="0" w:line="259" w:lineRule="auto"/>
        <w:ind w:left="0" w:firstLine="0"/>
        <w:jc w:val="left"/>
        <w:rPr>
          <w:rFonts w:ascii="Candara" w:hAnsi="Candara" w:cs="Arial"/>
        </w:rPr>
      </w:pPr>
      <w:r w:rsidRPr="00161D7B">
        <w:rPr>
          <w:rFonts w:ascii="Candara" w:hAnsi="Candara" w:cs="Arial"/>
        </w:rPr>
        <w:t xml:space="preserve"> </w:t>
      </w:r>
    </w:p>
    <w:p w14:paraId="687F20DB" w14:textId="77777777" w:rsidR="00077118" w:rsidRPr="00077118" w:rsidRDefault="00161D7B" w:rsidP="00077118">
      <w:pPr>
        <w:rPr>
          <w:rFonts w:ascii="Franklin Gothic Book" w:hAnsi="Franklin Gothic Book" w:cs="Arial"/>
          <w:b/>
          <w:bCs/>
          <w:sz w:val="24"/>
          <w:szCs w:val="24"/>
        </w:rPr>
      </w:pPr>
      <w:r w:rsidRPr="00161D7B">
        <w:rPr>
          <w:rFonts w:ascii="Candara" w:hAnsi="Candara" w:cs="Arial"/>
          <w:b/>
        </w:rPr>
        <w:t xml:space="preserve">Objeto: </w:t>
      </w:r>
      <w:r w:rsidR="00077118" w:rsidRPr="00077118">
        <w:rPr>
          <w:rFonts w:ascii="Franklin Gothic Book" w:hAnsi="Franklin Gothic Book" w:cs="Arial"/>
          <w:b/>
          <w:bCs/>
          <w:sz w:val="24"/>
          <w:szCs w:val="24"/>
        </w:rPr>
        <w:t>PRESTACIÓN DEL SERVICIO DE ASEO Y MANTENIMIENTO GENERAL CON LOS RESPECTIVOS INSUMOS, EQUIPOS Y ACCESORIOS NECESARIOS AL IGUAL QUE LOS IMPLEMENTOS PARA LA REALIZACIÓN DE ESTAS LABORES EN LA UNIVERSIDAD DEL ATLÁNTICO Y SUS SEDES ALTERNAS CUMPLIENDO CON TODO DEL ATLÁNTICO, INCLUIDAS LAS SEDES ALTERNAS.</w:t>
      </w:r>
    </w:p>
    <w:p w14:paraId="613EB44C" w14:textId="701C5CA1" w:rsidR="00161D7B" w:rsidRPr="00161D7B" w:rsidRDefault="00161D7B" w:rsidP="00161D7B">
      <w:pPr>
        <w:shd w:val="clear" w:color="auto" w:fill="FFFFFF" w:themeFill="background1"/>
        <w:rPr>
          <w:rFonts w:ascii="Candara" w:hAnsi="Candara" w:cs="Arial"/>
        </w:rPr>
      </w:pPr>
    </w:p>
    <w:p w14:paraId="6E4E0C68" w14:textId="59C40870" w:rsidR="00863239" w:rsidRPr="00161D7B" w:rsidRDefault="00863239" w:rsidP="00863239">
      <w:pPr>
        <w:pStyle w:val="Ttulo1"/>
        <w:rPr>
          <w:rFonts w:ascii="Candara" w:hAnsi="Candara" w:cs="Arial"/>
          <w:sz w:val="22"/>
          <w:szCs w:val="22"/>
          <w:u w:val="single"/>
          <w:lang w:val="es-CO"/>
        </w:rPr>
      </w:pPr>
    </w:p>
    <w:p w14:paraId="4EBA914A" w14:textId="77777777" w:rsidR="00622183" w:rsidRPr="00161D7B" w:rsidRDefault="00863239" w:rsidP="009A140C">
      <w:pPr>
        <w:rPr>
          <w:rFonts w:ascii="Candara" w:hAnsi="Candara"/>
        </w:rPr>
      </w:pPr>
      <w:r w:rsidRPr="00161D7B">
        <w:rPr>
          <w:rFonts w:ascii="Candara" w:hAnsi="Candara"/>
        </w:rPr>
        <w:t xml:space="preserve">Yo _______________________________ identificado (a) con </w:t>
      </w:r>
      <w:proofErr w:type="spellStart"/>
      <w:r w:rsidRPr="00161D7B">
        <w:rPr>
          <w:rFonts w:ascii="Candara" w:hAnsi="Candara"/>
        </w:rPr>
        <w:t>c.c</w:t>
      </w:r>
      <w:proofErr w:type="spellEnd"/>
      <w:r w:rsidRPr="00161D7B">
        <w:rPr>
          <w:rFonts w:ascii="Candara" w:hAnsi="Candara"/>
        </w:rPr>
        <w:t xml:space="preserve"> ________ de _______, de acuerdo con lo señalado en el artículo 9 de la Ley 828 de 2003, DECLARO BAJO LA GRAVEDAD DE JURAMENTO, y con sujeción a las sanciones que para tal efecto establece el Código Penal en su artículo 442, que he efectuado el pago por concepto de mis aportes y/o el de mis empleados a los sistemas de salud, riesgos profesionales, pensiones y aportes a las Cajas de Compensación Familiar, Instituto Colombiano de Bienestar Familiar y Servicio Nacional de Aprendizaje, correspondientes a mis aportes y/o al de mis empleados en los últimos seis (6) meses, contados a partir del mes anterior a la fecha de cierre, en los cuales se haya causado la obligación de efectuar dichos pagos. En caso de presentar acuerdo de pago con las entidades recaudadoras respecto de alguna de las obligaciones mencionadas deberá manifestar que existe el acuerdo y que se encuentra al día en el cumplimiento </w:t>
      </w:r>
      <w:proofErr w:type="gramStart"/>
      <w:r w:rsidRPr="00161D7B">
        <w:rPr>
          <w:rFonts w:ascii="Candara" w:hAnsi="Candara"/>
        </w:rPr>
        <w:t>del mismo</w:t>
      </w:r>
      <w:proofErr w:type="gramEnd"/>
      <w:r w:rsidRPr="00161D7B">
        <w:rPr>
          <w:rFonts w:ascii="Candara" w:hAnsi="Candara"/>
        </w:rPr>
        <w:t xml:space="preserve">. En este evento el oferente deberá anexar copia del acuerdo de pago correspondiente y el comprobante de pago soporte del mes anterior </w:t>
      </w:r>
      <w:r w:rsidRPr="00161D7B">
        <w:rPr>
          <w:rFonts w:ascii="Candara" w:hAnsi="Candara"/>
        </w:rPr>
        <w:lastRenderedPageBreak/>
        <w:t xml:space="preserve">al cierre del proceso de selección. Dada en ______ a los </w:t>
      </w:r>
      <w:proofErr w:type="gramStart"/>
      <w:r w:rsidRPr="00161D7B">
        <w:rPr>
          <w:rFonts w:ascii="Candara" w:hAnsi="Candara"/>
        </w:rPr>
        <w:t>( )</w:t>
      </w:r>
      <w:proofErr w:type="gramEnd"/>
      <w:r w:rsidRPr="00161D7B">
        <w:rPr>
          <w:rFonts w:ascii="Candara" w:hAnsi="Candara"/>
        </w:rPr>
        <w:t xml:space="preserve"> __________ del mes de __________ </w:t>
      </w:r>
      <w:proofErr w:type="spellStart"/>
      <w:r w:rsidRPr="00161D7B">
        <w:rPr>
          <w:rFonts w:ascii="Candara" w:hAnsi="Candara"/>
        </w:rPr>
        <w:t>de</w:t>
      </w:r>
      <w:proofErr w:type="spellEnd"/>
      <w:r w:rsidRPr="00161D7B">
        <w:rPr>
          <w:rFonts w:ascii="Candara" w:hAnsi="Candara"/>
        </w:rPr>
        <w:t xml:space="preserve"> _______ </w:t>
      </w:r>
    </w:p>
    <w:p w14:paraId="3BD8A154" w14:textId="77777777" w:rsidR="00622183" w:rsidRPr="00161D7B" w:rsidRDefault="00622183" w:rsidP="009A140C">
      <w:pPr>
        <w:rPr>
          <w:rFonts w:ascii="Candara" w:hAnsi="Candara"/>
        </w:rPr>
      </w:pPr>
    </w:p>
    <w:p w14:paraId="433EE625" w14:textId="666495ED" w:rsidR="00863239" w:rsidRPr="00161D7B" w:rsidRDefault="00863239" w:rsidP="009A140C">
      <w:pPr>
        <w:rPr>
          <w:rFonts w:ascii="Candara" w:hAnsi="Candara" w:cs="Arial"/>
        </w:rPr>
      </w:pPr>
      <w:r w:rsidRPr="00161D7B">
        <w:rPr>
          <w:rFonts w:ascii="Candara" w:hAnsi="Candara"/>
        </w:rPr>
        <w:t>FIRMA -----------------------------------------------------------</w:t>
      </w:r>
    </w:p>
    <w:sectPr w:rsidR="00863239" w:rsidRPr="00161D7B" w:rsidSect="00077118">
      <w:headerReference w:type="even" r:id="rId7"/>
      <w:headerReference w:type="default" r:id="rId8"/>
      <w:footerReference w:type="even" r:id="rId9"/>
      <w:footerReference w:type="default" r:id="rId10"/>
      <w:headerReference w:type="first" r:id="rId11"/>
      <w:footerReference w:type="first" r:id="rId12"/>
      <w:pgSz w:w="12240" w:h="15840"/>
      <w:pgMar w:top="2085" w:right="1696" w:bottom="1434" w:left="1702" w:header="708"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707A25" w14:textId="77777777" w:rsidR="0020247B" w:rsidRDefault="0020247B">
      <w:pPr>
        <w:spacing w:after="0" w:line="240" w:lineRule="auto"/>
      </w:pPr>
      <w:r>
        <w:separator/>
      </w:r>
    </w:p>
  </w:endnote>
  <w:endnote w:type="continuationSeparator" w:id="0">
    <w:p w14:paraId="54C58BCB" w14:textId="77777777" w:rsidR="0020247B" w:rsidRDefault="0020247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B99287"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5136F2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DE895F" w14:textId="527AF92C" w:rsidR="00E938BA" w:rsidRDefault="00161D7B" w:rsidP="00E938BA">
    <w:pPr>
      <w:spacing w:after="0" w:line="259" w:lineRule="auto"/>
      <w:ind w:left="0" w:right="3" w:firstLine="0"/>
    </w:pPr>
    <w:r>
      <w:rPr>
        <w:rFonts w:ascii="Arial" w:hAnsi="Arial" w:cs="Arial"/>
        <w:noProof/>
        <w:color w:val="AEAAAA"/>
        <w:sz w:val="18"/>
        <w:szCs w:val="20"/>
        <w:shd w:val="clear" w:color="auto" w:fill="FFFFFF"/>
      </w:rPr>
      <w:drawing>
        <wp:anchor distT="0" distB="0" distL="114300" distR="114300" simplePos="0" relativeHeight="251665408" behindDoc="1" locked="0" layoutInCell="1" allowOverlap="1" wp14:anchorId="599DADB0" wp14:editId="3E9881A3">
          <wp:simplePos x="0" y="0"/>
          <wp:positionH relativeFrom="page">
            <wp:posOffset>299720</wp:posOffset>
          </wp:positionH>
          <wp:positionV relativeFrom="paragraph">
            <wp:posOffset>12065</wp:posOffset>
          </wp:positionV>
          <wp:extent cx="7702548" cy="1150616"/>
          <wp:effectExtent l="0" t="0" r="0" b="0"/>
          <wp:wrapNone/>
          <wp:docPr id="55" name="Imagen 55" descr="C:\Users\lenovo\Downloads\Sin título-2.pn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7702548" cy="1150616"/>
                  </a:xfrm>
                  <a:prstGeom prst="rect">
                    <a:avLst/>
                  </a:prstGeom>
                  <a:noFill/>
                  <a:ln>
                    <a:noFill/>
                    <a:prstDash/>
                  </a:ln>
                </pic:spPr>
              </pic:pic>
            </a:graphicData>
          </a:graphic>
        </wp:anchor>
      </w:drawing>
    </w:r>
  </w:p>
  <w:p w14:paraId="5E48FD5E" w14:textId="46980EC2" w:rsidR="00E938BA" w:rsidRDefault="00E938BA" w:rsidP="00E938BA">
    <w:pPr>
      <w:spacing w:after="0" w:line="259" w:lineRule="auto"/>
      <w:ind w:left="0" w:right="3" w:firstLine="0"/>
      <w:jc w:val="left"/>
    </w:pPr>
  </w:p>
  <w:p w14:paraId="312CE2BB" w14:textId="77777777" w:rsidR="00E938BA" w:rsidRDefault="00E938BA">
    <w:pPr>
      <w:spacing w:after="0" w:line="259" w:lineRule="auto"/>
      <w:ind w:left="0" w:right="3" w:firstLine="0"/>
      <w:jc w:val="right"/>
    </w:pPr>
  </w:p>
  <w:p w14:paraId="2202E2C6"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sidR="00F00E9F" w:rsidRPr="00F00E9F">
      <w:rPr>
        <w:rFonts w:ascii="Times New Roman" w:eastAsia="Times New Roman" w:hAnsi="Times New Roman" w:cs="Times New Roman"/>
        <w:noProof/>
        <w:sz w:val="24"/>
      </w:rPr>
      <w:t>3</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3C27A4D"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766542" w14:textId="77777777" w:rsidR="0077216F" w:rsidRDefault="004E46EB">
    <w:pPr>
      <w:spacing w:after="0" w:line="259" w:lineRule="auto"/>
      <w:ind w:left="0" w:right="3" w:firstLine="0"/>
      <w:jc w:val="right"/>
    </w:pPr>
    <w:r>
      <w:fldChar w:fldCharType="begin"/>
    </w:r>
    <w:r>
      <w:instrText xml:space="preserve"> PAGE   \* MERGEFORMAT </w:instrText>
    </w:r>
    <w:r>
      <w:fldChar w:fldCharType="separate"/>
    </w:r>
    <w:r>
      <w:rPr>
        <w:rFonts w:ascii="Times New Roman" w:eastAsia="Times New Roman" w:hAnsi="Times New Roman" w:cs="Times New Roman"/>
        <w:sz w:val="24"/>
      </w:rPr>
      <w:t>1</w:t>
    </w:r>
    <w:r>
      <w:rPr>
        <w:rFonts w:ascii="Times New Roman" w:eastAsia="Times New Roman" w:hAnsi="Times New Roman" w:cs="Times New Roman"/>
        <w:sz w:val="24"/>
      </w:rPr>
      <w:fldChar w:fldCharType="end"/>
    </w:r>
    <w:r>
      <w:rPr>
        <w:rFonts w:ascii="Times New Roman" w:eastAsia="Times New Roman" w:hAnsi="Times New Roman" w:cs="Times New Roman"/>
        <w:sz w:val="24"/>
      </w:rPr>
      <w:t xml:space="preserve"> </w:t>
    </w:r>
  </w:p>
  <w:p w14:paraId="6D175603" w14:textId="77777777" w:rsidR="0077216F" w:rsidRDefault="004E46EB">
    <w:pPr>
      <w:spacing w:after="0" w:line="259" w:lineRule="auto"/>
      <w:ind w:left="37" w:firstLine="0"/>
      <w:jc w:val="center"/>
    </w:pPr>
    <w:r>
      <w:rPr>
        <w:rFonts w:ascii="Arial" w:eastAsia="Arial" w:hAnsi="Arial" w:cs="Arial"/>
        <w:sz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09C3316" w14:textId="77777777" w:rsidR="0020247B" w:rsidRDefault="0020247B">
      <w:pPr>
        <w:spacing w:after="0" w:line="240" w:lineRule="auto"/>
      </w:pPr>
      <w:r>
        <w:separator/>
      </w:r>
    </w:p>
  </w:footnote>
  <w:footnote w:type="continuationSeparator" w:id="0">
    <w:p w14:paraId="700F6AD3" w14:textId="77777777" w:rsidR="0020247B" w:rsidRDefault="0020247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0A9E16" w14:textId="77777777" w:rsidR="0077216F" w:rsidRDefault="004E46EB">
    <w:pPr>
      <w:spacing w:after="297" w:line="259" w:lineRule="auto"/>
      <w:ind w:left="0" w:firstLine="0"/>
      <w:jc w:val="left"/>
    </w:pPr>
    <w:r>
      <w:rPr>
        <w:noProof/>
      </w:rPr>
      <w:drawing>
        <wp:anchor distT="0" distB="0" distL="114300" distR="114300" simplePos="0" relativeHeight="251658240" behindDoc="0" locked="0" layoutInCell="1" allowOverlap="0" wp14:anchorId="24CFDA70" wp14:editId="54FBD13B">
          <wp:simplePos x="0" y="0"/>
          <wp:positionH relativeFrom="page">
            <wp:posOffset>1080770</wp:posOffset>
          </wp:positionH>
          <wp:positionV relativeFrom="page">
            <wp:posOffset>449580</wp:posOffset>
          </wp:positionV>
          <wp:extent cx="1068070" cy="788035"/>
          <wp:effectExtent l="0" t="0" r="0" b="0"/>
          <wp:wrapSquare wrapText="bothSides"/>
          <wp:docPr id="52"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59264" behindDoc="0" locked="0" layoutInCell="1" allowOverlap="0" wp14:anchorId="5B969667" wp14:editId="3B14E2AE">
          <wp:simplePos x="0" y="0"/>
          <wp:positionH relativeFrom="page">
            <wp:posOffset>5543550</wp:posOffset>
          </wp:positionH>
          <wp:positionV relativeFrom="page">
            <wp:posOffset>450215</wp:posOffset>
          </wp:positionV>
          <wp:extent cx="1095375" cy="500380"/>
          <wp:effectExtent l="0" t="0" r="0" b="0"/>
          <wp:wrapSquare wrapText="bothSides"/>
          <wp:docPr id="53"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B5F8529"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7A84678F"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507CB6" w14:textId="19280EEF" w:rsidR="0077216F" w:rsidRDefault="00077118" w:rsidP="006B31DD">
    <w:pPr>
      <w:spacing w:after="297" w:line="259" w:lineRule="auto"/>
      <w:ind w:left="0" w:firstLine="0"/>
      <w:jc w:val="left"/>
    </w:pPr>
    <w:r w:rsidRPr="00077118">
      <w:rPr>
        <w:rFonts w:ascii="Times New Roman" w:hAnsi="Times New Roman" w:cs="Times New Roman"/>
        <w:noProof/>
        <w:color w:val="auto"/>
        <w:sz w:val="24"/>
        <w:szCs w:val="24"/>
      </w:rPr>
      <w:drawing>
        <wp:anchor distT="0" distB="0" distL="114300" distR="114300" simplePos="0" relativeHeight="251667456" behindDoc="0" locked="0" layoutInCell="1" hidden="0" allowOverlap="1" wp14:anchorId="3298981C" wp14:editId="284F3871">
          <wp:simplePos x="0" y="0"/>
          <wp:positionH relativeFrom="page">
            <wp:align>right</wp:align>
          </wp:positionH>
          <wp:positionV relativeFrom="paragraph">
            <wp:posOffset>-334010</wp:posOffset>
          </wp:positionV>
          <wp:extent cx="8058026" cy="1257300"/>
          <wp:effectExtent l="0" t="0" r="635" b="0"/>
          <wp:wrapNone/>
          <wp:docPr id="54"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
                  <a:srcRect/>
                  <a:stretch>
                    <a:fillRect/>
                  </a:stretch>
                </pic:blipFill>
                <pic:spPr>
                  <a:xfrm>
                    <a:off x="0" y="0"/>
                    <a:ext cx="8058026" cy="1257300"/>
                  </a:xfrm>
                  <a:prstGeom prst="rect">
                    <a:avLst/>
                  </a:prstGeom>
                  <a:ln/>
                </pic:spPr>
              </pic:pic>
            </a:graphicData>
          </a:graphic>
        </wp:anchor>
      </w:drawing>
    </w:r>
    <w:r w:rsidR="004E46EB">
      <w:rPr>
        <w:rFonts w:ascii="Times New Roman" w:eastAsia="Times New Roman" w:hAnsi="Times New Roman" w:cs="Times New Roman"/>
        <w:sz w:val="24"/>
      </w:rPr>
      <w:t xml:space="preserve"> </w:t>
    </w:r>
    <w:r w:rsidR="004E46EB">
      <w:rPr>
        <w:rFonts w:ascii="Times New Roman" w:eastAsia="Times New Roman" w:hAnsi="Times New Roman" w:cs="Times New Roman"/>
        <w:sz w:val="24"/>
      </w:rPr>
      <w:tab/>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C9E39" w14:textId="77777777" w:rsidR="0077216F" w:rsidRDefault="004E46EB">
    <w:pPr>
      <w:spacing w:after="297" w:line="259" w:lineRule="auto"/>
      <w:ind w:left="0" w:firstLine="0"/>
      <w:jc w:val="left"/>
    </w:pPr>
    <w:r>
      <w:rPr>
        <w:noProof/>
      </w:rPr>
      <w:drawing>
        <wp:anchor distT="0" distB="0" distL="114300" distR="114300" simplePos="0" relativeHeight="251662336" behindDoc="0" locked="0" layoutInCell="1" allowOverlap="0" wp14:anchorId="04FC8CDE" wp14:editId="67B4D638">
          <wp:simplePos x="0" y="0"/>
          <wp:positionH relativeFrom="page">
            <wp:posOffset>1080770</wp:posOffset>
          </wp:positionH>
          <wp:positionV relativeFrom="page">
            <wp:posOffset>449580</wp:posOffset>
          </wp:positionV>
          <wp:extent cx="1068070" cy="788035"/>
          <wp:effectExtent l="0" t="0" r="0" b="0"/>
          <wp:wrapSquare wrapText="bothSides"/>
          <wp:docPr id="56"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a:blip r:embed="rId1"/>
                  <a:stretch>
                    <a:fillRect/>
                  </a:stretch>
                </pic:blipFill>
                <pic:spPr>
                  <a:xfrm>
                    <a:off x="0" y="0"/>
                    <a:ext cx="1068070" cy="788035"/>
                  </a:xfrm>
                  <a:prstGeom prst="rect">
                    <a:avLst/>
                  </a:prstGeom>
                </pic:spPr>
              </pic:pic>
            </a:graphicData>
          </a:graphic>
        </wp:anchor>
      </w:drawing>
    </w:r>
    <w:r>
      <w:rPr>
        <w:noProof/>
      </w:rPr>
      <w:drawing>
        <wp:anchor distT="0" distB="0" distL="114300" distR="114300" simplePos="0" relativeHeight="251663360" behindDoc="0" locked="0" layoutInCell="1" allowOverlap="0" wp14:anchorId="1F8B1DAE" wp14:editId="36FE4EF0">
          <wp:simplePos x="0" y="0"/>
          <wp:positionH relativeFrom="page">
            <wp:posOffset>5543550</wp:posOffset>
          </wp:positionH>
          <wp:positionV relativeFrom="page">
            <wp:posOffset>450215</wp:posOffset>
          </wp:positionV>
          <wp:extent cx="1095375" cy="500380"/>
          <wp:effectExtent l="0" t="0" r="0" b="0"/>
          <wp:wrapSquare wrapText="bothSides"/>
          <wp:docPr id="57" name="Picture 38"/>
          <wp:cNvGraphicFramePr/>
          <a:graphic xmlns:a="http://schemas.openxmlformats.org/drawingml/2006/main">
            <a:graphicData uri="http://schemas.openxmlformats.org/drawingml/2006/picture">
              <pic:pic xmlns:pic="http://schemas.openxmlformats.org/drawingml/2006/picture">
                <pic:nvPicPr>
                  <pic:cNvPr id="38" name="Picture 38"/>
                  <pic:cNvPicPr/>
                </pic:nvPicPr>
                <pic:blipFill>
                  <a:blip r:embed="rId2"/>
                  <a:stretch>
                    <a:fillRect/>
                  </a:stretch>
                </pic:blipFill>
                <pic:spPr>
                  <a:xfrm>
                    <a:off x="0" y="0"/>
                    <a:ext cx="1095375" cy="500380"/>
                  </a:xfrm>
                  <a:prstGeom prst="rect">
                    <a:avLst/>
                  </a:prstGeom>
                </pic:spPr>
              </pic:pic>
            </a:graphicData>
          </a:graphic>
        </wp:anchor>
      </w:drawing>
    </w:r>
    <w:r>
      <w:rPr>
        <w:rFonts w:ascii="Times New Roman" w:eastAsia="Times New Roman" w:hAnsi="Times New Roman" w:cs="Times New Roman"/>
        <w:sz w:val="24"/>
      </w:rPr>
      <w:t xml:space="preserve"> </w:t>
    </w:r>
    <w:r>
      <w:rPr>
        <w:rFonts w:ascii="Times New Roman" w:eastAsia="Times New Roman" w:hAnsi="Times New Roman" w:cs="Times New Roman"/>
        <w:sz w:val="24"/>
      </w:rPr>
      <w:tab/>
      <w:t xml:space="preserve"> </w:t>
    </w:r>
  </w:p>
  <w:p w14:paraId="501E9D10" w14:textId="77777777" w:rsidR="0077216F" w:rsidRDefault="004E46EB">
    <w:pPr>
      <w:spacing w:after="0" w:line="259" w:lineRule="auto"/>
      <w:ind w:left="0" w:right="6" w:firstLine="0"/>
      <w:jc w:val="center"/>
    </w:pPr>
    <w:r>
      <w:rPr>
        <w:b/>
      </w:rPr>
      <w:t xml:space="preserve">PROCESO DE SELECCIÓN DE MÍNIMA CUANTÍA VJ-VPRE-MC-008-2017 PARA CONTRATAR LA </w:t>
    </w:r>
  </w:p>
  <w:p w14:paraId="417C5D08" w14:textId="77777777" w:rsidR="0077216F" w:rsidRDefault="004E46EB">
    <w:pPr>
      <w:spacing w:after="0" w:line="259" w:lineRule="auto"/>
      <w:ind w:left="180" w:firstLine="0"/>
      <w:jc w:val="left"/>
    </w:pPr>
    <w:r>
      <w:rPr>
        <w:b/>
      </w:rPr>
      <w:t xml:space="preserve">COMPRA DE UN EQUIPO DE DISEÑO PARA LA OFICINA DE COMUNICACIONES DE LA AGENCIA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DC303E"/>
    <w:multiLevelType w:val="hybridMultilevel"/>
    <w:tmpl w:val="DAC8DBE6"/>
    <w:lvl w:ilvl="0" w:tplc="ACCCA070">
      <w:start w:val="1"/>
      <w:numFmt w:val="lowerRoman"/>
      <w:lvlText w:val="(%1)"/>
      <w:lvlJc w:val="left"/>
      <w:pPr>
        <w:ind w:left="1288" w:hanging="720"/>
      </w:pPr>
      <w:rPr>
        <w:rFonts w:hint="default"/>
        <w:b/>
      </w:rPr>
    </w:lvl>
    <w:lvl w:ilvl="1" w:tplc="080A0019" w:tentative="1">
      <w:start w:val="1"/>
      <w:numFmt w:val="lowerLetter"/>
      <w:lvlText w:val="%2."/>
      <w:lvlJc w:val="left"/>
      <w:pPr>
        <w:ind w:left="1648" w:hanging="360"/>
      </w:pPr>
    </w:lvl>
    <w:lvl w:ilvl="2" w:tplc="080A001B" w:tentative="1">
      <w:start w:val="1"/>
      <w:numFmt w:val="lowerRoman"/>
      <w:lvlText w:val="%3."/>
      <w:lvlJc w:val="right"/>
      <w:pPr>
        <w:ind w:left="2368" w:hanging="180"/>
      </w:pPr>
    </w:lvl>
    <w:lvl w:ilvl="3" w:tplc="080A000F" w:tentative="1">
      <w:start w:val="1"/>
      <w:numFmt w:val="decimal"/>
      <w:lvlText w:val="%4."/>
      <w:lvlJc w:val="left"/>
      <w:pPr>
        <w:ind w:left="3088" w:hanging="360"/>
      </w:pPr>
    </w:lvl>
    <w:lvl w:ilvl="4" w:tplc="080A0019" w:tentative="1">
      <w:start w:val="1"/>
      <w:numFmt w:val="lowerLetter"/>
      <w:lvlText w:val="%5."/>
      <w:lvlJc w:val="left"/>
      <w:pPr>
        <w:ind w:left="3808" w:hanging="360"/>
      </w:pPr>
    </w:lvl>
    <w:lvl w:ilvl="5" w:tplc="080A001B" w:tentative="1">
      <w:start w:val="1"/>
      <w:numFmt w:val="lowerRoman"/>
      <w:lvlText w:val="%6."/>
      <w:lvlJc w:val="right"/>
      <w:pPr>
        <w:ind w:left="4528" w:hanging="180"/>
      </w:pPr>
    </w:lvl>
    <w:lvl w:ilvl="6" w:tplc="080A000F" w:tentative="1">
      <w:start w:val="1"/>
      <w:numFmt w:val="decimal"/>
      <w:lvlText w:val="%7."/>
      <w:lvlJc w:val="left"/>
      <w:pPr>
        <w:ind w:left="5248" w:hanging="360"/>
      </w:pPr>
    </w:lvl>
    <w:lvl w:ilvl="7" w:tplc="080A0019" w:tentative="1">
      <w:start w:val="1"/>
      <w:numFmt w:val="lowerLetter"/>
      <w:lvlText w:val="%8."/>
      <w:lvlJc w:val="left"/>
      <w:pPr>
        <w:ind w:left="5968" w:hanging="360"/>
      </w:pPr>
    </w:lvl>
    <w:lvl w:ilvl="8" w:tplc="080A001B" w:tentative="1">
      <w:start w:val="1"/>
      <w:numFmt w:val="lowerRoman"/>
      <w:lvlText w:val="%9."/>
      <w:lvlJc w:val="right"/>
      <w:pPr>
        <w:ind w:left="6688" w:hanging="180"/>
      </w:pPr>
    </w:lvl>
  </w:abstractNum>
  <w:abstractNum w:abstractNumId="1" w15:restartNumberingAfterBreak="0">
    <w:nsid w:val="5F9653FA"/>
    <w:multiLevelType w:val="hybridMultilevel"/>
    <w:tmpl w:val="F01ADB80"/>
    <w:lvl w:ilvl="0" w:tplc="5D2E2AA0">
      <w:start w:val="1"/>
      <w:numFmt w:val="decimal"/>
      <w:lvlText w:val="%1."/>
      <w:lvlJc w:val="left"/>
      <w:pPr>
        <w:ind w:left="7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B8C27552">
      <w:start w:val="1"/>
      <w:numFmt w:val="lowerLetter"/>
      <w:lvlText w:val="%2"/>
      <w:lvlJc w:val="left"/>
      <w:pPr>
        <w:ind w:left="14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2AC2DB1C">
      <w:start w:val="1"/>
      <w:numFmt w:val="lowerRoman"/>
      <w:lvlText w:val="%3"/>
      <w:lvlJc w:val="left"/>
      <w:pPr>
        <w:ind w:left="21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4926C9D2">
      <w:start w:val="1"/>
      <w:numFmt w:val="decimal"/>
      <w:lvlText w:val="%4"/>
      <w:lvlJc w:val="left"/>
      <w:pPr>
        <w:ind w:left="28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37228D7E">
      <w:start w:val="1"/>
      <w:numFmt w:val="lowerLetter"/>
      <w:lvlText w:val="%5"/>
      <w:lvlJc w:val="left"/>
      <w:pPr>
        <w:ind w:left="360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8A4618EA">
      <w:start w:val="1"/>
      <w:numFmt w:val="lowerRoman"/>
      <w:lvlText w:val="%6"/>
      <w:lvlJc w:val="left"/>
      <w:pPr>
        <w:ind w:left="432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524CB2DE">
      <w:start w:val="1"/>
      <w:numFmt w:val="decimal"/>
      <w:lvlText w:val="%7"/>
      <w:lvlJc w:val="left"/>
      <w:pPr>
        <w:ind w:left="504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75FE00F8">
      <w:start w:val="1"/>
      <w:numFmt w:val="lowerLetter"/>
      <w:lvlText w:val="%8"/>
      <w:lvlJc w:val="left"/>
      <w:pPr>
        <w:ind w:left="576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554C740">
      <w:start w:val="1"/>
      <w:numFmt w:val="lowerRoman"/>
      <w:lvlText w:val="%9"/>
      <w:lvlJc w:val="left"/>
      <w:pPr>
        <w:ind w:left="6480"/>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216F"/>
    <w:rsid w:val="00037F8D"/>
    <w:rsid w:val="000613BD"/>
    <w:rsid w:val="00077118"/>
    <w:rsid w:val="000A7ED7"/>
    <w:rsid w:val="000E1E0F"/>
    <w:rsid w:val="00161D7B"/>
    <w:rsid w:val="0020247B"/>
    <w:rsid w:val="002F5B03"/>
    <w:rsid w:val="002F5F91"/>
    <w:rsid w:val="00315A38"/>
    <w:rsid w:val="00323416"/>
    <w:rsid w:val="00351527"/>
    <w:rsid w:val="003527DE"/>
    <w:rsid w:val="0038105D"/>
    <w:rsid w:val="003E05C6"/>
    <w:rsid w:val="00404A08"/>
    <w:rsid w:val="004E46EB"/>
    <w:rsid w:val="00520C31"/>
    <w:rsid w:val="005553B4"/>
    <w:rsid w:val="00571C4B"/>
    <w:rsid w:val="005878D6"/>
    <w:rsid w:val="00622183"/>
    <w:rsid w:val="006433AD"/>
    <w:rsid w:val="006B0CA7"/>
    <w:rsid w:val="006B31DD"/>
    <w:rsid w:val="006D3160"/>
    <w:rsid w:val="0072084C"/>
    <w:rsid w:val="007543B2"/>
    <w:rsid w:val="007572C9"/>
    <w:rsid w:val="0077216F"/>
    <w:rsid w:val="007933FB"/>
    <w:rsid w:val="00841294"/>
    <w:rsid w:val="00863239"/>
    <w:rsid w:val="0087094F"/>
    <w:rsid w:val="008D1C7A"/>
    <w:rsid w:val="00914854"/>
    <w:rsid w:val="009A140C"/>
    <w:rsid w:val="00A0054A"/>
    <w:rsid w:val="00A01EAE"/>
    <w:rsid w:val="00A141C3"/>
    <w:rsid w:val="00B24154"/>
    <w:rsid w:val="00B73DBB"/>
    <w:rsid w:val="00BC5DEA"/>
    <w:rsid w:val="00CE1061"/>
    <w:rsid w:val="00CE6A6E"/>
    <w:rsid w:val="00CE71F4"/>
    <w:rsid w:val="00CF372B"/>
    <w:rsid w:val="00D22072"/>
    <w:rsid w:val="00D47CC4"/>
    <w:rsid w:val="00D63A81"/>
    <w:rsid w:val="00D96B30"/>
    <w:rsid w:val="00DD02ED"/>
    <w:rsid w:val="00E12D31"/>
    <w:rsid w:val="00E21082"/>
    <w:rsid w:val="00E265E4"/>
    <w:rsid w:val="00E30009"/>
    <w:rsid w:val="00E43591"/>
    <w:rsid w:val="00E8416E"/>
    <w:rsid w:val="00E938BA"/>
    <w:rsid w:val="00EC535B"/>
    <w:rsid w:val="00ED375C"/>
    <w:rsid w:val="00EE7F71"/>
    <w:rsid w:val="00F0095B"/>
    <w:rsid w:val="00F00E9F"/>
    <w:rsid w:val="00F36D73"/>
    <w:rsid w:val="00F91442"/>
    <w:rsid w:val="00FB2A0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E5EB27"/>
  <w15:docId w15:val="{FCD2F147-2443-4A2E-8FEB-98630856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s-CO" w:eastAsia="es-CO"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3" w:line="248" w:lineRule="auto"/>
      <w:ind w:left="10" w:hanging="10"/>
      <w:jc w:val="both"/>
    </w:pPr>
    <w:rPr>
      <w:rFonts w:ascii="Calibri" w:eastAsia="Calibri" w:hAnsi="Calibri" w:cs="Calibri"/>
      <w:color w:val="000000"/>
    </w:rPr>
  </w:style>
  <w:style w:type="paragraph" w:styleId="Ttulo1">
    <w:name w:val="heading 1"/>
    <w:basedOn w:val="Normal"/>
    <w:next w:val="Normal"/>
    <w:link w:val="Ttulo1Car"/>
    <w:qFormat/>
    <w:rsid w:val="00863239"/>
    <w:pPr>
      <w:keepNext/>
      <w:spacing w:after="0" w:line="240" w:lineRule="auto"/>
      <w:ind w:left="0" w:firstLine="0"/>
      <w:jc w:val="center"/>
      <w:outlineLvl w:val="0"/>
    </w:pPr>
    <w:rPr>
      <w:rFonts w:ascii="Arial Narrow" w:eastAsia="Times New Roman" w:hAnsi="Arial Narrow" w:cs="Times New Roman"/>
      <w:b/>
      <w:bCs/>
      <w:color w:val="auto"/>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0E1E0F"/>
    <w:pPr>
      <w:ind w:left="720"/>
      <w:contextualSpacing/>
    </w:pPr>
  </w:style>
  <w:style w:type="paragraph" w:styleId="Textodeglobo">
    <w:name w:val="Balloon Text"/>
    <w:basedOn w:val="Normal"/>
    <w:link w:val="TextodegloboCar"/>
    <w:uiPriority w:val="99"/>
    <w:semiHidden/>
    <w:unhideWhenUsed/>
    <w:rsid w:val="00BC5DEA"/>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BC5DEA"/>
    <w:rPr>
      <w:rFonts w:ascii="Segoe UI" w:eastAsia="Calibri" w:hAnsi="Segoe UI" w:cs="Segoe UI"/>
      <w:color w:val="000000"/>
      <w:sz w:val="18"/>
      <w:szCs w:val="18"/>
    </w:rPr>
  </w:style>
  <w:style w:type="character" w:customStyle="1" w:styleId="Ttulo1Car">
    <w:name w:val="Título 1 Car"/>
    <w:basedOn w:val="Fuentedeprrafopredeter"/>
    <w:link w:val="Ttulo1"/>
    <w:rsid w:val="00863239"/>
    <w:rPr>
      <w:rFonts w:ascii="Arial Narrow" w:eastAsia="Times New Roman" w:hAnsi="Arial Narrow" w:cs="Times New Roman"/>
      <w:b/>
      <w:bCs/>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2" Type="http://schemas.openxmlformats.org/officeDocument/2006/relationships/image" Target="media/image2.jpg"/><Relationship Id="rId1" Type="http://schemas.openxmlformats.org/officeDocument/2006/relationships/image" Target="media/image1.jp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708</Words>
  <Characters>3894</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ESTO ES UN DOCUMENTO PARA PROBAR CUANTO SE DEMORA EN ABRIR EL WORD UN ARCHIVO QUE NO TRAE NI ENCABEZADO NI PIE DE PAGINA</vt:lpstr>
    </vt:vector>
  </TitlesOfParts>
  <Company/>
  <LinksUpToDate>false</LinksUpToDate>
  <CharactersWithSpaces>4593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ESTO ES UN DOCUMENTO PARA PROBAR CUANTO SE DEMORA EN ABRIR EL WORD UN ARCHIVO QUE NO TRAE NI ENCABEZADO NI PIE DE PAGINA</dc:title>
  <dc:subject/>
  <dc:creator>eojeda</dc:creator>
  <cp:keywords/>
  <cp:lastModifiedBy>Ederlinda Pacheco Venecia</cp:lastModifiedBy>
  <cp:revision>2</cp:revision>
  <cp:lastPrinted>2017-08-29T14:40:00Z</cp:lastPrinted>
  <dcterms:created xsi:type="dcterms:W3CDTF">2021-04-30T23:02:00Z</dcterms:created>
  <dcterms:modified xsi:type="dcterms:W3CDTF">2021-04-30T23:02:00Z</dcterms:modified>
</cp:coreProperties>
</file>