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4379A" w14:textId="768BD28B" w:rsidR="00F954B8" w:rsidRPr="00A86AFB" w:rsidRDefault="003928CB" w:rsidP="00A86AFB">
      <w:pPr>
        <w:pStyle w:val="Sinespaciado"/>
        <w:rPr>
          <w:rFonts w:ascii="Segoe MDL2 Assets" w:hAnsi="Segoe MDL2 Assets" w:cs="Arial"/>
          <w:color w:val="000000"/>
          <w:sz w:val="24"/>
          <w:szCs w:val="24"/>
        </w:rPr>
      </w:pPr>
      <w:r w:rsidRPr="00A86AFB">
        <w:rPr>
          <w:rFonts w:ascii="Segoe MDL2 Assets" w:hAnsi="Segoe MDL2 Assets" w:cs="Arial"/>
          <w:b/>
          <w:bCs/>
          <w:color w:val="000000"/>
          <w:sz w:val="24"/>
          <w:szCs w:val="24"/>
        </w:rPr>
        <w:t>Se</w:t>
      </w:r>
      <w:r w:rsidRPr="00A86AFB">
        <w:rPr>
          <w:rFonts w:ascii="Cambria" w:hAnsi="Cambria" w:cs="Cambria"/>
          <w:b/>
          <w:bCs/>
          <w:color w:val="000000"/>
          <w:sz w:val="24"/>
          <w:szCs w:val="24"/>
        </w:rPr>
        <w:t>ñ</w:t>
      </w:r>
      <w:r w:rsidRPr="00A86AFB">
        <w:rPr>
          <w:rFonts w:ascii="Segoe MDL2 Assets" w:hAnsi="Segoe MDL2 Assets" w:cs="Arial"/>
          <w:b/>
          <w:bCs/>
          <w:color w:val="000000"/>
          <w:sz w:val="24"/>
          <w:szCs w:val="24"/>
        </w:rPr>
        <w:t>o</w:t>
      </w:r>
      <w:r w:rsidR="007E4D7F" w:rsidRPr="00A86AFB">
        <w:rPr>
          <w:rFonts w:ascii="Segoe MDL2 Assets" w:hAnsi="Segoe MDL2 Assets" w:cs="Arial"/>
          <w:b/>
          <w:bCs/>
          <w:color w:val="000000"/>
          <w:sz w:val="24"/>
          <w:szCs w:val="24"/>
        </w:rPr>
        <w:t>r</w:t>
      </w:r>
      <w:r w:rsidRPr="00A86AFB">
        <w:rPr>
          <w:rFonts w:ascii="Segoe MDL2 Assets" w:hAnsi="Segoe MDL2 Assets" w:cs="Arial"/>
          <w:color w:val="000000"/>
          <w:sz w:val="24"/>
          <w:szCs w:val="24"/>
        </w:rPr>
        <w:br/>
      </w:r>
      <w:r w:rsidR="00AA63C8" w:rsidRPr="00A86AFB">
        <w:rPr>
          <w:rFonts w:ascii="Segoe MDL2 Assets" w:hAnsi="Segoe MDL2 Assets" w:cs="Arial"/>
          <w:color w:val="000000"/>
          <w:sz w:val="24"/>
          <w:szCs w:val="24"/>
        </w:rPr>
        <w:t>UNIVERSIDAD DEL ATL</w:t>
      </w:r>
      <w:r w:rsidR="00AA63C8" w:rsidRPr="00A86AFB">
        <w:rPr>
          <w:rFonts w:ascii="Cambria" w:hAnsi="Cambria" w:cs="Cambria"/>
          <w:color w:val="000000"/>
          <w:sz w:val="24"/>
          <w:szCs w:val="24"/>
        </w:rPr>
        <w:t>Á</w:t>
      </w:r>
      <w:r w:rsidR="00AA63C8" w:rsidRPr="00A86AFB">
        <w:rPr>
          <w:rFonts w:ascii="Segoe MDL2 Assets" w:hAnsi="Segoe MDL2 Assets" w:cs="Arial"/>
          <w:color w:val="000000"/>
          <w:sz w:val="24"/>
          <w:szCs w:val="24"/>
        </w:rPr>
        <w:t>NTICO</w:t>
      </w:r>
    </w:p>
    <w:p w14:paraId="6D190D50" w14:textId="7163D197" w:rsidR="00A86AFB" w:rsidRPr="00A86AFB" w:rsidRDefault="00A86AFB" w:rsidP="00A86AFB">
      <w:pPr>
        <w:pStyle w:val="Sinespaciado"/>
        <w:rPr>
          <w:rFonts w:ascii="Segoe MDL2 Assets" w:hAnsi="Segoe MDL2 Assets" w:cs="Arial"/>
          <w:color w:val="000000"/>
          <w:sz w:val="24"/>
          <w:szCs w:val="24"/>
        </w:rPr>
      </w:pPr>
      <w:r w:rsidRPr="00A86AFB">
        <w:rPr>
          <w:rFonts w:ascii="Segoe MDL2 Assets" w:hAnsi="Segoe MDL2 Assets" w:cs="Arial"/>
          <w:color w:val="000000"/>
          <w:sz w:val="24"/>
          <w:szCs w:val="24"/>
        </w:rPr>
        <w:t>Barranquilla</w:t>
      </w:r>
    </w:p>
    <w:p w14:paraId="0EA320D5" w14:textId="77777777" w:rsidR="00A86AFB" w:rsidRPr="00A86AFB" w:rsidRDefault="00A86AFB" w:rsidP="00A86AFB">
      <w:pPr>
        <w:pStyle w:val="Sinespaciado"/>
        <w:rPr>
          <w:rFonts w:ascii="Segoe MDL2 Assets" w:hAnsi="Segoe MDL2 Assets" w:cs="Arial"/>
          <w:color w:val="000000"/>
          <w:sz w:val="23"/>
          <w:szCs w:val="23"/>
        </w:rPr>
      </w:pPr>
    </w:p>
    <w:p w14:paraId="4743B23C" w14:textId="77777777" w:rsidR="007E4D7F" w:rsidRPr="00A86AFB" w:rsidRDefault="007B2BEF" w:rsidP="007B2BEF">
      <w:pPr>
        <w:pStyle w:val="Default"/>
        <w:rPr>
          <w:rFonts w:ascii="Segoe MDL2 Assets" w:hAnsi="Segoe MDL2 Assets"/>
        </w:rPr>
      </w:pPr>
      <w:r w:rsidRPr="00A86AFB">
        <w:rPr>
          <w:rFonts w:ascii="Segoe MDL2 Assets" w:hAnsi="Segoe MDL2 Assets"/>
          <w:b/>
          <w:bCs/>
        </w:rPr>
        <w:t>Referencia:</w:t>
      </w:r>
      <w:r w:rsidRPr="00A86AFB">
        <w:rPr>
          <w:rFonts w:ascii="Segoe MDL2 Assets" w:hAnsi="Segoe MDL2 Assets"/>
        </w:rPr>
        <w:t xml:space="preserve">  </w:t>
      </w:r>
    </w:p>
    <w:p w14:paraId="485D8E26" w14:textId="115CD3F6" w:rsidR="007B2BEF" w:rsidRPr="00A86AFB" w:rsidRDefault="00A86AFB" w:rsidP="007B2BEF">
      <w:pPr>
        <w:pStyle w:val="Default"/>
        <w:rPr>
          <w:rFonts w:ascii="Segoe MDL2 Assets" w:hAnsi="Segoe MDL2 Assets"/>
          <w:sz w:val="23"/>
          <w:szCs w:val="23"/>
        </w:rPr>
      </w:pPr>
      <w:r w:rsidRPr="00A86AFB">
        <w:rPr>
          <w:rFonts w:ascii="Segoe MDL2 Assets" w:hAnsi="Segoe MDL2 Assets"/>
          <w:sz w:val="23"/>
          <w:szCs w:val="23"/>
        </w:rPr>
        <w:t>Invitaci</w:t>
      </w:r>
      <w:r w:rsidRPr="00A86AFB">
        <w:rPr>
          <w:rFonts w:ascii="Cambria" w:hAnsi="Cambria" w:cs="Cambria"/>
          <w:sz w:val="23"/>
          <w:szCs w:val="23"/>
        </w:rPr>
        <w:t>ó</w:t>
      </w:r>
      <w:r w:rsidRPr="00A86AFB">
        <w:rPr>
          <w:rFonts w:ascii="Segoe MDL2 Assets" w:hAnsi="Segoe MDL2 Assets"/>
          <w:sz w:val="23"/>
          <w:szCs w:val="23"/>
        </w:rPr>
        <w:t>n p</w:t>
      </w:r>
      <w:r w:rsidRPr="00A86AFB">
        <w:rPr>
          <w:rFonts w:ascii="Cambria" w:hAnsi="Cambria" w:cs="Cambria"/>
          <w:sz w:val="23"/>
          <w:szCs w:val="23"/>
        </w:rPr>
        <w:t>ú</w:t>
      </w:r>
      <w:r w:rsidRPr="00A86AFB">
        <w:rPr>
          <w:rFonts w:ascii="Segoe MDL2 Assets" w:hAnsi="Segoe MDL2 Assets"/>
          <w:sz w:val="23"/>
          <w:szCs w:val="23"/>
        </w:rPr>
        <w:t>blica de mayor cuant</w:t>
      </w:r>
      <w:r w:rsidRPr="00A86AFB">
        <w:rPr>
          <w:rFonts w:ascii="Cambria" w:hAnsi="Cambria" w:cs="Cambria"/>
          <w:sz w:val="23"/>
          <w:szCs w:val="23"/>
        </w:rPr>
        <w:t>í</w:t>
      </w:r>
      <w:r w:rsidRPr="00A86AFB">
        <w:rPr>
          <w:rFonts w:ascii="Segoe MDL2 Assets" w:hAnsi="Segoe MDL2 Assets"/>
          <w:sz w:val="23"/>
          <w:szCs w:val="23"/>
        </w:rPr>
        <w:t>a no. 001 de 2021</w:t>
      </w:r>
    </w:p>
    <w:p w14:paraId="18CABD2E" w14:textId="4D39AF32" w:rsidR="00AA63C8" w:rsidRPr="00A86AFB" w:rsidRDefault="00AA63C8" w:rsidP="007B2BEF">
      <w:pPr>
        <w:pStyle w:val="Default"/>
        <w:rPr>
          <w:rFonts w:ascii="Segoe MDL2 Assets" w:hAnsi="Segoe MDL2 Assets"/>
          <w:b/>
          <w:bCs/>
          <w:sz w:val="23"/>
          <w:szCs w:val="23"/>
        </w:rPr>
      </w:pPr>
    </w:p>
    <w:p w14:paraId="3902F019" w14:textId="52230DED" w:rsidR="007E4D7F" w:rsidRPr="00A86AFB" w:rsidRDefault="007E4D7F" w:rsidP="007B2BEF">
      <w:pPr>
        <w:pStyle w:val="Default"/>
        <w:rPr>
          <w:rFonts w:ascii="Segoe MDL2 Assets" w:hAnsi="Segoe MDL2 Assets"/>
          <w:sz w:val="23"/>
          <w:szCs w:val="23"/>
        </w:rPr>
      </w:pPr>
      <w:r w:rsidRPr="00A86AFB">
        <w:rPr>
          <w:rFonts w:ascii="Segoe MDL2 Assets" w:hAnsi="Segoe MDL2 Assets"/>
          <w:sz w:val="23"/>
          <w:szCs w:val="23"/>
        </w:rPr>
        <w:t>Cordial saludo,</w:t>
      </w:r>
    </w:p>
    <w:p w14:paraId="25DA16A4" w14:textId="77777777" w:rsidR="007E4D7F" w:rsidRPr="00A86AFB" w:rsidRDefault="007E4D7F" w:rsidP="007B2BEF">
      <w:pPr>
        <w:pStyle w:val="Default"/>
        <w:rPr>
          <w:rFonts w:ascii="Segoe MDL2 Assets" w:hAnsi="Segoe MDL2 Assets"/>
          <w:sz w:val="23"/>
          <w:szCs w:val="23"/>
        </w:rPr>
      </w:pPr>
    </w:p>
    <w:p w14:paraId="5C6051B6" w14:textId="67C9F024" w:rsidR="003928CB" w:rsidRPr="00A86AFB" w:rsidRDefault="00A86AFB" w:rsidP="003928CB">
      <w:p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El suscrito Henry Mauricio Devia Urue</w:t>
      </w:r>
      <w:r w:rsidRPr="00A86AFB">
        <w:rPr>
          <w:rFonts w:ascii="Cambria" w:hAnsi="Cambria" w:cs="Cambria"/>
          <w:sz w:val="24"/>
          <w:szCs w:val="24"/>
        </w:rPr>
        <w:t>ñ</w:t>
      </w:r>
      <w:r w:rsidRPr="00A86AFB">
        <w:rPr>
          <w:rFonts w:ascii="Segoe MDL2 Assets" w:hAnsi="Segoe MDL2 Assets" w:cs="Arial"/>
          <w:sz w:val="24"/>
          <w:szCs w:val="24"/>
        </w:rPr>
        <w:t xml:space="preserve">a, actuando en mi calidad de Representante legal a nombre propio, </w:t>
      </w:r>
      <w:r w:rsidR="00F17E50" w:rsidRPr="00A86AFB">
        <w:rPr>
          <w:rFonts w:ascii="Segoe MDL2 Assets" w:hAnsi="Segoe MDL2 Assets" w:cs="Arial"/>
          <w:sz w:val="24"/>
          <w:szCs w:val="24"/>
        </w:rPr>
        <w:t xml:space="preserve">identificado </w:t>
      </w:r>
      <w:r w:rsidRPr="00A86AFB">
        <w:rPr>
          <w:rFonts w:ascii="Segoe MDL2 Assets" w:hAnsi="Segoe MDL2 Assets" w:cs="Arial"/>
          <w:sz w:val="24"/>
          <w:szCs w:val="24"/>
        </w:rPr>
        <w:t>C.c.</w:t>
      </w:r>
      <w:r w:rsidR="00F17E50" w:rsidRPr="00A86AFB">
        <w:rPr>
          <w:rFonts w:ascii="Segoe MDL2 Assets" w:hAnsi="Segoe MDL2 Assets" w:cs="Arial"/>
          <w:sz w:val="24"/>
          <w:szCs w:val="24"/>
        </w:rPr>
        <w:t xml:space="preserve"> 1.0</w:t>
      </w:r>
      <w:r w:rsidRPr="00A86AFB">
        <w:rPr>
          <w:rFonts w:ascii="Segoe MDL2 Assets" w:hAnsi="Segoe MDL2 Assets" w:cs="Arial"/>
          <w:sz w:val="24"/>
          <w:szCs w:val="24"/>
        </w:rPr>
        <w:t>98.730.070</w:t>
      </w:r>
      <w:r w:rsidR="003928CB" w:rsidRPr="00A86AFB">
        <w:rPr>
          <w:rFonts w:ascii="Segoe MDL2 Assets" w:hAnsi="Segoe MDL2 Assets" w:cs="Arial"/>
          <w:sz w:val="24"/>
          <w:szCs w:val="24"/>
        </w:rPr>
        <w:t>, presento la siguiente observaci</w:t>
      </w:r>
      <w:r w:rsidR="003928CB" w:rsidRPr="00A86AFB">
        <w:rPr>
          <w:rFonts w:ascii="Cambria" w:hAnsi="Cambria" w:cs="Cambria"/>
          <w:sz w:val="24"/>
          <w:szCs w:val="24"/>
        </w:rPr>
        <w:t>ó</w:t>
      </w:r>
      <w:r w:rsidR="003928CB" w:rsidRPr="00A86AFB">
        <w:rPr>
          <w:rFonts w:ascii="Segoe MDL2 Assets" w:hAnsi="Segoe MDL2 Assets" w:cs="Arial"/>
          <w:sz w:val="24"/>
          <w:szCs w:val="24"/>
        </w:rPr>
        <w:t>n</w:t>
      </w:r>
      <w:r w:rsidR="0070782F" w:rsidRPr="00A86AFB">
        <w:rPr>
          <w:rFonts w:ascii="Segoe MDL2 Assets" w:hAnsi="Segoe MDL2 Assets" w:cs="Arial"/>
          <w:sz w:val="24"/>
          <w:szCs w:val="24"/>
        </w:rPr>
        <w:t xml:space="preserve"> </w:t>
      </w:r>
      <w:r w:rsidRPr="00A86AFB">
        <w:rPr>
          <w:rFonts w:ascii="Segoe MDL2 Assets" w:hAnsi="Segoe MDL2 Assets" w:cs="Arial"/>
          <w:sz w:val="24"/>
          <w:szCs w:val="24"/>
        </w:rPr>
        <w:t>al pliego definitivo:</w:t>
      </w:r>
    </w:p>
    <w:p w14:paraId="20995BF1" w14:textId="7A9D3367" w:rsidR="00185252" w:rsidRPr="00A86AFB" w:rsidRDefault="00185252" w:rsidP="00A86AFB">
      <w:pPr>
        <w:pStyle w:val="Prrafodelista"/>
        <w:numPr>
          <w:ilvl w:val="0"/>
          <w:numId w:val="4"/>
        </w:num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Seg</w:t>
      </w:r>
      <w:r w:rsidRPr="00A86AFB">
        <w:rPr>
          <w:rFonts w:ascii="Cambria" w:hAnsi="Cambria" w:cs="Cambria"/>
          <w:sz w:val="24"/>
          <w:szCs w:val="24"/>
        </w:rPr>
        <w:t>ú</w:t>
      </w:r>
      <w:r w:rsidRPr="00A86AFB">
        <w:rPr>
          <w:rFonts w:ascii="Segoe MDL2 Assets" w:hAnsi="Segoe MDL2 Assets" w:cs="Arial"/>
          <w:sz w:val="24"/>
          <w:szCs w:val="24"/>
        </w:rPr>
        <w:t>n estudio previo, numeral A. FACTOR CALIDAD DEL SERVICIO, establece claramente que el requisito de los 60 vigilantes corresponde a la competencia laboral del Sena 260401040, sin embargo:</w:t>
      </w:r>
    </w:p>
    <w:p w14:paraId="563C9763" w14:textId="1EA9F307" w:rsidR="00185252" w:rsidRPr="00A86AFB" w:rsidRDefault="00185252" w:rsidP="00185252">
      <w:pPr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Sin embargo, en el pliego de condiciones definitivo se muestra as</w:t>
      </w:r>
      <w:r w:rsidRPr="00A86AFB">
        <w:rPr>
          <w:rFonts w:ascii="Cambria" w:hAnsi="Cambria" w:cs="Cambria"/>
          <w:sz w:val="24"/>
          <w:szCs w:val="24"/>
        </w:rPr>
        <w:t>í</w:t>
      </w:r>
      <w:r w:rsidRPr="00A86AFB">
        <w:rPr>
          <w:rFonts w:ascii="Segoe MDL2 Assets" w:hAnsi="Segoe MDL2 Assets" w:cs="Arial"/>
          <w:sz w:val="24"/>
          <w:szCs w:val="24"/>
        </w:rPr>
        <w:t>:</w:t>
      </w:r>
    </w:p>
    <w:p w14:paraId="78DD2895" w14:textId="35EB72C8" w:rsidR="00185252" w:rsidRPr="00A86AFB" w:rsidRDefault="00185252" w:rsidP="00A86AFB">
      <w:pPr>
        <w:jc w:val="center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/>
          <w:noProof/>
        </w:rPr>
        <w:drawing>
          <wp:inline distT="0" distB="0" distL="0" distR="0" wp14:anchorId="4582793C" wp14:editId="7B589523">
            <wp:extent cx="4972050" cy="250402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7793" cy="2511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F3933" w14:textId="759BF5C3" w:rsidR="00185252" w:rsidRPr="00A86AFB" w:rsidRDefault="00185252" w:rsidP="007E4D7F">
      <w:p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 xml:space="preserve">Es probable pensar </w:t>
      </w:r>
      <w:proofErr w:type="gramStart"/>
      <w:r w:rsidRPr="00A86AFB">
        <w:rPr>
          <w:rFonts w:ascii="Segoe MDL2 Assets" w:hAnsi="Segoe MDL2 Assets" w:cs="Arial"/>
          <w:sz w:val="24"/>
          <w:szCs w:val="24"/>
        </w:rPr>
        <w:t>que</w:t>
      </w:r>
      <w:proofErr w:type="gramEnd"/>
      <w:r w:rsidRPr="00A86AFB">
        <w:rPr>
          <w:rFonts w:ascii="Segoe MDL2 Assets" w:hAnsi="Segoe MDL2 Assets" w:cs="Arial"/>
          <w:sz w:val="24"/>
          <w:szCs w:val="24"/>
        </w:rPr>
        <w:t xml:space="preserve"> </w:t>
      </w:r>
      <w:r w:rsidR="007E4D7F" w:rsidRPr="00A86AFB">
        <w:rPr>
          <w:rFonts w:ascii="Segoe MDL2 Assets" w:hAnsi="Segoe MDL2 Assets" w:cs="Arial"/>
          <w:sz w:val="24"/>
          <w:szCs w:val="24"/>
        </w:rPr>
        <w:t>debido a alg</w:t>
      </w:r>
      <w:r w:rsidR="007E4D7F" w:rsidRPr="00A86AFB">
        <w:rPr>
          <w:rFonts w:ascii="Cambria" w:hAnsi="Cambria" w:cs="Cambria"/>
          <w:sz w:val="24"/>
          <w:szCs w:val="24"/>
        </w:rPr>
        <w:t>ú</w:t>
      </w:r>
      <w:r w:rsidR="007E4D7F" w:rsidRPr="00A86AFB">
        <w:rPr>
          <w:rFonts w:ascii="Segoe MDL2 Assets" w:hAnsi="Segoe MDL2 Assets" w:cs="Arial"/>
          <w:sz w:val="24"/>
          <w:szCs w:val="24"/>
        </w:rPr>
        <w:t>n inconveniente t</w:t>
      </w:r>
      <w:r w:rsidR="007E4D7F" w:rsidRPr="00A86AFB">
        <w:rPr>
          <w:rFonts w:ascii="Cambria" w:hAnsi="Cambria" w:cs="Cambria"/>
          <w:sz w:val="24"/>
          <w:szCs w:val="24"/>
        </w:rPr>
        <w:t>é</w:t>
      </w:r>
      <w:r w:rsidR="007E4D7F" w:rsidRPr="00A86AFB">
        <w:rPr>
          <w:rFonts w:ascii="Segoe MDL2 Assets" w:hAnsi="Segoe MDL2 Assets" w:cs="Arial"/>
          <w:sz w:val="24"/>
          <w:szCs w:val="24"/>
        </w:rPr>
        <w:t xml:space="preserve">cnico ocasionado en el </w:t>
      </w:r>
      <w:r w:rsidR="00A86AFB">
        <w:rPr>
          <w:rFonts w:ascii="Cambria" w:hAnsi="Cambria" w:cs="Arial"/>
          <w:sz w:val="24"/>
          <w:szCs w:val="24"/>
        </w:rPr>
        <w:t xml:space="preserve">PDF, </w:t>
      </w:r>
      <w:r w:rsidR="007E4D7F" w:rsidRPr="00A86AFB">
        <w:rPr>
          <w:rFonts w:ascii="Segoe MDL2 Assets" w:hAnsi="Segoe MDL2 Assets" w:cs="Arial"/>
          <w:sz w:val="24"/>
          <w:szCs w:val="24"/>
        </w:rPr>
        <w:t xml:space="preserve">produjo que se </w:t>
      </w:r>
      <w:r w:rsidR="00A86AFB">
        <w:rPr>
          <w:rFonts w:ascii="Cambria" w:hAnsi="Cambria" w:cs="Arial"/>
          <w:sz w:val="24"/>
          <w:szCs w:val="24"/>
        </w:rPr>
        <w:t xml:space="preserve">corte </w:t>
      </w:r>
      <w:r w:rsidR="007E4D7F" w:rsidRPr="00A86AFB">
        <w:rPr>
          <w:rFonts w:ascii="Segoe MDL2 Assets" w:hAnsi="Segoe MDL2 Assets" w:cs="Arial"/>
          <w:sz w:val="24"/>
          <w:szCs w:val="24"/>
        </w:rPr>
        <w:t>la secci</w:t>
      </w:r>
      <w:r w:rsidR="007E4D7F" w:rsidRPr="00A86AFB">
        <w:rPr>
          <w:rFonts w:ascii="Cambria" w:hAnsi="Cambria" w:cs="Cambria"/>
          <w:sz w:val="24"/>
          <w:szCs w:val="24"/>
        </w:rPr>
        <w:t>ó</w:t>
      </w:r>
      <w:r w:rsidR="007E4D7F" w:rsidRPr="00A86AFB">
        <w:rPr>
          <w:rFonts w:ascii="Segoe MDL2 Assets" w:hAnsi="Segoe MDL2 Assets" w:cs="Arial"/>
          <w:sz w:val="24"/>
          <w:szCs w:val="24"/>
        </w:rPr>
        <w:t xml:space="preserve">n </w:t>
      </w:r>
      <w:r w:rsidR="007E4D7F" w:rsidRPr="00A86AFB">
        <w:rPr>
          <w:rFonts w:ascii="Times New Roman" w:hAnsi="Times New Roman" w:cs="Times New Roman"/>
          <w:sz w:val="24"/>
          <w:szCs w:val="24"/>
        </w:rPr>
        <w:t>“</w:t>
      </w:r>
      <w:r w:rsidR="007E4D7F" w:rsidRPr="00A86AFB">
        <w:rPr>
          <w:rFonts w:ascii="Segoe MDL2 Assets" w:hAnsi="Segoe MDL2 Assets" w:cs="Arial"/>
          <w:sz w:val="24"/>
          <w:szCs w:val="24"/>
        </w:rPr>
        <w:t>Certificado de competencias laborales expedido por el SENA en control de acceso 260401040</w:t>
      </w:r>
      <w:r w:rsidR="007E4D7F" w:rsidRPr="00A86AFB">
        <w:rPr>
          <w:rFonts w:ascii="Times New Roman" w:hAnsi="Times New Roman" w:cs="Times New Roman"/>
          <w:sz w:val="24"/>
          <w:szCs w:val="24"/>
        </w:rPr>
        <w:t>”</w:t>
      </w:r>
      <w:r w:rsidR="00A86AFB" w:rsidRPr="00A86AFB">
        <w:rPr>
          <w:rFonts w:ascii="Segoe MDL2 Assets" w:hAnsi="Segoe MDL2 Assets" w:cs="Arial"/>
          <w:sz w:val="24"/>
          <w:szCs w:val="24"/>
        </w:rPr>
        <w:t xml:space="preserve"> que se encontraba en el Estudio previo.</w:t>
      </w:r>
    </w:p>
    <w:p w14:paraId="3FBF861D" w14:textId="77777777" w:rsidR="00A86AFB" w:rsidRPr="00A86AFB" w:rsidRDefault="00A86AFB" w:rsidP="007E4D7F">
      <w:pPr>
        <w:jc w:val="both"/>
        <w:rPr>
          <w:rFonts w:ascii="Segoe MDL2 Assets" w:hAnsi="Segoe MDL2 Assets" w:cs="Arial"/>
          <w:b/>
          <w:bCs/>
          <w:sz w:val="24"/>
          <w:szCs w:val="24"/>
        </w:rPr>
      </w:pPr>
      <w:r w:rsidRPr="00A86AFB">
        <w:rPr>
          <w:rFonts w:ascii="Segoe MDL2 Assets" w:hAnsi="Segoe MDL2 Assets" w:cs="Arial"/>
          <w:b/>
          <w:bCs/>
          <w:sz w:val="24"/>
          <w:szCs w:val="24"/>
        </w:rPr>
        <w:t>Solicitud:</w:t>
      </w:r>
    </w:p>
    <w:p w14:paraId="0E9DF0F2" w14:textId="0EB9971D" w:rsidR="007E4D7F" w:rsidRPr="00A86AFB" w:rsidRDefault="00A86AFB" w:rsidP="007E4D7F">
      <w:p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S</w:t>
      </w:r>
      <w:r w:rsidR="007E4D7F" w:rsidRPr="00A86AFB">
        <w:rPr>
          <w:rFonts w:ascii="Segoe MDL2 Assets" w:hAnsi="Segoe MDL2 Assets" w:cs="Arial"/>
          <w:sz w:val="24"/>
          <w:szCs w:val="24"/>
        </w:rPr>
        <w:t>olicito a la entidad aclarar el requisito de factor de calidad que debe cumplir los vigilantes para obtener el respectivo puntaje.</w:t>
      </w:r>
    </w:p>
    <w:p w14:paraId="721881B8" w14:textId="77777777" w:rsidR="00A86AFB" w:rsidRPr="00A86AFB" w:rsidRDefault="00A86AFB" w:rsidP="007E4D7F">
      <w:pPr>
        <w:jc w:val="both"/>
        <w:rPr>
          <w:rFonts w:ascii="Segoe MDL2 Assets" w:hAnsi="Segoe MDL2 Assets" w:cs="Arial"/>
          <w:b/>
          <w:bCs/>
          <w:sz w:val="24"/>
          <w:szCs w:val="24"/>
        </w:rPr>
      </w:pPr>
    </w:p>
    <w:p w14:paraId="67832BD9" w14:textId="77777777" w:rsidR="00A86AFB" w:rsidRPr="00A86AFB" w:rsidRDefault="00A86AFB" w:rsidP="007E4D7F">
      <w:pPr>
        <w:jc w:val="both"/>
        <w:rPr>
          <w:rFonts w:ascii="Segoe MDL2 Assets" w:hAnsi="Segoe MDL2 Assets" w:cs="Arial"/>
          <w:b/>
          <w:bCs/>
          <w:sz w:val="24"/>
          <w:szCs w:val="24"/>
        </w:rPr>
      </w:pPr>
    </w:p>
    <w:p w14:paraId="5B73B56A" w14:textId="59063B26" w:rsidR="007E4D7F" w:rsidRPr="00A86AFB" w:rsidRDefault="007E4D7F" w:rsidP="00A86AFB">
      <w:pPr>
        <w:pStyle w:val="Prrafodelista"/>
        <w:numPr>
          <w:ilvl w:val="0"/>
          <w:numId w:val="4"/>
        </w:num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lastRenderedPageBreak/>
        <w:t>Seg</w:t>
      </w:r>
      <w:r w:rsidRPr="00A86AFB">
        <w:rPr>
          <w:rFonts w:ascii="Cambria" w:hAnsi="Cambria" w:cs="Cambria"/>
          <w:sz w:val="24"/>
          <w:szCs w:val="24"/>
        </w:rPr>
        <w:t>ú</w:t>
      </w:r>
      <w:r w:rsidRPr="00A86AFB">
        <w:rPr>
          <w:rFonts w:ascii="Segoe MDL2 Assets" w:hAnsi="Segoe MDL2 Assets" w:cs="Arial"/>
          <w:sz w:val="24"/>
          <w:szCs w:val="24"/>
        </w:rPr>
        <w:t>n respuesta emitida por el se</w:t>
      </w:r>
      <w:r w:rsidRPr="00A86AFB">
        <w:rPr>
          <w:rFonts w:ascii="Cambria" w:hAnsi="Cambria" w:cs="Cambria"/>
          <w:sz w:val="24"/>
          <w:szCs w:val="24"/>
        </w:rPr>
        <w:t>ñ</w:t>
      </w:r>
      <w:r w:rsidRPr="00A86AFB">
        <w:rPr>
          <w:rFonts w:ascii="Segoe MDL2 Assets" w:hAnsi="Segoe MDL2 Assets" w:cs="Arial"/>
          <w:sz w:val="24"/>
          <w:szCs w:val="24"/>
        </w:rPr>
        <w:t>or Sebasti</w:t>
      </w:r>
      <w:r w:rsidRPr="00A86AFB">
        <w:rPr>
          <w:rFonts w:ascii="Cambria" w:hAnsi="Cambria" w:cs="Cambria"/>
          <w:sz w:val="24"/>
          <w:szCs w:val="24"/>
        </w:rPr>
        <w:t>á</w:t>
      </w:r>
      <w:r w:rsidRPr="00A86AFB">
        <w:rPr>
          <w:rFonts w:ascii="Segoe MDL2 Assets" w:hAnsi="Segoe MDL2 Assets" w:cs="Arial"/>
          <w:sz w:val="24"/>
          <w:szCs w:val="24"/>
        </w:rPr>
        <w:t>n Gonz</w:t>
      </w:r>
      <w:r w:rsidRPr="00A86AFB">
        <w:rPr>
          <w:rFonts w:ascii="Cambria" w:hAnsi="Cambria" w:cs="Cambria"/>
          <w:sz w:val="24"/>
          <w:szCs w:val="24"/>
        </w:rPr>
        <w:t>á</w:t>
      </w:r>
      <w:r w:rsidRPr="00A86AFB">
        <w:rPr>
          <w:rFonts w:ascii="Segoe MDL2 Assets" w:hAnsi="Segoe MDL2 Assets" w:cs="Arial"/>
          <w:sz w:val="24"/>
          <w:szCs w:val="24"/>
        </w:rPr>
        <w:t>lez con respecto al cilindraje que debe aportar el veh</w:t>
      </w:r>
      <w:r w:rsidRPr="00A86AFB">
        <w:rPr>
          <w:rFonts w:ascii="Cambria" w:hAnsi="Cambria" w:cs="Cambria"/>
          <w:sz w:val="24"/>
          <w:szCs w:val="24"/>
        </w:rPr>
        <w:t>í</w:t>
      </w:r>
      <w:r w:rsidRPr="00A86AFB">
        <w:rPr>
          <w:rFonts w:ascii="Segoe MDL2 Assets" w:hAnsi="Segoe MDL2 Assets" w:cs="Arial"/>
          <w:sz w:val="24"/>
          <w:szCs w:val="24"/>
        </w:rPr>
        <w:t>culo blindado, entendemos que se permite acreditar el veh</w:t>
      </w:r>
      <w:r w:rsidRPr="00A86AFB">
        <w:rPr>
          <w:rFonts w:ascii="Cambria" w:hAnsi="Cambria" w:cs="Cambria"/>
          <w:sz w:val="24"/>
          <w:szCs w:val="24"/>
        </w:rPr>
        <w:t>í</w:t>
      </w:r>
      <w:r w:rsidRPr="00A86AFB">
        <w:rPr>
          <w:rFonts w:ascii="Segoe MDL2 Assets" w:hAnsi="Segoe MDL2 Assets" w:cs="Arial"/>
          <w:sz w:val="24"/>
          <w:szCs w:val="24"/>
        </w:rPr>
        <w:t xml:space="preserve">culo con cilindraje inferior a 3.000 </w:t>
      </w:r>
      <w:proofErr w:type="spellStart"/>
      <w:r w:rsidRPr="00A86AFB">
        <w:rPr>
          <w:rFonts w:ascii="Segoe MDL2 Assets" w:hAnsi="Segoe MDL2 Assets" w:cs="Arial"/>
          <w:sz w:val="24"/>
          <w:szCs w:val="24"/>
        </w:rPr>
        <w:t>cc.</w:t>
      </w:r>
      <w:proofErr w:type="spellEnd"/>
    </w:p>
    <w:p w14:paraId="5C976523" w14:textId="3704F298" w:rsidR="007E4D7F" w:rsidRPr="00A86AFB" w:rsidRDefault="007E4D7F" w:rsidP="007E4D7F">
      <w:p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Cambria" w:hAnsi="Cambria" w:cs="Cambria"/>
          <w:sz w:val="24"/>
          <w:szCs w:val="24"/>
        </w:rPr>
        <w:t>¿</w:t>
      </w:r>
      <w:r w:rsidRPr="00A86AFB">
        <w:rPr>
          <w:rFonts w:ascii="Segoe MDL2 Assets" w:hAnsi="Segoe MDL2 Assets" w:cs="Arial"/>
          <w:sz w:val="24"/>
          <w:szCs w:val="24"/>
        </w:rPr>
        <w:t>Es correcta nuestra apreciaci</w:t>
      </w:r>
      <w:r w:rsidRPr="00A86AFB">
        <w:rPr>
          <w:rFonts w:ascii="Cambria" w:hAnsi="Cambria" w:cs="Cambria"/>
          <w:sz w:val="24"/>
          <w:szCs w:val="24"/>
        </w:rPr>
        <w:t>ó</w:t>
      </w:r>
      <w:r w:rsidRPr="00A86AFB">
        <w:rPr>
          <w:rFonts w:ascii="Segoe MDL2 Assets" w:hAnsi="Segoe MDL2 Assets" w:cs="Arial"/>
          <w:sz w:val="24"/>
          <w:szCs w:val="24"/>
        </w:rPr>
        <w:t xml:space="preserve">n? </w:t>
      </w:r>
    </w:p>
    <w:p w14:paraId="021F3119" w14:textId="57073710" w:rsidR="00185252" w:rsidRPr="00A86AFB" w:rsidRDefault="00185252" w:rsidP="00185252">
      <w:pPr>
        <w:rPr>
          <w:rFonts w:ascii="Segoe MDL2 Assets" w:hAnsi="Segoe MDL2 Assets" w:cs="Arial"/>
          <w:sz w:val="24"/>
          <w:szCs w:val="24"/>
        </w:rPr>
      </w:pPr>
    </w:p>
    <w:p w14:paraId="4AD83FE5" w14:textId="79A33131" w:rsidR="007E4D7F" w:rsidRPr="00A86AFB" w:rsidRDefault="007E4D7F" w:rsidP="00185252">
      <w:pPr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-FIN-</w:t>
      </w:r>
    </w:p>
    <w:p w14:paraId="04A32CF3" w14:textId="4F195980" w:rsidR="007E4D7F" w:rsidRPr="00A86AFB" w:rsidRDefault="007E4D7F" w:rsidP="00185252">
      <w:pPr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La presente se emite desde Barranquilla, a los 26 d</w:t>
      </w:r>
      <w:r w:rsidRPr="00A86AFB">
        <w:rPr>
          <w:rFonts w:ascii="Cambria" w:hAnsi="Cambria" w:cs="Cambria"/>
          <w:sz w:val="24"/>
          <w:szCs w:val="24"/>
        </w:rPr>
        <w:t>í</w:t>
      </w:r>
      <w:r w:rsidRPr="00A86AFB">
        <w:rPr>
          <w:rFonts w:ascii="Segoe MDL2 Assets" w:hAnsi="Segoe MDL2 Assets" w:cs="Arial"/>
          <w:sz w:val="24"/>
          <w:szCs w:val="24"/>
        </w:rPr>
        <w:t>as del mes de febrero del 2021.</w:t>
      </w:r>
    </w:p>
    <w:p w14:paraId="416BEE12" w14:textId="77777777" w:rsidR="007E4D7F" w:rsidRPr="00A86AFB" w:rsidRDefault="007E4D7F" w:rsidP="00185252">
      <w:pPr>
        <w:rPr>
          <w:rFonts w:ascii="Segoe MDL2 Assets" w:hAnsi="Segoe MDL2 Assets" w:cs="Arial"/>
          <w:sz w:val="24"/>
          <w:szCs w:val="24"/>
        </w:rPr>
      </w:pPr>
    </w:p>
    <w:p w14:paraId="6DD3C181" w14:textId="4CB76C2B" w:rsidR="007E4D7F" w:rsidRPr="00A86AFB" w:rsidRDefault="007E4D7F" w:rsidP="007E4D7F">
      <w:pPr>
        <w:jc w:val="both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BA5EDC" wp14:editId="59D5E301">
            <wp:simplePos x="0" y="0"/>
            <wp:positionH relativeFrom="column">
              <wp:posOffset>-166345</wp:posOffset>
            </wp:positionH>
            <wp:positionV relativeFrom="paragraph">
              <wp:posOffset>305486</wp:posOffset>
            </wp:positionV>
            <wp:extent cx="2069113" cy="885139"/>
            <wp:effectExtent l="0" t="0" r="762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84"/>
                    <a:stretch/>
                  </pic:blipFill>
                  <pic:spPr bwMode="auto">
                    <a:xfrm>
                      <a:off x="0" y="0"/>
                      <a:ext cx="2069113" cy="8851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AFB">
        <w:rPr>
          <w:rFonts w:ascii="Cambria" w:hAnsi="Cambria" w:cs="Arial"/>
          <w:sz w:val="24"/>
          <w:szCs w:val="24"/>
        </w:rPr>
        <w:t>Cordialmente</w:t>
      </w:r>
      <w:r w:rsidRPr="00A86AFB">
        <w:rPr>
          <w:rFonts w:ascii="Segoe MDL2 Assets" w:hAnsi="Segoe MDL2 Assets" w:cs="Arial"/>
          <w:sz w:val="24"/>
          <w:szCs w:val="24"/>
        </w:rPr>
        <w:t>,</w:t>
      </w:r>
    </w:p>
    <w:p w14:paraId="6FB355D1" w14:textId="77777777" w:rsidR="007E4D7F" w:rsidRPr="00A86AFB" w:rsidRDefault="007E4D7F" w:rsidP="007E4D7F">
      <w:pPr>
        <w:jc w:val="both"/>
        <w:rPr>
          <w:rFonts w:ascii="Segoe MDL2 Assets" w:hAnsi="Segoe MDL2 Assets" w:cs="Arial"/>
          <w:sz w:val="24"/>
          <w:szCs w:val="24"/>
        </w:rPr>
      </w:pPr>
    </w:p>
    <w:p w14:paraId="4DF018C1" w14:textId="77777777" w:rsidR="007E4D7F" w:rsidRPr="00A86AFB" w:rsidRDefault="007E4D7F" w:rsidP="007E4D7F">
      <w:pPr>
        <w:jc w:val="both"/>
        <w:rPr>
          <w:rFonts w:ascii="Segoe MDL2 Assets" w:hAnsi="Segoe MDL2 Assets" w:cs="Arial"/>
          <w:sz w:val="24"/>
          <w:szCs w:val="24"/>
        </w:rPr>
      </w:pPr>
    </w:p>
    <w:p w14:paraId="0EF27843" w14:textId="77777777" w:rsidR="007E4D7F" w:rsidRPr="00A86AFB" w:rsidRDefault="007E4D7F" w:rsidP="007E4D7F">
      <w:pPr>
        <w:jc w:val="both"/>
        <w:rPr>
          <w:rFonts w:ascii="Segoe MDL2 Assets" w:hAnsi="Segoe MDL2 Assets" w:cs="Arial"/>
          <w:sz w:val="24"/>
          <w:szCs w:val="24"/>
        </w:rPr>
      </w:pPr>
    </w:p>
    <w:p w14:paraId="06FC5525" w14:textId="77777777" w:rsidR="007E4D7F" w:rsidRPr="00A86AFB" w:rsidRDefault="007E4D7F" w:rsidP="007E4D7F">
      <w:pPr>
        <w:pStyle w:val="Sinespaciado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Henry Mauricio Devia Urue</w:t>
      </w:r>
      <w:r w:rsidRPr="00A86AFB">
        <w:rPr>
          <w:rFonts w:ascii="Cambria" w:hAnsi="Cambria" w:cs="Cambria"/>
          <w:sz w:val="24"/>
          <w:szCs w:val="24"/>
        </w:rPr>
        <w:t>ñ</w:t>
      </w:r>
      <w:r w:rsidRPr="00A86AFB">
        <w:rPr>
          <w:rFonts w:ascii="Segoe MDL2 Assets" w:hAnsi="Segoe MDL2 Assets" w:cs="Arial"/>
          <w:sz w:val="24"/>
          <w:szCs w:val="24"/>
        </w:rPr>
        <w:t>a</w:t>
      </w:r>
    </w:p>
    <w:p w14:paraId="195B25C4" w14:textId="77777777" w:rsidR="007E4D7F" w:rsidRPr="00A86AFB" w:rsidRDefault="007E4D7F" w:rsidP="007E4D7F">
      <w:pPr>
        <w:pStyle w:val="Sinespaciado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Oferente Interesado</w:t>
      </w:r>
    </w:p>
    <w:p w14:paraId="58C481F4" w14:textId="77777777" w:rsidR="007E4D7F" w:rsidRPr="00A86AFB" w:rsidRDefault="007E4D7F" w:rsidP="007E4D7F">
      <w:pPr>
        <w:pStyle w:val="Sinespaciado"/>
        <w:rPr>
          <w:rFonts w:ascii="Segoe MDL2 Assets" w:hAnsi="Segoe MDL2 Assets" w:cs="Arial"/>
          <w:sz w:val="24"/>
          <w:szCs w:val="24"/>
        </w:rPr>
      </w:pPr>
      <w:r w:rsidRPr="00A86AFB">
        <w:rPr>
          <w:rFonts w:ascii="Segoe MDL2 Assets" w:hAnsi="Segoe MDL2 Assets" w:cs="Arial"/>
          <w:sz w:val="24"/>
          <w:szCs w:val="24"/>
        </w:rPr>
        <w:t>C.c. 1.098.730.070</w:t>
      </w:r>
    </w:p>
    <w:p w14:paraId="32D7A9D2" w14:textId="77777777" w:rsidR="007E4D7F" w:rsidRPr="00A86AFB" w:rsidRDefault="007E4D7F" w:rsidP="00185252">
      <w:pPr>
        <w:rPr>
          <w:rFonts w:ascii="Segoe MDL2 Assets" w:hAnsi="Segoe MDL2 Assets" w:cs="Arial"/>
          <w:sz w:val="24"/>
          <w:szCs w:val="24"/>
        </w:rPr>
      </w:pPr>
    </w:p>
    <w:p w14:paraId="39F8E9A8" w14:textId="77777777" w:rsidR="007E4D7F" w:rsidRPr="00A86AFB" w:rsidRDefault="007E4D7F" w:rsidP="00185252">
      <w:pPr>
        <w:rPr>
          <w:rFonts w:ascii="Segoe MDL2 Assets" w:hAnsi="Segoe MDL2 Assets" w:cs="Arial"/>
          <w:sz w:val="24"/>
          <w:szCs w:val="24"/>
        </w:rPr>
      </w:pPr>
    </w:p>
    <w:p w14:paraId="5AFA3328" w14:textId="77777777" w:rsidR="00185252" w:rsidRPr="00A86AFB" w:rsidRDefault="00185252" w:rsidP="00185252">
      <w:pPr>
        <w:rPr>
          <w:rFonts w:ascii="Segoe MDL2 Assets" w:hAnsi="Segoe MDL2 Assets" w:cs="Arial"/>
          <w:sz w:val="24"/>
          <w:szCs w:val="24"/>
        </w:rPr>
      </w:pPr>
    </w:p>
    <w:sectPr w:rsidR="00185252" w:rsidRPr="00A86A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45A8A"/>
    <w:multiLevelType w:val="hybridMultilevel"/>
    <w:tmpl w:val="24BA361A"/>
    <w:lvl w:ilvl="0" w:tplc="78908A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4837"/>
    <w:multiLevelType w:val="hybridMultilevel"/>
    <w:tmpl w:val="72DAAB46"/>
    <w:lvl w:ilvl="0" w:tplc="003C4AAE">
      <w:start w:val="4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737E5"/>
    <w:multiLevelType w:val="hybridMultilevel"/>
    <w:tmpl w:val="55DEB6C4"/>
    <w:lvl w:ilvl="0" w:tplc="60CCEED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80C2F"/>
    <w:multiLevelType w:val="hybridMultilevel"/>
    <w:tmpl w:val="60B2DF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CB"/>
    <w:rsid w:val="0000238C"/>
    <w:rsid w:val="00034FB3"/>
    <w:rsid w:val="001075A6"/>
    <w:rsid w:val="00140584"/>
    <w:rsid w:val="00140DAD"/>
    <w:rsid w:val="001738D5"/>
    <w:rsid w:val="00185252"/>
    <w:rsid w:val="00293B4D"/>
    <w:rsid w:val="003509BF"/>
    <w:rsid w:val="00352E71"/>
    <w:rsid w:val="003928CB"/>
    <w:rsid w:val="003C015D"/>
    <w:rsid w:val="003C2558"/>
    <w:rsid w:val="004F1DEA"/>
    <w:rsid w:val="00504E4C"/>
    <w:rsid w:val="005152A2"/>
    <w:rsid w:val="005400EB"/>
    <w:rsid w:val="0055068A"/>
    <w:rsid w:val="00573B17"/>
    <w:rsid w:val="005C306F"/>
    <w:rsid w:val="005E12C8"/>
    <w:rsid w:val="00641AF6"/>
    <w:rsid w:val="0070782F"/>
    <w:rsid w:val="007B2BEF"/>
    <w:rsid w:val="007E4D7F"/>
    <w:rsid w:val="00851B14"/>
    <w:rsid w:val="00864BD3"/>
    <w:rsid w:val="008D5E06"/>
    <w:rsid w:val="008D6461"/>
    <w:rsid w:val="00930425"/>
    <w:rsid w:val="00945077"/>
    <w:rsid w:val="009C230B"/>
    <w:rsid w:val="00A00628"/>
    <w:rsid w:val="00A6368D"/>
    <w:rsid w:val="00A66039"/>
    <w:rsid w:val="00A86AFB"/>
    <w:rsid w:val="00AA63C8"/>
    <w:rsid w:val="00AF17FD"/>
    <w:rsid w:val="00BC4F43"/>
    <w:rsid w:val="00BD7612"/>
    <w:rsid w:val="00C8620F"/>
    <w:rsid w:val="00D04E88"/>
    <w:rsid w:val="00DF5FEC"/>
    <w:rsid w:val="00EA52FA"/>
    <w:rsid w:val="00F17E50"/>
    <w:rsid w:val="00F954B8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0ACF"/>
  <w15:chartTrackingRefBased/>
  <w15:docId w15:val="{73DCC243-8611-4E8F-8261-496BD379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8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B2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93B4D"/>
    <w:pPr>
      <w:ind w:left="720"/>
      <w:contextualSpacing/>
    </w:pPr>
  </w:style>
  <w:style w:type="paragraph" w:styleId="Sinespaciado">
    <w:name w:val="No Spacing"/>
    <w:uiPriority w:val="1"/>
    <w:qFormat/>
    <w:rsid w:val="004F1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LICITACIONES</dc:creator>
  <cp:keywords/>
  <dc:description/>
  <cp:lastModifiedBy>Ederlinda Pacheco Venecia</cp:lastModifiedBy>
  <cp:revision>2</cp:revision>
  <cp:lastPrinted>2021-02-18T01:36:00Z</cp:lastPrinted>
  <dcterms:created xsi:type="dcterms:W3CDTF">2021-03-01T19:49:00Z</dcterms:created>
  <dcterms:modified xsi:type="dcterms:W3CDTF">2021-03-01T19:49:00Z</dcterms:modified>
</cp:coreProperties>
</file>