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20F5A" w14:textId="77777777" w:rsidR="00DE6986" w:rsidRDefault="00000000">
      <w:pPr>
        <w:widowControl w:val="0"/>
        <w:pBdr>
          <w:top w:val="nil"/>
          <w:left w:val="nil"/>
          <w:bottom w:val="nil"/>
          <w:right w:val="nil"/>
          <w:between w:val="nil"/>
        </w:pBdr>
        <w:spacing w:after="0" w:line="240" w:lineRule="auto"/>
        <w:jc w:val="center"/>
        <w:rPr>
          <w:rFonts w:ascii="Candara" w:eastAsia="Candara" w:hAnsi="Candara" w:cs="Candara"/>
          <w:b/>
          <w:color w:val="1F477B"/>
        </w:rPr>
      </w:pPr>
      <w:bookmarkStart w:id="0" w:name="_heading=h.30j0zll" w:colFirst="0" w:colLast="0"/>
      <w:bookmarkEnd w:id="0"/>
      <w:r>
        <w:rPr>
          <w:rFonts w:ascii="Candara" w:eastAsia="Candara" w:hAnsi="Candara" w:cs="Candara"/>
          <w:b/>
          <w:color w:val="1F477B"/>
        </w:rPr>
        <w:t>PRIMERA CONVOCATORIA INTERNA DE ALISTAMIENTO TECNOLÓGICO DE RESULTADOS DE I+D+i PARA EL FORTALECIMIENTO DE LA INVESTIGACIÓN E INNOVACIÓN DE LA UNIVERSIDAD DEL ATLÁNTICO -2021.</w:t>
      </w:r>
    </w:p>
    <w:p w14:paraId="643399F4" w14:textId="77777777" w:rsidR="00DE6986" w:rsidRDefault="00DE6986">
      <w:pPr>
        <w:widowControl w:val="0"/>
        <w:pBdr>
          <w:top w:val="nil"/>
          <w:left w:val="nil"/>
          <w:bottom w:val="nil"/>
          <w:right w:val="nil"/>
          <w:between w:val="nil"/>
        </w:pBdr>
        <w:tabs>
          <w:tab w:val="left" w:pos="0"/>
        </w:tabs>
        <w:spacing w:after="0" w:line="240" w:lineRule="auto"/>
        <w:jc w:val="center"/>
        <w:rPr>
          <w:rFonts w:ascii="Candara" w:eastAsia="Candara" w:hAnsi="Candara" w:cs="Candara"/>
          <w:b/>
          <w:color w:val="1F477B"/>
        </w:rPr>
      </w:pPr>
    </w:p>
    <w:p w14:paraId="2AA61091" w14:textId="77777777" w:rsidR="00DE6986" w:rsidRDefault="00DE6986">
      <w:pPr>
        <w:widowControl w:val="0"/>
        <w:pBdr>
          <w:top w:val="nil"/>
          <w:left w:val="nil"/>
          <w:bottom w:val="nil"/>
          <w:right w:val="nil"/>
          <w:between w:val="nil"/>
        </w:pBdr>
        <w:tabs>
          <w:tab w:val="left" w:pos="0"/>
        </w:tabs>
        <w:spacing w:after="0" w:line="240" w:lineRule="auto"/>
        <w:jc w:val="center"/>
        <w:rPr>
          <w:rFonts w:ascii="Candara" w:eastAsia="Candara" w:hAnsi="Candara" w:cs="Candara"/>
          <w:b/>
          <w:color w:val="1F477B"/>
        </w:rPr>
      </w:pPr>
    </w:p>
    <w:p w14:paraId="3FD65155" w14:textId="77777777" w:rsidR="00DE6986" w:rsidRDefault="00000000">
      <w:pPr>
        <w:widowControl w:val="0"/>
        <w:pBdr>
          <w:top w:val="nil"/>
          <w:left w:val="nil"/>
          <w:bottom w:val="nil"/>
          <w:right w:val="nil"/>
          <w:between w:val="nil"/>
        </w:pBdr>
        <w:tabs>
          <w:tab w:val="left" w:pos="0"/>
        </w:tabs>
        <w:spacing w:after="0" w:line="240" w:lineRule="auto"/>
        <w:jc w:val="center"/>
        <w:rPr>
          <w:rFonts w:ascii="Candara" w:eastAsia="Candara" w:hAnsi="Candara" w:cs="Candara"/>
          <w:b/>
          <w:color w:val="1F477B"/>
        </w:rPr>
      </w:pPr>
      <w:r>
        <w:rPr>
          <w:rFonts w:ascii="Candara" w:eastAsia="Candara" w:hAnsi="Candara" w:cs="Candara"/>
          <w:b/>
          <w:color w:val="1F477B"/>
        </w:rPr>
        <w:t>ADENDA No. 2.</w:t>
      </w:r>
    </w:p>
    <w:p w14:paraId="1BFB0EBC" w14:textId="77777777" w:rsidR="00DE6986" w:rsidRDefault="00DE6986">
      <w:pPr>
        <w:widowControl w:val="0"/>
        <w:pBdr>
          <w:top w:val="nil"/>
          <w:left w:val="nil"/>
          <w:bottom w:val="nil"/>
          <w:right w:val="nil"/>
          <w:between w:val="nil"/>
        </w:pBdr>
        <w:tabs>
          <w:tab w:val="left" w:pos="0"/>
        </w:tabs>
        <w:spacing w:after="0" w:line="240" w:lineRule="auto"/>
        <w:jc w:val="center"/>
        <w:rPr>
          <w:rFonts w:ascii="Candara" w:eastAsia="Candara" w:hAnsi="Candara" w:cs="Candara"/>
          <w:b/>
          <w:color w:val="1F477B"/>
        </w:rPr>
      </w:pPr>
    </w:p>
    <w:p w14:paraId="09710882" w14:textId="77777777" w:rsidR="00DE6986" w:rsidRDefault="00000000">
      <w:pPr>
        <w:widowControl w:val="0"/>
        <w:pBdr>
          <w:top w:val="nil"/>
          <w:left w:val="nil"/>
          <w:bottom w:val="nil"/>
          <w:right w:val="nil"/>
          <w:between w:val="nil"/>
        </w:pBdr>
        <w:tabs>
          <w:tab w:val="left" w:pos="0"/>
        </w:tabs>
        <w:spacing w:after="0" w:line="240" w:lineRule="auto"/>
        <w:jc w:val="center"/>
        <w:rPr>
          <w:rFonts w:ascii="Candara" w:eastAsia="Candara" w:hAnsi="Candara" w:cs="Candara"/>
          <w:b/>
          <w:color w:val="1F477B"/>
        </w:rPr>
      </w:pPr>
      <w:r>
        <w:rPr>
          <w:rFonts w:ascii="Candara" w:eastAsia="Candara" w:hAnsi="Candara" w:cs="Candara"/>
          <w:b/>
          <w:color w:val="1F477B"/>
        </w:rPr>
        <w:t>Consideraciones</w:t>
      </w:r>
    </w:p>
    <w:p w14:paraId="50601E45" w14:textId="77777777" w:rsidR="00DE6986" w:rsidRDefault="00DE6986">
      <w:pPr>
        <w:spacing w:after="0" w:line="240" w:lineRule="auto"/>
        <w:jc w:val="both"/>
        <w:rPr>
          <w:rFonts w:ascii="Candara" w:eastAsia="Candara" w:hAnsi="Candara" w:cs="Candara"/>
          <w:color w:val="000000"/>
        </w:rPr>
      </w:pPr>
    </w:p>
    <w:p w14:paraId="12761C01" w14:textId="77777777" w:rsidR="00DE6986" w:rsidRDefault="00000000">
      <w:pPr>
        <w:spacing w:after="0" w:line="240" w:lineRule="auto"/>
        <w:jc w:val="both"/>
        <w:rPr>
          <w:rFonts w:ascii="Candara" w:eastAsia="Candara" w:hAnsi="Candara" w:cs="Candara"/>
          <w:color w:val="000000"/>
        </w:rPr>
      </w:pPr>
      <w:r>
        <w:rPr>
          <w:rFonts w:ascii="Candara" w:eastAsia="Candara" w:hAnsi="Candara" w:cs="Candara"/>
          <w:color w:val="000000"/>
        </w:rPr>
        <w:t xml:space="preserve">Que mediante Resolución rectoral No. 2875 de diciembre 20 de 2021 se delegó a la Vicerrectoría de Investigaciones, Extensión y Proyección Social para que </w:t>
      </w:r>
      <w:r>
        <w:rPr>
          <w:rFonts w:ascii="Candara" w:eastAsia="Candara" w:hAnsi="Candara" w:cs="Candara"/>
          <w:color w:val="060606"/>
        </w:rPr>
        <w:t>dirija, organice y desarrolle todos los aspectos de la Primera Convocatoria interna de alistamiento tecnológico de resultados de I+D+i para el fortalecimiento de la investigación e innovación de la Universidad del Atlántico -2021.</w:t>
      </w:r>
    </w:p>
    <w:p w14:paraId="581D0B28" w14:textId="77777777" w:rsidR="00DE6986" w:rsidRDefault="00DE6986">
      <w:pPr>
        <w:spacing w:after="0" w:line="240" w:lineRule="auto"/>
        <w:jc w:val="both"/>
        <w:rPr>
          <w:rFonts w:ascii="Candara" w:eastAsia="Candara" w:hAnsi="Candara" w:cs="Candara"/>
          <w:color w:val="000000"/>
        </w:rPr>
      </w:pPr>
    </w:p>
    <w:p w14:paraId="6D41F198" w14:textId="77777777" w:rsidR="00DE6986" w:rsidRDefault="00000000">
      <w:pPr>
        <w:spacing w:after="0" w:line="240" w:lineRule="auto"/>
        <w:jc w:val="both"/>
        <w:rPr>
          <w:rFonts w:ascii="Candara" w:eastAsia="Candara" w:hAnsi="Candara" w:cs="Candara"/>
          <w:color w:val="000000"/>
        </w:rPr>
      </w:pPr>
      <w:r>
        <w:rPr>
          <w:rFonts w:ascii="Candara" w:eastAsia="Candara" w:hAnsi="Candara" w:cs="Candara"/>
          <w:color w:val="000000"/>
        </w:rPr>
        <w:t>Que el 9 de mayo de 2022 se publicaron los términos de referencia de la Convocatoria -junto a sus anexos respectivos- y que el 27 de mayo se publicó la Adenda No. 1 de 2022.</w:t>
      </w:r>
    </w:p>
    <w:p w14:paraId="15DE3BEC" w14:textId="77777777" w:rsidR="00DE6986" w:rsidRDefault="00DE6986">
      <w:pPr>
        <w:spacing w:after="0" w:line="240" w:lineRule="auto"/>
        <w:jc w:val="both"/>
        <w:rPr>
          <w:rFonts w:ascii="Candara" w:eastAsia="Candara" w:hAnsi="Candara" w:cs="Candara"/>
          <w:color w:val="000000"/>
        </w:rPr>
      </w:pPr>
    </w:p>
    <w:p w14:paraId="09AD8F33" w14:textId="77777777" w:rsidR="00DE6986" w:rsidRDefault="00000000">
      <w:pPr>
        <w:spacing w:after="0" w:line="240" w:lineRule="auto"/>
        <w:jc w:val="both"/>
        <w:rPr>
          <w:rFonts w:ascii="Candara" w:eastAsia="Candara" w:hAnsi="Candara" w:cs="Candara"/>
          <w:color w:val="000000"/>
        </w:rPr>
      </w:pPr>
      <w:r>
        <w:rPr>
          <w:rFonts w:ascii="Candara" w:eastAsia="Candara" w:hAnsi="Candara" w:cs="Candara"/>
          <w:color w:val="000000"/>
        </w:rPr>
        <w:t xml:space="preserve">Que han sido presentados un número importante de proyectos para su participación en la Convocatoria, cumpliéndose así el objetivo de la Adenda No. 1.  </w:t>
      </w:r>
    </w:p>
    <w:p w14:paraId="625B4F6C" w14:textId="77777777" w:rsidR="00DE6986" w:rsidRDefault="00DE6986">
      <w:pPr>
        <w:spacing w:after="0" w:line="240" w:lineRule="auto"/>
        <w:jc w:val="both"/>
        <w:rPr>
          <w:rFonts w:ascii="Candara" w:eastAsia="Candara" w:hAnsi="Candara" w:cs="Candara"/>
          <w:color w:val="000000"/>
        </w:rPr>
      </w:pPr>
    </w:p>
    <w:p w14:paraId="6402CF67" w14:textId="77777777" w:rsidR="00DE6986" w:rsidRDefault="00000000">
      <w:pPr>
        <w:spacing w:after="0" w:line="240" w:lineRule="auto"/>
        <w:jc w:val="both"/>
        <w:rPr>
          <w:rFonts w:ascii="Candara" w:eastAsia="Candara" w:hAnsi="Candara" w:cs="Candara"/>
          <w:color w:val="000000"/>
        </w:rPr>
      </w:pPr>
      <w:r>
        <w:rPr>
          <w:rFonts w:ascii="Candara" w:eastAsia="Candara" w:hAnsi="Candara" w:cs="Candara"/>
          <w:color w:val="000000"/>
        </w:rPr>
        <w:t xml:space="preserve">Que, conforme a las políticas institucionales del caso, y con miras a evitar que algunos proyectos fueran evaluados por pares académicos no acreditados, el Departamento de Investigaciones procuró la notificación oficial de la lista actualizada de pares por parte del Ministerio de Ciencia, Tecnología e Innovación.  </w:t>
      </w:r>
    </w:p>
    <w:p w14:paraId="5ADB9535" w14:textId="77777777" w:rsidR="00DE6986" w:rsidRDefault="00DE6986">
      <w:pPr>
        <w:spacing w:after="0" w:line="240" w:lineRule="auto"/>
        <w:jc w:val="both"/>
        <w:rPr>
          <w:rFonts w:ascii="Candara" w:eastAsia="Candara" w:hAnsi="Candara" w:cs="Candara"/>
          <w:color w:val="000000"/>
        </w:rPr>
      </w:pPr>
    </w:p>
    <w:p w14:paraId="34F7F695" w14:textId="77777777" w:rsidR="00DE6986" w:rsidRDefault="00000000">
      <w:pPr>
        <w:spacing w:after="0" w:line="240" w:lineRule="auto"/>
        <w:jc w:val="both"/>
        <w:rPr>
          <w:rFonts w:ascii="Candara" w:eastAsia="Candara" w:hAnsi="Candara" w:cs="Candara"/>
          <w:color w:val="000000"/>
        </w:rPr>
      </w:pPr>
      <w:r>
        <w:rPr>
          <w:rFonts w:ascii="Candara" w:eastAsia="Candara" w:hAnsi="Candara" w:cs="Candara"/>
          <w:color w:val="000000"/>
        </w:rPr>
        <w:t xml:space="preserve">Que, a fin de garantizar suficiente tiempo a los pares evaluadores para la presentación de sus informes y las claridades adicionales que les sean requeridas, se ha estimado precisa la ampliación del período para </w:t>
      </w:r>
      <w:r>
        <w:rPr>
          <w:rFonts w:ascii="Candara" w:eastAsia="Candara" w:hAnsi="Candara" w:cs="Candara"/>
          <w:i/>
          <w:color w:val="000000"/>
        </w:rPr>
        <w:t>publicación de la lista preliminar de proyectos elegibles</w:t>
      </w:r>
      <w:r>
        <w:rPr>
          <w:rFonts w:ascii="Candara" w:eastAsia="Candara" w:hAnsi="Candara" w:cs="Candara"/>
          <w:color w:val="000000"/>
        </w:rPr>
        <w:t xml:space="preserve"> en un plazo de treinta (30) días, modificando, al efecto, las actividades restantes del punto No. </w:t>
      </w:r>
      <w:r>
        <w:rPr>
          <w:rFonts w:ascii="Candara" w:eastAsia="Candara" w:hAnsi="Candara" w:cs="Candara"/>
          <w:i/>
          <w:color w:val="000000"/>
        </w:rPr>
        <w:t xml:space="preserve">13 Cronograma.   </w:t>
      </w:r>
    </w:p>
    <w:p w14:paraId="27BB9449" w14:textId="77777777" w:rsidR="00DE6986" w:rsidRDefault="00DE6986">
      <w:pPr>
        <w:tabs>
          <w:tab w:val="left" w:pos="1892"/>
        </w:tabs>
        <w:spacing w:after="0" w:line="240" w:lineRule="auto"/>
        <w:jc w:val="both"/>
        <w:rPr>
          <w:rFonts w:ascii="Candara" w:eastAsia="Candara" w:hAnsi="Candara" w:cs="Candara"/>
          <w:color w:val="000000"/>
        </w:rPr>
      </w:pPr>
    </w:p>
    <w:p w14:paraId="62348C69" w14:textId="77777777" w:rsidR="00DE6986" w:rsidRDefault="00000000">
      <w:pPr>
        <w:spacing w:after="0" w:line="240" w:lineRule="auto"/>
        <w:jc w:val="both"/>
        <w:rPr>
          <w:rFonts w:ascii="Candara" w:eastAsia="Candara" w:hAnsi="Candara" w:cs="Candara"/>
          <w:color w:val="000000"/>
        </w:rPr>
      </w:pPr>
      <w:r>
        <w:rPr>
          <w:rFonts w:ascii="Candara" w:eastAsia="Candara" w:hAnsi="Candara" w:cs="Candara"/>
          <w:color w:val="000000"/>
        </w:rPr>
        <w:t>El Comité Central de Investigaciones en sesión del 21 de julio de 2022 aprobó la presente adenda.</w:t>
      </w:r>
    </w:p>
    <w:p w14:paraId="14FB7476" w14:textId="77777777" w:rsidR="00DE6986" w:rsidRDefault="00DE6986">
      <w:pPr>
        <w:widowControl w:val="0"/>
        <w:pBdr>
          <w:top w:val="nil"/>
          <w:left w:val="nil"/>
          <w:bottom w:val="nil"/>
          <w:right w:val="nil"/>
          <w:between w:val="nil"/>
        </w:pBdr>
        <w:tabs>
          <w:tab w:val="left" w:pos="0"/>
        </w:tabs>
        <w:spacing w:after="0" w:line="240" w:lineRule="auto"/>
        <w:rPr>
          <w:rFonts w:ascii="Candara" w:eastAsia="Candara" w:hAnsi="Candara" w:cs="Candara"/>
          <w:color w:val="000000"/>
        </w:rPr>
      </w:pPr>
    </w:p>
    <w:p w14:paraId="0DAF7DF4" w14:textId="77777777" w:rsidR="00DE6986" w:rsidRDefault="00000000">
      <w:pPr>
        <w:widowControl w:val="0"/>
        <w:pBdr>
          <w:top w:val="nil"/>
          <w:left w:val="nil"/>
          <w:bottom w:val="nil"/>
          <w:right w:val="nil"/>
          <w:between w:val="nil"/>
        </w:pBdr>
        <w:tabs>
          <w:tab w:val="left" w:pos="0"/>
        </w:tabs>
        <w:spacing w:after="0" w:line="240" w:lineRule="auto"/>
        <w:jc w:val="center"/>
        <w:rPr>
          <w:rFonts w:ascii="Candara" w:eastAsia="Candara" w:hAnsi="Candara" w:cs="Candara"/>
          <w:b/>
          <w:color w:val="1F477B"/>
        </w:rPr>
      </w:pPr>
      <w:r>
        <w:rPr>
          <w:rFonts w:ascii="Candara" w:eastAsia="Candara" w:hAnsi="Candara" w:cs="Candara"/>
          <w:b/>
          <w:color w:val="1F477B"/>
        </w:rPr>
        <w:t>Modificación</w:t>
      </w:r>
    </w:p>
    <w:p w14:paraId="207FBE21" w14:textId="77777777" w:rsidR="00DE6986" w:rsidRDefault="00DE6986">
      <w:pPr>
        <w:widowControl w:val="0"/>
        <w:pBdr>
          <w:top w:val="nil"/>
          <w:left w:val="nil"/>
          <w:bottom w:val="nil"/>
          <w:right w:val="nil"/>
          <w:between w:val="nil"/>
        </w:pBdr>
        <w:tabs>
          <w:tab w:val="left" w:pos="0"/>
        </w:tabs>
        <w:spacing w:after="0" w:line="240" w:lineRule="auto"/>
        <w:rPr>
          <w:rFonts w:ascii="Candara" w:eastAsia="Candara" w:hAnsi="Candara" w:cs="Candara"/>
          <w:b/>
          <w:color w:val="000000"/>
        </w:rPr>
      </w:pPr>
    </w:p>
    <w:p w14:paraId="5FADAC36" w14:textId="77777777" w:rsidR="00DE6986" w:rsidRDefault="00000000">
      <w:pPr>
        <w:widowControl w:val="0"/>
        <w:pBdr>
          <w:top w:val="nil"/>
          <w:left w:val="nil"/>
          <w:bottom w:val="nil"/>
          <w:right w:val="nil"/>
          <w:between w:val="nil"/>
        </w:pBdr>
        <w:tabs>
          <w:tab w:val="left" w:pos="0"/>
        </w:tabs>
        <w:spacing w:after="0" w:line="240" w:lineRule="auto"/>
        <w:jc w:val="both"/>
        <w:rPr>
          <w:rFonts w:ascii="Candara" w:eastAsia="Candara" w:hAnsi="Candara" w:cs="Candara"/>
          <w:b/>
          <w:color w:val="000000"/>
        </w:rPr>
      </w:pPr>
      <w:r>
        <w:rPr>
          <w:rFonts w:ascii="Candara" w:eastAsia="Candara" w:hAnsi="Candara" w:cs="Candara"/>
          <w:b/>
          <w:color w:val="000000"/>
        </w:rPr>
        <w:t xml:space="preserve">A. Modificaciones de los términos de referencia de la Convocatoria </w:t>
      </w:r>
      <w:r>
        <w:rPr>
          <w:rFonts w:ascii="Candara" w:eastAsia="Candara" w:hAnsi="Candara" w:cs="Candara"/>
          <w:b/>
          <w:color w:val="060606"/>
        </w:rPr>
        <w:t>interna para el fortalecimiento de grupos de investigación con herramientas para la creación, la innovación y la investigación -2021</w:t>
      </w:r>
      <w:r>
        <w:rPr>
          <w:rFonts w:ascii="Candara" w:eastAsia="Candara" w:hAnsi="Candara" w:cs="Candara"/>
          <w:b/>
          <w:color w:val="000000"/>
        </w:rPr>
        <w:t>.</w:t>
      </w:r>
    </w:p>
    <w:p w14:paraId="24B4849C" w14:textId="77777777" w:rsidR="00DE6986" w:rsidRDefault="00DE6986">
      <w:pPr>
        <w:widowControl w:val="0"/>
        <w:pBdr>
          <w:top w:val="nil"/>
          <w:left w:val="nil"/>
          <w:bottom w:val="nil"/>
          <w:right w:val="nil"/>
          <w:between w:val="nil"/>
        </w:pBdr>
        <w:tabs>
          <w:tab w:val="left" w:pos="0"/>
        </w:tabs>
        <w:spacing w:after="0" w:line="240" w:lineRule="auto"/>
        <w:rPr>
          <w:rFonts w:ascii="Candara" w:eastAsia="Candara" w:hAnsi="Candara" w:cs="Candara"/>
          <w:b/>
          <w:color w:val="000000"/>
        </w:rPr>
      </w:pPr>
    </w:p>
    <w:p w14:paraId="3C502B37" w14:textId="77777777" w:rsidR="00DE6986" w:rsidRDefault="00000000">
      <w:pPr>
        <w:widowControl w:val="0"/>
        <w:numPr>
          <w:ilvl w:val="0"/>
          <w:numId w:val="1"/>
        </w:numPr>
        <w:pBdr>
          <w:top w:val="nil"/>
          <w:left w:val="nil"/>
          <w:bottom w:val="nil"/>
          <w:right w:val="nil"/>
          <w:between w:val="nil"/>
        </w:pBdr>
        <w:tabs>
          <w:tab w:val="left" w:pos="0"/>
          <w:tab w:val="left" w:pos="142"/>
        </w:tabs>
        <w:spacing w:after="0" w:line="240" w:lineRule="auto"/>
        <w:ind w:left="0" w:firstLine="0"/>
        <w:jc w:val="both"/>
        <w:rPr>
          <w:rFonts w:ascii="Candara" w:eastAsia="Candara" w:hAnsi="Candara" w:cs="Candara"/>
          <w:b/>
          <w:color w:val="000000"/>
        </w:rPr>
      </w:pPr>
      <w:r>
        <w:rPr>
          <w:rFonts w:ascii="Candara" w:eastAsia="Candara" w:hAnsi="Candara" w:cs="Candara"/>
          <w:b/>
          <w:color w:val="000000"/>
        </w:rPr>
        <w:lastRenderedPageBreak/>
        <w:t xml:space="preserve">Ampliar el plazo de </w:t>
      </w:r>
      <w:r>
        <w:rPr>
          <w:rFonts w:ascii="Candara" w:eastAsia="Candara" w:hAnsi="Candara" w:cs="Candara"/>
          <w:b/>
          <w:i/>
          <w:color w:val="000000"/>
        </w:rPr>
        <w:t>Publicación lista preliminar de proyectos elegibles</w:t>
      </w:r>
      <w:r>
        <w:rPr>
          <w:rFonts w:ascii="Candara" w:eastAsia="Candara" w:hAnsi="Candara" w:cs="Candara"/>
          <w:b/>
          <w:color w:val="000000"/>
        </w:rPr>
        <w:t xml:space="preserve"> del punto </w:t>
      </w:r>
      <w:r>
        <w:rPr>
          <w:rFonts w:ascii="Candara" w:eastAsia="Candara" w:hAnsi="Candara" w:cs="Candara"/>
          <w:b/>
          <w:i/>
          <w:color w:val="000000"/>
        </w:rPr>
        <w:t xml:space="preserve">13. Cronograma. </w:t>
      </w:r>
      <w:r>
        <w:rPr>
          <w:rFonts w:ascii="Candara" w:eastAsia="Candara" w:hAnsi="Candara" w:cs="Candara"/>
          <w:color w:val="000000"/>
        </w:rPr>
        <w:t xml:space="preserve">Por lo anterior, las fechas restantes se actualizarán. El </w:t>
      </w:r>
      <w:r>
        <w:rPr>
          <w:rFonts w:ascii="Candara" w:eastAsia="Candara" w:hAnsi="Candara" w:cs="Candara"/>
          <w:i/>
          <w:color w:val="000000"/>
        </w:rPr>
        <w:t>Cronograma</w:t>
      </w:r>
      <w:r>
        <w:rPr>
          <w:rFonts w:ascii="Candara" w:eastAsia="Candara" w:hAnsi="Candara" w:cs="Candara"/>
          <w:color w:val="000000"/>
        </w:rPr>
        <w:t xml:space="preserve"> quedará así:</w:t>
      </w:r>
      <w:r>
        <w:rPr>
          <w:rFonts w:ascii="Candara" w:eastAsia="Candara" w:hAnsi="Candara" w:cs="Candara"/>
          <w:b/>
          <w:color w:val="000000"/>
        </w:rPr>
        <w:t xml:space="preserve"> </w:t>
      </w:r>
    </w:p>
    <w:p w14:paraId="6A96AEF3" w14:textId="77777777" w:rsidR="00DE6986" w:rsidRDefault="00DE6986">
      <w:pPr>
        <w:widowControl w:val="0"/>
        <w:pBdr>
          <w:top w:val="nil"/>
          <w:left w:val="nil"/>
          <w:bottom w:val="nil"/>
          <w:right w:val="nil"/>
          <w:between w:val="nil"/>
        </w:pBdr>
        <w:tabs>
          <w:tab w:val="left" w:pos="0"/>
        </w:tabs>
        <w:spacing w:after="0" w:line="240" w:lineRule="auto"/>
        <w:ind w:left="161"/>
        <w:rPr>
          <w:rFonts w:ascii="Candara" w:eastAsia="Candara" w:hAnsi="Candara" w:cs="Candara"/>
          <w:b/>
          <w:color w:val="000000"/>
        </w:rPr>
      </w:pPr>
    </w:p>
    <w:p w14:paraId="31C2958B" w14:textId="77777777" w:rsidR="00DE6986" w:rsidRDefault="00000000">
      <w:pPr>
        <w:pStyle w:val="Ttulo1"/>
        <w:numPr>
          <w:ilvl w:val="0"/>
          <w:numId w:val="2"/>
        </w:numPr>
      </w:pPr>
      <w:r>
        <w:t>CRONOGRAMA</w:t>
      </w:r>
    </w:p>
    <w:p w14:paraId="10EFB33D" w14:textId="77777777" w:rsidR="00DE6986" w:rsidRDefault="00DE6986">
      <w:pPr>
        <w:widowControl w:val="0"/>
        <w:pBdr>
          <w:top w:val="nil"/>
          <w:left w:val="nil"/>
          <w:bottom w:val="nil"/>
          <w:right w:val="nil"/>
          <w:between w:val="nil"/>
        </w:pBdr>
        <w:tabs>
          <w:tab w:val="left" w:pos="0"/>
        </w:tabs>
        <w:spacing w:after="0" w:line="240" w:lineRule="auto"/>
        <w:rPr>
          <w:rFonts w:ascii="Candara" w:eastAsia="Candara" w:hAnsi="Candara" w:cs="Candara"/>
          <w:b/>
          <w:color w:val="000000"/>
        </w:rPr>
      </w:pPr>
    </w:p>
    <w:tbl>
      <w:tblPr>
        <w:tblStyle w:val="a3"/>
        <w:tblW w:w="832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2"/>
        <w:gridCol w:w="756"/>
        <w:gridCol w:w="1959"/>
        <w:gridCol w:w="1075"/>
      </w:tblGrid>
      <w:tr w:rsidR="00DE6986" w14:paraId="1FFCADBA" w14:textId="77777777">
        <w:trPr>
          <w:trHeight w:val="486"/>
          <w:jc w:val="center"/>
        </w:trPr>
        <w:tc>
          <w:tcPr>
            <w:tcW w:w="4532" w:type="dxa"/>
            <w:shd w:val="clear" w:color="auto" w:fill="2F5FBD"/>
          </w:tcPr>
          <w:p w14:paraId="56BBF869" w14:textId="77777777" w:rsidR="00DE6986" w:rsidRDefault="00000000">
            <w:pPr>
              <w:widowControl w:val="0"/>
              <w:pBdr>
                <w:top w:val="nil"/>
                <w:left w:val="nil"/>
                <w:bottom w:val="nil"/>
                <w:right w:val="nil"/>
                <w:between w:val="nil"/>
              </w:pBdr>
              <w:tabs>
                <w:tab w:val="left" w:pos="0"/>
              </w:tabs>
              <w:spacing w:after="0" w:line="240" w:lineRule="auto"/>
              <w:jc w:val="center"/>
              <w:rPr>
                <w:rFonts w:ascii="Candara" w:eastAsia="Candara" w:hAnsi="Candara" w:cs="Candara"/>
                <w:b/>
                <w:color w:val="FFFFFF"/>
              </w:rPr>
            </w:pPr>
            <w:r>
              <w:rPr>
                <w:rFonts w:ascii="Candara" w:eastAsia="Candara" w:hAnsi="Candara" w:cs="Candara"/>
                <w:b/>
                <w:color w:val="FFFFFF"/>
              </w:rPr>
              <w:t>ACTIVIDAD</w:t>
            </w:r>
          </w:p>
          <w:p w14:paraId="0435B867" w14:textId="77777777" w:rsidR="00DE6986" w:rsidRDefault="00DE6986">
            <w:pPr>
              <w:widowControl w:val="0"/>
              <w:pBdr>
                <w:top w:val="nil"/>
                <w:left w:val="nil"/>
                <w:bottom w:val="nil"/>
                <w:right w:val="nil"/>
                <w:between w:val="nil"/>
              </w:pBdr>
              <w:tabs>
                <w:tab w:val="left" w:pos="0"/>
              </w:tabs>
              <w:spacing w:after="0" w:line="240" w:lineRule="auto"/>
              <w:jc w:val="center"/>
              <w:rPr>
                <w:rFonts w:ascii="Candara" w:eastAsia="Candara" w:hAnsi="Candara" w:cs="Candara"/>
                <w:b/>
                <w:color w:val="000000"/>
              </w:rPr>
            </w:pPr>
          </w:p>
        </w:tc>
        <w:tc>
          <w:tcPr>
            <w:tcW w:w="2715" w:type="dxa"/>
            <w:gridSpan w:val="2"/>
            <w:shd w:val="clear" w:color="auto" w:fill="2F5FBD"/>
          </w:tcPr>
          <w:p w14:paraId="1BEFFC3F" w14:textId="77777777" w:rsidR="00DE6986" w:rsidRDefault="00000000">
            <w:pPr>
              <w:widowControl w:val="0"/>
              <w:pBdr>
                <w:top w:val="nil"/>
                <w:left w:val="nil"/>
                <w:bottom w:val="nil"/>
                <w:right w:val="nil"/>
                <w:between w:val="nil"/>
              </w:pBdr>
              <w:tabs>
                <w:tab w:val="left" w:pos="0"/>
              </w:tabs>
              <w:spacing w:after="0" w:line="240" w:lineRule="auto"/>
              <w:jc w:val="center"/>
              <w:rPr>
                <w:rFonts w:ascii="Candara" w:eastAsia="Candara" w:hAnsi="Candara" w:cs="Candara"/>
                <w:b/>
                <w:color w:val="000000"/>
              </w:rPr>
            </w:pPr>
            <w:r>
              <w:rPr>
                <w:rFonts w:ascii="Candara" w:eastAsia="Candara" w:hAnsi="Candara" w:cs="Candara"/>
                <w:b/>
                <w:color w:val="FFFFFF"/>
              </w:rPr>
              <w:t>FECHA</w:t>
            </w:r>
          </w:p>
        </w:tc>
        <w:tc>
          <w:tcPr>
            <w:tcW w:w="1075" w:type="dxa"/>
            <w:shd w:val="clear" w:color="auto" w:fill="2F5FBD"/>
          </w:tcPr>
          <w:p w14:paraId="60ACB289" w14:textId="77777777" w:rsidR="00DE6986" w:rsidRDefault="00000000">
            <w:pPr>
              <w:widowControl w:val="0"/>
              <w:pBdr>
                <w:top w:val="nil"/>
                <w:left w:val="nil"/>
                <w:bottom w:val="nil"/>
                <w:right w:val="nil"/>
                <w:between w:val="nil"/>
              </w:pBdr>
              <w:tabs>
                <w:tab w:val="left" w:pos="0"/>
              </w:tabs>
              <w:spacing w:after="0" w:line="242" w:lineRule="auto"/>
              <w:jc w:val="center"/>
              <w:rPr>
                <w:rFonts w:ascii="Candara" w:eastAsia="Candara" w:hAnsi="Candara" w:cs="Candara"/>
                <w:b/>
                <w:color w:val="000000"/>
              </w:rPr>
            </w:pPr>
            <w:r>
              <w:rPr>
                <w:rFonts w:ascii="Candara" w:eastAsia="Candara" w:hAnsi="Candara" w:cs="Candara"/>
                <w:b/>
                <w:color w:val="FFFFFF"/>
              </w:rPr>
              <w:t>TIEMPO DE</w:t>
            </w:r>
          </w:p>
          <w:p w14:paraId="5C4A0DB5" w14:textId="77777777" w:rsidR="00DE6986" w:rsidRDefault="00000000">
            <w:pPr>
              <w:widowControl w:val="0"/>
              <w:pBdr>
                <w:top w:val="nil"/>
                <w:left w:val="nil"/>
                <w:bottom w:val="nil"/>
                <w:right w:val="nil"/>
                <w:between w:val="nil"/>
              </w:pBdr>
              <w:tabs>
                <w:tab w:val="left" w:pos="0"/>
              </w:tabs>
              <w:spacing w:after="0" w:line="223" w:lineRule="auto"/>
              <w:jc w:val="center"/>
              <w:rPr>
                <w:rFonts w:ascii="Candara" w:eastAsia="Candara" w:hAnsi="Candara" w:cs="Candara"/>
                <w:b/>
                <w:color w:val="000000"/>
              </w:rPr>
            </w:pPr>
            <w:r>
              <w:rPr>
                <w:rFonts w:ascii="Candara" w:eastAsia="Candara" w:hAnsi="Candara" w:cs="Candara"/>
                <w:b/>
                <w:color w:val="FFFFFF"/>
              </w:rPr>
              <w:t>ACTIVIDAD</w:t>
            </w:r>
          </w:p>
        </w:tc>
      </w:tr>
      <w:tr w:rsidR="00DE6986" w14:paraId="26CDEECE" w14:textId="77777777">
        <w:trPr>
          <w:trHeight w:val="335"/>
          <w:jc w:val="center"/>
        </w:trPr>
        <w:tc>
          <w:tcPr>
            <w:tcW w:w="4532" w:type="dxa"/>
            <w:vMerge w:val="restart"/>
            <w:vAlign w:val="center"/>
          </w:tcPr>
          <w:p w14:paraId="3BA16B4C" w14:textId="77777777" w:rsidR="00DE6986" w:rsidRDefault="00000000">
            <w:pPr>
              <w:widowControl w:val="0"/>
              <w:pBdr>
                <w:top w:val="nil"/>
                <w:left w:val="nil"/>
                <w:bottom w:val="nil"/>
                <w:right w:val="nil"/>
                <w:between w:val="nil"/>
              </w:pBdr>
              <w:tabs>
                <w:tab w:val="left" w:pos="0"/>
              </w:tabs>
              <w:spacing w:after="0" w:line="240" w:lineRule="auto"/>
              <w:jc w:val="center"/>
              <w:rPr>
                <w:rFonts w:ascii="Candara" w:eastAsia="Candara" w:hAnsi="Candara" w:cs="Candara"/>
                <w:color w:val="000000"/>
              </w:rPr>
            </w:pPr>
            <w:r>
              <w:rPr>
                <w:rFonts w:ascii="Candara" w:eastAsia="Candara" w:hAnsi="Candara" w:cs="Candara"/>
                <w:color w:val="000000"/>
              </w:rPr>
              <w:t>Recepción documentación en la VIEPS.</w:t>
            </w:r>
          </w:p>
        </w:tc>
        <w:tc>
          <w:tcPr>
            <w:tcW w:w="756" w:type="dxa"/>
            <w:vAlign w:val="center"/>
          </w:tcPr>
          <w:p w14:paraId="3A9E1B53" w14:textId="77777777" w:rsidR="00DE6986" w:rsidRDefault="00000000">
            <w:pPr>
              <w:widowControl w:val="0"/>
              <w:pBdr>
                <w:top w:val="nil"/>
                <w:left w:val="nil"/>
                <w:bottom w:val="nil"/>
                <w:right w:val="nil"/>
                <w:between w:val="nil"/>
              </w:pBdr>
              <w:tabs>
                <w:tab w:val="left" w:pos="0"/>
              </w:tabs>
              <w:spacing w:after="0" w:line="240" w:lineRule="auto"/>
              <w:jc w:val="center"/>
              <w:rPr>
                <w:rFonts w:ascii="Candara" w:eastAsia="Candara" w:hAnsi="Candara" w:cs="Candara"/>
                <w:b/>
                <w:color w:val="000000"/>
              </w:rPr>
            </w:pPr>
            <w:r>
              <w:rPr>
                <w:rFonts w:ascii="Candara" w:eastAsia="Candara" w:hAnsi="Candara" w:cs="Candara"/>
                <w:b/>
                <w:color w:val="000000"/>
              </w:rPr>
              <w:t>INICIO</w:t>
            </w:r>
          </w:p>
        </w:tc>
        <w:tc>
          <w:tcPr>
            <w:tcW w:w="1959" w:type="dxa"/>
            <w:vAlign w:val="center"/>
          </w:tcPr>
          <w:p w14:paraId="5E8B1B63" w14:textId="77777777" w:rsidR="00DE6986" w:rsidRDefault="00000000">
            <w:pPr>
              <w:widowControl w:val="0"/>
              <w:pBdr>
                <w:top w:val="nil"/>
                <w:left w:val="nil"/>
                <w:bottom w:val="nil"/>
                <w:right w:val="nil"/>
                <w:between w:val="nil"/>
              </w:pBdr>
              <w:tabs>
                <w:tab w:val="left" w:pos="0"/>
              </w:tabs>
              <w:spacing w:after="0" w:line="240" w:lineRule="auto"/>
              <w:jc w:val="center"/>
              <w:rPr>
                <w:rFonts w:ascii="Candara" w:eastAsia="Candara" w:hAnsi="Candara" w:cs="Candara"/>
                <w:color w:val="000000"/>
              </w:rPr>
            </w:pPr>
            <w:r>
              <w:rPr>
                <w:rFonts w:ascii="Candara" w:eastAsia="Candara" w:hAnsi="Candara" w:cs="Candara"/>
                <w:color w:val="000000"/>
              </w:rPr>
              <w:t>9 de mayo de 2022</w:t>
            </w:r>
          </w:p>
        </w:tc>
        <w:tc>
          <w:tcPr>
            <w:tcW w:w="1075" w:type="dxa"/>
            <w:vMerge w:val="restart"/>
            <w:vAlign w:val="center"/>
          </w:tcPr>
          <w:p w14:paraId="19A695CF" w14:textId="77777777" w:rsidR="00DE6986" w:rsidRDefault="00000000">
            <w:pPr>
              <w:widowControl w:val="0"/>
              <w:pBdr>
                <w:top w:val="nil"/>
                <w:left w:val="nil"/>
                <w:bottom w:val="nil"/>
                <w:right w:val="nil"/>
                <w:between w:val="nil"/>
              </w:pBdr>
              <w:tabs>
                <w:tab w:val="left" w:pos="0"/>
              </w:tabs>
              <w:spacing w:after="0" w:line="240" w:lineRule="auto"/>
              <w:jc w:val="center"/>
              <w:rPr>
                <w:rFonts w:ascii="Candara" w:eastAsia="Candara" w:hAnsi="Candara" w:cs="Candara"/>
                <w:color w:val="000000"/>
              </w:rPr>
            </w:pPr>
            <w:r>
              <w:rPr>
                <w:rFonts w:ascii="Candara" w:eastAsia="Candara" w:hAnsi="Candara" w:cs="Candara"/>
                <w:color w:val="000000"/>
              </w:rPr>
              <w:t>51 días</w:t>
            </w:r>
          </w:p>
        </w:tc>
      </w:tr>
      <w:tr w:rsidR="00DE6986" w14:paraId="170539C9" w14:textId="77777777">
        <w:trPr>
          <w:trHeight w:val="806"/>
          <w:jc w:val="center"/>
        </w:trPr>
        <w:tc>
          <w:tcPr>
            <w:tcW w:w="4532" w:type="dxa"/>
            <w:vMerge/>
            <w:vAlign w:val="center"/>
          </w:tcPr>
          <w:p w14:paraId="454F2F0D" w14:textId="77777777" w:rsidR="00DE6986" w:rsidRDefault="00DE6986">
            <w:pPr>
              <w:widowControl w:val="0"/>
              <w:pBdr>
                <w:top w:val="nil"/>
                <w:left w:val="nil"/>
                <w:bottom w:val="nil"/>
                <w:right w:val="nil"/>
                <w:between w:val="nil"/>
              </w:pBdr>
              <w:spacing w:after="0" w:line="276" w:lineRule="auto"/>
              <w:rPr>
                <w:rFonts w:ascii="Candara" w:eastAsia="Candara" w:hAnsi="Candara" w:cs="Candara"/>
                <w:color w:val="000000"/>
              </w:rPr>
            </w:pPr>
          </w:p>
        </w:tc>
        <w:tc>
          <w:tcPr>
            <w:tcW w:w="756" w:type="dxa"/>
            <w:vAlign w:val="center"/>
          </w:tcPr>
          <w:p w14:paraId="09CCD3E0" w14:textId="77777777" w:rsidR="00DE6986" w:rsidRDefault="00000000">
            <w:pPr>
              <w:widowControl w:val="0"/>
              <w:pBdr>
                <w:top w:val="nil"/>
                <w:left w:val="nil"/>
                <w:bottom w:val="nil"/>
                <w:right w:val="nil"/>
                <w:between w:val="nil"/>
              </w:pBdr>
              <w:tabs>
                <w:tab w:val="left" w:pos="0"/>
              </w:tabs>
              <w:spacing w:after="0" w:line="240" w:lineRule="auto"/>
              <w:jc w:val="center"/>
              <w:rPr>
                <w:rFonts w:ascii="Candara" w:eastAsia="Candara" w:hAnsi="Candara" w:cs="Candara"/>
                <w:b/>
                <w:color w:val="000000"/>
              </w:rPr>
            </w:pPr>
            <w:r>
              <w:rPr>
                <w:rFonts w:ascii="Candara" w:eastAsia="Candara" w:hAnsi="Candara" w:cs="Candara"/>
                <w:b/>
                <w:color w:val="000000"/>
              </w:rPr>
              <w:t>CIERRE</w:t>
            </w:r>
          </w:p>
        </w:tc>
        <w:tc>
          <w:tcPr>
            <w:tcW w:w="1959" w:type="dxa"/>
            <w:vAlign w:val="center"/>
          </w:tcPr>
          <w:p w14:paraId="11E8FD2A" w14:textId="77777777" w:rsidR="00DE6986" w:rsidRDefault="00000000">
            <w:pPr>
              <w:widowControl w:val="0"/>
              <w:pBdr>
                <w:top w:val="nil"/>
                <w:left w:val="nil"/>
                <w:bottom w:val="nil"/>
                <w:right w:val="nil"/>
                <w:between w:val="nil"/>
              </w:pBdr>
              <w:tabs>
                <w:tab w:val="left" w:pos="0"/>
              </w:tabs>
              <w:spacing w:after="0" w:line="267" w:lineRule="auto"/>
              <w:jc w:val="center"/>
              <w:rPr>
                <w:rFonts w:ascii="Candara" w:eastAsia="Candara" w:hAnsi="Candara" w:cs="Candara"/>
                <w:color w:val="000000"/>
              </w:rPr>
            </w:pPr>
            <w:r>
              <w:rPr>
                <w:rFonts w:ascii="Candara" w:eastAsia="Candara" w:hAnsi="Candara" w:cs="Candara"/>
                <w:color w:val="000000"/>
              </w:rPr>
              <w:t>30 de junio de 2022</w:t>
            </w:r>
          </w:p>
        </w:tc>
        <w:tc>
          <w:tcPr>
            <w:tcW w:w="1075" w:type="dxa"/>
            <w:vMerge/>
            <w:vAlign w:val="center"/>
          </w:tcPr>
          <w:p w14:paraId="3244DDFE" w14:textId="77777777" w:rsidR="00DE6986" w:rsidRDefault="00DE6986">
            <w:pPr>
              <w:widowControl w:val="0"/>
              <w:pBdr>
                <w:top w:val="nil"/>
                <w:left w:val="nil"/>
                <w:bottom w:val="nil"/>
                <w:right w:val="nil"/>
                <w:between w:val="nil"/>
              </w:pBdr>
              <w:spacing w:after="0" w:line="276" w:lineRule="auto"/>
              <w:rPr>
                <w:rFonts w:ascii="Candara" w:eastAsia="Candara" w:hAnsi="Candara" w:cs="Candara"/>
                <w:color w:val="000000"/>
              </w:rPr>
            </w:pPr>
          </w:p>
        </w:tc>
      </w:tr>
      <w:tr w:rsidR="00DE6986" w14:paraId="7B2E9436" w14:textId="77777777">
        <w:trPr>
          <w:trHeight w:val="570"/>
          <w:jc w:val="center"/>
        </w:trPr>
        <w:tc>
          <w:tcPr>
            <w:tcW w:w="4532" w:type="dxa"/>
            <w:vAlign w:val="center"/>
          </w:tcPr>
          <w:p w14:paraId="3E8685B3" w14:textId="77777777" w:rsidR="00DE6986" w:rsidRDefault="00000000">
            <w:pPr>
              <w:widowControl w:val="0"/>
              <w:pBdr>
                <w:top w:val="nil"/>
                <w:left w:val="nil"/>
                <w:bottom w:val="nil"/>
                <w:right w:val="nil"/>
                <w:between w:val="nil"/>
              </w:pBdr>
              <w:tabs>
                <w:tab w:val="left" w:pos="0"/>
              </w:tabs>
              <w:spacing w:after="0" w:line="240" w:lineRule="auto"/>
              <w:jc w:val="center"/>
              <w:rPr>
                <w:rFonts w:ascii="Candara" w:eastAsia="Candara" w:hAnsi="Candara" w:cs="Candara"/>
                <w:color w:val="000000"/>
              </w:rPr>
            </w:pPr>
            <w:r>
              <w:rPr>
                <w:rFonts w:ascii="Candara" w:eastAsia="Candara" w:hAnsi="Candara" w:cs="Candara"/>
                <w:color w:val="000000"/>
              </w:rPr>
              <w:t>Publicación lista preliminar de proyectos elegibles.</w:t>
            </w:r>
          </w:p>
        </w:tc>
        <w:tc>
          <w:tcPr>
            <w:tcW w:w="2715" w:type="dxa"/>
            <w:gridSpan w:val="2"/>
            <w:vAlign w:val="center"/>
          </w:tcPr>
          <w:p w14:paraId="49C3E7E9" w14:textId="77777777" w:rsidR="00DE6986" w:rsidRDefault="00000000">
            <w:pPr>
              <w:widowControl w:val="0"/>
              <w:pBdr>
                <w:top w:val="nil"/>
                <w:left w:val="nil"/>
                <w:bottom w:val="nil"/>
                <w:right w:val="nil"/>
                <w:between w:val="nil"/>
              </w:pBdr>
              <w:tabs>
                <w:tab w:val="left" w:pos="0"/>
              </w:tabs>
              <w:spacing w:after="0" w:line="240" w:lineRule="auto"/>
              <w:jc w:val="center"/>
              <w:rPr>
                <w:rFonts w:ascii="Candara" w:eastAsia="Candara" w:hAnsi="Candara" w:cs="Candara"/>
                <w:color w:val="000000"/>
              </w:rPr>
            </w:pPr>
            <w:r>
              <w:rPr>
                <w:rFonts w:ascii="Candara" w:eastAsia="Candara" w:hAnsi="Candara" w:cs="Candara"/>
                <w:color w:val="000000"/>
              </w:rPr>
              <w:t>7 de septiembre de 2022</w:t>
            </w:r>
          </w:p>
        </w:tc>
        <w:tc>
          <w:tcPr>
            <w:tcW w:w="1075" w:type="dxa"/>
            <w:vAlign w:val="center"/>
          </w:tcPr>
          <w:p w14:paraId="7BA4C536" w14:textId="77777777" w:rsidR="00DE6986" w:rsidRDefault="00000000">
            <w:pPr>
              <w:widowControl w:val="0"/>
              <w:pBdr>
                <w:top w:val="nil"/>
                <w:left w:val="nil"/>
                <w:bottom w:val="nil"/>
                <w:right w:val="nil"/>
                <w:between w:val="nil"/>
              </w:pBdr>
              <w:tabs>
                <w:tab w:val="left" w:pos="0"/>
              </w:tabs>
              <w:spacing w:after="0" w:line="240" w:lineRule="auto"/>
              <w:jc w:val="center"/>
              <w:rPr>
                <w:rFonts w:ascii="Candara" w:eastAsia="Candara" w:hAnsi="Candara" w:cs="Candara"/>
                <w:color w:val="000000"/>
              </w:rPr>
            </w:pPr>
            <w:r>
              <w:rPr>
                <w:rFonts w:ascii="Candara" w:eastAsia="Candara" w:hAnsi="Candara" w:cs="Candara"/>
                <w:color w:val="000000"/>
              </w:rPr>
              <w:t>1 día</w:t>
            </w:r>
          </w:p>
        </w:tc>
      </w:tr>
      <w:tr w:rsidR="00DE6986" w14:paraId="7A17AF8F" w14:textId="77777777">
        <w:trPr>
          <w:trHeight w:val="395"/>
          <w:jc w:val="center"/>
        </w:trPr>
        <w:tc>
          <w:tcPr>
            <w:tcW w:w="4532" w:type="dxa"/>
            <w:vAlign w:val="center"/>
          </w:tcPr>
          <w:p w14:paraId="44F8D587" w14:textId="77777777" w:rsidR="00DE6986" w:rsidRDefault="00000000">
            <w:pPr>
              <w:widowControl w:val="0"/>
              <w:pBdr>
                <w:top w:val="nil"/>
                <w:left w:val="nil"/>
                <w:bottom w:val="nil"/>
                <w:right w:val="nil"/>
                <w:between w:val="nil"/>
              </w:pBdr>
              <w:tabs>
                <w:tab w:val="left" w:pos="0"/>
              </w:tabs>
              <w:spacing w:after="0" w:line="240" w:lineRule="auto"/>
              <w:jc w:val="center"/>
              <w:rPr>
                <w:rFonts w:ascii="Candara" w:eastAsia="Candara" w:hAnsi="Candara" w:cs="Candara"/>
                <w:color w:val="000000"/>
              </w:rPr>
            </w:pPr>
            <w:r>
              <w:rPr>
                <w:rFonts w:ascii="Candara" w:eastAsia="Candara" w:hAnsi="Candara" w:cs="Candara"/>
                <w:color w:val="000000"/>
              </w:rPr>
              <w:t>Periodo solicitud de aclaraciones.</w:t>
            </w:r>
          </w:p>
        </w:tc>
        <w:tc>
          <w:tcPr>
            <w:tcW w:w="2715" w:type="dxa"/>
            <w:gridSpan w:val="2"/>
            <w:vAlign w:val="center"/>
          </w:tcPr>
          <w:p w14:paraId="192463E7" w14:textId="77777777" w:rsidR="00DE6986" w:rsidRDefault="00000000">
            <w:pPr>
              <w:widowControl w:val="0"/>
              <w:pBdr>
                <w:top w:val="nil"/>
                <w:left w:val="nil"/>
                <w:bottom w:val="nil"/>
                <w:right w:val="nil"/>
                <w:between w:val="nil"/>
              </w:pBdr>
              <w:tabs>
                <w:tab w:val="left" w:pos="0"/>
              </w:tabs>
              <w:spacing w:after="0" w:line="240" w:lineRule="auto"/>
              <w:jc w:val="center"/>
              <w:rPr>
                <w:rFonts w:ascii="Candara" w:eastAsia="Candara" w:hAnsi="Candara" w:cs="Candara"/>
                <w:color w:val="000000"/>
              </w:rPr>
            </w:pPr>
            <w:r>
              <w:rPr>
                <w:rFonts w:ascii="Candara" w:eastAsia="Candara" w:hAnsi="Candara" w:cs="Candara"/>
                <w:color w:val="000000"/>
              </w:rPr>
              <w:t>8 y 9 de septiembre de 2022</w:t>
            </w:r>
          </w:p>
        </w:tc>
        <w:tc>
          <w:tcPr>
            <w:tcW w:w="1075" w:type="dxa"/>
            <w:vAlign w:val="center"/>
          </w:tcPr>
          <w:p w14:paraId="24194FD0" w14:textId="77777777" w:rsidR="00DE6986" w:rsidRDefault="00000000">
            <w:pPr>
              <w:widowControl w:val="0"/>
              <w:pBdr>
                <w:top w:val="nil"/>
                <w:left w:val="nil"/>
                <w:bottom w:val="nil"/>
                <w:right w:val="nil"/>
                <w:between w:val="nil"/>
              </w:pBdr>
              <w:tabs>
                <w:tab w:val="left" w:pos="0"/>
              </w:tabs>
              <w:spacing w:after="0" w:line="240" w:lineRule="auto"/>
              <w:jc w:val="center"/>
              <w:rPr>
                <w:rFonts w:ascii="Candara" w:eastAsia="Candara" w:hAnsi="Candara" w:cs="Candara"/>
                <w:color w:val="000000"/>
              </w:rPr>
            </w:pPr>
            <w:r>
              <w:rPr>
                <w:rFonts w:ascii="Candara" w:eastAsia="Candara" w:hAnsi="Candara" w:cs="Candara"/>
                <w:color w:val="000000"/>
              </w:rPr>
              <w:t>2 días</w:t>
            </w:r>
          </w:p>
        </w:tc>
      </w:tr>
      <w:tr w:rsidR="00DE6986" w14:paraId="3322E631" w14:textId="77777777">
        <w:trPr>
          <w:trHeight w:val="395"/>
          <w:jc w:val="center"/>
        </w:trPr>
        <w:tc>
          <w:tcPr>
            <w:tcW w:w="4532" w:type="dxa"/>
            <w:vAlign w:val="center"/>
          </w:tcPr>
          <w:p w14:paraId="79B6E859" w14:textId="77777777" w:rsidR="00DE6986" w:rsidRDefault="00000000">
            <w:pPr>
              <w:widowControl w:val="0"/>
              <w:pBdr>
                <w:top w:val="nil"/>
                <w:left w:val="nil"/>
                <w:bottom w:val="nil"/>
                <w:right w:val="nil"/>
                <w:between w:val="nil"/>
              </w:pBdr>
              <w:tabs>
                <w:tab w:val="left" w:pos="0"/>
              </w:tabs>
              <w:spacing w:after="0" w:line="240" w:lineRule="auto"/>
              <w:jc w:val="center"/>
              <w:rPr>
                <w:rFonts w:ascii="Candara" w:eastAsia="Candara" w:hAnsi="Candara" w:cs="Candara"/>
                <w:color w:val="000000"/>
              </w:rPr>
            </w:pPr>
            <w:r>
              <w:rPr>
                <w:rFonts w:ascii="Candara" w:eastAsia="Candara" w:hAnsi="Candara" w:cs="Candara"/>
                <w:color w:val="000000"/>
              </w:rPr>
              <w:t>Respuesta de aclaraciones.</w:t>
            </w:r>
          </w:p>
        </w:tc>
        <w:tc>
          <w:tcPr>
            <w:tcW w:w="2715" w:type="dxa"/>
            <w:gridSpan w:val="2"/>
            <w:vAlign w:val="center"/>
          </w:tcPr>
          <w:p w14:paraId="78FC91A5" w14:textId="77777777" w:rsidR="00DE6986" w:rsidRDefault="00000000">
            <w:pPr>
              <w:widowControl w:val="0"/>
              <w:pBdr>
                <w:top w:val="nil"/>
                <w:left w:val="nil"/>
                <w:bottom w:val="nil"/>
                <w:right w:val="nil"/>
                <w:between w:val="nil"/>
              </w:pBdr>
              <w:tabs>
                <w:tab w:val="left" w:pos="0"/>
              </w:tabs>
              <w:spacing w:after="0" w:line="240" w:lineRule="auto"/>
              <w:jc w:val="center"/>
              <w:rPr>
                <w:rFonts w:ascii="Candara" w:eastAsia="Candara" w:hAnsi="Candara" w:cs="Candara"/>
                <w:color w:val="000000"/>
              </w:rPr>
            </w:pPr>
            <w:r>
              <w:rPr>
                <w:rFonts w:ascii="Candara" w:eastAsia="Candara" w:hAnsi="Candara" w:cs="Candara"/>
                <w:color w:val="000000"/>
              </w:rPr>
              <w:t>12 y 13 de septiembre de 2022</w:t>
            </w:r>
          </w:p>
        </w:tc>
        <w:tc>
          <w:tcPr>
            <w:tcW w:w="1075" w:type="dxa"/>
            <w:vAlign w:val="center"/>
          </w:tcPr>
          <w:p w14:paraId="0C6C55C4" w14:textId="77777777" w:rsidR="00DE6986" w:rsidRDefault="00000000">
            <w:pPr>
              <w:widowControl w:val="0"/>
              <w:pBdr>
                <w:top w:val="nil"/>
                <w:left w:val="nil"/>
                <w:bottom w:val="nil"/>
                <w:right w:val="nil"/>
                <w:between w:val="nil"/>
              </w:pBdr>
              <w:tabs>
                <w:tab w:val="left" w:pos="0"/>
              </w:tabs>
              <w:spacing w:after="0" w:line="240" w:lineRule="auto"/>
              <w:jc w:val="center"/>
              <w:rPr>
                <w:rFonts w:ascii="Candara" w:eastAsia="Candara" w:hAnsi="Candara" w:cs="Candara"/>
                <w:color w:val="000000"/>
              </w:rPr>
            </w:pPr>
            <w:r>
              <w:rPr>
                <w:rFonts w:ascii="Candara" w:eastAsia="Candara" w:hAnsi="Candara" w:cs="Candara"/>
                <w:color w:val="000000"/>
              </w:rPr>
              <w:t>2 días</w:t>
            </w:r>
          </w:p>
        </w:tc>
      </w:tr>
      <w:tr w:rsidR="00DE6986" w14:paraId="460849EE" w14:textId="77777777">
        <w:trPr>
          <w:trHeight w:val="537"/>
          <w:jc w:val="center"/>
        </w:trPr>
        <w:tc>
          <w:tcPr>
            <w:tcW w:w="4532" w:type="dxa"/>
            <w:vAlign w:val="center"/>
          </w:tcPr>
          <w:p w14:paraId="5CE5C329" w14:textId="77777777" w:rsidR="00DE6986" w:rsidRDefault="00000000">
            <w:pPr>
              <w:widowControl w:val="0"/>
              <w:pBdr>
                <w:top w:val="nil"/>
                <w:left w:val="nil"/>
                <w:bottom w:val="nil"/>
                <w:right w:val="nil"/>
                <w:between w:val="nil"/>
              </w:pBdr>
              <w:tabs>
                <w:tab w:val="left" w:pos="0"/>
              </w:tabs>
              <w:spacing w:after="0" w:line="265" w:lineRule="auto"/>
              <w:jc w:val="center"/>
              <w:rPr>
                <w:rFonts w:ascii="Candara" w:eastAsia="Candara" w:hAnsi="Candara" w:cs="Candara"/>
                <w:color w:val="000000"/>
              </w:rPr>
            </w:pPr>
            <w:r>
              <w:rPr>
                <w:rFonts w:ascii="Candara" w:eastAsia="Candara" w:hAnsi="Candara" w:cs="Candara"/>
                <w:color w:val="000000"/>
              </w:rPr>
              <w:t>Publicación lista definitiva de proyectos a</w:t>
            </w:r>
          </w:p>
          <w:p w14:paraId="757CE22B" w14:textId="77777777" w:rsidR="00DE6986" w:rsidRDefault="00000000">
            <w:pPr>
              <w:widowControl w:val="0"/>
              <w:pBdr>
                <w:top w:val="nil"/>
                <w:left w:val="nil"/>
                <w:bottom w:val="nil"/>
                <w:right w:val="nil"/>
                <w:between w:val="nil"/>
              </w:pBdr>
              <w:tabs>
                <w:tab w:val="left" w:pos="0"/>
              </w:tabs>
              <w:spacing w:after="0" w:line="252" w:lineRule="auto"/>
              <w:jc w:val="center"/>
              <w:rPr>
                <w:rFonts w:ascii="Candara" w:eastAsia="Candara" w:hAnsi="Candara" w:cs="Candara"/>
                <w:color w:val="000000"/>
              </w:rPr>
            </w:pPr>
            <w:r>
              <w:rPr>
                <w:rFonts w:ascii="Candara" w:eastAsia="Candara" w:hAnsi="Candara" w:cs="Candara"/>
                <w:color w:val="000000"/>
              </w:rPr>
              <w:t>financiar.</w:t>
            </w:r>
          </w:p>
        </w:tc>
        <w:tc>
          <w:tcPr>
            <w:tcW w:w="2715" w:type="dxa"/>
            <w:gridSpan w:val="2"/>
            <w:vAlign w:val="center"/>
          </w:tcPr>
          <w:p w14:paraId="52FD8980" w14:textId="77777777" w:rsidR="00DE6986" w:rsidRDefault="00000000">
            <w:pPr>
              <w:widowControl w:val="0"/>
              <w:pBdr>
                <w:top w:val="nil"/>
                <w:left w:val="nil"/>
                <w:bottom w:val="nil"/>
                <w:right w:val="nil"/>
                <w:between w:val="nil"/>
              </w:pBdr>
              <w:tabs>
                <w:tab w:val="left" w:pos="0"/>
              </w:tabs>
              <w:spacing w:after="0" w:line="240" w:lineRule="auto"/>
              <w:jc w:val="center"/>
              <w:rPr>
                <w:rFonts w:ascii="Candara" w:eastAsia="Candara" w:hAnsi="Candara" w:cs="Candara"/>
                <w:color w:val="000000"/>
              </w:rPr>
            </w:pPr>
            <w:r>
              <w:rPr>
                <w:rFonts w:ascii="Candara" w:eastAsia="Candara" w:hAnsi="Candara" w:cs="Candara"/>
                <w:color w:val="000000"/>
              </w:rPr>
              <w:t>14 de septiembre de 2022</w:t>
            </w:r>
          </w:p>
        </w:tc>
        <w:tc>
          <w:tcPr>
            <w:tcW w:w="1075" w:type="dxa"/>
            <w:vAlign w:val="center"/>
          </w:tcPr>
          <w:p w14:paraId="6390D355" w14:textId="77777777" w:rsidR="00DE6986" w:rsidRDefault="00000000">
            <w:pPr>
              <w:widowControl w:val="0"/>
              <w:pBdr>
                <w:top w:val="nil"/>
                <w:left w:val="nil"/>
                <w:bottom w:val="nil"/>
                <w:right w:val="nil"/>
                <w:between w:val="nil"/>
              </w:pBdr>
              <w:tabs>
                <w:tab w:val="left" w:pos="0"/>
              </w:tabs>
              <w:spacing w:after="0" w:line="240" w:lineRule="auto"/>
              <w:jc w:val="center"/>
              <w:rPr>
                <w:rFonts w:ascii="Candara" w:eastAsia="Candara" w:hAnsi="Candara" w:cs="Candara"/>
                <w:color w:val="000000"/>
              </w:rPr>
            </w:pPr>
            <w:r>
              <w:rPr>
                <w:rFonts w:ascii="Candara" w:eastAsia="Candara" w:hAnsi="Candara" w:cs="Candara"/>
                <w:color w:val="000000"/>
              </w:rPr>
              <w:t xml:space="preserve">1 día </w:t>
            </w:r>
          </w:p>
        </w:tc>
      </w:tr>
    </w:tbl>
    <w:p w14:paraId="4709186F" w14:textId="77777777" w:rsidR="00DE6986" w:rsidRDefault="00DE6986">
      <w:pPr>
        <w:widowControl w:val="0"/>
        <w:pBdr>
          <w:top w:val="nil"/>
          <w:left w:val="nil"/>
          <w:bottom w:val="nil"/>
          <w:right w:val="nil"/>
          <w:between w:val="nil"/>
        </w:pBdr>
        <w:tabs>
          <w:tab w:val="left" w:pos="0"/>
        </w:tabs>
        <w:spacing w:after="0" w:line="240" w:lineRule="auto"/>
        <w:rPr>
          <w:rFonts w:ascii="Candara" w:eastAsia="Candara" w:hAnsi="Candara" w:cs="Candara"/>
          <w:b/>
          <w:color w:val="000000"/>
          <w:sz w:val="20"/>
          <w:szCs w:val="20"/>
        </w:rPr>
      </w:pPr>
    </w:p>
    <w:p w14:paraId="42FB4685" w14:textId="77777777" w:rsidR="00DE6986" w:rsidRDefault="00DE6986">
      <w:pPr>
        <w:spacing w:after="0" w:line="240" w:lineRule="auto"/>
        <w:rPr>
          <w:rFonts w:ascii="Candara" w:eastAsia="Candara" w:hAnsi="Candara" w:cs="Candara"/>
          <w:b/>
          <w:color w:val="000000"/>
        </w:rPr>
      </w:pPr>
    </w:p>
    <w:p w14:paraId="3CCD413F" w14:textId="2D2CDD5E" w:rsidR="00DE6986" w:rsidRDefault="00000000">
      <w:pPr>
        <w:widowControl w:val="0"/>
        <w:pBdr>
          <w:top w:val="nil"/>
          <w:left w:val="nil"/>
          <w:bottom w:val="nil"/>
          <w:right w:val="nil"/>
          <w:between w:val="nil"/>
        </w:pBdr>
        <w:tabs>
          <w:tab w:val="left" w:pos="0"/>
          <w:tab w:val="left" w:pos="284"/>
        </w:tabs>
        <w:spacing w:after="0" w:line="240" w:lineRule="auto"/>
        <w:jc w:val="both"/>
        <w:rPr>
          <w:rFonts w:ascii="Candara" w:eastAsia="Candara" w:hAnsi="Candara" w:cs="Candara"/>
          <w:b/>
          <w:color w:val="000000"/>
        </w:rPr>
      </w:pPr>
      <w:bookmarkStart w:id="1" w:name="_heading=h.32hioqz" w:colFirst="0" w:colLast="0"/>
      <w:bookmarkEnd w:id="1"/>
      <w:r>
        <w:rPr>
          <w:rFonts w:ascii="Candara" w:eastAsia="Candara" w:hAnsi="Candara" w:cs="Candara"/>
          <w:b/>
          <w:color w:val="000000"/>
        </w:rPr>
        <w:t>Todas las demás condiciones establecidas en los términos de referencia y su adenda No. 1 se mantienen tal y como fueron publicadas los días 9 y 27 de mayo de 2022.</w:t>
      </w:r>
    </w:p>
    <w:p w14:paraId="294CDB11" w14:textId="77777777" w:rsidR="00DE6986" w:rsidRDefault="00DE6986">
      <w:pPr>
        <w:widowControl w:val="0"/>
        <w:pBdr>
          <w:top w:val="nil"/>
          <w:left w:val="nil"/>
          <w:bottom w:val="nil"/>
          <w:right w:val="nil"/>
          <w:between w:val="nil"/>
        </w:pBdr>
        <w:tabs>
          <w:tab w:val="left" w:pos="0"/>
          <w:tab w:val="left" w:pos="1005"/>
        </w:tabs>
        <w:spacing w:after="0" w:line="240" w:lineRule="auto"/>
        <w:rPr>
          <w:rFonts w:ascii="Candara" w:eastAsia="Candara" w:hAnsi="Candara" w:cs="Candara"/>
          <w:b/>
          <w:color w:val="000000"/>
        </w:rPr>
      </w:pPr>
    </w:p>
    <w:p w14:paraId="047CD21A" w14:textId="77777777" w:rsidR="00DE6986" w:rsidRDefault="00000000">
      <w:pPr>
        <w:widowControl w:val="0"/>
        <w:pBdr>
          <w:top w:val="nil"/>
          <w:left w:val="nil"/>
          <w:bottom w:val="nil"/>
          <w:right w:val="nil"/>
          <w:between w:val="nil"/>
        </w:pBdr>
        <w:tabs>
          <w:tab w:val="left" w:pos="0"/>
          <w:tab w:val="left" w:pos="284"/>
        </w:tabs>
        <w:spacing w:after="0" w:line="240" w:lineRule="auto"/>
        <w:jc w:val="both"/>
        <w:rPr>
          <w:rFonts w:ascii="Candara" w:eastAsia="Candara" w:hAnsi="Candara" w:cs="Candara"/>
          <w:b/>
          <w:color w:val="000000"/>
        </w:rPr>
      </w:pPr>
      <w:r>
        <w:rPr>
          <w:rFonts w:ascii="Candara" w:eastAsia="Candara" w:hAnsi="Candara" w:cs="Candara"/>
          <w:color w:val="000000"/>
        </w:rPr>
        <w:t>La presente Adenda fue publicada el día 22 de julio de 2022 por la Vicerrectoría de Investigaciones, Extensión y Proyección Social.</w:t>
      </w:r>
    </w:p>
    <w:p w14:paraId="4394E864" w14:textId="77777777" w:rsidR="00DE6986" w:rsidRDefault="00DE6986">
      <w:pPr>
        <w:tabs>
          <w:tab w:val="left" w:pos="0"/>
        </w:tabs>
        <w:spacing w:after="0"/>
        <w:rPr>
          <w:rFonts w:ascii="Candara" w:eastAsia="Candara" w:hAnsi="Candara" w:cs="Candara"/>
          <w:b/>
          <w:color w:val="000000"/>
        </w:rPr>
      </w:pPr>
    </w:p>
    <w:p w14:paraId="42A41FF7" w14:textId="77777777" w:rsidR="00DE6986" w:rsidRDefault="00DE6986">
      <w:pPr>
        <w:tabs>
          <w:tab w:val="left" w:pos="0"/>
        </w:tabs>
        <w:spacing w:after="0"/>
        <w:rPr>
          <w:rFonts w:ascii="Candara" w:eastAsia="Candara" w:hAnsi="Candara" w:cs="Candara"/>
        </w:rPr>
      </w:pPr>
    </w:p>
    <w:p w14:paraId="2D6B2631" w14:textId="77777777" w:rsidR="00DE6986" w:rsidRDefault="00DE6986">
      <w:pPr>
        <w:pBdr>
          <w:top w:val="nil"/>
          <w:left w:val="nil"/>
          <w:bottom w:val="nil"/>
          <w:right w:val="nil"/>
          <w:between w:val="nil"/>
        </w:pBdr>
        <w:spacing w:after="0" w:line="240" w:lineRule="auto"/>
        <w:rPr>
          <w:rFonts w:ascii="Candara" w:eastAsia="Candara" w:hAnsi="Candara" w:cs="Candara"/>
        </w:rPr>
      </w:pPr>
      <w:bookmarkStart w:id="2" w:name="_heading=h.gjdgxs" w:colFirst="0" w:colLast="0"/>
      <w:bookmarkEnd w:id="2"/>
    </w:p>
    <w:p w14:paraId="02A4E904" w14:textId="77777777" w:rsidR="00DE6986" w:rsidRDefault="00DE6986">
      <w:pPr>
        <w:pBdr>
          <w:top w:val="nil"/>
          <w:left w:val="nil"/>
          <w:bottom w:val="nil"/>
          <w:right w:val="nil"/>
          <w:between w:val="nil"/>
        </w:pBdr>
        <w:spacing w:after="0" w:line="240" w:lineRule="auto"/>
        <w:rPr>
          <w:rFonts w:ascii="Candara" w:eastAsia="Candara" w:hAnsi="Candara" w:cs="Candara"/>
          <w:b/>
          <w:color w:val="000000"/>
        </w:rPr>
      </w:pPr>
    </w:p>
    <w:sectPr w:rsidR="00DE6986">
      <w:headerReference w:type="default" r:id="rId8"/>
      <w:footerReference w:type="default" r:id="rId9"/>
      <w:pgSz w:w="12240" w:h="15840"/>
      <w:pgMar w:top="1417" w:right="1701" w:bottom="1417" w:left="1701" w:header="1757" w:footer="272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01F0D" w14:textId="77777777" w:rsidR="00397BC3" w:rsidRDefault="00397BC3">
      <w:pPr>
        <w:spacing w:after="0" w:line="240" w:lineRule="auto"/>
      </w:pPr>
      <w:r>
        <w:separator/>
      </w:r>
    </w:p>
  </w:endnote>
  <w:endnote w:type="continuationSeparator" w:id="0">
    <w:p w14:paraId="724EA85B" w14:textId="77777777" w:rsidR="00397BC3" w:rsidRDefault="00397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Lucida Grande">
    <w:panose1 w:val="00000000000000000000"/>
    <w:charset w:val="00"/>
    <w:family w:val="roman"/>
    <w:notTrueType/>
    <w:pitch w:val="default"/>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19124" w14:textId="77777777" w:rsidR="00DE6986" w:rsidRDefault="00000000">
    <w:pPr>
      <w:pBdr>
        <w:top w:val="nil"/>
        <w:left w:val="nil"/>
        <w:bottom w:val="nil"/>
        <w:right w:val="nil"/>
        <w:between w:val="nil"/>
      </w:pBdr>
      <w:tabs>
        <w:tab w:val="center" w:pos="4252"/>
        <w:tab w:val="right" w:pos="8504"/>
      </w:tabs>
      <w:spacing w:after="0" w:line="240" w:lineRule="auto"/>
      <w:jc w:val="right"/>
      <w:rPr>
        <w:color w:val="000000"/>
        <w:sz w:val="24"/>
        <w:szCs w:val="24"/>
      </w:rPr>
    </w:pPr>
    <w:r>
      <w:rPr>
        <w:color w:val="000000"/>
        <w:sz w:val="24"/>
        <w:szCs w:val="24"/>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2547F3">
      <w:rPr>
        <w:b/>
        <w:noProof/>
        <w:color w:val="000000"/>
        <w:sz w:val="24"/>
        <w:szCs w:val="24"/>
      </w:rPr>
      <w:t>1</w:t>
    </w:r>
    <w:r>
      <w:rPr>
        <w:b/>
        <w:color w:val="000000"/>
        <w:sz w:val="24"/>
        <w:szCs w:val="24"/>
      </w:rPr>
      <w:fldChar w:fldCharType="end"/>
    </w:r>
    <w:r>
      <w:rPr>
        <w:color w:val="000000"/>
        <w:sz w:val="24"/>
        <w:szCs w:val="24"/>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2547F3">
      <w:rPr>
        <w:b/>
        <w:noProof/>
        <w:color w:val="000000"/>
        <w:sz w:val="24"/>
        <w:szCs w:val="24"/>
      </w:rPr>
      <w:t>2</w:t>
    </w:r>
    <w:r>
      <w:rPr>
        <w:b/>
        <w:color w:val="000000"/>
        <w:sz w:val="24"/>
        <w:szCs w:val="24"/>
      </w:rPr>
      <w:fldChar w:fldCharType="end"/>
    </w:r>
    <w:r>
      <w:rPr>
        <w:noProof/>
      </w:rPr>
      <w:drawing>
        <wp:anchor distT="0" distB="0" distL="0" distR="0" simplePos="0" relativeHeight="251660288" behindDoc="1" locked="0" layoutInCell="1" hidden="0" allowOverlap="1" wp14:anchorId="4E46B687" wp14:editId="09D53296">
          <wp:simplePos x="0" y="0"/>
          <wp:positionH relativeFrom="column">
            <wp:posOffset>-1080134</wp:posOffset>
          </wp:positionH>
          <wp:positionV relativeFrom="paragraph">
            <wp:posOffset>245109</wp:posOffset>
          </wp:positionV>
          <wp:extent cx="7759700" cy="1762131"/>
          <wp:effectExtent l="0" t="0" r="0" b="0"/>
          <wp:wrapNone/>
          <wp:docPr id="41" name="image1.png" descr="Forma, Rectángul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Forma, Rectángulo&#10;&#10;Descripción generada automáticamente"/>
                  <pic:cNvPicPr preferRelativeResize="0"/>
                </pic:nvPicPr>
                <pic:blipFill>
                  <a:blip r:embed="rId1"/>
                  <a:srcRect/>
                  <a:stretch>
                    <a:fillRect/>
                  </a:stretch>
                </pic:blipFill>
                <pic:spPr>
                  <a:xfrm>
                    <a:off x="0" y="0"/>
                    <a:ext cx="7759700" cy="1762131"/>
                  </a:xfrm>
                  <a:prstGeom prst="rect">
                    <a:avLst/>
                  </a:prstGeom>
                  <a:ln/>
                </pic:spPr>
              </pic:pic>
            </a:graphicData>
          </a:graphic>
        </wp:anchor>
      </w:drawing>
    </w:r>
  </w:p>
  <w:p w14:paraId="3C69E639" w14:textId="77777777" w:rsidR="00DE6986" w:rsidRDefault="00DE6986">
    <w:pPr>
      <w:pBdr>
        <w:top w:val="nil"/>
        <w:left w:val="nil"/>
        <w:bottom w:val="nil"/>
        <w:right w:val="nil"/>
        <w:between w:val="nil"/>
      </w:pBdr>
      <w:tabs>
        <w:tab w:val="center" w:pos="4252"/>
        <w:tab w:val="right" w:pos="8504"/>
      </w:tabs>
      <w:spacing w:after="0" w:line="240" w:lineRule="auto"/>
      <w:rPr>
        <w:color w:val="AEAAA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97DB0" w14:textId="77777777" w:rsidR="00397BC3" w:rsidRDefault="00397BC3">
      <w:pPr>
        <w:spacing w:after="0" w:line="240" w:lineRule="auto"/>
      </w:pPr>
      <w:r>
        <w:separator/>
      </w:r>
    </w:p>
  </w:footnote>
  <w:footnote w:type="continuationSeparator" w:id="0">
    <w:p w14:paraId="36B9FF85" w14:textId="77777777" w:rsidR="00397BC3" w:rsidRDefault="00397B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65BA0" w14:textId="77777777" w:rsidR="00DE6986" w:rsidRDefault="00000000">
    <w:pPr>
      <w:pBdr>
        <w:top w:val="nil"/>
        <w:left w:val="nil"/>
        <w:bottom w:val="nil"/>
        <w:right w:val="nil"/>
        <w:between w:val="nil"/>
      </w:pBdr>
      <w:tabs>
        <w:tab w:val="center" w:pos="4252"/>
        <w:tab w:val="right" w:pos="8504"/>
      </w:tabs>
      <w:spacing w:after="0" w:line="240" w:lineRule="auto"/>
      <w:rPr>
        <w:color w:val="000000"/>
        <w:sz w:val="24"/>
        <w:szCs w:val="24"/>
      </w:rPr>
    </w:pPr>
    <w:r>
      <w:rPr>
        <w:noProof/>
      </w:rPr>
      <w:drawing>
        <wp:anchor distT="0" distB="0" distL="0" distR="0" simplePos="0" relativeHeight="251658240" behindDoc="1" locked="0" layoutInCell="1" hidden="0" allowOverlap="1" wp14:anchorId="40979FC8" wp14:editId="13D98683">
          <wp:simplePos x="0" y="0"/>
          <wp:positionH relativeFrom="column">
            <wp:posOffset>-400047</wp:posOffset>
          </wp:positionH>
          <wp:positionV relativeFrom="paragraph">
            <wp:posOffset>-798192</wp:posOffset>
          </wp:positionV>
          <wp:extent cx="2644775" cy="716280"/>
          <wp:effectExtent l="0" t="0" r="0" b="0"/>
          <wp:wrapNone/>
          <wp:docPr id="39" name="image3.png"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Texto&#10;&#10;Descripción generada automáticamente"/>
                  <pic:cNvPicPr preferRelativeResize="0"/>
                </pic:nvPicPr>
                <pic:blipFill>
                  <a:blip r:embed="rId1"/>
                  <a:srcRect/>
                  <a:stretch>
                    <a:fillRect/>
                  </a:stretch>
                </pic:blipFill>
                <pic:spPr>
                  <a:xfrm>
                    <a:off x="0" y="0"/>
                    <a:ext cx="2644775" cy="716280"/>
                  </a:xfrm>
                  <a:prstGeom prst="rect">
                    <a:avLst/>
                  </a:prstGeom>
                  <a:ln/>
                </pic:spPr>
              </pic:pic>
            </a:graphicData>
          </a:graphic>
        </wp:anchor>
      </w:drawing>
    </w:r>
    <w:r>
      <w:rPr>
        <w:noProof/>
      </w:rPr>
      <w:drawing>
        <wp:anchor distT="0" distB="0" distL="0" distR="0" simplePos="0" relativeHeight="251659264" behindDoc="1" locked="0" layoutInCell="1" hidden="0" allowOverlap="1" wp14:anchorId="1B0A14AD" wp14:editId="6CC7F674">
          <wp:simplePos x="0" y="0"/>
          <wp:positionH relativeFrom="column">
            <wp:posOffset>4702810</wp:posOffset>
          </wp:positionH>
          <wp:positionV relativeFrom="paragraph">
            <wp:posOffset>-923921</wp:posOffset>
          </wp:positionV>
          <wp:extent cx="1710690" cy="862330"/>
          <wp:effectExtent l="0" t="0" r="0" b="0"/>
          <wp:wrapNone/>
          <wp:docPr id="40" name="image2.png" descr="Form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png" descr="Forma&#10;&#10;Descripción generada automáticamente con confianza media"/>
                  <pic:cNvPicPr preferRelativeResize="0"/>
                </pic:nvPicPr>
                <pic:blipFill>
                  <a:blip r:embed="rId2"/>
                  <a:srcRect/>
                  <a:stretch>
                    <a:fillRect/>
                  </a:stretch>
                </pic:blipFill>
                <pic:spPr>
                  <a:xfrm>
                    <a:off x="0" y="0"/>
                    <a:ext cx="1710690" cy="86233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F810B3"/>
    <w:multiLevelType w:val="multilevel"/>
    <w:tmpl w:val="CD00FE7C"/>
    <w:lvl w:ilvl="0">
      <w:start w:val="13"/>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340" w:hanging="36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B2D3B6F"/>
    <w:multiLevelType w:val="multilevel"/>
    <w:tmpl w:val="963CED8E"/>
    <w:lvl w:ilvl="0">
      <w:start w:val="1"/>
      <w:numFmt w:val="decimal"/>
      <w:pStyle w:val="Ttulo1"/>
      <w:lvlText w:val="%1."/>
      <w:lvlJc w:val="left"/>
      <w:pPr>
        <w:tabs>
          <w:tab w:val="num" w:pos="720"/>
        </w:tabs>
        <w:ind w:left="720" w:hanging="720"/>
      </w:pPr>
    </w:lvl>
    <w:lvl w:ilvl="1">
      <w:start w:val="1"/>
      <w:numFmt w:val="decimal"/>
      <w:pStyle w:val="Sinespaciado"/>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FF96EE5"/>
    <w:multiLevelType w:val="multilevel"/>
    <w:tmpl w:val="38DA93E4"/>
    <w:lvl w:ilvl="0">
      <w:start w:val="1"/>
      <w:numFmt w:val="decimal"/>
      <w:lvlText w:val="%1."/>
      <w:lvlJc w:val="left"/>
      <w:pPr>
        <w:ind w:left="161" w:hanging="161"/>
      </w:pPr>
      <w:rPr>
        <w:b/>
      </w:rPr>
    </w:lvl>
    <w:lvl w:ilvl="1">
      <w:start w:val="1"/>
      <w:numFmt w:val="decimal"/>
      <w:lvlText w:val="%1.%2."/>
      <w:lvlJc w:val="left"/>
      <w:pPr>
        <w:ind w:left="225" w:hanging="509"/>
      </w:pPr>
    </w:lvl>
    <w:lvl w:ilvl="2">
      <w:numFmt w:val="bullet"/>
      <w:lvlText w:val="⮚"/>
      <w:lvlJc w:val="left"/>
      <w:pPr>
        <w:ind w:left="1104" w:hanging="508"/>
      </w:pPr>
      <w:rPr>
        <w:rFonts w:ascii="Noto Sans Symbols" w:eastAsia="Noto Sans Symbols" w:hAnsi="Noto Sans Symbols" w:cs="Noto Sans Symbols"/>
        <w:sz w:val="20"/>
        <w:szCs w:val="20"/>
      </w:rPr>
    </w:lvl>
    <w:lvl w:ilvl="3">
      <w:numFmt w:val="bullet"/>
      <w:lvlText w:val="•"/>
      <w:lvlJc w:val="left"/>
      <w:pPr>
        <w:ind w:left="1114" w:hanging="508"/>
      </w:pPr>
    </w:lvl>
    <w:lvl w:ilvl="4">
      <w:numFmt w:val="bullet"/>
      <w:lvlText w:val="•"/>
      <w:lvlJc w:val="left"/>
      <w:pPr>
        <w:ind w:left="2282" w:hanging="509"/>
      </w:pPr>
    </w:lvl>
    <w:lvl w:ilvl="5">
      <w:numFmt w:val="bullet"/>
      <w:lvlText w:val="•"/>
      <w:lvlJc w:val="left"/>
      <w:pPr>
        <w:ind w:left="3451" w:hanging="508"/>
      </w:pPr>
    </w:lvl>
    <w:lvl w:ilvl="6">
      <w:numFmt w:val="bullet"/>
      <w:lvlText w:val="•"/>
      <w:lvlJc w:val="left"/>
      <w:pPr>
        <w:ind w:left="4620" w:hanging="509"/>
      </w:pPr>
    </w:lvl>
    <w:lvl w:ilvl="7">
      <w:numFmt w:val="bullet"/>
      <w:lvlText w:val="•"/>
      <w:lvlJc w:val="left"/>
      <w:pPr>
        <w:ind w:left="5789" w:hanging="509"/>
      </w:pPr>
    </w:lvl>
    <w:lvl w:ilvl="8">
      <w:numFmt w:val="bullet"/>
      <w:lvlText w:val="•"/>
      <w:lvlJc w:val="left"/>
      <w:pPr>
        <w:ind w:left="6958" w:hanging="509"/>
      </w:pPr>
    </w:lvl>
  </w:abstractNum>
  <w:num w:numId="1" w16cid:durableId="1702977879">
    <w:abstractNumId w:val="2"/>
  </w:num>
  <w:num w:numId="2" w16cid:durableId="1135172491">
    <w:abstractNumId w:val="0"/>
  </w:num>
  <w:num w:numId="3" w16cid:durableId="2108768243">
    <w:abstractNumId w:val="1"/>
  </w:num>
  <w:num w:numId="4" w16cid:durableId="3897685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986"/>
    <w:rsid w:val="002547F3"/>
    <w:rsid w:val="00397BC3"/>
    <w:rsid w:val="00DE698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EB2C2"/>
  <w15:docId w15:val="{1F2989BF-0B55-4E8A-9002-C2A394C34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C41"/>
  </w:style>
  <w:style w:type="paragraph" w:styleId="Ttulo1">
    <w:name w:val="heading 1"/>
    <w:basedOn w:val="Ttulo2"/>
    <w:next w:val="Normal"/>
    <w:link w:val="Ttulo1Car"/>
    <w:uiPriority w:val="9"/>
    <w:qFormat/>
    <w:rsid w:val="005513D3"/>
    <w:pPr>
      <w:keepNext w:val="0"/>
      <w:keepLines w:val="0"/>
      <w:widowControl w:val="0"/>
      <w:numPr>
        <w:numId w:val="3"/>
      </w:numPr>
      <w:tabs>
        <w:tab w:val="left" w:pos="0"/>
        <w:tab w:val="left" w:pos="292"/>
      </w:tabs>
      <w:autoSpaceDE w:val="0"/>
      <w:autoSpaceDN w:val="0"/>
      <w:spacing w:before="0" w:after="0" w:line="240" w:lineRule="auto"/>
      <w:ind w:left="0" w:right="-1" w:firstLine="0"/>
      <w:outlineLvl w:val="0"/>
    </w:pPr>
    <w:rPr>
      <w:rFonts w:ascii="Candara" w:hAnsi="Candara" w:cs="Arial"/>
      <w:color w:val="1F477B"/>
      <w:sz w:val="22"/>
      <w:szCs w:val="22"/>
    </w:rPr>
  </w:style>
  <w:style w:type="paragraph" w:styleId="Ttulo2">
    <w:name w:val="heading 2"/>
    <w:basedOn w:val="Normal"/>
    <w:next w:val="Normal"/>
    <w:link w:val="Ttulo2Car"/>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uiPriority w:val="2"/>
    <w:qFormat/>
    <w:tblPr>
      <w:tblCellMar>
        <w:top w:w="0" w:type="dxa"/>
        <w:left w:w="0" w:type="dxa"/>
        <w:bottom w:w="0" w:type="dxa"/>
        <w:right w:w="0" w:type="dxa"/>
      </w:tblCellMar>
    </w:tblPr>
  </w:style>
  <w:style w:type="paragraph" w:styleId="Encabezado">
    <w:name w:val="header"/>
    <w:basedOn w:val="Normal"/>
    <w:link w:val="EncabezadoCar"/>
    <w:uiPriority w:val="99"/>
    <w:unhideWhenUsed/>
    <w:rsid w:val="00E33D76"/>
    <w:pPr>
      <w:tabs>
        <w:tab w:val="center" w:pos="4252"/>
        <w:tab w:val="right" w:pos="8504"/>
      </w:tabs>
      <w:spacing w:after="0" w:line="240" w:lineRule="auto"/>
    </w:pPr>
    <w:rPr>
      <w:sz w:val="24"/>
      <w:szCs w:val="24"/>
      <w:lang w:val="es-ES_tradnl"/>
    </w:rPr>
  </w:style>
  <w:style w:type="character" w:customStyle="1" w:styleId="EncabezadoCar">
    <w:name w:val="Encabezado Car"/>
    <w:basedOn w:val="Fuentedeprrafopredeter"/>
    <w:link w:val="Encabezado"/>
    <w:uiPriority w:val="99"/>
    <w:rsid w:val="00E33D76"/>
  </w:style>
  <w:style w:type="paragraph" w:styleId="Piedepgina">
    <w:name w:val="footer"/>
    <w:basedOn w:val="Normal"/>
    <w:link w:val="PiedepginaCar"/>
    <w:uiPriority w:val="99"/>
    <w:unhideWhenUsed/>
    <w:rsid w:val="00E33D76"/>
    <w:pPr>
      <w:tabs>
        <w:tab w:val="center" w:pos="4252"/>
        <w:tab w:val="right" w:pos="8504"/>
      </w:tabs>
      <w:spacing w:after="0" w:line="240" w:lineRule="auto"/>
    </w:pPr>
    <w:rPr>
      <w:sz w:val="24"/>
      <w:szCs w:val="24"/>
      <w:lang w:val="es-ES_tradnl"/>
    </w:rPr>
  </w:style>
  <w:style w:type="character" w:customStyle="1" w:styleId="PiedepginaCar">
    <w:name w:val="Pie de página Car"/>
    <w:basedOn w:val="Fuentedeprrafopredeter"/>
    <w:link w:val="Piedepgina"/>
    <w:uiPriority w:val="99"/>
    <w:rsid w:val="00E33D76"/>
  </w:style>
  <w:style w:type="paragraph" w:customStyle="1" w:styleId="Standard">
    <w:name w:val="Standard"/>
    <w:rsid w:val="00486C41"/>
    <w:pPr>
      <w:suppressAutoHyphens/>
      <w:autoSpaceDN w:val="0"/>
      <w:textAlignment w:val="baseline"/>
    </w:pPr>
    <w:rPr>
      <w:rFonts w:cs="Tahoma"/>
      <w:kern w:val="3"/>
      <w:lang w:val="en-US"/>
    </w:rPr>
  </w:style>
  <w:style w:type="paragraph" w:styleId="Textodeglobo">
    <w:name w:val="Balloon Text"/>
    <w:basedOn w:val="Normal"/>
    <w:link w:val="TextodegloboCar"/>
    <w:uiPriority w:val="99"/>
    <w:semiHidden/>
    <w:unhideWhenUsed/>
    <w:rsid w:val="00031858"/>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31858"/>
    <w:rPr>
      <w:rFonts w:ascii="Lucida Grande" w:hAnsi="Lucida Grande" w:cs="Lucida Grande"/>
      <w:sz w:val="18"/>
      <w:szCs w:val="18"/>
      <w:lang w:val="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independiente">
    <w:name w:val="Body Text"/>
    <w:basedOn w:val="Normal"/>
    <w:link w:val="TextoindependienteCar"/>
    <w:uiPriority w:val="1"/>
    <w:qFormat/>
    <w:rsid w:val="00403DC1"/>
    <w:pPr>
      <w:widowControl w:val="0"/>
      <w:autoSpaceDE w:val="0"/>
      <w:autoSpaceDN w:val="0"/>
      <w:spacing w:after="0" w:line="240" w:lineRule="auto"/>
    </w:pPr>
    <w:rPr>
      <w:rFonts w:ascii="Candara" w:eastAsia="Candara" w:hAnsi="Candara" w:cs="Candara"/>
      <w:lang w:val="es-ES" w:eastAsia="en-US"/>
    </w:rPr>
  </w:style>
  <w:style w:type="character" w:customStyle="1" w:styleId="TextoindependienteCar">
    <w:name w:val="Texto independiente Car"/>
    <w:basedOn w:val="Fuentedeprrafopredeter"/>
    <w:link w:val="Textoindependiente"/>
    <w:uiPriority w:val="1"/>
    <w:rsid w:val="00403DC1"/>
    <w:rPr>
      <w:rFonts w:ascii="Candara" w:eastAsia="Candara" w:hAnsi="Candara" w:cs="Candara"/>
      <w:lang w:val="es-ES" w:eastAsia="en-US"/>
    </w:rPr>
  </w:style>
  <w:style w:type="paragraph" w:styleId="Prrafodelista">
    <w:name w:val="List Paragraph"/>
    <w:basedOn w:val="Normal"/>
    <w:uiPriority w:val="1"/>
    <w:qFormat/>
    <w:rsid w:val="00403DC1"/>
    <w:pPr>
      <w:ind w:left="720"/>
      <w:contextualSpacing/>
    </w:pPr>
  </w:style>
  <w:style w:type="character" w:customStyle="1" w:styleId="Ttulo1Car">
    <w:name w:val="Título 1 Car"/>
    <w:basedOn w:val="Fuentedeprrafopredeter"/>
    <w:link w:val="Ttulo1"/>
    <w:uiPriority w:val="1"/>
    <w:rsid w:val="005513D3"/>
    <w:rPr>
      <w:rFonts w:ascii="Candara" w:hAnsi="Candara" w:cs="Arial"/>
      <w:b/>
      <w:color w:val="1F477B"/>
      <w:lang w:val="es-CO"/>
    </w:rPr>
  </w:style>
  <w:style w:type="character" w:customStyle="1" w:styleId="Ttulo2Car">
    <w:name w:val="Título 2 Car"/>
    <w:basedOn w:val="Fuentedeprrafopredeter"/>
    <w:link w:val="Ttulo2"/>
    <w:uiPriority w:val="1"/>
    <w:rsid w:val="00403DC1"/>
    <w:rPr>
      <w:b/>
      <w:sz w:val="36"/>
      <w:szCs w:val="36"/>
      <w:lang w:val="es-CO"/>
    </w:rPr>
  </w:style>
  <w:style w:type="character" w:customStyle="1" w:styleId="Ttulo3Car">
    <w:name w:val="Título 3 Car"/>
    <w:basedOn w:val="Fuentedeprrafopredeter"/>
    <w:link w:val="Ttulo3"/>
    <w:uiPriority w:val="1"/>
    <w:rsid w:val="00403DC1"/>
    <w:rPr>
      <w:b/>
      <w:sz w:val="28"/>
      <w:szCs w:val="28"/>
      <w:lang w:val="es-CO"/>
    </w:rPr>
  </w:style>
  <w:style w:type="paragraph" w:customStyle="1" w:styleId="TableParagraph">
    <w:name w:val="Table Paragraph"/>
    <w:basedOn w:val="Normal"/>
    <w:uiPriority w:val="1"/>
    <w:qFormat/>
    <w:rsid w:val="00403DC1"/>
    <w:pPr>
      <w:widowControl w:val="0"/>
      <w:autoSpaceDE w:val="0"/>
      <w:autoSpaceDN w:val="0"/>
      <w:spacing w:after="0" w:line="240" w:lineRule="auto"/>
    </w:pPr>
    <w:rPr>
      <w:rFonts w:ascii="Candara" w:eastAsia="Candara" w:hAnsi="Candara" w:cs="Candara"/>
      <w:lang w:eastAsia="en-US"/>
    </w:rPr>
  </w:style>
  <w:style w:type="table" w:styleId="Tablaconcuadrcula">
    <w:name w:val="Table Grid"/>
    <w:basedOn w:val="Tablanormal"/>
    <w:uiPriority w:val="59"/>
    <w:rsid w:val="00403DC1"/>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3DC1"/>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Refdecomentario">
    <w:name w:val="annotation reference"/>
    <w:basedOn w:val="Fuentedeprrafopredeter"/>
    <w:uiPriority w:val="99"/>
    <w:semiHidden/>
    <w:unhideWhenUsed/>
    <w:rsid w:val="00403DC1"/>
    <w:rPr>
      <w:sz w:val="16"/>
      <w:szCs w:val="16"/>
    </w:rPr>
  </w:style>
  <w:style w:type="paragraph" w:styleId="Textocomentario">
    <w:name w:val="annotation text"/>
    <w:basedOn w:val="Normal"/>
    <w:link w:val="TextocomentarioCar"/>
    <w:uiPriority w:val="99"/>
    <w:semiHidden/>
    <w:unhideWhenUsed/>
    <w:rsid w:val="00403DC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03DC1"/>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403DC1"/>
    <w:rPr>
      <w:b/>
      <w:bCs/>
    </w:rPr>
  </w:style>
  <w:style w:type="character" w:customStyle="1" w:styleId="AsuntodelcomentarioCar">
    <w:name w:val="Asunto del comentario Car"/>
    <w:basedOn w:val="TextocomentarioCar"/>
    <w:link w:val="Asuntodelcomentario"/>
    <w:uiPriority w:val="99"/>
    <w:semiHidden/>
    <w:rsid w:val="00403DC1"/>
    <w:rPr>
      <w:b/>
      <w:bCs/>
      <w:sz w:val="20"/>
      <w:szCs w:val="20"/>
      <w:lang w:val="es-CO"/>
    </w:rPr>
  </w:style>
  <w:style w:type="table" w:customStyle="1" w:styleId="TableNormal10">
    <w:name w:val="Table Normal1"/>
    <w:uiPriority w:val="2"/>
    <w:semiHidden/>
    <w:unhideWhenUsed/>
    <w:qFormat/>
    <w:rsid w:val="00403DC1"/>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character" w:styleId="Hipervnculo">
    <w:name w:val="Hyperlink"/>
    <w:basedOn w:val="Fuentedeprrafopredeter"/>
    <w:uiPriority w:val="99"/>
    <w:unhideWhenUsed/>
    <w:rsid w:val="00403DC1"/>
    <w:rPr>
      <w:color w:val="0563C1" w:themeColor="hyperlink"/>
      <w:u w:val="single"/>
    </w:rPr>
  </w:style>
  <w:style w:type="character" w:customStyle="1" w:styleId="Mencinsinresolver1">
    <w:name w:val="Mención sin resolver1"/>
    <w:basedOn w:val="Fuentedeprrafopredeter"/>
    <w:uiPriority w:val="99"/>
    <w:semiHidden/>
    <w:unhideWhenUsed/>
    <w:rsid w:val="00403DC1"/>
    <w:rPr>
      <w:color w:val="605E5C"/>
      <w:shd w:val="clear" w:color="auto" w:fill="E1DFDD"/>
    </w:rPr>
  </w:style>
  <w:style w:type="paragraph" w:styleId="TtuloTDC">
    <w:name w:val="TOC Heading"/>
    <w:basedOn w:val="Ttulo1"/>
    <w:next w:val="Normal"/>
    <w:uiPriority w:val="39"/>
    <w:unhideWhenUsed/>
    <w:qFormat/>
    <w:rsid w:val="00E45A72"/>
    <w:pPr>
      <w:spacing w:before="240"/>
      <w:outlineLvl w:val="9"/>
    </w:pPr>
    <w:rPr>
      <w:rFonts w:asciiTheme="majorHAnsi" w:eastAsiaTheme="majorEastAsia" w:hAnsiTheme="majorHAnsi" w:cstheme="majorBidi"/>
      <w:b w:val="0"/>
      <w:color w:val="2E74B5" w:themeColor="accent1" w:themeShade="BF"/>
      <w:sz w:val="32"/>
      <w:szCs w:val="32"/>
    </w:rPr>
  </w:style>
  <w:style w:type="paragraph" w:styleId="TDC2">
    <w:name w:val="toc 2"/>
    <w:basedOn w:val="Normal"/>
    <w:next w:val="Normal"/>
    <w:autoRedefine/>
    <w:uiPriority w:val="39"/>
    <w:unhideWhenUsed/>
    <w:rsid w:val="00E45A72"/>
    <w:pPr>
      <w:tabs>
        <w:tab w:val="left" w:pos="709"/>
        <w:tab w:val="right" w:leader="dot" w:pos="8828"/>
      </w:tabs>
      <w:spacing w:after="100"/>
      <w:ind w:left="220"/>
    </w:pPr>
  </w:style>
  <w:style w:type="paragraph" w:styleId="TDC1">
    <w:name w:val="toc 1"/>
    <w:basedOn w:val="Normal"/>
    <w:next w:val="Normal"/>
    <w:autoRedefine/>
    <w:uiPriority w:val="39"/>
    <w:unhideWhenUsed/>
    <w:rsid w:val="00601FE5"/>
    <w:pPr>
      <w:tabs>
        <w:tab w:val="left" w:pos="660"/>
        <w:tab w:val="right" w:leader="dot" w:pos="8828"/>
      </w:tabs>
      <w:spacing w:after="100"/>
      <w:ind w:left="284"/>
    </w:pPr>
  </w:style>
  <w:style w:type="paragraph" w:styleId="Textonotapie">
    <w:name w:val="footnote text"/>
    <w:basedOn w:val="Normal"/>
    <w:link w:val="TextonotapieCar"/>
    <w:uiPriority w:val="99"/>
    <w:semiHidden/>
    <w:unhideWhenUsed/>
    <w:rsid w:val="0031112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11120"/>
    <w:rPr>
      <w:sz w:val="20"/>
      <w:szCs w:val="20"/>
      <w:lang w:val="es-CO"/>
    </w:rPr>
  </w:style>
  <w:style w:type="character" w:styleId="Refdenotaalpie">
    <w:name w:val="footnote reference"/>
    <w:basedOn w:val="Fuentedeprrafopredeter"/>
    <w:uiPriority w:val="99"/>
    <w:semiHidden/>
    <w:unhideWhenUsed/>
    <w:rsid w:val="00311120"/>
    <w:rPr>
      <w:vertAlign w:val="superscript"/>
    </w:rPr>
  </w:style>
  <w:style w:type="character" w:styleId="Hipervnculovisitado">
    <w:name w:val="FollowedHyperlink"/>
    <w:basedOn w:val="Fuentedeprrafopredeter"/>
    <w:uiPriority w:val="99"/>
    <w:semiHidden/>
    <w:unhideWhenUsed/>
    <w:rsid w:val="000B35C5"/>
    <w:rPr>
      <w:color w:val="954F72" w:themeColor="followedHyperlink"/>
      <w:u w:val="single"/>
    </w:rPr>
  </w:style>
  <w:style w:type="table" w:customStyle="1" w:styleId="a">
    <w:basedOn w:val="TableNormal2"/>
    <w:tblPr>
      <w:tblStyleRowBandSize w:val="1"/>
      <w:tblStyleColBandSize w:val="1"/>
    </w:tblPr>
  </w:style>
  <w:style w:type="table" w:customStyle="1" w:styleId="a0">
    <w:basedOn w:val="TableNormal2"/>
    <w:tblPr>
      <w:tblStyleRowBandSize w:val="1"/>
      <w:tblStyleColBandSize w:val="1"/>
    </w:tblPr>
  </w:style>
  <w:style w:type="table" w:customStyle="1" w:styleId="a1">
    <w:basedOn w:val="TableNormal1"/>
    <w:tblPr>
      <w:tblStyleRowBandSize w:val="1"/>
      <w:tblStyleColBandSize w:val="1"/>
    </w:tblPr>
  </w:style>
  <w:style w:type="table" w:customStyle="1" w:styleId="a2">
    <w:basedOn w:val="TableNormal1"/>
    <w:tblPr>
      <w:tblStyleRowBandSize w:val="1"/>
      <w:tblStyleColBandSize w:val="1"/>
    </w:tblPr>
  </w:style>
  <w:style w:type="character" w:customStyle="1" w:styleId="markedcontent">
    <w:name w:val="markedcontent"/>
    <w:basedOn w:val="Fuentedeprrafopredeter"/>
    <w:rsid w:val="0090109B"/>
  </w:style>
  <w:style w:type="paragraph" w:styleId="Sinespaciado">
    <w:name w:val="No Spacing"/>
    <w:basedOn w:val="Normal"/>
    <w:uiPriority w:val="1"/>
    <w:qFormat/>
    <w:rsid w:val="0090109B"/>
    <w:pPr>
      <w:numPr>
        <w:ilvl w:val="1"/>
        <w:numId w:val="4"/>
      </w:numPr>
      <w:autoSpaceDE w:val="0"/>
      <w:autoSpaceDN w:val="0"/>
      <w:adjustRightInd w:val="0"/>
      <w:spacing w:after="0" w:line="240" w:lineRule="auto"/>
      <w:ind w:left="284" w:right="191"/>
      <w:jc w:val="both"/>
    </w:pPr>
    <w:rPr>
      <w:rFonts w:ascii="Candara" w:hAnsi="Candara" w:cs="Candara"/>
      <w:color w:val="000000"/>
    </w:rPr>
  </w:style>
  <w:style w:type="table" w:customStyle="1" w:styleId="a3">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V//kqMg2aY3RrWotWdOpffEPdQ==">AMUW2mWpitzT6oZVgiemBdt4ad770w9M6T6p4QaqNfnsnOzuHxW3Njs0coaSliXOdGySVEahOEmYvr9yV6kY7XOPo+QUz86TMFO+msQHMfqQVxB9Qcdly72p6hys4kLAm7AhZfwnw5YBeBS4L5tb97opVo0dZqqfvQ==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2444</Characters>
  <Application>Microsoft Office Word</Application>
  <DocSecurity>0</DocSecurity>
  <Lines>20</Lines>
  <Paragraphs>5</Paragraphs>
  <ScaleCrop>false</ScaleCrop>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Alider Diaz</dc:creator>
  <cp:lastModifiedBy>Alider Diaz</cp:lastModifiedBy>
  <cp:revision>2</cp:revision>
  <dcterms:created xsi:type="dcterms:W3CDTF">2022-02-14T05:08:00Z</dcterms:created>
  <dcterms:modified xsi:type="dcterms:W3CDTF">2022-07-21T21:26:00Z</dcterms:modified>
</cp:coreProperties>
</file>