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0" w:rsidRDefault="009F670F">
      <w:pPr>
        <w:jc w:val="both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 xml:space="preserve">FECHA: ________________________      HORA: __________________ </w:t>
      </w:r>
      <w:bookmarkStart w:id="0" w:name="_GoBack"/>
      <w:bookmarkEnd w:id="0"/>
      <w:r>
        <w:rPr>
          <w:rFonts w:ascii="Candara" w:eastAsia="Candara" w:hAnsi="Candara" w:cs="Candara"/>
          <w:b/>
          <w:sz w:val="22"/>
          <w:szCs w:val="22"/>
        </w:rPr>
        <w:t>MESA No. _____________</w:t>
      </w:r>
    </w:p>
    <w:p w:rsidR="00675EB0" w:rsidRDefault="00675EB0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tbl>
      <w:tblPr>
        <w:tblStyle w:val="a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734"/>
        <w:gridCol w:w="1254"/>
        <w:gridCol w:w="835"/>
        <w:gridCol w:w="2769"/>
      </w:tblGrid>
      <w:tr w:rsidR="00675EB0">
        <w:trPr>
          <w:trHeight w:val="248"/>
        </w:trPr>
        <w:tc>
          <w:tcPr>
            <w:tcW w:w="8830" w:type="dxa"/>
            <w:gridSpan w:val="5"/>
          </w:tcPr>
          <w:p w:rsidR="00675EB0" w:rsidRDefault="009F670F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Datos del Reclamante</w:t>
            </w:r>
          </w:p>
        </w:tc>
      </w:tr>
      <w:tr w:rsidR="00675EB0">
        <w:trPr>
          <w:trHeight w:val="312"/>
        </w:trPr>
        <w:tc>
          <w:tcPr>
            <w:tcW w:w="1238" w:type="dxa"/>
          </w:tcPr>
          <w:p w:rsidR="00675EB0" w:rsidRDefault="009F670F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Nombres:</w:t>
            </w:r>
          </w:p>
        </w:tc>
        <w:tc>
          <w:tcPr>
            <w:tcW w:w="2734" w:type="dxa"/>
          </w:tcPr>
          <w:p w:rsidR="00675EB0" w:rsidRDefault="00675EB0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1254" w:type="dxa"/>
          </w:tcPr>
          <w:p w:rsidR="00675EB0" w:rsidRDefault="009F670F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Apellidos:</w:t>
            </w:r>
          </w:p>
        </w:tc>
        <w:tc>
          <w:tcPr>
            <w:tcW w:w="3604" w:type="dxa"/>
            <w:gridSpan w:val="2"/>
          </w:tcPr>
          <w:p w:rsidR="00675EB0" w:rsidRDefault="00675EB0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675EB0">
        <w:trPr>
          <w:trHeight w:val="365"/>
        </w:trPr>
        <w:tc>
          <w:tcPr>
            <w:tcW w:w="6061" w:type="dxa"/>
            <w:gridSpan w:val="4"/>
          </w:tcPr>
          <w:p w:rsidR="00675EB0" w:rsidRDefault="009F670F">
            <w:pPr>
              <w:ind w:left="-29"/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Calidad: </w:t>
            </w:r>
          </w:p>
          <w:p w:rsidR="00675EB0" w:rsidRDefault="009F670F">
            <w:pPr>
              <w:ind w:left="-29"/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Candidato (   );       Testigo (   );          Apoderado (   )</w:t>
            </w:r>
          </w:p>
        </w:tc>
        <w:tc>
          <w:tcPr>
            <w:tcW w:w="2769" w:type="dxa"/>
            <w:vAlign w:val="center"/>
          </w:tcPr>
          <w:p w:rsidR="00675EB0" w:rsidRDefault="009F670F">
            <w:pPr>
              <w:ind w:left="-29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Plancha No:________</w:t>
            </w:r>
          </w:p>
        </w:tc>
      </w:tr>
    </w:tbl>
    <w:p w:rsidR="00675EB0" w:rsidRDefault="00675EB0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tbl>
      <w:tblPr>
        <w:tblStyle w:val="a0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0"/>
      </w:tblGrid>
      <w:tr w:rsidR="00675EB0">
        <w:trPr>
          <w:trHeight w:val="4910"/>
        </w:trPr>
        <w:tc>
          <w:tcPr>
            <w:tcW w:w="8830" w:type="dxa"/>
          </w:tcPr>
          <w:p w:rsidR="00675EB0" w:rsidRDefault="00675EB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675EB0" w:rsidRDefault="009F670F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Causal de reclamación alegada: (marque con una X la causal alegada)</w:t>
            </w:r>
          </w:p>
          <w:p w:rsidR="00675EB0" w:rsidRDefault="00675EB0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675EB0" w:rsidRDefault="009F67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funcionen mesas de votación en lugares o sitios no autorizados conforme a lo expresado en la resolución respectiva.  (  )</w:t>
            </w:r>
          </w:p>
          <w:p w:rsidR="00675EB0" w:rsidRDefault="009F67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la elección se verifique en días distintos de los señalados por la resolución pertinente. (   )</w:t>
            </w:r>
          </w:p>
          <w:p w:rsidR="00675EB0" w:rsidRDefault="009F67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las actas de escrutinio de los jurados de votación estén firmadas por menos de dos (2) de estos.  (   )</w:t>
            </w:r>
          </w:p>
          <w:p w:rsidR="00675EB0" w:rsidRDefault="009F67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se hayan destruido o perdido los ta</w:t>
            </w: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rjetones emitidos en las urnas y no existiere acta de escrutinio en la que conste el resultado de las votaciones. (   )</w:t>
            </w:r>
          </w:p>
          <w:p w:rsidR="00675EB0" w:rsidRDefault="009F67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Cuando el número de 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sufragantes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de una mesa exceda el número de ellos que válidamente podían votar en ella. (   )</w:t>
            </w:r>
          </w:p>
          <w:p w:rsidR="00675EB0" w:rsidRDefault="009F67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el acta se exti</w:t>
            </w: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enda y firme en sitio distinto del lugar o local donde debe funcionar la respectiva comisión escrutadora, salvo justificación certificada por los funcionarios responsables de la organización electoral. (   )</w:t>
            </w:r>
          </w:p>
          <w:p w:rsidR="00675EB0" w:rsidRDefault="009F67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aparezca de manifiesto que en las actas d</w:t>
            </w: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 escrutinio se incurrió en error aritmético al sumar los votos consignados en ella. (   )</w:t>
            </w:r>
          </w:p>
          <w:p w:rsidR="00675EB0" w:rsidRDefault="009F67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con base en los tarjetones de votación y en los formularios de inscripción aparezca de manera clara e inequívoca, que en las actas de escrutinio se incurrió e</w:t>
            </w: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n error al anotar los nombres o apellidos de uno o más candidatos. (   ).</w:t>
            </w:r>
          </w:p>
          <w:p w:rsidR="00675EB0" w:rsidRDefault="009F670F">
            <w:pPr>
              <w:spacing w:after="200" w:line="276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¿Cuál?____________________________________________________________</w:t>
            </w:r>
          </w:p>
        </w:tc>
      </w:tr>
    </w:tbl>
    <w:p w:rsidR="00675EB0" w:rsidRDefault="00675EB0">
      <w:pPr>
        <w:jc w:val="both"/>
        <w:rPr>
          <w:rFonts w:ascii="Candara" w:eastAsia="Candara" w:hAnsi="Candara" w:cs="Candara"/>
          <w:sz w:val="22"/>
          <w:szCs w:val="22"/>
        </w:rPr>
      </w:pPr>
    </w:p>
    <w:tbl>
      <w:tblPr>
        <w:tblStyle w:val="a1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675EB0">
        <w:trPr>
          <w:trHeight w:val="537"/>
        </w:trPr>
        <w:tc>
          <w:tcPr>
            <w:tcW w:w="8830" w:type="dxa"/>
            <w:shd w:val="clear" w:color="auto" w:fill="auto"/>
          </w:tcPr>
          <w:p w:rsidR="00675EB0" w:rsidRDefault="00675EB0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675EB0" w:rsidRDefault="009F670F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SUSTENTACIÓN DE LA RECLAMACIÓN:</w:t>
            </w:r>
          </w:p>
          <w:p w:rsidR="00675EB0" w:rsidRDefault="00675EB0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675EB0" w:rsidRDefault="00675EB0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675EB0" w:rsidRDefault="00675EB0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675EB0" w:rsidRDefault="00675EB0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675EB0" w:rsidRDefault="00675EB0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675EB0" w:rsidRDefault="00675EB0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675EB0" w:rsidRDefault="00675EB0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</w:tr>
    </w:tbl>
    <w:p w:rsidR="00675EB0" w:rsidRDefault="00675EB0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p w:rsidR="007A6452" w:rsidRDefault="007A6452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p w:rsidR="00675EB0" w:rsidRDefault="009F670F">
      <w:pP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Firma de Quien reclama: ________________________CC No. ______________</w:t>
      </w:r>
    </w:p>
    <w:p w:rsidR="00675EB0" w:rsidRDefault="00675EB0">
      <w:pPr>
        <w:jc w:val="both"/>
        <w:rPr>
          <w:rFonts w:ascii="Candara" w:eastAsia="Candara" w:hAnsi="Candara" w:cs="Candara"/>
          <w:sz w:val="22"/>
          <w:szCs w:val="22"/>
        </w:rPr>
      </w:pPr>
    </w:p>
    <w:p w:rsidR="00675EB0" w:rsidRDefault="009F670F">
      <w:pP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Firma de Quien recibe:    ________________________CC No. ______________</w:t>
      </w:r>
    </w:p>
    <w:p w:rsidR="00675EB0" w:rsidRDefault="00675EB0">
      <w:pPr>
        <w:jc w:val="both"/>
        <w:rPr>
          <w:rFonts w:ascii="Candara" w:eastAsia="Candara" w:hAnsi="Candara" w:cs="Candara"/>
          <w:sz w:val="22"/>
          <w:szCs w:val="22"/>
        </w:rPr>
      </w:pPr>
    </w:p>
    <w:sectPr w:rsidR="00675EB0">
      <w:headerReference w:type="default" r:id="rId8"/>
      <w:footerReference w:type="default" r:id="rId9"/>
      <w:pgSz w:w="12242" w:h="18722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0F" w:rsidRDefault="009F670F">
      <w:r>
        <w:separator/>
      </w:r>
    </w:p>
  </w:endnote>
  <w:endnote w:type="continuationSeparator" w:id="0">
    <w:p w:rsidR="009F670F" w:rsidRDefault="009F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B0" w:rsidRDefault="009F67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Página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 w:rsidR="007A6452">
      <w:rPr>
        <w:rFonts w:ascii="Arial" w:eastAsia="Arial" w:hAnsi="Arial" w:cs="Arial"/>
        <w:b/>
        <w:color w:val="000000"/>
      </w:rPr>
      <w:fldChar w:fldCharType="separate"/>
    </w:r>
    <w:r w:rsidR="007A6452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 w:rsidR="007A6452">
      <w:rPr>
        <w:rFonts w:ascii="Arial" w:eastAsia="Arial" w:hAnsi="Arial" w:cs="Arial"/>
        <w:b/>
        <w:color w:val="000000"/>
      </w:rPr>
      <w:fldChar w:fldCharType="separate"/>
    </w:r>
    <w:r w:rsidR="007A6452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</w:p>
  <w:p w:rsidR="00675EB0" w:rsidRDefault="00675E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0F" w:rsidRDefault="009F670F">
      <w:r>
        <w:separator/>
      </w:r>
    </w:p>
  </w:footnote>
  <w:footnote w:type="continuationSeparator" w:id="0">
    <w:p w:rsidR="009F670F" w:rsidRDefault="009F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B0" w:rsidRDefault="00675E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2"/>
      <w:tblW w:w="916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381"/>
      <w:gridCol w:w="2781"/>
    </w:tblGrid>
    <w:tr w:rsidR="00675EB0">
      <w:trPr>
        <w:trHeight w:val="318"/>
      </w:trPr>
      <w:tc>
        <w:tcPr>
          <w:tcW w:w="6381" w:type="dxa"/>
          <w:vMerge w:val="restart"/>
        </w:tcPr>
        <w:p w:rsidR="00675EB0" w:rsidRDefault="009F670F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sz w:val="22"/>
              <w:szCs w:val="22"/>
            </w:rPr>
          </w:pPr>
          <w:r>
            <w:rPr>
              <w:rFonts w:ascii="Candara" w:eastAsia="Candara" w:hAnsi="Candara" w:cs="Candara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1846580" cy="650875"/>
                <wp:effectExtent l="0" t="0" r="0" b="0"/>
                <wp:docPr id="3" name="image1.png" descr="C:\Users\hmanotas.EVOLUCION\Pictures\LOGO 2 HORIZON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hmanotas.EVOLUCION\Pictures\LOGO 2 HORIZON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6580" cy="650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  <w:vAlign w:val="center"/>
        </w:tcPr>
        <w:p w:rsidR="00675EB0" w:rsidRDefault="009F670F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b/>
              <w:sz w:val="20"/>
              <w:szCs w:val="20"/>
            </w:rPr>
          </w:pPr>
          <w:r>
            <w:rPr>
              <w:rFonts w:ascii="Candara" w:eastAsia="Candara" w:hAnsi="Candara" w:cs="Candara"/>
              <w:b/>
              <w:sz w:val="20"/>
              <w:szCs w:val="20"/>
            </w:rPr>
            <w:t>CÓDIGO: FOR-DE-131</w:t>
          </w:r>
        </w:p>
      </w:tc>
    </w:tr>
    <w:tr w:rsidR="00675EB0">
      <w:trPr>
        <w:trHeight w:val="318"/>
      </w:trPr>
      <w:tc>
        <w:tcPr>
          <w:tcW w:w="6381" w:type="dxa"/>
          <w:vMerge/>
        </w:tcPr>
        <w:p w:rsidR="00675EB0" w:rsidRDefault="00675E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b/>
              <w:sz w:val="20"/>
              <w:szCs w:val="20"/>
            </w:rPr>
          </w:pPr>
        </w:p>
      </w:tc>
      <w:tc>
        <w:tcPr>
          <w:tcW w:w="2781" w:type="dxa"/>
          <w:vAlign w:val="center"/>
        </w:tcPr>
        <w:p w:rsidR="00675EB0" w:rsidRDefault="009F670F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sz w:val="20"/>
              <w:szCs w:val="20"/>
            </w:rPr>
          </w:pPr>
          <w:r>
            <w:rPr>
              <w:rFonts w:ascii="Candara" w:eastAsia="Candara" w:hAnsi="Candara" w:cs="Candara"/>
              <w:b/>
              <w:sz w:val="20"/>
              <w:szCs w:val="20"/>
            </w:rPr>
            <w:t xml:space="preserve">VERSIÓN: </w:t>
          </w:r>
          <w:r>
            <w:rPr>
              <w:rFonts w:ascii="Candara" w:eastAsia="Candara" w:hAnsi="Candara" w:cs="Candara"/>
              <w:sz w:val="20"/>
              <w:szCs w:val="20"/>
            </w:rPr>
            <w:t>0</w:t>
          </w:r>
        </w:p>
      </w:tc>
    </w:tr>
    <w:tr w:rsidR="00675EB0">
      <w:trPr>
        <w:trHeight w:val="318"/>
      </w:trPr>
      <w:tc>
        <w:tcPr>
          <w:tcW w:w="6381" w:type="dxa"/>
          <w:vMerge/>
        </w:tcPr>
        <w:p w:rsidR="00675EB0" w:rsidRDefault="00675EB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sz w:val="20"/>
              <w:szCs w:val="20"/>
            </w:rPr>
          </w:pPr>
        </w:p>
      </w:tc>
      <w:tc>
        <w:tcPr>
          <w:tcW w:w="2781" w:type="dxa"/>
          <w:vAlign w:val="center"/>
        </w:tcPr>
        <w:p w:rsidR="00675EB0" w:rsidRDefault="009F670F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sz w:val="20"/>
              <w:szCs w:val="20"/>
            </w:rPr>
          </w:pPr>
          <w:r>
            <w:rPr>
              <w:rFonts w:ascii="Candara" w:eastAsia="Candara" w:hAnsi="Candara" w:cs="Candara"/>
              <w:b/>
              <w:sz w:val="20"/>
              <w:szCs w:val="20"/>
            </w:rPr>
            <w:t>FECHA: 11/OCT/2019</w:t>
          </w:r>
        </w:p>
      </w:tc>
    </w:tr>
    <w:tr w:rsidR="00675EB0">
      <w:trPr>
        <w:trHeight w:val="559"/>
      </w:trPr>
      <w:tc>
        <w:tcPr>
          <w:tcW w:w="9162" w:type="dxa"/>
          <w:gridSpan w:val="2"/>
          <w:vAlign w:val="center"/>
        </w:tcPr>
        <w:p w:rsidR="00675EB0" w:rsidRDefault="009F670F">
          <w:pPr>
            <w:tabs>
              <w:tab w:val="center" w:pos="4419"/>
              <w:tab w:val="right" w:pos="8838"/>
            </w:tabs>
            <w:ind w:left="284" w:right="284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FORMATO DE RECLAMACIONES ANTE EL COMITÉ ELECTORAL  </w:t>
          </w:r>
        </w:p>
        <w:p w:rsidR="00675EB0" w:rsidRDefault="00675EB0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675EB0" w:rsidRDefault="009F670F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ELECCIONES DEL REPRESENTANTE DE LOS PROFESORES ANTE EL CONSEJO SUPERIOR UNIVERSITARIO Y </w:t>
          </w:r>
          <w:r>
            <w:rPr>
              <w:rFonts w:ascii="Arial" w:eastAsia="Arial" w:hAnsi="Arial" w:cs="Arial"/>
              <w:b/>
              <w:sz w:val="18"/>
              <w:szCs w:val="18"/>
            </w:rPr>
            <w:t>DEMÁS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ÓRGANOS COLEGIADOS DE LA UNIVERSIDAD DEL </w:t>
          </w:r>
          <w:r>
            <w:rPr>
              <w:rFonts w:ascii="Arial" w:eastAsia="Arial" w:hAnsi="Arial" w:cs="Arial"/>
              <w:b/>
              <w:sz w:val="18"/>
              <w:szCs w:val="18"/>
            </w:rPr>
            <w:t>ATLÁNTICO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PARA EL PERIODO 2022-2024.</w:t>
          </w:r>
        </w:p>
        <w:p w:rsidR="00675EB0" w:rsidRDefault="00675EB0">
          <w:pPr>
            <w:tabs>
              <w:tab w:val="center" w:pos="4419"/>
              <w:tab w:val="right" w:pos="8838"/>
            </w:tabs>
            <w:ind w:left="284" w:right="284"/>
            <w:jc w:val="center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</w:p>
      </w:tc>
    </w:tr>
  </w:tbl>
  <w:p w:rsidR="00675EB0" w:rsidRDefault="00675E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B59"/>
    <w:multiLevelType w:val="multilevel"/>
    <w:tmpl w:val="56509EA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B0"/>
    <w:rsid w:val="00675EB0"/>
    <w:rsid w:val="007A6452"/>
    <w:rsid w:val="009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FD3E"/>
  <w15:docId w15:val="{390F8621-36B9-42D4-8B9D-A775C844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46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720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20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0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20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0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04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E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UjlZd9Gbr0Avkz/iEBAMlPtyQ==">AMUW2mUA829L4TnQqqrKp04cQiaVH8rQfqeYHh3KXWv+N5ZUlRXPz1g2woaWgk7VTuRGd0RZBphp0HLYPEC+NGvw21nzf3sSbrhMTZOBCMEkeeG7Wkl/92w=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 Uniatlantico</dc:creator>
  <cp:lastModifiedBy>Uniatlantico</cp:lastModifiedBy>
  <cp:revision>2</cp:revision>
  <dcterms:created xsi:type="dcterms:W3CDTF">2018-09-25T15:39:00Z</dcterms:created>
  <dcterms:modified xsi:type="dcterms:W3CDTF">2022-10-10T22:31:00Z</dcterms:modified>
</cp:coreProperties>
</file>