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1D8C6" w14:textId="492CF85C" w:rsidR="00491339" w:rsidRDefault="0099572E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SEGUNDA</w:t>
      </w:r>
      <w:r w:rsidR="00491339">
        <w:rPr>
          <w:rFonts w:ascii="Candara" w:eastAsia="Candara" w:hAnsi="Candara" w:cs="Candara"/>
          <w:b/>
          <w:color w:val="1F477B"/>
        </w:rPr>
        <w:t xml:space="preserve"> CONVOCATORIA INTERNA DE ALISTAMIENTO TECNOLÓGICO DE RESULTADOS DE I+D+i PARA EL FORTALECIMIENTO DE LA INVESTIGACIÓN E INNOVACIÓN DE LA UNIVERSIDAD DEL ATLÁNTICO -202</w:t>
      </w:r>
      <w:r>
        <w:rPr>
          <w:rFonts w:ascii="Candara" w:eastAsia="Candara" w:hAnsi="Candara" w:cs="Candara"/>
          <w:b/>
          <w:color w:val="1F477B"/>
        </w:rPr>
        <w:t>2</w:t>
      </w:r>
      <w:r w:rsidR="00491339">
        <w:rPr>
          <w:rFonts w:ascii="Candara" w:eastAsia="Candara" w:hAnsi="Candara" w:cs="Candara"/>
          <w:b/>
          <w:color w:val="1F477B"/>
        </w:rPr>
        <w:t xml:space="preserve">. </w:t>
      </w:r>
    </w:p>
    <w:p w14:paraId="5A2B7B26" w14:textId="77777777" w:rsidR="00491339" w:rsidRDefault="00491339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</w:p>
    <w:p w14:paraId="1DE5B0B9" w14:textId="55F2AEDF" w:rsidR="008C1CB6" w:rsidRDefault="00491339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Anexo 5. Criterios de evaluación del proyecto.</w:t>
      </w:r>
    </w:p>
    <w:p w14:paraId="3A14B3D6" w14:textId="77777777" w:rsidR="00491339" w:rsidRDefault="00491339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hAnsi="Candara" w:cs="Arial"/>
        </w:rPr>
      </w:pPr>
    </w:p>
    <w:tbl>
      <w:tblPr>
        <w:tblStyle w:val="TableNormal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850"/>
        <w:gridCol w:w="2268"/>
        <w:gridCol w:w="1559"/>
        <w:gridCol w:w="1985"/>
      </w:tblGrid>
      <w:tr w:rsidR="00F7036E" w:rsidRPr="00DE7B79" w14:paraId="189CBA34" w14:textId="77777777" w:rsidTr="00E946DC">
        <w:trPr>
          <w:trHeight w:val="390"/>
        </w:trPr>
        <w:tc>
          <w:tcPr>
            <w:tcW w:w="3144" w:type="dxa"/>
            <w:vMerge w:val="restart"/>
            <w:shd w:val="clear" w:color="auto" w:fill="365F92"/>
          </w:tcPr>
          <w:p w14:paraId="145F33C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353252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DE7B7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EVALUACIÓN</w:t>
            </w:r>
          </w:p>
        </w:tc>
        <w:tc>
          <w:tcPr>
            <w:tcW w:w="850" w:type="dxa"/>
            <w:vMerge w:val="restart"/>
            <w:shd w:val="clear" w:color="auto" w:fill="365F92"/>
          </w:tcPr>
          <w:p w14:paraId="47C50F4D" w14:textId="77777777" w:rsidR="00F7036E" w:rsidRPr="00755F95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F95">
              <w:rPr>
                <w:rFonts w:ascii="Arial" w:hAnsi="Arial" w:cs="Arial"/>
                <w:b/>
                <w:color w:val="FFFFFF"/>
                <w:spacing w:val="-1"/>
                <w:sz w:val="16"/>
                <w:szCs w:val="16"/>
              </w:rPr>
              <w:t>PUNTAJE</w:t>
            </w:r>
            <w:r w:rsidRPr="00755F95">
              <w:rPr>
                <w:rFonts w:ascii="Arial" w:hAnsi="Arial" w:cs="Arial"/>
                <w:b/>
                <w:color w:val="FFFFFF"/>
                <w:spacing w:val="-37"/>
                <w:sz w:val="16"/>
                <w:szCs w:val="16"/>
              </w:rPr>
              <w:t xml:space="preserve"> </w:t>
            </w:r>
            <w:r w:rsidRPr="00755F95">
              <w:rPr>
                <w:rFonts w:ascii="Arial" w:hAnsi="Arial" w:cs="Arial"/>
                <w:b/>
                <w:color w:val="FFFFFF"/>
                <w:sz w:val="16"/>
                <w:szCs w:val="16"/>
              </w:rPr>
              <w:t>MÁXIMO</w:t>
            </w:r>
          </w:p>
        </w:tc>
        <w:tc>
          <w:tcPr>
            <w:tcW w:w="5812" w:type="dxa"/>
            <w:gridSpan w:val="3"/>
            <w:shd w:val="clear" w:color="auto" w:fill="365F92"/>
          </w:tcPr>
          <w:p w14:paraId="6DE8D769" w14:textId="77777777" w:rsidR="00F7036E" w:rsidRPr="00DE7B79" w:rsidRDefault="00F7036E" w:rsidP="00CC47CE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  <w:r w:rsidRPr="00DE7B7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LAS</w:t>
            </w:r>
            <w:r w:rsidRPr="00DE7B7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CATEGORÍAS</w:t>
            </w:r>
          </w:p>
        </w:tc>
      </w:tr>
      <w:tr w:rsidR="00F7036E" w:rsidRPr="00DE7B79" w14:paraId="599DE9AA" w14:textId="77777777" w:rsidTr="00E946DC">
        <w:trPr>
          <w:trHeight w:val="256"/>
        </w:trPr>
        <w:tc>
          <w:tcPr>
            <w:tcW w:w="3144" w:type="dxa"/>
            <w:vMerge/>
            <w:tcBorders>
              <w:top w:val="nil"/>
            </w:tcBorders>
            <w:shd w:val="clear" w:color="auto" w:fill="365F92"/>
          </w:tcPr>
          <w:p w14:paraId="4FA01576" w14:textId="77777777" w:rsidR="00F7036E" w:rsidRPr="00DE7B79" w:rsidRDefault="00F7036E" w:rsidP="00100AB5">
            <w:pPr>
              <w:tabs>
                <w:tab w:val="left" w:pos="0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365F92"/>
          </w:tcPr>
          <w:p w14:paraId="4B642F07" w14:textId="77777777" w:rsidR="00F7036E" w:rsidRPr="00DE7B79" w:rsidRDefault="00F7036E" w:rsidP="00100AB5">
            <w:pPr>
              <w:tabs>
                <w:tab w:val="left" w:pos="0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365F92"/>
          </w:tcPr>
          <w:p w14:paraId="5D6CED3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8" w:lineRule="exac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Deficiente</w:t>
            </w:r>
          </w:p>
        </w:tc>
        <w:tc>
          <w:tcPr>
            <w:tcW w:w="1559" w:type="dxa"/>
            <w:shd w:val="clear" w:color="auto" w:fill="365F92"/>
          </w:tcPr>
          <w:p w14:paraId="36D64B3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8" w:lineRule="exac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Aceptable</w:t>
            </w:r>
          </w:p>
        </w:tc>
        <w:tc>
          <w:tcPr>
            <w:tcW w:w="1985" w:type="dxa"/>
            <w:shd w:val="clear" w:color="auto" w:fill="365F92"/>
          </w:tcPr>
          <w:p w14:paraId="5610B28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8" w:lineRule="exac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Sobresaliente</w:t>
            </w:r>
          </w:p>
        </w:tc>
      </w:tr>
      <w:tr w:rsidR="00F7036E" w:rsidRPr="00DE7B79" w14:paraId="07EA72FB" w14:textId="77777777" w:rsidTr="00E946DC">
        <w:trPr>
          <w:trHeight w:val="388"/>
        </w:trPr>
        <w:tc>
          <w:tcPr>
            <w:tcW w:w="3144" w:type="dxa"/>
            <w:shd w:val="clear" w:color="auto" w:fill="94B3D6"/>
          </w:tcPr>
          <w:p w14:paraId="1A1A0BE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850" w:type="dxa"/>
            <w:shd w:val="clear" w:color="auto" w:fill="94B3D6"/>
          </w:tcPr>
          <w:p w14:paraId="744875E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12" w:type="dxa"/>
            <w:gridSpan w:val="3"/>
            <w:shd w:val="clear" w:color="auto" w:fill="94B3D6"/>
          </w:tcPr>
          <w:p w14:paraId="1ADF69C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05C02D69" w14:textId="77777777" w:rsidTr="00F273CE">
        <w:trPr>
          <w:trHeight w:val="2338"/>
        </w:trPr>
        <w:tc>
          <w:tcPr>
            <w:tcW w:w="3144" w:type="dxa"/>
            <w:shd w:val="clear" w:color="auto" w:fill="EBF0DE"/>
          </w:tcPr>
          <w:p w14:paraId="03F07B04" w14:textId="65C52072" w:rsidR="00F7036E" w:rsidRDefault="00F7036E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Como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resultado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del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desarrollarán alguno (s) de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siguientes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producto</w:t>
            </w:r>
            <w:r w:rsidR="00460BD4">
              <w:rPr>
                <w:rFonts w:ascii="Arial" w:hAnsi="Arial" w:cs="Arial"/>
                <w:sz w:val="20"/>
                <w:szCs w:val="20"/>
              </w:rPr>
              <w:t>s</w:t>
            </w:r>
            <w:r w:rsidR="004B693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7F4489" w14:textId="77777777" w:rsidR="004B6935" w:rsidRDefault="004B6935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9564224" w14:textId="00EED745" w:rsidR="004B6935" w:rsidRPr="004B6935" w:rsidRDefault="004B6935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G</w:t>
            </w:r>
            <w:r w:rsidRPr="004B6935">
              <w:rPr>
                <w:rFonts w:ascii="Arial" w:hAnsi="Arial" w:cs="Arial"/>
                <w:sz w:val="20"/>
                <w:szCs w:val="20"/>
                <w:lang w:val="es-CO"/>
              </w:rPr>
              <w:t xml:space="preserve">eneración de nuevo conocimiento o de desarrollo tecnológico tipo TOP o tipo A, de acuerdo con los lineamientos del Ministerio de Ciencia, Tecnología e Innovación </w:t>
            </w:r>
          </w:p>
        </w:tc>
        <w:tc>
          <w:tcPr>
            <w:tcW w:w="850" w:type="dxa"/>
          </w:tcPr>
          <w:p w14:paraId="6D3426DB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4C3A03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6428E5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25A795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3EDD62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63C431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1638D12" w14:textId="5CD9EFBF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0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 productos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tipo Top (Calidad A2,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A1,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A)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(calidad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B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C),</w:t>
            </w:r>
          </w:p>
          <w:p w14:paraId="2D5C00C9" w14:textId="77777777" w:rsidR="00134233" w:rsidRDefault="00134233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327D3B9" w14:textId="19FEBCAE" w:rsidR="00F7036E" w:rsidRPr="00DE7B79" w:rsidRDefault="00134233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1-6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Aunque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se plantea la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obtención de al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menos un producto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tipo Top o A, no es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viable</w:t>
            </w:r>
            <w:r w:rsidR="00F7036E"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="00F7036E"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acuerdo</w:t>
            </w:r>
            <w:r w:rsidR="00F7036E"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="00F7036E"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="00F7036E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duración y naturaleza</w:t>
            </w:r>
            <w:r w:rsidR="00F7036E"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del plan de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  <w:tc>
          <w:tcPr>
            <w:tcW w:w="1559" w:type="dxa"/>
          </w:tcPr>
          <w:p w14:paraId="59F2632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2D3C90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1D4124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FCDBD2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2DE641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E7B79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48B1FDC0" w14:textId="4F4E868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proyecto plantea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producción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al menos </w:t>
            </w:r>
            <w:r w:rsidRPr="00DE7B79">
              <w:rPr>
                <w:rFonts w:ascii="Arial" w:hAnsi="Arial" w:cs="Arial"/>
                <w:sz w:val="20"/>
                <w:szCs w:val="20"/>
              </w:rPr>
              <w:t>un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producto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tipo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="001342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F60883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E7B7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0CD9D557" w14:textId="09D1D246" w:rsidR="00134233" w:rsidRDefault="00F7036E" w:rsidP="00134233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 xml:space="preserve">El proyecto plantea </w:t>
            </w:r>
            <w:r w:rsidR="00134233">
              <w:rPr>
                <w:rFonts w:ascii="Arial" w:hAnsi="Arial" w:cs="Arial"/>
                <w:sz w:val="20"/>
                <w:szCs w:val="20"/>
              </w:rPr>
              <w:t>la producción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E7B79">
              <w:rPr>
                <w:rFonts w:ascii="Arial" w:hAnsi="Arial" w:cs="Arial"/>
                <w:sz w:val="20"/>
                <w:szCs w:val="20"/>
              </w:rPr>
              <w:t>al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menos un producto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="00134233">
              <w:rPr>
                <w:rFonts w:ascii="Arial" w:hAnsi="Arial" w:cs="Arial"/>
                <w:sz w:val="20"/>
                <w:szCs w:val="20"/>
              </w:rPr>
              <w:t>TOP.</w:t>
            </w:r>
          </w:p>
          <w:p w14:paraId="41C0350E" w14:textId="24B062A6" w:rsidR="00F7036E" w:rsidRPr="00DE7B79" w:rsidRDefault="00F7036E" w:rsidP="00134233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Estos productos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duración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 naturaleza de</w:t>
            </w:r>
            <w:r w:rsidR="004A1681">
              <w:rPr>
                <w:rFonts w:ascii="Arial" w:hAnsi="Arial" w:cs="Arial"/>
                <w:sz w:val="20"/>
                <w:szCs w:val="20"/>
              </w:rPr>
              <w:t xml:space="preserve"> proyecto</w:t>
            </w:r>
          </w:p>
        </w:tc>
      </w:tr>
      <w:tr w:rsidR="00D629D1" w:rsidRPr="00DE7B79" w14:paraId="0DF1EECF" w14:textId="77777777" w:rsidTr="00E946DC">
        <w:trPr>
          <w:trHeight w:val="452"/>
        </w:trPr>
        <w:tc>
          <w:tcPr>
            <w:tcW w:w="3144" w:type="dxa"/>
            <w:shd w:val="clear" w:color="auto" w:fill="8EAADB" w:themeFill="accent1" w:themeFillTint="99"/>
          </w:tcPr>
          <w:p w14:paraId="5834CCBC" w14:textId="1617D98C" w:rsidR="00D629D1" w:rsidRPr="00D629D1" w:rsidRDefault="00D629D1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9D1">
              <w:rPr>
                <w:rFonts w:ascii="Arial" w:hAnsi="Arial" w:cs="Arial"/>
                <w:b/>
                <w:bCs/>
                <w:sz w:val="20"/>
                <w:szCs w:val="20"/>
              </w:rPr>
              <w:t>2. D</w:t>
            </w:r>
            <w:r w:rsidR="001C2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escripción </w:t>
            </w:r>
            <w:r w:rsidRPr="00D629D1">
              <w:rPr>
                <w:rFonts w:ascii="Arial" w:hAnsi="Arial" w:cs="Arial"/>
                <w:b/>
                <w:bCs/>
                <w:sz w:val="20"/>
                <w:szCs w:val="20"/>
              </w:rPr>
              <w:t>de la Tecnología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C9F39CF" w14:textId="54694FC6" w:rsidR="00D629D1" w:rsidRPr="00D629D1" w:rsidRDefault="005E2C9E" w:rsidP="00D629D1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629D1" w:rsidRPr="00D629D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gridSpan w:val="3"/>
            <w:shd w:val="clear" w:color="auto" w:fill="8EAADB" w:themeFill="accent1" w:themeFillTint="99"/>
          </w:tcPr>
          <w:p w14:paraId="7105FE19" w14:textId="77777777" w:rsidR="00D629D1" w:rsidRP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29D1" w:rsidRPr="00DE7B79" w14:paraId="2EB897CC" w14:textId="77777777" w:rsidTr="00E946DC">
        <w:trPr>
          <w:trHeight w:val="70"/>
        </w:trPr>
        <w:tc>
          <w:tcPr>
            <w:tcW w:w="3144" w:type="dxa"/>
            <w:shd w:val="clear" w:color="auto" w:fill="EBF0DE"/>
          </w:tcPr>
          <w:p w14:paraId="452DF8EB" w14:textId="31F5737B" w:rsidR="00D629D1" w:rsidRPr="00CF0407" w:rsidRDefault="00D629D1" w:rsidP="00D629D1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84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>Novedad de la tecnología: Se refiere a si la tecnología es disruptiva, tiene potencial de ser disruptiva, o es una tecnología tradicional.</w:t>
            </w:r>
          </w:p>
          <w:p w14:paraId="1CEFAE11" w14:textId="31D94F22" w:rsidR="00D629D1" w:rsidRPr="00CF0407" w:rsidRDefault="00BB508D" w:rsidP="00D629D1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Desarrollo Tecnológico</w:t>
            </w:r>
            <w:r w:rsidR="00D629D1" w:rsidRPr="00CF04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B508D">
              <w:rPr>
                <w:rFonts w:ascii="Arial" w:hAnsi="Arial" w:cs="Arial"/>
                <w:sz w:val="20"/>
                <w:szCs w:val="20"/>
              </w:rPr>
              <w:t>el nivel TRL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08D">
              <w:rPr>
                <w:rFonts w:ascii="Arial" w:hAnsi="Arial" w:cs="Arial"/>
                <w:sz w:val="20"/>
                <w:szCs w:val="20"/>
              </w:rPr>
              <w:t xml:space="preserve">debe ser coherente con las trayectorias previas y con los productos que se planteen como resultados de las actividades de desarrollo tecnológico e innovación.  El nivel de desarrollo mínimo en el cual debe estar la tecnología al momento de presentarse a la convocatoria debe ser TRL 4. </w:t>
            </w:r>
          </w:p>
          <w:p w14:paraId="1CB42D58" w14:textId="7A4541A3" w:rsidR="00D629D1" w:rsidRPr="00CF0407" w:rsidRDefault="00D629D1" w:rsidP="00D629D1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84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 xml:space="preserve">Mecanismos de protección de propiedad industrial: Se evalúa si existe algún mecanismo de protección de la propiedad intelectual </w:t>
            </w:r>
            <w:r w:rsidR="00F61806">
              <w:rPr>
                <w:rFonts w:ascii="Arial" w:hAnsi="Arial" w:cs="Arial"/>
                <w:sz w:val="20"/>
                <w:szCs w:val="20"/>
              </w:rPr>
              <w:t>en tramite</w:t>
            </w:r>
          </w:p>
          <w:p w14:paraId="546565E4" w14:textId="77777777" w:rsidR="00D629D1" w:rsidRDefault="00D629D1" w:rsidP="004B6935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73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 xml:space="preserve">Ventajas de la Tecnología: Se trata del análisis comparativo de la tecnología o sus productos o servicios tecnológicos derivados, en relación a otras tecnologías </w:t>
            </w:r>
            <w:r w:rsidRPr="00CF0407">
              <w:rPr>
                <w:rFonts w:ascii="Arial" w:hAnsi="Arial" w:cs="Arial"/>
                <w:sz w:val="20"/>
                <w:szCs w:val="20"/>
              </w:rPr>
              <w:lastRenderedPageBreak/>
              <w:t>existentes bien sea como inventos o como productos o servicios tecnológicos disponibles en el mercado</w:t>
            </w:r>
            <w:r w:rsidR="00CF04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2A4BA0" w14:textId="2333D47F" w:rsidR="001C2190" w:rsidRPr="00CF0407" w:rsidRDefault="001C2190" w:rsidP="004B6935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Mercado Potencial: </w:t>
            </w:r>
            <w:r w:rsidRPr="001C2190">
              <w:rPr>
                <w:rFonts w:ascii="Arial" w:hAnsi="Arial" w:cs="Arial"/>
                <w:sz w:val="20"/>
                <w:szCs w:val="20"/>
              </w:rPr>
              <w:t>Potencial comercial de los resultados a explotar, Mercados potenciales (nacionales e internacionales).</w:t>
            </w:r>
          </w:p>
        </w:tc>
        <w:tc>
          <w:tcPr>
            <w:tcW w:w="850" w:type="dxa"/>
            <w:vAlign w:val="center"/>
          </w:tcPr>
          <w:p w14:paraId="06A3FAB1" w14:textId="3FC17639" w:rsidR="00D629D1" w:rsidRPr="00DE7B79" w:rsidRDefault="005E2C9E" w:rsidP="00D629D1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D629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179A08FE" w14:textId="77777777" w:rsid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puntos. La tecnología presentada no representa novedad ni tiene antecedentes científicos, no tiene identificada un mecanismo de protección no evidencia ventaja comparativa.</w:t>
            </w:r>
          </w:p>
          <w:p w14:paraId="3DD1F182" w14:textId="77777777" w:rsid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BD5094D" w14:textId="0A8C5481" w:rsid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="005E2C9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407">
              <w:rPr>
                <w:rFonts w:ascii="Arial" w:hAnsi="Arial" w:cs="Arial"/>
                <w:sz w:val="20"/>
                <w:szCs w:val="20"/>
              </w:rPr>
              <w:t>Solo cumple con uno de los requisitos para el diferencial de la tecnología</w:t>
            </w:r>
          </w:p>
        </w:tc>
        <w:tc>
          <w:tcPr>
            <w:tcW w:w="1559" w:type="dxa"/>
          </w:tcPr>
          <w:p w14:paraId="16DD6C52" w14:textId="1F236903" w:rsidR="00CF0407" w:rsidRPr="00DE7B79" w:rsidRDefault="005E2C9E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F0407"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16D2C73C" w14:textId="404F6B28" w:rsidR="00D629D1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 xml:space="preserve">El proyecto plantea </w:t>
            </w:r>
            <w:r>
              <w:rPr>
                <w:rFonts w:ascii="Arial" w:hAnsi="Arial" w:cs="Arial"/>
                <w:sz w:val="20"/>
                <w:szCs w:val="20"/>
              </w:rPr>
              <w:t xml:space="preserve">al menos </w:t>
            </w:r>
            <w:r w:rsidR="00BB508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criterios cumplidos a cabalidad de diferencial de la tecnología.</w:t>
            </w:r>
          </w:p>
        </w:tc>
        <w:tc>
          <w:tcPr>
            <w:tcW w:w="1985" w:type="dxa"/>
          </w:tcPr>
          <w:p w14:paraId="79A6195B" w14:textId="42E51E3E" w:rsidR="00CF0407" w:rsidRPr="00DE7B79" w:rsidRDefault="005E2C9E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F0407">
              <w:rPr>
                <w:rFonts w:ascii="Arial" w:hAnsi="Arial" w:cs="Arial"/>
                <w:sz w:val="20"/>
                <w:szCs w:val="20"/>
              </w:rPr>
              <w:t>0</w:t>
            </w:r>
            <w:r w:rsidR="00CF0407" w:rsidRPr="00DE7B7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2F3210BB" w14:textId="42AB4A55" w:rsidR="00D629D1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 xml:space="preserve">El proyecto </w:t>
            </w:r>
            <w:r>
              <w:rPr>
                <w:rFonts w:ascii="Arial" w:hAnsi="Arial" w:cs="Arial"/>
                <w:sz w:val="20"/>
                <w:szCs w:val="20"/>
              </w:rPr>
              <w:t>contempla todos los criterios de D</w:t>
            </w:r>
            <w:r w:rsidR="00BB508D">
              <w:rPr>
                <w:rFonts w:ascii="Arial" w:hAnsi="Arial" w:cs="Arial"/>
                <w:sz w:val="20"/>
                <w:szCs w:val="20"/>
              </w:rPr>
              <w:t>escripción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Tecnología</w:t>
            </w:r>
          </w:p>
        </w:tc>
      </w:tr>
      <w:tr w:rsidR="00F7036E" w:rsidRPr="00DE7B79" w14:paraId="1299DD16" w14:textId="77777777" w:rsidTr="00E946DC">
        <w:trPr>
          <w:trHeight w:val="438"/>
        </w:trPr>
        <w:tc>
          <w:tcPr>
            <w:tcW w:w="3144" w:type="dxa"/>
            <w:shd w:val="clear" w:color="auto" w:fill="94B3D6"/>
          </w:tcPr>
          <w:p w14:paraId="389AC806" w14:textId="1F0DA374" w:rsidR="00F7036E" w:rsidRPr="00DE7B79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Calidad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850" w:type="dxa"/>
            <w:shd w:val="clear" w:color="auto" w:fill="94B3D6"/>
          </w:tcPr>
          <w:p w14:paraId="24F84E78" w14:textId="0DD2ED1E" w:rsidR="00F7036E" w:rsidRPr="00DE7B79" w:rsidRDefault="001C2190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812" w:type="dxa"/>
            <w:gridSpan w:val="3"/>
            <w:shd w:val="clear" w:color="auto" w:fill="94B3D6"/>
          </w:tcPr>
          <w:p w14:paraId="64E7259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67F38AE6" w14:textId="77777777" w:rsidTr="005740A7">
        <w:trPr>
          <w:trHeight w:val="7122"/>
        </w:trPr>
        <w:tc>
          <w:tcPr>
            <w:tcW w:w="3144" w:type="dxa"/>
            <w:shd w:val="clear" w:color="auto" w:fill="EBF0DE"/>
          </w:tcPr>
          <w:p w14:paraId="33C3568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proyecto cumple con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siguientes criterios en términos de</w:t>
            </w:r>
            <w:r w:rsidRPr="00DE7B79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calidad:</w:t>
            </w:r>
          </w:p>
          <w:p w14:paraId="67DC5CF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·Claridad y coherencia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planteamiento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del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estudio.</w:t>
            </w:r>
          </w:p>
          <w:p w14:paraId="0BE6CE8A" w14:textId="3A3B3D73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</w:t>
            </w:r>
            <w:r w:rsidR="004A1681">
              <w:t xml:space="preserve"> </w:t>
            </w:r>
            <w:r w:rsidR="004A1681" w:rsidRPr="00CF0407">
              <w:rPr>
                <w:rFonts w:ascii="Arial" w:hAnsi="Arial" w:cs="Arial"/>
                <w:sz w:val="20"/>
                <w:szCs w:val="20"/>
              </w:rPr>
              <w:t>Metodología de Transferencia: Se revisa la metodología, que involucra conceptos, herramientas y actividades propuestas para lograr la transferencia de conocimiento y tecnología.</w:t>
            </w:r>
          </w:p>
          <w:p w14:paraId="7F5F0468" w14:textId="2F9B5BC6" w:rsidR="00F7036E" w:rsidRDefault="00F7036E" w:rsidP="00100AB5">
            <w:pPr>
              <w:pStyle w:val="TableParagraph"/>
              <w:tabs>
                <w:tab w:val="left" w:pos="0"/>
              </w:tabs>
              <w:spacing w:line="220" w:lineRule="atLeas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 Claridad en los requerimientos de</w:t>
            </w:r>
            <w:r w:rsidRPr="00DE7B79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equipos,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mobiliarios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="00CF0407"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y servicios técnicos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391392" w14:textId="15881D63" w:rsidR="00CF0407" w:rsidRPr="00DE7B79" w:rsidRDefault="00CF0407" w:rsidP="00CF0407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Articulación equilibrada entre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justificación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los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requerimientos de equipos,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mobiliario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servicios técnicos</w:t>
            </w:r>
            <w:r w:rsidRPr="00DE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B0C9BD" w14:textId="13F9F858" w:rsidR="00CF0407" w:rsidRPr="00DE7B79" w:rsidRDefault="00CF0407" w:rsidP="00CF0407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Claridad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 el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planteamiento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metodología para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implementación del plan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con los equipos,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mobiliario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,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servicios técnicos</w:t>
            </w:r>
            <w:r w:rsidRPr="00DE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3841AF" w14:textId="4E933897" w:rsidR="00CF0407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·Viabilidad de los procesos técnico-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científicos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relación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calidad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 los equipos, mobiliario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servicios técnicos</w:t>
            </w:r>
            <w:r w:rsidRPr="00DE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8E4C11" w14:textId="3F88D4F8" w:rsidR="00CF0407" w:rsidRPr="00DE7B79" w:rsidRDefault="00CF0407" w:rsidP="00100AB5">
            <w:pPr>
              <w:pStyle w:val="TableParagraph"/>
              <w:tabs>
                <w:tab w:val="left" w:pos="0"/>
              </w:tabs>
              <w:spacing w:line="220" w:lineRule="atLeast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08EA09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74E83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BB901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D524CA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F159E2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220B8" w14:textId="65B18428" w:rsidR="00F7036E" w:rsidRPr="00DE7B79" w:rsidRDefault="001C2190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F04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E7E2915" w14:textId="2108DC7A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0-</w:t>
            </w:r>
            <w:r w:rsidR="001C2190">
              <w:rPr>
                <w:rFonts w:ascii="Arial" w:hAnsi="Arial" w:cs="Arial"/>
                <w:sz w:val="20"/>
                <w:szCs w:val="20"/>
              </w:rPr>
              <w:t>6</w:t>
            </w:r>
            <w:r w:rsidR="005E2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18FAD66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objetivos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no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claros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por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alguna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las siguientes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razones:</w:t>
            </w:r>
          </w:p>
          <w:p w14:paraId="69FF3994" w14:textId="77777777" w:rsidR="00F7036E" w:rsidRPr="00DE7B79" w:rsidRDefault="00F7036E" w:rsidP="00F7036E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forma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explícita.</w:t>
            </w:r>
          </w:p>
          <w:p w14:paraId="7F50C3A5" w14:textId="77777777" w:rsidR="00F7036E" w:rsidRPr="00DE7B79" w:rsidRDefault="00F7036E" w:rsidP="00F7036E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154"/>
              </w:tabs>
              <w:spacing w:line="219" w:lineRule="exact"/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ambigua.</w:t>
            </w:r>
          </w:p>
          <w:p w14:paraId="01D64F51" w14:textId="77777777" w:rsidR="00CF0407" w:rsidRPr="00DE7B79" w:rsidRDefault="00F7036E" w:rsidP="00CF0407">
            <w:pPr>
              <w:pStyle w:val="TableParagraph"/>
              <w:tabs>
                <w:tab w:val="left" w:pos="0"/>
              </w:tabs>
              <w:spacing w:line="237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contribuye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 la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generación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="00CF0407"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nuevo</w:t>
            </w:r>
            <w:r w:rsidR="00CF0407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conocimiento.</w:t>
            </w:r>
          </w:p>
          <w:p w14:paraId="586E8BD3" w14:textId="6109EF54" w:rsidR="00F7036E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La estructura de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propuesta,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metodología y las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planteadas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concuerdan con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objetivos.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diferencia objetivos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específicos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productos.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 específicos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 guardan relación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 el objetivo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general.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resultados no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en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tiempo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están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 con el p</w:t>
            </w:r>
            <w:r>
              <w:rPr>
                <w:rFonts w:ascii="Arial" w:hAnsi="Arial" w:cs="Arial"/>
                <w:sz w:val="20"/>
                <w:szCs w:val="20"/>
              </w:rPr>
              <w:t xml:space="preserve">royecto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propuesto.</w:t>
            </w:r>
          </w:p>
        </w:tc>
        <w:tc>
          <w:tcPr>
            <w:tcW w:w="1559" w:type="dxa"/>
          </w:tcPr>
          <w:p w14:paraId="23F6F34C" w14:textId="1807A569" w:rsidR="00F7036E" w:rsidRPr="00DE7B79" w:rsidRDefault="001C2190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53E075B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objetivo general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presentan en forma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explícita y clara, sin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E7B79">
              <w:rPr>
                <w:rFonts w:ascii="Arial" w:hAnsi="Arial" w:cs="Arial"/>
                <w:sz w:val="20"/>
                <w:szCs w:val="20"/>
              </w:rPr>
              <w:t>embargo</w:t>
            </w:r>
            <w:proofErr w:type="gramEnd"/>
            <w:r w:rsidRPr="00DE7B79">
              <w:rPr>
                <w:rFonts w:ascii="Arial" w:hAnsi="Arial" w:cs="Arial"/>
                <w:sz w:val="20"/>
                <w:szCs w:val="20"/>
              </w:rPr>
              <w:t xml:space="preserve"> no cuentan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 los suficientes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fundamentos</w:t>
            </w:r>
            <w:r w:rsidRPr="00DE7B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científicos</w:t>
            </w:r>
          </w:p>
          <w:p w14:paraId="3E3AAB65" w14:textId="77777777" w:rsidR="00CF0407" w:rsidRPr="00DE7B79" w:rsidRDefault="00F7036E" w:rsidP="00CF0407">
            <w:pPr>
              <w:pStyle w:val="TableParagraph"/>
              <w:tabs>
                <w:tab w:val="left" w:pos="0"/>
              </w:tabs>
              <w:spacing w:line="237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corresponde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líneas</w:t>
            </w:r>
            <w:r w:rsidR="00CF0407"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del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grupo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="00CF0407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investigación.</w:t>
            </w:r>
          </w:p>
          <w:p w14:paraId="650FBAED" w14:textId="6BCE0846" w:rsidR="00F7036E" w:rsidRPr="00DE7B79" w:rsidRDefault="00CF0407" w:rsidP="00CF0407">
            <w:pPr>
              <w:pStyle w:val="TableParagraph"/>
              <w:tabs>
                <w:tab w:val="left" w:pos="0"/>
              </w:tabs>
              <w:spacing w:line="19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resultados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en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tiempo y están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 con el plan de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propuesto,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 obstante se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identifican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oportunidades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mejora bien sea en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 o en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  <w:tc>
          <w:tcPr>
            <w:tcW w:w="1985" w:type="dxa"/>
          </w:tcPr>
          <w:p w14:paraId="2782F5B5" w14:textId="244B805A" w:rsidR="00F7036E" w:rsidRPr="00DE7B79" w:rsidRDefault="001C2190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6618F1E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objetivos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explícitos y claros,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contribuyen a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generación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nuevo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conocimiento,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presentan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fundamentos</w:t>
            </w:r>
          </w:p>
          <w:p w14:paraId="4DC62833" w14:textId="77777777" w:rsidR="00CF0407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científicos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que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los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sustentan y son</w:t>
            </w:r>
            <w:r w:rsidR="00CF0407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pertinentes con</w:t>
            </w:r>
            <w:r w:rsidR="00CF0407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respecto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al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eje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="00CF0407"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las</w:t>
            </w:r>
            <w:r w:rsidR="00CF0407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líneas del grupo de</w:t>
            </w:r>
            <w:r w:rsidR="00CF0407"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investigación</w:t>
            </w:r>
            <w:r w:rsidR="00CF0407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proponente.</w:t>
            </w:r>
          </w:p>
          <w:p w14:paraId="6604F9E4" w14:textId="4601113B" w:rsidR="00F7036E" w:rsidRPr="00DE7B79" w:rsidRDefault="00CF0407" w:rsidP="00CF0407">
            <w:pPr>
              <w:pStyle w:val="TableParagraph"/>
              <w:tabs>
                <w:tab w:val="left" w:pos="0"/>
              </w:tabs>
              <w:spacing w:line="19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La estructura de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propuesta 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coherente,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resultados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en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tiempo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están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</w:tr>
      <w:tr w:rsidR="00F7036E" w:rsidRPr="00DE7B79" w14:paraId="5B387536" w14:textId="77777777" w:rsidTr="00E946DC">
        <w:trPr>
          <w:trHeight w:val="539"/>
        </w:trPr>
        <w:tc>
          <w:tcPr>
            <w:tcW w:w="3144" w:type="dxa"/>
            <w:shd w:val="clear" w:color="auto" w:fill="94B3D6"/>
          </w:tcPr>
          <w:p w14:paraId="53224331" w14:textId="1D4F7023" w:rsidR="00F7036E" w:rsidRPr="00DE7B79" w:rsidRDefault="005E2C9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490EDD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="004A1681" w:rsidRPr="004A1681">
              <w:rPr>
                <w:rFonts w:ascii="Arial" w:hAnsi="Arial" w:cs="Arial"/>
                <w:b/>
                <w:sz w:val="20"/>
                <w:szCs w:val="20"/>
              </w:rPr>
              <w:t>lianzas con actores del SNCTI</w:t>
            </w:r>
          </w:p>
        </w:tc>
        <w:tc>
          <w:tcPr>
            <w:tcW w:w="850" w:type="dxa"/>
            <w:shd w:val="clear" w:color="auto" w:fill="94B3D6"/>
          </w:tcPr>
          <w:p w14:paraId="64789C1F" w14:textId="43A45CDA" w:rsidR="00F7036E" w:rsidRPr="00DE7B79" w:rsidRDefault="00490EDD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3"/>
            <w:shd w:val="clear" w:color="auto" w:fill="94B3D6"/>
          </w:tcPr>
          <w:p w14:paraId="020A2BA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2B3196B8" w14:textId="77777777" w:rsidTr="005740A7">
        <w:trPr>
          <w:trHeight w:val="487"/>
        </w:trPr>
        <w:tc>
          <w:tcPr>
            <w:tcW w:w="3144" w:type="dxa"/>
            <w:shd w:val="clear" w:color="auto" w:fill="EBF0DE"/>
          </w:tcPr>
          <w:p w14:paraId="432FD71E" w14:textId="6110609F" w:rsidR="007B2F73" w:rsidRPr="00490EDD" w:rsidRDefault="007B2F73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B2F73">
              <w:rPr>
                <w:rFonts w:ascii="Arial" w:hAnsi="Arial" w:cs="Arial"/>
                <w:sz w:val="20"/>
                <w:szCs w:val="20"/>
              </w:rPr>
              <w:t xml:space="preserve">La propuesta deberá incluir un aliado estratégico, estos pueden ser: una Oficina de Transferencia de Resultados de Investigación OTRI, un centro de innovación y productividad, un centro de desarrollo tecnológico y/o entidades públicas o privadas, con o sin ánimo de lucro, siempre que </w:t>
            </w:r>
            <w:r w:rsidRPr="007B2F73">
              <w:rPr>
                <w:rFonts w:ascii="Arial" w:hAnsi="Arial" w:cs="Arial"/>
                <w:sz w:val="20"/>
                <w:szCs w:val="20"/>
              </w:rPr>
              <w:lastRenderedPageBreak/>
              <w:t>su papel dentro del proyecto sea pertinente al logro de los objetivos, actividades o resultados del mismo, demuestren al menos dos años de experiencia relacionada y aporten recursos de contrapartida.</w:t>
            </w:r>
          </w:p>
        </w:tc>
        <w:tc>
          <w:tcPr>
            <w:tcW w:w="850" w:type="dxa"/>
          </w:tcPr>
          <w:p w14:paraId="1D5C74F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8F3299D" w14:textId="5A7C4645" w:rsidR="00F7036E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CA0A6EC" w14:textId="6A308E1D" w:rsidR="005E2C9E" w:rsidRDefault="005E2C9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3902CC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D127F6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9AD386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AE86761" w14:textId="7ECF6D25" w:rsidR="00F7036E" w:rsidRPr="00DE7B79" w:rsidRDefault="00490EDD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0D2BFB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010BFC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D99B39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C8AC68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7F9BDBC" w14:textId="1CCE2E9C" w:rsidR="00F7036E" w:rsidRPr="00DE7B79" w:rsidRDefault="00F7036E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0D19A" w14:textId="0206864C" w:rsidR="00490EDD" w:rsidRPr="00DE7B79" w:rsidRDefault="00490EDD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6BE2C36" w14:textId="2CDEDD8E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06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F58CAA" w14:textId="77777777" w:rsidR="00490EDD" w:rsidRPr="00CF0407" w:rsidRDefault="00490EDD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>5</w:t>
            </w:r>
            <w:r w:rsidRPr="00CF04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407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0B5A8875" w14:textId="189FA12A" w:rsidR="00F7036E" w:rsidRPr="00CF0407" w:rsidRDefault="00490EDD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 xml:space="preserve">El proyecto incluye una </w:t>
            </w:r>
            <w:r w:rsidRPr="00CF0407">
              <w:rPr>
                <w:rFonts w:ascii="Arial" w:hAnsi="Arial" w:cs="Arial"/>
                <w:color w:val="000000"/>
                <w:sz w:val="20"/>
                <w:szCs w:val="20"/>
              </w:rPr>
              <w:t>alianza con actores del SNCTI.</w:t>
            </w:r>
            <w:r w:rsidRP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66779E" w14:textId="77777777" w:rsidR="00F7036E" w:rsidRDefault="00F7036E" w:rsidP="00F7036E">
      <w:pPr>
        <w:tabs>
          <w:tab w:val="left" w:pos="0"/>
        </w:tabs>
        <w:spacing w:after="0" w:line="206" w:lineRule="exact"/>
        <w:ind w:right="-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84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995"/>
        <w:gridCol w:w="1544"/>
        <w:gridCol w:w="2277"/>
        <w:gridCol w:w="2136"/>
      </w:tblGrid>
      <w:tr w:rsidR="00F7036E" w:rsidRPr="00DE7B79" w14:paraId="0DD1E8D4" w14:textId="77777777" w:rsidTr="00100AB5">
        <w:trPr>
          <w:trHeight w:val="540"/>
        </w:trPr>
        <w:tc>
          <w:tcPr>
            <w:tcW w:w="2895" w:type="dxa"/>
            <w:shd w:val="clear" w:color="auto" w:fill="94B3D6"/>
          </w:tcPr>
          <w:p w14:paraId="355144EA" w14:textId="53DEC01C" w:rsidR="00F7036E" w:rsidRPr="00DE7B79" w:rsidRDefault="005E2C9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Apoyo</w:t>
            </w:r>
            <w:r w:rsidR="00F7036E"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 w:rsidR="00F7036E" w:rsidRPr="00DE7B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="00F7036E" w:rsidRPr="00DE7B79">
              <w:rPr>
                <w:rFonts w:ascii="Arial" w:hAnsi="Arial" w:cs="Arial"/>
                <w:b/>
                <w:spacing w:val="-36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Recurso</w:t>
            </w:r>
            <w:r w:rsidR="00F7036E" w:rsidRPr="00DE7B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Humano</w:t>
            </w:r>
          </w:p>
        </w:tc>
        <w:tc>
          <w:tcPr>
            <w:tcW w:w="995" w:type="dxa"/>
            <w:shd w:val="clear" w:color="auto" w:fill="94B3D6"/>
          </w:tcPr>
          <w:p w14:paraId="09CD963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957" w:type="dxa"/>
            <w:gridSpan w:val="3"/>
            <w:shd w:val="clear" w:color="auto" w:fill="94B3D6"/>
          </w:tcPr>
          <w:p w14:paraId="2F092B6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7A481475" w14:textId="77777777" w:rsidTr="00100AB5">
        <w:trPr>
          <w:trHeight w:val="1194"/>
        </w:trPr>
        <w:tc>
          <w:tcPr>
            <w:tcW w:w="2895" w:type="dxa"/>
            <w:shd w:val="clear" w:color="auto" w:fill="EBF0DE"/>
          </w:tcPr>
          <w:p w14:paraId="48DDD68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17B8D6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BED51A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incluye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un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grado de estudiantes de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Universidad del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Atlántico</w:t>
            </w:r>
          </w:p>
        </w:tc>
        <w:tc>
          <w:tcPr>
            <w:tcW w:w="995" w:type="dxa"/>
          </w:tcPr>
          <w:p w14:paraId="5A6289A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148899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6D3343B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F87952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14:paraId="5F70B05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12A9B0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</w:tcPr>
          <w:p w14:paraId="5A8B358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2992A81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grupo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Investigación está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apoyando un trabajo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 grado de un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estudiante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pregrado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postgrado</w:t>
            </w:r>
          </w:p>
        </w:tc>
      </w:tr>
      <w:tr w:rsidR="00F7036E" w:rsidRPr="00DE7B79" w14:paraId="66DEE65C" w14:textId="77777777" w:rsidTr="00100AB5">
        <w:trPr>
          <w:trHeight w:val="542"/>
        </w:trPr>
        <w:tc>
          <w:tcPr>
            <w:tcW w:w="2895" w:type="dxa"/>
            <w:shd w:val="clear" w:color="auto" w:fill="94B3D6"/>
          </w:tcPr>
          <w:p w14:paraId="3A45C7FD" w14:textId="06CAD3D5" w:rsidR="00F7036E" w:rsidRPr="00DE7B79" w:rsidRDefault="005E2C9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</w:tc>
        <w:tc>
          <w:tcPr>
            <w:tcW w:w="995" w:type="dxa"/>
            <w:shd w:val="clear" w:color="auto" w:fill="94B3D6"/>
          </w:tcPr>
          <w:p w14:paraId="2215F59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57" w:type="dxa"/>
            <w:gridSpan w:val="3"/>
            <w:shd w:val="clear" w:color="auto" w:fill="94B3D6"/>
          </w:tcPr>
          <w:p w14:paraId="3F7AD8E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3A1201D6" w14:textId="77777777" w:rsidTr="00100AB5">
        <w:trPr>
          <w:trHeight w:val="50"/>
        </w:trPr>
        <w:tc>
          <w:tcPr>
            <w:tcW w:w="2895" w:type="dxa"/>
            <w:shd w:val="clear" w:color="auto" w:fill="EBF0DE"/>
          </w:tcPr>
          <w:p w14:paraId="10384139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92AED7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EE4CC3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A7A451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FB9ACF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evidencia:</w:t>
            </w:r>
          </w:p>
          <w:p w14:paraId="612E6F1A" w14:textId="77777777" w:rsidR="00F7036E" w:rsidRPr="00DE7B79" w:rsidRDefault="00F7036E" w:rsidP="00F7036E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Alta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relación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entre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presupuesto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detallado de equipos, mobiliario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 para llevar a cabo las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requeridas.</w:t>
            </w:r>
          </w:p>
          <w:p w14:paraId="4D6928B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64AC586" w14:textId="77777777" w:rsidR="00F7036E" w:rsidRPr="00DE7B79" w:rsidRDefault="00F7036E" w:rsidP="00F7036E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Coherencia entre el presupuesto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 y el tiempo máximo para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ejecución del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995" w:type="dxa"/>
          </w:tcPr>
          <w:p w14:paraId="0D887A8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7D04BA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CF326A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71DA39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71A8F9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1022C6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B6E41E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FE26C7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C680AB1" w14:textId="7071B77E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1</w:t>
            </w:r>
            <w:r w:rsidR="00362E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4" w:type="dxa"/>
          </w:tcPr>
          <w:p w14:paraId="707BD5B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0-3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59C38269" w14:textId="571E01B1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rubros no se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encuentran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debidamente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justificados en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términos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necesidad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eficiencia. El valor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total del </w:t>
            </w:r>
            <w:r w:rsidR="00490EDD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sobre</w:t>
            </w:r>
            <w:r w:rsidRPr="00DE7B7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subestimado.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 presupuesto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evidencia</w:t>
            </w:r>
            <w:r w:rsidRPr="00DE7B7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62B7F" w:rsidRPr="00DE7B79">
              <w:rPr>
                <w:rFonts w:ascii="Arial" w:hAnsi="Arial" w:cs="Arial"/>
                <w:sz w:val="20"/>
                <w:szCs w:val="20"/>
              </w:rPr>
              <w:t>adquisi</w:t>
            </w:r>
            <w:r w:rsidR="00D62B7F">
              <w:rPr>
                <w:rFonts w:ascii="Arial" w:hAnsi="Arial" w:cs="Arial"/>
                <w:sz w:val="20"/>
                <w:szCs w:val="20"/>
              </w:rPr>
              <w:t>ci</w:t>
            </w:r>
            <w:r w:rsidR="00D62B7F" w:rsidRPr="00DE7B79">
              <w:rPr>
                <w:rFonts w:ascii="Arial" w:hAnsi="Arial" w:cs="Arial"/>
                <w:sz w:val="20"/>
                <w:szCs w:val="20"/>
              </w:rPr>
              <w:t>ón</w:t>
            </w:r>
            <w:r w:rsidRPr="00DE7B7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equipos, mobiliario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materiales.</w:t>
            </w:r>
          </w:p>
        </w:tc>
        <w:tc>
          <w:tcPr>
            <w:tcW w:w="2277" w:type="dxa"/>
          </w:tcPr>
          <w:p w14:paraId="3C6ECC63" w14:textId="1DE383FA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37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4-</w:t>
            </w:r>
            <w:r w:rsidR="00362EF6">
              <w:rPr>
                <w:rFonts w:ascii="Arial" w:hAnsi="Arial" w:cs="Arial"/>
                <w:sz w:val="20"/>
                <w:szCs w:val="20"/>
              </w:rPr>
              <w:t>6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Los</w:t>
            </w:r>
            <w:r w:rsidRPr="00DE7B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rubros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que</w:t>
            </w:r>
          </w:p>
          <w:p w14:paraId="01A3CE6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componen la propuesta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 encuentran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parcialmente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justificados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términos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 razonabilidad 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eficiencia.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 monto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total es coherente para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 cumplimiento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propuesto.</w:t>
            </w:r>
          </w:p>
          <w:p w14:paraId="353921CB" w14:textId="71929D8F" w:rsidR="00F7036E" w:rsidRPr="00DE7B79" w:rsidRDefault="00F7036E" w:rsidP="00D62B7F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evidencia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coherencia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parcial entre el</w:t>
            </w:r>
            <w:r w:rsidR="00D62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presupuesto,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metodología y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cronograma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que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son</w:t>
            </w:r>
            <w:r w:rsidR="00D62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susceptibles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mejora.</w:t>
            </w:r>
          </w:p>
        </w:tc>
        <w:tc>
          <w:tcPr>
            <w:tcW w:w="2135" w:type="dxa"/>
          </w:tcPr>
          <w:p w14:paraId="6BD2293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88413E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DFD9E19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5A7230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7F7F725" w14:textId="58F2752B" w:rsidR="00F7036E" w:rsidRPr="00DE7B79" w:rsidRDefault="00362EF6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7036E"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7ED12F5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Existe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una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 justificación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detalladas de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rubros y montos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solicitados en relación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 los objetivos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 las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</w:tr>
      <w:tr w:rsidR="00F7036E" w:rsidRPr="00DE7B79" w14:paraId="2FDCDF18" w14:textId="77777777" w:rsidTr="00100AB5">
        <w:trPr>
          <w:trHeight w:val="376"/>
        </w:trPr>
        <w:tc>
          <w:tcPr>
            <w:tcW w:w="2895" w:type="dxa"/>
            <w:shd w:val="clear" w:color="auto" w:fill="B4C5E7"/>
            <w:vAlign w:val="center"/>
          </w:tcPr>
          <w:p w14:paraId="43C0F5A2" w14:textId="77777777" w:rsidR="00F7036E" w:rsidRPr="00DE7B79" w:rsidRDefault="00F7036E" w:rsidP="005F5724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5" w:type="dxa"/>
            <w:shd w:val="clear" w:color="auto" w:fill="B4C5E7"/>
            <w:vAlign w:val="center"/>
          </w:tcPr>
          <w:p w14:paraId="5C9C2489" w14:textId="3DA9BDEB" w:rsidR="00F7036E" w:rsidRPr="00DE7B79" w:rsidRDefault="00F7036E" w:rsidP="005F5724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44" w:type="dxa"/>
            <w:shd w:val="clear" w:color="auto" w:fill="B4C5E7"/>
          </w:tcPr>
          <w:p w14:paraId="6D32900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B4C5E7"/>
          </w:tcPr>
          <w:p w14:paraId="47CD65B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B4C5E7"/>
          </w:tcPr>
          <w:p w14:paraId="2DC313D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DBFAE" w14:textId="77777777" w:rsidR="00F7036E" w:rsidRDefault="00F7036E" w:rsidP="00100AB5"/>
    <w:sectPr w:rsidR="00F7036E" w:rsidSect="00491339">
      <w:headerReference w:type="default" r:id="rId7"/>
      <w:footerReference w:type="default" r:id="rId8"/>
      <w:pgSz w:w="12240" w:h="15840"/>
      <w:pgMar w:top="1417" w:right="1701" w:bottom="1417" w:left="1701" w:header="175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E0D3A" w14:textId="77777777" w:rsidR="00693FD5" w:rsidRDefault="00693FD5">
      <w:pPr>
        <w:spacing w:after="0" w:line="240" w:lineRule="auto"/>
      </w:pPr>
      <w:r>
        <w:separator/>
      </w:r>
    </w:p>
  </w:endnote>
  <w:endnote w:type="continuationSeparator" w:id="0">
    <w:p w14:paraId="59754C46" w14:textId="77777777" w:rsidR="00693FD5" w:rsidRDefault="0069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0360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3DFBDC" w14:textId="01881460" w:rsidR="00100AB5" w:rsidRDefault="00100A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47C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47C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F3ECD4" w14:textId="77777777" w:rsidR="00100AB5" w:rsidRDefault="00100AB5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ADFCE" w14:textId="77777777" w:rsidR="00693FD5" w:rsidRDefault="00693FD5">
      <w:pPr>
        <w:spacing w:after="0" w:line="240" w:lineRule="auto"/>
      </w:pPr>
      <w:r>
        <w:separator/>
      </w:r>
    </w:p>
  </w:footnote>
  <w:footnote w:type="continuationSeparator" w:id="0">
    <w:p w14:paraId="7309C11E" w14:textId="77777777" w:rsidR="00693FD5" w:rsidRDefault="0069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36ED7" w14:textId="18C5312B" w:rsidR="00100AB5" w:rsidRDefault="00491339">
    <w:pPr>
      <w:pStyle w:val="Textoindependiente"/>
      <w:spacing w:line="14" w:lineRule="auto"/>
    </w:pPr>
    <w:r w:rsidRPr="00900E23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68EA007" wp14:editId="67292E87">
          <wp:simplePos x="0" y="0"/>
          <wp:positionH relativeFrom="margin">
            <wp:align>right</wp:align>
          </wp:positionH>
          <wp:positionV relativeFrom="paragraph">
            <wp:posOffset>-1004570</wp:posOffset>
          </wp:positionV>
          <wp:extent cx="1714500" cy="866775"/>
          <wp:effectExtent l="0" t="0" r="0" b="9525"/>
          <wp:wrapSquare wrapText="bothSides"/>
          <wp:docPr id="9" name="Imagen 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E23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CBB2EA4" wp14:editId="2864C9FF">
          <wp:simplePos x="0" y="0"/>
          <wp:positionH relativeFrom="column">
            <wp:posOffset>-50165</wp:posOffset>
          </wp:positionH>
          <wp:positionV relativeFrom="paragraph">
            <wp:posOffset>-871855</wp:posOffset>
          </wp:positionV>
          <wp:extent cx="2647950" cy="714375"/>
          <wp:effectExtent l="0" t="0" r="0" b="9525"/>
          <wp:wrapSquare wrapText="bothSides"/>
          <wp:docPr id="10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C53"/>
    <w:multiLevelType w:val="multilevel"/>
    <w:tmpl w:val="6A5E1244"/>
    <w:lvl w:ilvl="0">
      <w:start w:val="1"/>
      <w:numFmt w:val="decimal"/>
      <w:lvlText w:val="%1."/>
      <w:lvlJc w:val="left"/>
      <w:pPr>
        <w:ind w:left="587" w:hanging="161"/>
      </w:pPr>
      <w:rPr>
        <w:rFonts w:hint="default"/>
        <w:b/>
        <w:bCs/>
        <w:w w:val="99"/>
        <w:lang w:val="es-CO" w:eastAsia="en-US" w:bidi="ar-SA"/>
      </w:rPr>
    </w:lvl>
    <w:lvl w:ilvl="1">
      <w:start w:val="1"/>
      <w:numFmt w:val="decimal"/>
      <w:lvlText w:val="%1.%2."/>
      <w:lvlJc w:val="left"/>
      <w:pPr>
        <w:ind w:left="651" w:hanging="509"/>
      </w:pPr>
      <w:rPr>
        <w:rFonts w:hint="default"/>
        <w:spacing w:val="-1"/>
        <w:w w:val="100"/>
        <w:lang w:val="es-CO" w:eastAsia="en-US" w:bidi="ar-SA"/>
      </w:rPr>
    </w:lvl>
    <w:lvl w:ilvl="2">
      <w:numFmt w:val="bullet"/>
      <w:lvlText w:val=""/>
      <w:lvlJc w:val="left"/>
      <w:pPr>
        <w:ind w:left="1530" w:hanging="509"/>
      </w:pPr>
      <w:rPr>
        <w:rFonts w:ascii="Wingdings" w:eastAsia="Wingdings" w:hAnsi="Wingdings" w:cs="Wingdings" w:hint="default"/>
        <w:w w:val="99"/>
        <w:sz w:val="20"/>
        <w:szCs w:val="20"/>
        <w:lang w:val="es-CO" w:eastAsia="en-US" w:bidi="ar-SA"/>
      </w:rPr>
    </w:lvl>
    <w:lvl w:ilvl="3">
      <w:numFmt w:val="bullet"/>
      <w:lvlText w:val="•"/>
      <w:lvlJc w:val="left"/>
      <w:pPr>
        <w:ind w:left="1540" w:hanging="509"/>
      </w:pPr>
      <w:rPr>
        <w:rFonts w:hint="default"/>
        <w:lang w:val="es-CO" w:eastAsia="en-US" w:bidi="ar-SA"/>
      </w:rPr>
    </w:lvl>
    <w:lvl w:ilvl="4">
      <w:numFmt w:val="bullet"/>
      <w:lvlText w:val="•"/>
      <w:lvlJc w:val="left"/>
      <w:pPr>
        <w:ind w:left="2708" w:hanging="509"/>
      </w:pPr>
      <w:rPr>
        <w:rFonts w:hint="default"/>
        <w:lang w:val="es-CO" w:eastAsia="en-US" w:bidi="ar-SA"/>
      </w:rPr>
    </w:lvl>
    <w:lvl w:ilvl="5">
      <w:numFmt w:val="bullet"/>
      <w:lvlText w:val="•"/>
      <w:lvlJc w:val="left"/>
      <w:pPr>
        <w:ind w:left="3877" w:hanging="509"/>
      </w:pPr>
      <w:rPr>
        <w:rFonts w:hint="default"/>
        <w:lang w:val="es-CO" w:eastAsia="en-US" w:bidi="ar-SA"/>
      </w:rPr>
    </w:lvl>
    <w:lvl w:ilvl="6">
      <w:numFmt w:val="bullet"/>
      <w:lvlText w:val="•"/>
      <w:lvlJc w:val="left"/>
      <w:pPr>
        <w:ind w:left="5046" w:hanging="509"/>
      </w:pPr>
      <w:rPr>
        <w:rFonts w:hint="default"/>
        <w:lang w:val="es-CO" w:eastAsia="en-US" w:bidi="ar-SA"/>
      </w:rPr>
    </w:lvl>
    <w:lvl w:ilvl="7">
      <w:numFmt w:val="bullet"/>
      <w:lvlText w:val="•"/>
      <w:lvlJc w:val="left"/>
      <w:pPr>
        <w:ind w:left="6215" w:hanging="509"/>
      </w:pPr>
      <w:rPr>
        <w:rFonts w:hint="default"/>
        <w:lang w:val="es-CO" w:eastAsia="en-US" w:bidi="ar-SA"/>
      </w:rPr>
    </w:lvl>
    <w:lvl w:ilvl="8">
      <w:numFmt w:val="bullet"/>
      <w:lvlText w:val="•"/>
      <w:lvlJc w:val="left"/>
      <w:pPr>
        <w:ind w:left="7384" w:hanging="509"/>
      </w:pPr>
      <w:rPr>
        <w:rFonts w:hint="default"/>
        <w:lang w:val="es-CO" w:eastAsia="en-US" w:bidi="ar-SA"/>
      </w:rPr>
    </w:lvl>
  </w:abstractNum>
  <w:abstractNum w:abstractNumId="1" w15:restartNumberingAfterBreak="0">
    <w:nsid w:val="29F54480"/>
    <w:multiLevelType w:val="hybridMultilevel"/>
    <w:tmpl w:val="312E0FBC"/>
    <w:lvl w:ilvl="0" w:tplc="22209928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F81CF86A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842858CA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98C2CC76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5210C1AA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33D864FE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FB7C48BA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7EC02884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AD5C15D6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2" w15:restartNumberingAfterBreak="0">
    <w:nsid w:val="375D2B95"/>
    <w:multiLevelType w:val="hybridMultilevel"/>
    <w:tmpl w:val="747C3900"/>
    <w:lvl w:ilvl="0" w:tplc="0F7EA49C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6BCE34DE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6F6887AC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758E4A8C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3CDE7720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79007944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AC664EE8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6C160694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ACEED6E0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3" w15:restartNumberingAfterBreak="0">
    <w:nsid w:val="3E3712E5"/>
    <w:multiLevelType w:val="hybridMultilevel"/>
    <w:tmpl w:val="407C5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8036F"/>
    <w:multiLevelType w:val="hybridMultilevel"/>
    <w:tmpl w:val="F358F8D2"/>
    <w:lvl w:ilvl="0" w:tplc="24CAB4FE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0F7C44A8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3E42EB24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818EA3E8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94A4CF06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C226B2C2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5AE6A7CE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2B4A093A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4D08ACA8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5" w15:restartNumberingAfterBreak="0">
    <w:nsid w:val="51AE4530"/>
    <w:multiLevelType w:val="hybridMultilevel"/>
    <w:tmpl w:val="F8C8A678"/>
    <w:lvl w:ilvl="0" w:tplc="CB5077E8">
      <w:numFmt w:val="bullet"/>
      <w:lvlText w:val="-"/>
      <w:lvlJc w:val="left"/>
      <w:pPr>
        <w:ind w:left="69" w:hanging="84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9118E438">
      <w:numFmt w:val="bullet"/>
      <w:lvlText w:val="•"/>
      <w:lvlJc w:val="left"/>
      <w:pPr>
        <w:ind w:left="232" w:hanging="84"/>
      </w:pPr>
      <w:rPr>
        <w:rFonts w:hint="default"/>
        <w:lang w:val="es-CO" w:eastAsia="en-US" w:bidi="ar-SA"/>
      </w:rPr>
    </w:lvl>
    <w:lvl w:ilvl="2" w:tplc="BF663D8C">
      <w:numFmt w:val="bullet"/>
      <w:lvlText w:val="•"/>
      <w:lvlJc w:val="left"/>
      <w:pPr>
        <w:ind w:left="404" w:hanging="84"/>
      </w:pPr>
      <w:rPr>
        <w:rFonts w:hint="default"/>
        <w:lang w:val="es-CO" w:eastAsia="en-US" w:bidi="ar-SA"/>
      </w:rPr>
    </w:lvl>
    <w:lvl w:ilvl="3" w:tplc="96DAAFD4">
      <w:numFmt w:val="bullet"/>
      <w:lvlText w:val="•"/>
      <w:lvlJc w:val="left"/>
      <w:pPr>
        <w:ind w:left="576" w:hanging="84"/>
      </w:pPr>
      <w:rPr>
        <w:rFonts w:hint="default"/>
        <w:lang w:val="es-CO" w:eastAsia="en-US" w:bidi="ar-SA"/>
      </w:rPr>
    </w:lvl>
    <w:lvl w:ilvl="4" w:tplc="02A01E90">
      <w:numFmt w:val="bullet"/>
      <w:lvlText w:val="•"/>
      <w:lvlJc w:val="left"/>
      <w:pPr>
        <w:ind w:left="749" w:hanging="84"/>
      </w:pPr>
      <w:rPr>
        <w:rFonts w:hint="default"/>
        <w:lang w:val="es-CO" w:eastAsia="en-US" w:bidi="ar-SA"/>
      </w:rPr>
    </w:lvl>
    <w:lvl w:ilvl="5" w:tplc="DA04603E">
      <w:numFmt w:val="bullet"/>
      <w:lvlText w:val="•"/>
      <w:lvlJc w:val="left"/>
      <w:pPr>
        <w:ind w:left="921" w:hanging="84"/>
      </w:pPr>
      <w:rPr>
        <w:rFonts w:hint="default"/>
        <w:lang w:val="es-CO" w:eastAsia="en-US" w:bidi="ar-SA"/>
      </w:rPr>
    </w:lvl>
    <w:lvl w:ilvl="6" w:tplc="BECC40D4">
      <w:numFmt w:val="bullet"/>
      <w:lvlText w:val="•"/>
      <w:lvlJc w:val="left"/>
      <w:pPr>
        <w:ind w:left="1093" w:hanging="84"/>
      </w:pPr>
      <w:rPr>
        <w:rFonts w:hint="default"/>
        <w:lang w:val="es-CO" w:eastAsia="en-US" w:bidi="ar-SA"/>
      </w:rPr>
    </w:lvl>
    <w:lvl w:ilvl="7" w:tplc="6BFACA2A">
      <w:numFmt w:val="bullet"/>
      <w:lvlText w:val="•"/>
      <w:lvlJc w:val="left"/>
      <w:pPr>
        <w:ind w:left="1266" w:hanging="84"/>
      </w:pPr>
      <w:rPr>
        <w:rFonts w:hint="default"/>
        <w:lang w:val="es-CO" w:eastAsia="en-US" w:bidi="ar-SA"/>
      </w:rPr>
    </w:lvl>
    <w:lvl w:ilvl="8" w:tplc="4A0038A4">
      <w:numFmt w:val="bullet"/>
      <w:lvlText w:val="•"/>
      <w:lvlJc w:val="left"/>
      <w:pPr>
        <w:ind w:left="1438" w:hanging="84"/>
      </w:pPr>
      <w:rPr>
        <w:rFonts w:hint="default"/>
        <w:lang w:val="es-CO" w:eastAsia="en-US" w:bidi="ar-SA"/>
      </w:rPr>
    </w:lvl>
  </w:abstractNum>
  <w:abstractNum w:abstractNumId="6" w15:restartNumberingAfterBreak="0">
    <w:nsid w:val="590322ED"/>
    <w:multiLevelType w:val="hybridMultilevel"/>
    <w:tmpl w:val="19A08E26"/>
    <w:lvl w:ilvl="0" w:tplc="C5C823EC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77267998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3A9CD63A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319C92CA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BA56EF28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95DC9D94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B7BC2DA0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9A1A461C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01A8078A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7" w15:restartNumberingAfterBreak="0">
    <w:nsid w:val="7E0D14BA"/>
    <w:multiLevelType w:val="hybridMultilevel"/>
    <w:tmpl w:val="9904B242"/>
    <w:lvl w:ilvl="0" w:tplc="0D12E292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785495AA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09AA1E02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96DE6C92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A6E8AFC8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24B83076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75AE1608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A3C64AD6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7C60F474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6E"/>
    <w:rsid w:val="00064F48"/>
    <w:rsid w:val="00100AB5"/>
    <w:rsid w:val="00134233"/>
    <w:rsid w:val="00184A51"/>
    <w:rsid w:val="0019174B"/>
    <w:rsid w:val="001C2190"/>
    <w:rsid w:val="001E28E7"/>
    <w:rsid w:val="00362EF6"/>
    <w:rsid w:val="00460BD4"/>
    <w:rsid w:val="00490EDD"/>
    <w:rsid w:val="00491339"/>
    <w:rsid w:val="004A1681"/>
    <w:rsid w:val="004B6935"/>
    <w:rsid w:val="005740A7"/>
    <w:rsid w:val="005D13E3"/>
    <w:rsid w:val="005E2C9E"/>
    <w:rsid w:val="005F5724"/>
    <w:rsid w:val="00611B61"/>
    <w:rsid w:val="00663E20"/>
    <w:rsid w:val="00672F18"/>
    <w:rsid w:val="00676783"/>
    <w:rsid w:val="006929B5"/>
    <w:rsid w:val="00693FD5"/>
    <w:rsid w:val="006A6D2E"/>
    <w:rsid w:val="00725A2B"/>
    <w:rsid w:val="007B2F73"/>
    <w:rsid w:val="007D5964"/>
    <w:rsid w:val="00826B4E"/>
    <w:rsid w:val="0088404C"/>
    <w:rsid w:val="008B588A"/>
    <w:rsid w:val="008C1CB6"/>
    <w:rsid w:val="008D7F85"/>
    <w:rsid w:val="00900E23"/>
    <w:rsid w:val="00907AA8"/>
    <w:rsid w:val="009440AE"/>
    <w:rsid w:val="0099572E"/>
    <w:rsid w:val="00997A1A"/>
    <w:rsid w:val="009F3D58"/>
    <w:rsid w:val="00B47F4A"/>
    <w:rsid w:val="00BB508D"/>
    <w:rsid w:val="00C01725"/>
    <w:rsid w:val="00CC47CE"/>
    <w:rsid w:val="00CF0407"/>
    <w:rsid w:val="00D629D1"/>
    <w:rsid w:val="00D62B7F"/>
    <w:rsid w:val="00DC4541"/>
    <w:rsid w:val="00E8059A"/>
    <w:rsid w:val="00E946DC"/>
    <w:rsid w:val="00F273CE"/>
    <w:rsid w:val="00F61806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84C0E"/>
  <w15:chartTrackingRefBased/>
  <w15:docId w15:val="{EE84BD43-89C1-4AE3-A175-C328010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C1CB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7036E"/>
    <w:rPr>
      <w:rFonts w:ascii="Calibri" w:eastAsia="Calibri" w:hAnsi="Calibri" w:cs="Calibri"/>
      <w:lang w:val="es-ES_tradnl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7036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36E"/>
    <w:rPr>
      <w:rFonts w:ascii="Calibri" w:eastAsia="Calibri" w:hAnsi="Calibri" w:cs="Calibri"/>
      <w:sz w:val="24"/>
      <w:szCs w:val="24"/>
      <w:lang w:val="es-ES_tradnl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36E"/>
    <w:rPr>
      <w:rFonts w:ascii="Candara" w:eastAsia="Candara" w:hAnsi="Candara" w:cs="Candara"/>
      <w:lang w:val="es-ES"/>
    </w:rPr>
  </w:style>
  <w:style w:type="paragraph" w:customStyle="1" w:styleId="TableParagraph">
    <w:name w:val="Table Paragraph"/>
    <w:basedOn w:val="Normal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styleId="Refdecomentario">
    <w:name w:val="annotation reference"/>
    <w:basedOn w:val="Fuentedeprrafopredeter"/>
    <w:uiPriority w:val="99"/>
    <w:semiHidden/>
    <w:unhideWhenUsed/>
    <w:rsid w:val="00F703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36E"/>
    <w:pPr>
      <w:spacing w:line="240" w:lineRule="auto"/>
    </w:pPr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36E"/>
    <w:rPr>
      <w:rFonts w:ascii="Calibri" w:eastAsia="Calibri" w:hAnsi="Calibri" w:cs="Calibri"/>
      <w:sz w:val="20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1"/>
    <w:rsid w:val="008C1CB6"/>
    <w:rPr>
      <w:rFonts w:ascii="Calibri" w:eastAsia="Calibri" w:hAnsi="Calibri" w:cs="Calibri"/>
      <w:b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E23"/>
  </w:style>
  <w:style w:type="paragraph" w:styleId="NormalWeb">
    <w:name w:val="Normal (Web)"/>
    <w:basedOn w:val="Normal"/>
    <w:uiPriority w:val="99"/>
    <w:semiHidden/>
    <w:unhideWhenUsed/>
    <w:rsid w:val="0090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1048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Alider Diaz</dc:creator>
  <cp:keywords/>
  <dc:description/>
  <cp:lastModifiedBy>Aura Díaz Tatis</cp:lastModifiedBy>
  <cp:revision>9</cp:revision>
  <dcterms:created xsi:type="dcterms:W3CDTF">2023-09-19T21:17:00Z</dcterms:created>
  <dcterms:modified xsi:type="dcterms:W3CDTF">2023-09-19T22:21:00Z</dcterms:modified>
</cp:coreProperties>
</file>