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B54D7" w14:textId="77777777" w:rsidR="00B11AFF" w:rsidRPr="009746CB" w:rsidRDefault="00B11AFF" w:rsidP="006A4951">
      <w:pPr>
        <w:pBdr>
          <w:top w:val="nil"/>
          <w:left w:val="nil"/>
          <w:bottom w:val="nil"/>
          <w:right w:val="nil"/>
          <w:between w:val="nil"/>
        </w:pBdr>
        <w:spacing w:after="0" w:line="240" w:lineRule="auto"/>
        <w:jc w:val="both"/>
        <w:rPr>
          <w:rFonts w:ascii="Candara" w:eastAsia="Candara" w:hAnsi="Candara" w:cs="Candara"/>
          <w:b/>
        </w:rPr>
      </w:pPr>
    </w:p>
    <w:p w14:paraId="13E67C05" w14:textId="77777777" w:rsidR="00B11AFF" w:rsidRPr="009746CB" w:rsidRDefault="00B11AFF" w:rsidP="006A4951">
      <w:pPr>
        <w:pBdr>
          <w:top w:val="nil"/>
          <w:left w:val="nil"/>
          <w:bottom w:val="nil"/>
          <w:right w:val="nil"/>
          <w:between w:val="nil"/>
        </w:pBdr>
        <w:spacing w:after="0" w:line="240" w:lineRule="auto"/>
        <w:jc w:val="both"/>
        <w:rPr>
          <w:rFonts w:ascii="Candara" w:eastAsia="Candara" w:hAnsi="Candara" w:cs="Candara"/>
          <w:b/>
        </w:rPr>
      </w:pPr>
    </w:p>
    <w:p w14:paraId="3E7010D0" w14:textId="77777777" w:rsidR="00B11AFF" w:rsidRPr="009746CB" w:rsidRDefault="00B11AFF" w:rsidP="006A4951">
      <w:pPr>
        <w:pBdr>
          <w:top w:val="nil"/>
          <w:left w:val="nil"/>
          <w:bottom w:val="nil"/>
          <w:right w:val="nil"/>
          <w:between w:val="nil"/>
        </w:pBdr>
        <w:spacing w:after="0" w:line="240" w:lineRule="auto"/>
        <w:jc w:val="both"/>
        <w:rPr>
          <w:rFonts w:ascii="Candara" w:eastAsia="Candara" w:hAnsi="Candara" w:cs="Candara"/>
          <w:b/>
        </w:rPr>
      </w:pPr>
    </w:p>
    <w:p w14:paraId="75E4B6FA" w14:textId="77777777" w:rsidR="00B9752F" w:rsidRPr="009746CB" w:rsidRDefault="00B9752F" w:rsidP="00B9752F">
      <w:pPr>
        <w:spacing w:line="276" w:lineRule="auto"/>
        <w:rPr>
          <w:rFonts w:ascii="Candara" w:hAnsi="Candara" w:cs="Times New Roman"/>
        </w:rPr>
      </w:pPr>
    </w:p>
    <w:p w14:paraId="624C868F" w14:textId="77777777" w:rsidR="00B9752F" w:rsidRPr="009746CB" w:rsidRDefault="00B9752F" w:rsidP="00B9752F">
      <w:pPr>
        <w:spacing w:line="276" w:lineRule="auto"/>
        <w:rPr>
          <w:rFonts w:ascii="Candara" w:hAnsi="Candara" w:cs="Times New Roman"/>
        </w:rPr>
      </w:pPr>
    </w:p>
    <w:p w14:paraId="2CD311F6" w14:textId="77777777" w:rsidR="00B9752F" w:rsidRPr="009746CB" w:rsidRDefault="00B9752F" w:rsidP="00B9752F">
      <w:pPr>
        <w:spacing w:line="276" w:lineRule="auto"/>
        <w:jc w:val="center"/>
        <w:rPr>
          <w:rFonts w:ascii="Candara" w:hAnsi="Candara" w:cs="Times New Roman"/>
          <w:b/>
        </w:rPr>
      </w:pPr>
    </w:p>
    <w:p w14:paraId="3864E76E" w14:textId="77777777" w:rsidR="00B9752F" w:rsidRPr="009746CB" w:rsidRDefault="00B9752F" w:rsidP="00B9752F">
      <w:pPr>
        <w:spacing w:line="276" w:lineRule="auto"/>
        <w:jc w:val="center"/>
        <w:rPr>
          <w:rFonts w:ascii="Candara" w:hAnsi="Candara" w:cs="Times New Roman"/>
          <w:b/>
        </w:rPr>
      </w:pPr>
      <w:r w:rsidRPr="009746CB">
        <w:rPr>
          <w:rFonts w:ascii="Candara" w:hAnsi="Candara" w:cs="Times New Roman"/>
          <w:b/>
        </w:rPr>
        <w:t>UNIVERSIDAD DEL ATLÁNTICO</w:t>
      </w:r>
    </w:p>
    <w:p w14:paraId="120F315E" w14:textId="77777777" w:rsidR="00B9752F" w:rsidRPr="009746CB" w:rsidRDefault="00B9752F" w:rsidP="00B9752F">
      <w:pPr>
        <w:spacing w:line="276" w:lineRule="auto"/>
        <w:jc w:val="center"/>
        <w:rPr>
          <w:rFonts w:ascii="Candara" w:hAnsi="Candara" w:cs="Times New Roman"/>
          <w:b/>
        </w:rPr>
      </w:pPr>
    </w:p>
    <w:p w14:paraId="6BE5A4C9" w14:textId="77777777" w:rsidR="00B9752F" w:rsidRPr="009746CB" w:rsidRDefault="00B9752F" w:rsidP="00B9752F">
      <w:pPr>
        <w:spacing w:line="276" w:lineRule="auto"/>
        <w:jc w:val="center"/>
        <w:rPr>
          <w:rFonts w:ascii="Candara" w:hAnsi="Candara" w:cs="Times New Roman"/>
          <w:b/>
        </w:rPr>
      </w:pPr>
    </w:p>
    <w:p w14:paraId="63EF915A" w14:textId="77777777" w:rsidR="00B9752F" w:rsidRPr="009746CB" w:rsidRDefault="00B9752F" w:rsidP="00B9752F">
      <w:pPr>
        <w:spacing w:line="276" w:lineRule="auto"/>
        <w:jc w:val="center"/>
        <w:rPr>
          <w:rFonts w:ascii="Candara" w:hAnsi="Candara" w:cs="Times New Roman"/>
          <w:b/>
        </w:rPr>
      </w:pPr>
    </w:p>
    <w:p w14:paraId="78A81DE8" w14:textId="77777777" w:rsidR="00B9752F" w:rsidRPr="009746CB" w:rsidRDefault="00B9752F" w:rsidP="00B9752F">
      <w:pPr>
        <w:spacing w:line="276" w:lineRule="auto"/>
        <w:jc w:val="center"/>
        <w:rPr>
          <w:rFonts w:ascii="Candara" w:hAnsi="Candara" w:cs="Times New Roman"/>
          <w:b/>
        </w:rPr>
      </w:pPr>
    </w:p>
    <w:p w14:paraId="649042EB" w14:textId="77777777" w:rsidR="00B9752F" w:rsidRPr="009746CB" w:rsidRDefault="00B9752F" w:rsidP="00B9752F">
      <w:pPr>
        <w:spacing w:line="276" w:lineRule="auto"/>
        <w:jc w:val="center"/>
        <w:rPr>
          <w:rFonts w:ascii="Candara" w:hAnsi="Candara" w:cs="Times New Roman"/>
          <w:b/>
        </w:rPr>
      </w:pPr>
      <w:r w:rsidRPr="009746CB">
        <w:rPr>
          <w:rFonts w:ascii="Candara" w:hAnsi="Candara" w:cs="Times New Roman"/>
          <w:b/>
        </w:rPr>
        <w:t>ANÁLISIS ECONÓMICO DEL SECTOR</w:t>
      </w:r>
    </w:p>
    <w:p w14:paraId="0D64121B" w14:textId="77777777" w:rsidR="00B9752F" w:rsidRPr="009746CB" w:rsidRDefault="00B9752F" w:rsidP="00B9752F">
      <w:pPr>
        <w:spacing w:line="276" w:lineRule="auto"/>
        <w:jc w:val="center"/>
        <w:rPr>
          <w:rFonts w:ascii="Candara" w:hAnsi="Candara" w:cs="Times New Roman"/>
          <w:b/>
        </w:rPr>
      </w:pPr>
    </w:p>
    <w:p w14:paraId="53175C64" w14:textId="77777777" w:rsidR="00B9752F" w:rsidRPr="009746CB" w:rsidRDefault="00B9752F" w:rsidP="00B9752F">
      <w:pPr>
        <w:spacing w:line="276" w:lineRule="auto"/>
        <w:jc w:val="center"/>
        <w:rPr>
          <w:rFonts w:ascii="Candara" w:hAnsi="Candara" w:cs="Times New Roman"/>
          <w:b/>
        </w:rPr>
      </w:pPr>
    </w:p>
    <w:p w14:paraId="42404637" w14:textId="77777777" w:rsidR="00B9752F" w:rsidRPr="009746CB" w:rsidRDefault="00B9752F" w:rsidP="00B9752F">
      <w:pPr>
        <w:spacing w:line="276" w:lineRule="auto"/>
        <w:jc w:val="center"/>
        <w:rPr>
          <w:rFonts w:ascii="Candara" w:hAnsi="Candara" w:cs="Times New Roman"/>
          <w:b/>
        </w:rPr>
      </w:pPr>
    </w:p>
    <w:p w14:paraId="243BD184" w14:textId="1C5A3065" w:rsidR="00DD3201" w:rsidRPr="009746CB" w:rsidRDefault="0091555F" w:rsidP="009172AF">
      <w:pPr>
        <w:spacing w:line="276" w:lineRule="auto"/>
        <w:jc w:val="both"/>
        <w:rPr>
          <w:rFonts w:ascii="Candara" w:hAnsi="Candara" w:cs="Times New Roman"/>
          <w:b/>
        </w:rPr>
      </w:pPr>
      <w:r w:rsidRPr="009746CB">
        <w:rPr>
          <w:rFonts w:ascii="Candara" w:hAnsi="Candara" w:cs="Times New Roman"/>
          <w:b/>
        </w:rPr>
        <w:t xml:space="preserve">Objeto: </w:t>
      </w:r>
      <w:r w:rsidR="009172AF" w:rsidRPr="009746CB">
        <w:rPr>
          <w:rFonts w:ascii="Candara" w:hAnsi="Candara" w:cs="Times New Roman"/>
          <w:b/>
        </w:rPr>
        <w:t>CONTRATAR LA PRESTACIÓN DEL SERVICIO DE ASEO Y MANTENIMIENTO PARA LAS DIFERENTES ÁREAS Y EQUIPOS; CON LOS RESPECTIVOS INSUMOS, HERRAMIENTAS Y ACCESORIOS NECESARIOS PARA LA REALIZACIÓN DE ESTAS LABORES EN LA UNIVERSIDAD DEL ATLÁNTICO Y SUS SEDES ALTERNAS, CUMPLIENDO CON LA NORMATIVA APLICABLE Y TODOS LOS PROTOCOLOS DE BIOSEGURIDAD</w:t>
      </w:r>
    </w:p>
    <w:p w14:paraId="26EE2F16" w14:textId="77777777" w:rsidR="00F128D7" w:rsidRPr="009746CB" w:rsidRDefault="00F128D7" w:rsidP="00D52E2E">
      <w:pPr>
        <w:spacing w:line="276" w:lineRule="auto"/>
        <w:jc w:val="center"/>
        <w:rPr>
          <w:rFonts w:ascii="Candara" w:hAnsi="Candara" w:cs="Times New Roman"/>
          <w:b/>
        </w:rPr>
      </w:pPr>
    </w:p>
    <w:p w14:paraId="4400C07B" w14:textId="77777777" w:rsidR="00D52E2E" w:rsidRPr="009746CB" w:rsidRDefault="00D52E2E" w:rsidP="00D52E2E">
      <w:pPr>
        <w:spacing w:line="276" w:lineRule="auto"/>
        <w:jc w:val="center"/>
        <w:rPr>
          <w:rFonts w:ascii="Candara" w:hAnsi="Candara" w:cs="Times New Roman"/>
          <w:b/>
        </w:rPr>
      </w:pPr>
    </w:p>
    <w:p w14:paraId="78C91670" w14:textId="2D6CB4A1" w:rsidR="00FE5303" w:rsidRPr="009746CB" w:rsidRDefault="0091555F" w:rsidP="00B9752F">
      <w:pPr>
        <w:spacing w:line="276" w:lineRule="auto"/>
        <w:jc w:val="center"/>
        <w:rPr>
          <w:rFonts w:ascii="Candara" w:hAnsi="Candara" w:cs="Times New Roman"/>
          <w:b/>
        </w:rPr>
      </w:pPr>
      <w:r w:rsidRPr="009746CB">
        <w:rPr>
          <w:rFonts w:ascii="Candara" w:hAnsi="Candara" w:cs="Times New Roman"/>
          <w:b/>
        </w:rPr>
        <w:t xml:space="preserve">Fecha: </w:t>
      </w:r>
      <w:r w:rsidR="009172AF" w:rsidRPr="009746CB">
        <w:rPr>
          <w:rFonts w:ascii="Candara" w:hAnsi="Candara" w:cs="Times New Roman"/>
          <w:b/>
        </w:rPr>
        <w:t xml:space="preserve"> 7 de febrero de 2023 </w:t>
      </w:r>
    </w:p>
    <w:p w14:paraId="7B13EC01" w14:textId="4651D408" w:rsidR="000D763D" w:rsidRPr="009746CB" w:rsidRDefault="000D763D" w:rsidP="00B9752F">
      <w:pPr>
        <w:spacing w:line="276" w:lineRule="auto"/>
        <w:jc w:val="center"/>
        <w:rPr>
          <w:rFonts w:ascii="Candara" w:hAnsi="Candara" w:cs="Times New Roman"/>
          <w:b/>
        </w:rPr>
      </w:pPr>
    </w:p>
    <w:p w14:paraId="4C3FFF83" w14:textId="0FF25AD7" w:rsidR="000D763D" w:rsidRDefault="000D763D" w:rsidP="00B9752F">
      <w:pPr>
        <w:spacing w:line="276" w:lineRule="auto"/>
        <w:jc w:val="center"/>
        <w:rPr>
          <w:rFonts w:ascii="Candara" w:hAnsi="Candara" w:cs="Times New Roman"/>
          <w:b/>
        </w:rPr>
      </w:pPr>
    </w:p>
    <w:p w14:paraId="5F93ACCA" w14:textId="77777777" w:rsidR="00C90EB2" w:rsidRPr="009746CB" w:rsidRDefault="00C90EB2" w:rsidP="00B9752F">
      <w:pPr>
        <w:spacing w:line="276" w:lineRule="auto"/>
        <w:jc w:val="center"/>
        <w:rPr>
          <w:rFonts w:ascii="Candara" w:hAnsi="Candara" w:cs="Times New Roman"/>
          <w:b/>
        </w:rPr>
      </w:pPr>
    </w:p>
    <w:p w14:paraId="4A440D29" w14:textId="77777777" w:rsidR="00B9752F" w:rsidRPr="009746CB" w:rsidRDefault="00B9752F" w:rsidP="00B9752F">
      <w:pPr>
        <w:spacing w:line="276" w:lineRule="auto"/>
        <w:jc w:val="center"/>
        <w:rPr>
          <w:rFonts w:ascii="Candara" w:hAnsi="Candara" w:cs="Times New Roman"/>
          <w:b/>
        </w:rPr>
      </w:pPr>
    </w:p>
    <w:p w14:paraId="2FB9B975" w14:textId="77777777" w:rsidR="00B9752F" w:rsidRPr="009746CB" w:rsidRDefault="00B9752F" w:rsidP="00B9752F">
      <w:pPr>
        <w:spacing w:line="276" w:lineRule="auto"/>
        <w:jc w:val="center"/>
        <w:rPr>
          <w:rFonts w:ascii="Candara" w:hAnsi="Candara" w:cs="Times New Roman"/>
          <w:b/>
        </w:rPr>
      </w:pPr>
    </w:p>
    <w:p w14:paraId="030C9600" w14:textId="77777777" w:rsidR="00B9752F" w:rsidRPr="009746CB" w:rsidRDefault="00B9752F" w:rsidP="00B9752F">
      <w:pPr>
        <w:spacing w:line="276" w:lineRule="auto"/>
        <w:jc w:val="center"/>
        <w:rPr>
          <w:rFonts w:ascii="Candara" w:hAnsi="Candara" w:cs="Times New Roman"/>
          <w:b/>
        </w:rPr>
      </w:pPr>
    </w:p>
    <w:p w14:paraId="6827E6F0" w14:textId="133E57F3" w:rsidR="00B9752F" w:rsidRPr="009746CB" w:rsidRDefault="004A79A8" w:rsidP="004A79A8">
      <w:pPr>
        <w:tabs>
          <w:tab w:val="left" w:pos="4950"/>
        </w:tabs>
        <w:spacing w:line="276" w:lineRule="auto"/>
        <w:rPr>
          <w:rFonts w:ascii="Candara" w:hAnsi="Candara" w:cs="Times New Roman"/>
          <w:b/>
        </w:rPr>
      </w:pPr>
      <w:r w:rsidRPr="009746CB">
        <w:rPr>
          <w:rFonts w:ascii="Candara" w:hAnsi="Candara" w:cs="Times New Roman"/>
          <w:b/>
        </w:rPr>
        <w:lastRenderedPageBreak/>
        <w:tab/>
      </w:r>
    </w:p>
    <w:p w14:paraId="40CBFB4F" w14:textId="15D722CC" w:rsidR="00B9752F" w:rsidRPr="009746CB" w:rsidRDefault="00B9752F" w:rsidP="005434AF">
      <w:pPr>
        <w:pStyle w:val="Prrafodelista"/>
        <w:numPr>
          <w:ilvl w:val="0"/>
          <w:numId w:val="1"/>
        </w:numPr>
        <w:spacing w:line="276" w:lineRule="auto"/>
        <w:rPr>
          <w:rFonts w:ascii="Candara" w:hAnsi="Candara" w:cs="Times New Roman"/>
          <w:b/>
        </w:rPr>
      </w:pPr>
      <w:r w:rsidRPr="009746CB">
        <w:rPr>
          <w:rFonts w:ascii="Candara" w:hAnsi="Candara" w:cs="Times New Roman"/>
          <w:b/>
        </w:rPr>
        <w:t xml:space="preserve">ASPECTOS GENERALES </w:t>
      </w:r>
    </w:p>
    <w:p w14:paraId="6C74DD4A" w14:textId="62BD77D7" w:rsidR="00B9752F" w:rsidRPr="009746CB" w:rsidRDefault="00B9752F" w:rsidP="00B9752F">
      <w:pPr>
        <w:pStyle w:val="Prrafodelista"/>
        <w:spacing w:line="276" w:lineRule="auto"/>
        <w:ind w:left="1429"/>
        <w:rPr>
          <w:rFonts w:ascii="Candara" w:hAnsi="Candara" w:cs="Times New Roman"/>
          <w:b/>
        </w:rPr>
      </w:pPr>
    </w:p>
    <w:p w14:paraId="62467654" w14:textId="77777777" w:rsidR="00AC53F1" w:rsidRPr="009746CB" w:rsidRDefault="00AC53F1" w:rsidP="00AC53F1">
      <w:pPr>
        <w:pStyle w:val="Encabezado"/>
        <w:jc w:val="both"/>
        <w:rPr>
          <w:rFonts w:ascii="Candara" w:hAnsi="Candara" w:cs="Arial"/>
          <w:sz w:val="22"/>
          <w:szCs w:val="22"/>
          <w:lang w:val="es-CO"/>
        </w:rPr>
      </w:pPr>
    </w:p>
    <w:p w14:paraId="75290B0B" w14:textId="409EA71C" w:rsidR="00AC53F1" w:rsidRPr="009746CB" w:rsidRDefault="00AC53F1" w:rsidP="00AC53F1">
      <w:pPr>
        <w:pStyle w:val="Encabezado"/>
        <w:jc w:val="both"/>
        <w:rPr>
          <w:rFonts w:ascii="Candara" w:hAnsi="Candara" w:cs="Arial"/>
          <w:sz w:val="22"/>
          <w:szCs w:val="22"/>
          <w:lang w:val="es-CO"/>
        </w:rPr>
      </w:pPr>
      <w:r w:rsidRPr="009746CB">
        <w:rPr>
          <w:rFonts w:ascii="Candara" w:hAnsi="Candara" w:cs="Arial"/>
          <w:sz w:val="22"/>
          <w:szCs w:val="22"/>
          <w:lang w:val="es-CO"/>
        </w:rPr>
        <w:t xml:space="preserve">De conformidad con lo señalado en el Decreto 1082 de 2015, en su artículo 2.2.1.1.1.6.1 que establece que le corresponde a la entidad efectuar el análisis económico del sector de servicios </w:t>
      </w:r>
      <w:r w:rsidR="003E1BD5" w:rsidRPr="009746CB">
        <w:rPr>
          <w:rFonts w:ascii="Candara" w:hAnsi="Candara" w:cs="Arial"/>
          <w:sz w:val="22"/>
          <w:szCs w:val="22"/>
          <w:lang w:val="es-CO"/>
        </w:rPr>
        <w:t xml:space="preserve">y bienes, </w:t>
      </w:r>
      <w:r w:rsidRPr="009746CB">
        <w:rPr>
          <w:rFonts w:ascii="Candara" w:hAnsi="Candara" w:cs="Arial"/>
          <w:sz w:val="22"/>
          <w:szCs w:val="22"/>
          <w:lang w:val="es-CO"/>
        </w:rPr>
        <w:t>al cual pertenece la necesidad que se pretende satisfacer, desde la perspectiva legal, comercial, financiera, organizacional, técnica y lo correspondiente al análisis de riesgos. De ello indica, se debe dejar constancia en los documentos del proceso.</w:t>
      </w:r>
    </w:p>
    <w:p w14:paraId="1A4C4838" w14:textId="77777777" w:rsidR="00AC53F1" w:rsidRPr="009746CB" w:rsidRDefault="00AC53F1" w:rsidP="00AC53F1">
      <w:pPr>
        <w:pStyle w:val="Encabezado"/>
        <w:jc w:val="both"/>
        <w:rPr>
          <w:rFonts w:ascii="Candara" w:hAnsi="Candara" w:cs="Arial"/>
          <w:sz w:val="22"/>
          <w:szCs w:val="22"/>
          <w:lang w:val="es-CO"/>
        </w:rPr>
      </w:pPr>
    </w:p>
    <w:p w14:paraId="0CE81355" w14:textId="72FD5B6C" w:rsidR="00AC53F1" w:rsidRPr="009746CB" w:rsidRDefault="00396426" w:rsidP="00AC53F1">
      <w:pPr>
        <w:pStyle w:val="Encabezado"/>
        <w:jc w:val="both"/>
        <w:rPr>
          <w:rFonts w:ascii="Candara" w:hAnsi="Candara" w:cs="Arial"/>
          <w:sz w:val="22"/>
          <w:szCs w:val="22"/>
          <w:lang w:val="es-CO"/>
        </w:rPr>
      </w:pPr>
      <w:r w:rsidRPr="009746CB">
        <w:rPr>
          <w:rFonts w:ascii="Candara" w:hAnsi="Candara" w:cs="Arial"/>
          <w:sz w:val="22"/>
          <w:szCs w:val="22"/>
          <w:lang w:val="es-CO"/>
        </w:rPr>
        <w:t xml:space="preserve">Que según lo establecido en el </w:t>
      </w:r>
      <w:r w:rsidR="00AC53F1" w:rsidRPr="009746CB">
        <w:rPr>
          <w:rFonts w:ascii="Candara" w:hAnsi="Candara" w:cs="Arial"/>
          <w:sz w:val="22"/>
          <w:szCs w:val="22"/>
          <w:lang w:val="es-CO"/>
        </w:rPr>
        <w:t>Acuerdo Superior No. 000023 del 27 de noviembre de 2023. Estatuto de contratación de la Universidad del Atlántico</w:t>
      </w:r>
      <w:r w:rsidR="003E1BD5" w:rsidRPr="009746CB">
        <w:rPr>
          <w:rFonts w:ascii="Candara" w:hAnsi="Candara" w:cs="Arial"/>
          <w:sz w:val="22"/>
          <w:szCs w:val="22"/>
          <w:lang w:val="es-CO"/>
        </w:rPr>
        <w:t xml:space="preserve">, se deberá elaborar análisis económico del sector para las compras de bienes y servicios que se requieren por parte de la Universidad del Atlántico. </w:t>
      </w:r>
    </w:p>
    <w:p w14:paraId="2F0A764B" w14:textId="58F64C95" w:rsidR="003E1BD5" w:rsidRPr="009746CB" w:rsidRDefault="003E1BD5" w:rsidP="00AC53F1">
      <w:pPr>
        <w:pStyle w:val="Encabezado"/>
        <w:jc w:val="both"/>
        <w:rPr>
          <w:rFonts w:ascii="Candara" w:hAnsi="Candara" w:cs="Arial"/>
          <w:sz w:val="22"/>
          <w:szCs w:val="22"/>
          <w:lang w:val="es-CO"/>
        </w:rPr>
      </w:pPr>
    </w:p>
    <w:p w14:paraId="0C0085F7" w14:textId="5C0D3196" w:rsidR="003E1BD5" w:rsidRPr="009746CB" w:rsidRDefault="003E1BD5" w:rsidP="003E1BD5">
      <w:pPr>
        <w:pStyle w:val="Encabezado"/>
        <w:jc w:val="both"/>
        <w:rPr>
          <w:rFonts w:ascii="Candara" w:hAnsi="Candara" w:cs="Arial"/>
          <w:sz w:val="22"/>
          <w:szCs w:val="22"/>
          <w:lang w:val="es-CO"/>
        </w:rPr>
      </w:pPr>
      <w:r w:rsidRPr="009746CB">
        <w:rPr>
          <w:rFonts w:ascii="Candara" w:hAnsi="Candara" w:cs="Arial"/>
          <w:sz w:val="22"/>
          <w:szCs w:val="22"/>
          <w:lang w:val="es-CO"/>
        </w:rPr>
        <w:t>La Universidad del Atlántico es un ente autónomo regido por la Ley 30 de 1992, tiene la obligación de brindar a los usuarios y funcionarios de la institución un ambiente cómodo, limpio, higiénico y saludable, además de proteger, custodiar y velar por el mantenimiento adecuado de los bienes muebles e inmuebles de su propiedad, que constituyen patrimonio público y no pueden sufrir menoscabo alguno en su valor, por ser vitales para llevar a cabo el objetivo académico institucional.</w:t>
      </w:r>
    </w:p>
    <w:p w14:paraId="0B1FFA0C" w14:textId="77777777" w:rsidR="003E1BD5" w:rsidRPr="009746CB" w:rsidRDefault="003E1BD5" w:rsidP="003E1BD5">
      <w:pPr>
        <w:pStyle w:val="Encabezado"/>
        <w:jc w:val="both"/>
        <w:rPr>
          <w:rFonts w:ascii="Candara" w:hAnsi="Candara" w:cs="Arial"/>
          <w:sz w:val="22"/>
          <w:szCs w:val="22"/>
          <w:lang w:val="es-CO"/>
        </w:rPr>
      </w:pPr>
    </w:p>
    <w:p w14:paraId="64C8635E" w14:textId="77777777" w:rsidR="003E1BD5" w:rsidRPr="009746CB" w:rsidRDefault="003E1BD5" w:rsidP="003E1BD5">
      <w:pPr>
        <w:pStyle w:val="Encabezado"/>
        <w:jc w:val="both"/>
        <w:rPr>
          <w:rFonts w:ascii="Candara" w:hAnsi="Candara" w:cs="Arial"/>
          <w:sz w:val="22"/>
          <w:szCs w:val="22"/>
          <w:lang w:val="es-CO"/>
        </w:rPr>
      </w:pPr>
      <w:r w:rsidRPr="009746CB">
        <w:rPr>
          <w:rFonts w:ascii="Candara" w:hAnsi="Candara" w:cs="Arial"/>
          <w:sz w:val="22"/>
          <w:szCs w:val="22"/>
          <w:lang w:val="es-CO"/>
        </w:rPr>
        <w:t>De igual manera, con la incursión en el proceso de acreditación institucional, requiere que el Departamento de Infraestructura Física y Servicios Generales se mantenga en permanente cumplimiento de las normatividades en el sistema de gestión de la calidad que permita mejorar y mantener en óptimas condiciones la de infraestructura física con que cuenta la universidad del atlántico y sus sedes alternas para prestación del servicio público de educación superior. Para ello se requiere de personal de apoyo que realice las tareas de aseo, mantenimiento y otros servicios generales.</w:t>
      </w:r>
    </w:p>
    <w:p w14:paraId="7698F226" w14:textId="77777777" w:rsidR="003E1BD5" w:rsidRPr="009746CB" w:rsidRDefault="003E1BD5" w:rsidP="003E1BD5">
      <w:pPr>
        <w:pStyle w:val="Encabezado"/>
        <w:jc w:val="both"/>
        <w:rPr>
          <w:rFonts w:ascii="Candara" w:hAnsi="Candara" w:cs="Arial"/>
          <w:sz w:val="22"/>
          <w:szCs w:val="22"/>
          <w:lang w:val="es-CO"/>
        </w:rPr>
      </w:pPr>
    </w:p>
    <w:p w14:paraId="648E964F" w14:textId="4786CA2F" w:rsidR="003E1BD5" w:rsidRPr="009746CB" w:rsidRDefault="003E1BD5" w:rsidP="003E1BD5">
      <w:pPr>
        <w:pStyle w:val="Encabezado"/>
        <w:jc w:val="both"/>
        <w:rPr>
          <w:rFonts w:ascii="Candara" w:hAnsi="Candara" w:cs="Arial"/>
          <w:sz w:val="22"/>
          <w:szCs w:val="22"/>
          <w:lang w:val="es-CO"/>
        </w:rPr>
      </w:pPr>
      <w:r w:rsidRPr="009746CB">
        <w:rPr>
          <w:rFonts w:ascii="Candara" w:hAnsi="Candara" w:cs="Arial"/>
          <w:sz w:val="22"/>
          <w:szCs w:val="22"/>
          <w:lang w:val="es-CO"/>
        </w:rPr>
        <w:t>Para mantener las instalaciones locativas en adecuado estado, se hace necesaria la realización de jornadas de aseo y limpieza constantes, que eliminen los agentes contaminantes y de suciedad producto de las actividades diarias y de las condiciones climáticas que afectan la zona, de manera que se permita el ejercicio de las labores académicas y administrativas en condiciones adecuadas, libres de plagas, virus, bacterias y contaminación por suciedad. Sin embargo, la universidad no cuenta en su estructura organizacional ni funcional con los cargos o personal idóneo, certificado y suficiente que cumpla dichas funciones, por lo que se hace necesario contratar este servicio a través de los mecanismos contractuales que señala el estatuto de contratación.</w:t>
      </w:r>
    </w:p>
    <w:p w14:paraId="4D29544D" w14:textId="717F8BE1" w:rsidR="003E1BD5" w:rsidRDefault="003E1BD5" w:rsidP="003E1BD5">
      <w:pPr>
        <w:pStyle w:val="Encabezado"/>
        <w:jc w:val="both"/>
        <w:rPr>
          <w:rFonts w:ascii="Candara" w:hAnsi="Candara" w:cs="Arial"/>
          <w:sz w:val="22"/>
          <w:szCs w:val="22"/>
          <w:lang w:val="es-CO"/>
        </w:rPr>
      </w:pPr>
    </w:p>
    <w:p w14:paraId="45261ED0" w14:textId="6278F6F0" w:rsidR="007A424B" w:rsidRDefault="007A424B" w:rsidP="003E1BD5">
      <w:pPr>
        <w:pStyle w:val="Encabezado"/>
        <w:jc w:val="both"/>
        <w:rPr>
          <w:rFonts w:ascii="Candara" w:hAnsi="Candara" w:cs="Arial"/>
          <w:sz w:val="22"/>
          <w:szCs w:val="22"/>
          <w:lang w:val="es-CO"/>
        </w:rPr>
      </w:pPr>
    </w:p>
    <w:p w14:paraId="55A64C2C" w14:textId="3F58B48C" w:rsidR="007A424B" w:rsidRDefault="007A424B" w:rsidP="003E1BD5">
      <w:pPr>
        <w:pStyle w:val="Encabezado"/>
        <w:jc w:val="both"/>
        <w:rPr>
          <w:rFonts w:ascii="Candara" w:hAnsi="Candara" w:cs="Arial"/>
          <w:sz w:val="22"/>
          <w:szCs w:val="22"/>
          <w:lang w:val="es-CO"/>
        </w:rPr>
      </w:pPr>
    </w:p>
    <w:p w14:paraId="49133FAB" w14:textId="027E50AD" w:rsidR="00C90EB2" w:rsidRDefault="00C90EB2" w:rsidP="003E1BD5">
      <w:pPr>
        <w:pStyle w:val="Encabezado"/>
        <w:jc w:val="both"/>
        <w:rPr>
          <w:rFonts w:ascii="Candara" w:hAnsi="Candara" w:cs="Arial"/>
          <w:sz w:val="22"/>
          <w:szCs w:val="22"/>
          <w:lang w:val="es-CO"/>
        </w:rPr>
      </w:pPr>
    </w:p>
    <w:p w14:paraId="42E9B040" w14:textId="1A1B51F5" w:rsidR="00C90EB2" w:rsidRDefault="00C90EB2" w:rsidP="003E1BD5">
      <w:pPr>
        <w:pStyle w:val="Encabezado"/>
        <w:jc w:val="both"/>
        <w:rPr>
          <w:rFonts w:ascii="Candara" w:hAnsi="Candara" w:cs="Arial"/>
          <w:sz w:val="22"/>
          <w:szCs w:val="22"/>
          <w:lang w:val="es-CO"/>
        </w:rPr>
      </w:pPr>
    </w:p>
    <w:p w14:paraId="2523F228" w14:textId="77777777" w:rsidR="00C90EB2" w:rsidRDefault="00C90EB2" w:rsidP="003E1BD5">
      <w:pPr>
        <w:pStyle w:val="Encabezado"/>
        <w:jc w:val="both"/>
        <w:rPr>
          <w:rFonts w:ascii="Candara" w:hAnsi="Candara" w:cs="Arial"/>
          <w:sz w:val="22"/>
          <w:szCs w:val="22"/>
          <w:lang w:val="es-CO"/>
        </w:rPr>
      </w:pPr>
    </w:p>
    <w:p w14:paraId="103F8BD7" w14:textId="77777777" w:rsidR="007A424B" w:rsidRPr="009746CB" w:rsidRDefault="007A424B" w:rsidP="003E1BD5">
      <w:pPr>
        <w:pStyle w:val="Encabezado"/>
        <w:jc w:val="both"/>
        <w:rPr>
          <w:rFonts w:ascii="Candara" w:hAnsi="Candara" w:cs="Arial"/>
          <w:sz w:val="22"/>
          <w:szCs w:val="22"/>
          <w:lang w:val="es-CO"/>
        </w:rPr>
      </w:pPr>
    </w:p>
    <w:p w14:paraId="4593F4A0" w14:textId="77777777" w:rsidR="003E1BD5" w:rsidRPr="009746CB" w:rsidRDefault="003E1BD5" w:rsidP="003E1BD5">
      <w:pPr>
        <w:pStyle w:val="Encabezado"/>
        <w:jc w:val="both"/>
        <w:rPr>
          <w:rFonts w:ascii="Candara" w:hAnsi="Candara" w:cs="Arial"/>
          <w:sz w:val="22"/>
          <w:szCs w:val="22"/>
          <w:lang w:val="es-CO"/>
        </w:rPr>
      </w:pPr>
      <w:r w:rsidRPr="009746CB">
        <w:rPr>
          <w:rFonts w:ascii="Candara" w:hAnsi="Candara" w:cs="Arial"/>
          <w:sz w:val="22"/>
          <w:szCs w:val="22"/>
          <w:lang w:val="es-CO"/>
        </w:rPr>
        <w:t>Dentro de estas actividades secundarias, pero de gran impacto en los servicios prestados por la Universidad del Atlántico, se encuentra el servicio de aseo y mantenimiento de zonas comunes, que permite la adecuada conservación de la infraestructura física de la institución y un agradable ambiente de estudio y trabajo para los integrantes de la comunidad universitaria, razón por la cual, una vez identificada la necesidad y conveniencia, se hace necesaria la contratación de una empresa especialista y certificada en SG-SST que pueda garantizar las labores de aseo y servicios generales, que al mismo tiempo provea los insumos y elementos necesarios para la realización de estas tareas.</w:t>
      </w:r>
    </w:p>
    <w:p w14:paraId="581C721E" w14:textId="77777777" w:rsidR="003E1BD5" w:rsidRPr="009746CB" w:rsidRDefault="003E1BD5" w:rsidP="003E1BD5">
      <w:pPr>
        <w:pStyle w:val="Encabezado"/>
        <w:jc w:val="both"/>
        <w:rPr>
          <w:rFonts w:ascii="Candara" w:hAnsi="Candara" w:cs="Arial"/>
          <w:sz w:val="22"/>
          <w:szCs w:val="22"/>
          <w:lang w:val="es-CO"/>
        </w:rPr>
      </w:pPr>
    </w:p>
    <w:p w14:paraId="7BE4C997" w14:textId="6F0DAD50" w:rsidR="003E1BD5" w:rsidRDefault="003E1BD5" w:rsidP="003E1BD5">
      <w:pPr>
        <w:pStyle w:val="Encabezado"/>
        <w:jc w:val="both"/>
        <w:rPr>
          <w:rFonts w:ascii="Candara" w:hAnsi="Candara" w:cs="Arial"/>
          <w:sz w:val="22"/>
          <w:szCs w:val="22"/>
          <w:lang w:val="es-CO"/>
        </w:rPr>
      </w:pPr>
      <w:r w:rsidRPr="009746CB">
        <w:rPr>
          <w:rFonts w:ascii="Candara" w:hAnsi="Candara" w:cs="Arial"/>
          <w:sz w:val="22"/>
          <w:szCs w:val="22"/>
          <w:lang w:val="es-CO"/>
        </w:rPr>
        <w:t>En este sentido, la Universidad adelantará el respectivo proceso de invitación pública con la finalidad de llevar a cabo el trámite a través del cual se seleccionará bajo el principio de selección objetiva el contratista para la prestación del servicio de aseo y servicios generales, siguiendo el procedimiento establecido en los Artículos 46 y 47° del Acuerdo Superior No. 000023 del 27 de noviembre de 2023 (Estatuto de Contratación de la Universidad del Atlántico).</w:t>
      </w:r>
    </w:p>
    <w:p w14:paraId="7ABECC85" w14:textId="77777777" w:rsidR="00C90EB2" w:rsidRPr="009746CB" w:rsidRDefault="00C90EB2" w:rsidP="003E1BD5">
      <w:pPr>
        <w:pStyle w:val="Encabezado"/>
        <w:jc w:val="both"/>
        <w:rPr>
          <w:rFonts w:ascii="Candara" w:hAnsi="Candara" w:cs="Arial"/>
          <w:sz w:val="22"/>
          <w:szCs w:val="22"/>
          <w:lang w:val="es-CO"/>
        </w:rPr>
      </w:pPr>
    </w:p>
    <w:p w14:paraId="3E6D3F02" w14:textId="77777777" w:rsidR="00396426" w:rsidRPr="009746CB" w:rsidRDefault="00396426" w:rsidP="00396426">
      <w:pPr>
        <w:pStyle w:val="Encabezado"/>
        <w:jc w:val="both"/>
        <w:rPr>
          <w:rFonts w:ascii="Candara" w:hAnsi="Candara" w:cs="Arial"/>
          <w:sz w:val="22"/>
          <w:szCs w:val="22"/>
          <w:lang w:val="es-CO"/>
        </w:rPr>
      </w:pPr>
    </w:p>
    <w:p w14:paraId="17ADAE3E" w14:textId="7DAF29F4" w:rsidR="004A592A" w:rsidRPr="009746CB" w:rsidRDefault="002B61BF" w:rsidP="00C84FA4">
      <w:pPr>
        <w:pStyle w:val="Prrafodelista"/>
        <w:numPr>
          <w:ilvl w:val="0"/>
          <w:numId w:val="4"/>
        </w:numPr>
        <w:shd w:val="clear" w:color="auto" w:fill="FFFFFF"/>
        <w:spacing w:after="150" w:line="276" w:lineRule="auto"/>
        <w:jc w:val="both"/>
        <w:rPr>
          <w:rFonts w:ascii="Candara" w:hAnsi="Candara" w:cs="Times New Roman"/>
        </w:rPr>
      </w:pPr>
      <w:r w:rsidRPr="009746CB">
        <w:rPr>
          <w:rFonts w:ascii="Candara" w:eastAsia="Times New Roman" w:hAnsi="Candara" w:cs="Times New Roman"/>
          <w:b/>
          <w:lang w:val="es-ES"/>
        </w:rPr>
        <w:t xml:space="preserve">ASPECTOS ECONÓMICOS </w:t>
      </w:r>
    </w:p>
    <w:p w14:paraId="27265D1B" w14:textId="699364D6" w:rsidR="00BB30A3" w:rsidRPr="009746CB" w:rsidRDefault="00BB30A3" w:rsidP="00BB30A3">
      <w:pPr>
        <w:shd w:val="clear" w:color="auto" w:fill="FFFFFF"/>
        <w:spacing w:after="150" w:line="276" w:lineRule="auto"/>
        <w:jc w:val="both"/>
        <w:rPr>
          <w:rFonts w:ascii="Candara" w:hAnsi="Candara" w:cs="Times New Roman"/>
        </w:rPr>
      </w:pPr>
      <w:r w:rsidRPr="009746CB">
        <w:rPr>
          <w:rFonts w:ascii="Candara" w:hAnsi="Candara" w:cs="Arial"/>
        </w:rPr>
        <w:t xml:space="preserve">A continuación, se revisarán los aspectos generales del sector que resulten relevantes en el Proceso de Contratación teniendo en cuenta fuentes de información estadísticas oficiales como lo es las presentadas por el </w:t>
      </w:r>
      <w:r w:rsidR="003F71BD" w:rsidRPr="009746CB">
        <w:rPr>
          <w:rFonts w:ascii="Candara" w:hAnsi="Candara" w:cs="Arial"/>
        </w:rPr>
        <w:t xml:space="preserve">departamento de estadística nacional- DANE, o por los indicadores del Banco de la Republica, cámara de comercio, Superintendencia De Vigilancia. </w:t>
      </w:r>
    </w:p>
    <w:p w14:paraId="19E212C5" w14:textId="3DD4FFA7" w:rsidR="004A592A" w:rsidRPr="009746CB" w:rsidRDefault="004A592A" w:rsidP="004A592A">
      <w:pPr>
        <w:pStyle w:val="Ttulo1"/>
        <w:shd w:val="clear" w:color="auto" w:fill="FFFFFF"/>
        <w:spacing w:before="0" w:after="0" w:line="360" w:lineRule="atLeast"/>
        <w:ind w:left="1069"/>
        <w:jc w:val="both"/>
        <w:rPr>
          <w:rFonts w:ascii="Candara" w:eastAsia="Times New Roman" w:hAnsi="Candara" w:cs="Times New Roman"/>
          <w:sz w:val="22"/>
          <w:szCs w:val="22"/>
          <w:lang w:val="es-ES"/>
        </w:rPr>
      </w:pPr>
      <w:r w:rsidRPr="009746CB">
        <w:rPr>
          <w:rFonts w:ascii="Candara" w:eastAsia="Times New Roman" w:hAnsi="Candara" w:cs="Times New Roman"/>
          <w:sz w:val="22"/>
          <w:szCs w:val="22"/>
          <w:lang w:val="es-ES"/>
        </w:rPr>
        <w:t>1.1 DEFINICIÓN DEL SECTOR ECONÓMICO A QUE PERTENECE EL CONTRATO:</w:t>
      </w:r>
    </w:p>
    <w:p w14:paraId="10F6DC72" w14:textId="77777777" w:rsidR="004A592A" w:rsidRPr="009746CB" w:rsidRDefault="004A592A" w:rsidP="004A592A">
      <w:pPr>
        <w:pStyle w:val="Encabezado"/>
        <w:jc w:val="both"/>
        <w:rPr>
          <w:rFonts w:ascii="Candara" w:hAnsi="Candara" w:cs="Arial"/>
          <w:b/>
          <w:bCs/>
          <w:sz w:val="22"/>
          <w:szCs w:val="22"/>
        </w:rPr>
      </w:pPr>
    </w:p>
    <w:p w14:paraId="6973C2D3" w14:textId="307981B1" w:rsidR="004A592A" w:rsidRPr="009746CB" w:rsidRDefault="004A592A" w:rsidP="004A592A">
      <w:pPr>
        <w:autoSpaceDE w:val="0"/>
        <w:autoSpaceDN w:val="0"/>
        <w:adjustRightInd w:val="0"/>
        <w:jc w:val="both"/>
        <w:rPr>
          <w:rFonts w:ascii="Candara" w:hAnsi="Candara" w:cs="Arial"/>
        </w:rPr>
      </w:pPr>
      <w:r w:rsidRPr="009746CB">
        <w:rPr>
          <w:rFonts w:ascii="Candara" w:hAnsi="Candara" w:cs="Arial"/>
        </w:rPr>
        <w:t>El Banco de la Republica realiza la clasificación de los sectores económicos de la siguiente manera:</w:t>
      </w:r>
    </w:p>
    <w:p w14:paraId="19060873" w14:textId="77777777" w:rsidR="004A592A" w:rsidRPr="009746CB" w:rsidRDefault="004A592A" w:rsidP="004A592A">
      <w:pPr>
        <w:autoSpaceDE w:val="0"/>
        <w:autoSpaceDN w:val="0"/>
        <w:adjustRightInd w:val="0"/>
        <w:jc w:val="both"/>
        <w:rPr>
          <w:rFonts w:ascii="Candara" w:hAnsi="Candara" w:cs="Arial"/>
          <w:b/>
        </w:rPr>
      </w:pPr>
    </w:p>
    <w:p w14:paraId="1A635B47" w14:textId="44C87AE1" w:rsidR="00BB30A3" w:rsidRPr="009746CB" w:rsidRDefault="004A592A" w:rsidP="004A592A">
      <w:pPr>
        <w:autoSpaceDE w:val="0"/>
        <w:autoSpaceDN w:val="0"/>
        <w:adjustRightInd w:val="0"/>
        <w:jc w:val="both"/>
        <w:rPr>
          <w:rFonts w:ascii="Candara" w:hAnsi="Candara" w:cs="Arial"/>
        </w:rPr>
      </w:pPr>
      <w:r w:rsidRPr="009746CB">
        <w:rPr>
          <w:rFonts w:ascii="Candara" w:hAnsi="Candara" w:cs="Arial"/>
        </w:rPr>
        <w:t>La actividad económica está dividida en sectores económicos. Cada sector se refiere a una parte de la actividad económica cuyos elementos tienen características comunes, guardan una unidad y se diferencian de otras agrupaciones. Su división se realiza de acuerdo a los procesos de producción que ocurren al interior de cada uno de ellos.</w:t>
      </w:r>
    </w:p>
    <w:p w14:paraId="613170CA" w14:textId="77777777" w:rsidR="00BB30A3" w:rsidRPr="009746CB" w:rsidRDefault="00BB30A3" w:rsidP="004A592A">
      <w:pPr>
        <w:autoSpaceDE w:val="0"/>
        <w:autoSpaceDN w:val="0"/>
        <w:adjustRightInd w:val="0"/>
        <w:jc w:val="both"/>
        <w:rPr>
          <w:rFonts w:ascii="Candara" w:hAnsi="Candara" w:cs="Arial"/>
        </w:rPr>
      </w:pPr>
    </w:p>
    <w:p w14:paraId="04EF337A" w14:textId="77777777" w:rsidR="004A592A" w:rsidRPr="009746CB" w:rsidRDefault="004A592A" w:rsidP="004A592A">
      <w:pPr>
        <w:autoSpaceDE w:val="0"/>
        <w:autoSpaceDN w:val="0"/>
        <w:adjustRightInd w:val="0"/>
        <w:jc w:val="both"/>
        <w:rPr>
          <w:rFonts w:ascii="Candara" w:hAnsi="Candara" w:cs="Arial"/>
        </w:rPr>
      </w:pPr>
      <w:r w:rsidRPr="009746CB">
        <w:rPr>
          <w:rFonts w:ascii="Candara" w:hAnsi="Candara" w:cs="Arial"/>
        </w:rPr>
        <w:t xml:space="preserve">Según la división de la economía clásica, los sectores de la economía son los siguientes: </w:t>
      </w:r>
    </w:p>
    <w:p w14:paraId="679678C1" w14:textId="77777777" w:rsidR="004A592A" w:rsidRPr="009746CB" w:rsidRDefault="004A592A" w:rsidP="004A592A">
      <w:pPr>
        <w:autoSpaceDE w:val="0"/>
        <w:autoSpaceDN w:val="0"/>
        <w:adjustRightInd w:val="0"/>
        <w:jc w:val="both"/>
        <w:rPr>
          <w:rFonts w:ascii="Candara" w:hAnsi="Candara" w:cs="Arial"/>
        </w:rPr>
      </w:pPr>
    </w:p>
    <w:p w14:paraId="12A36F1D" w14:textId="77777777" w:rsidR="004A592A" w:rsidRPr="009746CB" w:rsidRDefault="004A592A" w:rsidP="00C84FA4">
      <w:pPr>
        <w:numPr>
          <w:ilvl w:val="0"/>
          <w:numId w:val="7"/>
        </w:numPr>
        <w:autoSpaceDE w:val="0"/>
        <w:autoSpaceDN w:val="0"/>
        <w:adjustRightInd w:val="0"/>
        <w:spacing w:after="0" w:line="240" w:lineRule="auto"/>
        <w:jc w:val="both"/>
        <w:rPr>
          <w:rFonts w:ascii="Candara" w:hAnsi="Candara" w:cs="Arial"/>
        </w:rPr>
      </w:pPr>
      <w:r w:rsidRPr="009746CB">
        <w:rPr>
          <w:rFonts w:ascii="Candara" w:hAnsi="Candara" w:cs="Arial"/>
        </w:rPr>
        <w:t xml:space="preserve">Sector primario o sector agropecuario. </w:t>
      </w:r>
    </w:p>
    <w:p w14:paraId="22EA6DB3" w14:textId="77777777" w:rsidR="004A592A" w:rsidRPr="009746CB" w:rsidRDefault="004A592A" w:rsidP="00C84FA4">
      <w:pPr>
        <w:numPr>
          <w:ilvl w:val="0"/>
          <w:numId w:val="7"/>
        </w:numPr>
        <w:autoSpaceDE w:val="0"/>
        <w:autoSpaceDN w:val="0"/>
        <w:adjustRightInd w:val="0"/>
        <w:spacing w:after="0" w:line="240" w:lineRule="auto"/>
        <w:jc w:val="both"/>
        <w:rPr>
          <w:rFonts w:ascii="Candara" w:hAnsi="Candara" w:cs="Arial"/>
        </w:rPr>
      </w:pPr>
      <w:r w:rsidRPr="009746CB">
        <w:rPr>
          <w:rFonts w:ascii="Candara" w:hAnsi="Candara" w:cs="Arial"/>
        </w:rPr>
        <w:t xml:space="preserve">Sector secundario o sector Industrial. </w:t>
      </w:r>
    </w:p>
    <w:p w14:paraId="167F2E6B" w14:textId="04B91144" w:rsidR="004A592A" w:rsidRDefault="004A592A" w:rsidP="00C84FA4">
      <w:pPr>
        <w:numPr>
          <w:ilvl w:val="0"/>
          <w:numId w:val="7"/>
        </w:numPr>
        <w:autoSpaceDE w:val="0"/>
        <w:autoSpaceDN w:val="0"/>
        <w:adjustRightInd w:val="0"/>
        <w:spacing w:after="0" w:line="240" w:lineRule="auto"/>
        <w:jc w:val="both"/>
        <w:rPr>
          <w:rFonts w:ascii="Candara" w:hAnsi="Candara" w:cs="Arial"/>
          <w:b/>
          <w:bCs/>
        </w:rPr>
      </w:pPr>
      <w:r w:rsidRPr="009746CB">
        <w:rPr>
          <w:rFonts w:ascii="Candara" w:hAnsi="Candara" w:cs="Arial"/>
          <w:b/>
          <w:bCs/>
        </w:rPr>
        <w:t xml:space="preserve">Sector terciario o sector de servicios. </w:t>
      </w:r>
    </w:p>
    <w:p w14:paraId="4AD8166C" w14:textId="5EE11A54" w:rsidR="00C90EB2" w:rsidRDefault="00C90EB2" w:rsidP="00C90EB2">
      <w:pPr>
        <w:autoSpaceDE w:val="0"/>
        <w:autoSpaceDN w:val="0"/>
        <w:adjustRightInd w:val="0"/>
        <w:spacing w:after="0" w:line="240" w:lineRule="auto"/>
        <w:ind w:left="720"/>
        <w:jc w:val="both"/>
        <w:rPr>
          <w:rFonts w:ascii="Candara" w:hAnsi="Candara" w:cs="Arial"/>
          <w:b/>
          <w:bCs/>
        </w:rPr>
      </w:pPr>
    </w:p>
    <w:p w14:paraId="7CBBF456" w14:textId="77777777" w:rsidR="00C90EB2" w:rsidRPr="009746CB" w:rsidRDefault="00C90EB2" w:rsidP="00C90EB2">
      <w:pPr>
        <w:autoSpaceDE w:val="0"/>
        <w:autoSpaceDN w:val="0"/>
        <w:adjustRightInd w:val="0"/>
        <w:spacing w:after="0" w:line="240" w:lineRule="auto"/>
        <w:ind w:left="720"/>
        <w:jc w:val="both"/>
        <w:rPr>
          <w:rFonts w:ascii="Candara" w:hAnsi="Candara" w:cs="Arial"/>
          <w:b/>
          <w:bCs/>
        </w:rPr>
      </w:pPr>
    </w:p>
    <w:p w14:paraId="28246FCD" w14:textId="77777777" w:rsidR="004A592A" w:rsidRPr="009746CB" w:rsidRDefault="004A592A" w:rsidP="004A592A">
      <w:pPr>
        <w:autoSpaceDE w:val="0"/>
        <w:autoSpaceDN w:val="0"/>
        <w:adjustRightInd w:val="0"/>
        <w:jc w:val="both"/>
        <w:rPr>
          <w:rFonts w:ascii="Candara" w:hAnsi="Candara" w:cs="Arial"/>
          <w:b/>
        </w:rPr>
      </w:pPr>
    </w:p>
    <w:p w14:paraId="18E1D667" w14:textId="77777777" w:rsidR="004A592A" w:rsidRPr="009746CB" w:rsidRDefault="004A592A" w:rsidP="004A592A">
      <w:pPr>
        <w:autoSpaceDE w:val="0"/>
        <w:autoSpaceDN w:val="0"/>
        <w:adjustRightInd w:val="0"/>
        <w:jc w:val="both"/>
        <w:rPr>
          <w:rFonts w:ascii="Candara" w:hAnsi="Candara" w:cs="Arial"/>
        </w:rPr>
      </w:pPr>
      <w:r w:rsidRPr="009746CB">
        <w:rPr>
          <w:rFonts w:ascii="Candara" w:hAnsi="Candara" w:cs="Arial"/>
        </w:rPr>
        <w:t xml:space="preserve">Teniendo en cuenta que el presente objeto corresponde a actividades que desarrollan las personas naturales o jurídicas, tendientes a colaborar en la ejecución eficiente de proyectos, tareas de administración y gestión de entidades públicas o privadas, se ubicará dentro del </w:t>
      </w:r>
      <w:r w:rsidRPr="009746CB">
        <w:rPr>
          <w:rFonts w:ascii="Candara" w:hAnsi="Candara" w:cs="Arial"/>
          <w:b/>
        </w:rPr>
        <w:t>Sector terciario o de servicios</w:t>
      </w:r>
      <w:r w:rsidRPr="009746CB">
        <w:rPr>
          <w:rFonts w:ascii="Candara" w:hAnsi="Candara" w:cs="Arial"/>
        </w:rPr>
        <w:t>.</w:t>
      </w:r>
      <w:r w:rsidRPr="009746CB">
        <w:rPr>
          <w:rFonts w:ascii="Candara" w:eastAsia="KaiTi" w:hAnsi="Candara" w:cs="Arial"/>
        </w:rPr>
        <w:t xml:space="preserve"> </w:t>
      </w:r>
    </w:p>
    <w:p w14:paraId="2AEAF979" w14:textId="0358670D" w:rsidR="004A592A" w:rsidRPr="009746CB" w:rsidRDefault="003F71BD" w:rsidP="004A592A">
      <w:pPr>
        <w:jc w:val="both"/>
        <w:rPr>
          <w:rFonts w:ascii="Candara" w:eastAsia="Times New Roman" w:hAnsi="Candara" w:cs="Times New Roman"/>
          <w:b/>
          <w:lang w:val="es-ES"/>
        </w:rPr>
      </w:pPr>
      <w:r w:rsidRPr="009746CB">
        <w:rPr>
          <w:rFonts w:ascii="Candara" w:hAnsi="Candara" w:cs="Arial"/>
          <w:lang w:eastAsia="es-CO"/>
        </w:rPr>
        <w:t>1</w:t>
      </w:r>
      <w:r w:rsidRPr="009746CB">
        <w:rPr>
          <w:rFonts w:ascii="Candara" w:eastAsia="Times New Roman" w:hAnsi="Candara" w:cs="Times New Roman"/>
          <w:b/>
          <w:lang w:val="es-ES"/>
        </w:rPr>
        <w:t>.2 Producto interno bruto (PIB)</w:t>
      </w:r>
    </w:p>
    <w:p w14:paraId="31848A92" w14:textId="5E50EA5E" w:rsidR="003F71BD" w:rsidRPr="009746CB" w:rsidRDefault="003F71BD" w:rsidP="004A592A">
      <w:pPr>
        <w:jc w:val="both"/>
        <w:rPr>
          <w:rFonts w:ascii="Candara" w:hAnsi="Candara" w:cs="Arial"/>
          <w:lang w:eastAsia="es-CO"/>
        </w:rPr>
      </w:pPr>
    </w:p>
    <w:p w14:paraId="613BF1D6" w14:textId="7878633D" w:rsidR="003F71BD" w:rsidRPr="009746CB" w:rsidRDefault="003F71BD" w:rsidP="004A592A">
      <w:pPr>
        <w:jc w:val="both"/>
        <w:rPr>
          <w:rFonts w:ascii="Candara" w:hAnsi="Candara" w:cs="Arial"/>
          <w:lang w:eastAsia="es-CO"/>
        </w:rPr>
      </w:pPr>
      <w:r w:rsidRPr="009746CB">
        <w:rPr>
          <w:rFonts w:ascii="Candara" w:hAnsi="Candara" w:cs="Arial"/>
          <w:noProof/>
          <w:lang w:eastAsia="es-CO"/>
        </w:rPr>
        <w:drawing>
          <wp:inline distT="0" distB="0" distL="0" distR="0" wp14:anchorId="38AAF3F3" wp14:editId="598E0459">
            <wp:extent cx="5612130" cy="225298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2252980"/>
                    </a:xfrm>
                    <a:prstGeom prst="rect">
                      <a:avLst/>
                    </a:prstGeom>
                  </pic:spPr>
                </pic:pic>
              </a:graphicData>
            </a:graphic>
          </wp:inline>
        </w:drawing>
      </w:r>
    </w:p>
    <w:p w14:paraId="3D84196A" w14:textId="33A60694" w:rsidR="003F71BD" w:rsidRPr="009746CB" w:rsidRDefault="003F71BD" w:rsidP="004A592A">
      <w:pPr>
        <w:jc w:val="both"/>
        <w:rPr>
          <w:rFonts w:ascii="Candara" w:hAnsi="Candara" w:cs="Arial"/>
          <w:lang w:eastAsia="es-CO"/>
        </w:rPr>
      </w:pPr>
    </w:p>
    <w:p w14:paraId="191F42B5" w14:textId="77777777" w:rsidR="003F71BD" w:rsidRPr="009746CB" w:rsidRDefault="003F71BD" w:rsidP="003F71BD">
      <w:pPr>
        <w:jc w:val="both"/>
        <w:rPr>
          <w:rFonts w:ascii="Candara" w:hAnsi="Candara" w:cs="Arial"/>
          <w:lang w:val="es-MX" w:eastAsia="es-CO"/>
        </w:rPr>
      </w:pPr>
      <w:r w:rsidRPr="009746CB">
        <w:rPr>
          <w:rFonts w:ascii="Candara" w:hAnsi="Candara" w:cs="Arial"/>
          <w:lang w:val="es-MX" w:eastAsia="es-CO"/>
        </w:rPr>
        <w:t>Las actividades económicas que más contribuyen a la dinámica del valor agregado son:</w:t>
      </w:r>
    </w:p>
    <w:p w14:paraId="5F4ED699" w14:textId="77777777" w:rsidR="003F71BD" w:rsidRPr="009746CB" w:rsidRDefault="003F71BD" w:rsidP="003F71BD">
      <w:pPr>
        <w:jc w:val="both"/>
        <w:rPr>
          <w:rFonts w:ascii="Candara" w:hAnsi="Candara" w:cs="Arial"/>
          <w:lang w:val="es-MX" w:eastAsia="es-CO"/>
        </w:rPr>
      </w:pPr>
    </w:p>
    <w:p w14:paraId="6E8B88F1" w14:textId="77777777" w:rsidR="003F71BD" w:rsidRPr="009746CB" w:rsidRDefault="003F71BD" w:rsidP="003F71BD">
      <w:pPr>
        <w:jc w:val="both"/>
        <w:rPr>
          <w:rFonts w:ascii="Candara" w:hAnsi="Candara" w:cs="Arial"/>
          <w:lang w:val="es-MX" w:eastAsia="es-CO"/>
        </w:rPr>
      </w:pPr>
      <w:r w:rsidRPr="009746CB">
        <w:rPr>
          <w:rFonts w:ascii="Candara" w:hAnsi="Candara" w:cs="Arial"/>
          <w:lang w:val="es-MX" w:eastAsia="es-CO"/>
        </w:rPr>
        <w:t>Industrias manufactureras decrece 6,2% (contribuye -0,8 puntos porcentuales a la variación anual).</w:t>
      </w:r>
    </w:p>
    <w:p w14:paraId="7A116BD3" w14:textId="77777777" w:rsidR="003F71BD" w:rsidRPr="009746CB" w:rsidRDefault="003F71BD" w:rsidP="003F71BD">
      <w:pPr>
        <w:jc w:val="both"/>
        <w:rPr>
          <w:rFonts w:ascii="Candara" w:hAnsi="Candara" w:cs="Arial"/>
          <w:lang w:val="es-MX" w:eastAsia="es-CO"/>
        </w:rPr>
      </w:pPr>
    </w:p>
    <w:p w14:paraId="09627B9C" w14:textId="77777777" w:rsidR="003F71BD" w:rsidRPr="009746CB" w:rsidRDefault="003F71BD" w:rsidP="003F71BD">
      <w:pPr>
        <w:jc w:val="both"/>
        <w:rPr>
          <w:rFonts w:ascii="Candara" w:hAnsi="Candara" w:cs="Arial"/>
          <w:lang w:val="es-MX" w:eastAsia="es-CO"/>
        </w:rPr>
      </w:pPr>
      <w:r w:rsidRPr="009746CB">
        <w:rPr>
          <w:rFonts w:ascii="Candara" w:hAnsi="Candara" w:cs="Arial"/>
          <w:lang w:val="es-MX" w:eastAsia="es-CO"/>
        </w:rPr>
        <w:t>Comercio al por mayor y al por menor; reparación de vehículos automotores y motocicletas; Transporte y almacenamiento; Alojamiento y servicios de comida decrece 3,5% (contribuye -0,7 puntos porcentuales a la variación anual).</w:t>
      </w:r>
    </w:p>
    <w:p w14:paraId="222CD030" w14:textId="77777777" w:rsidR="003F71BD" w:rsidRPr="009746CB" w:rsidRDefault="003F71BD" w:rsidP="003F71BD">
      <w:pPr>
        <w:jc w:val="both"/>
        <w:rPr>
          <w:rFonts w:ascii="Candara" w:hAnsi="Candara" w:cs="Arial"/>
          <w:lang w:val="es-MX" w:eastAsia="es-CO"/>
        </w:rPr>
      </w:pPr>
    </w:p>
    <w:p w14:paraId="2C3B83FA" w14:textId="51996FB1" w:rsidR="003F71BD" w:rsidRDefault="003F71BD" w:rsidP="003F71BD">
      <w:pPr>
        <w:jc w:val="both"/>
        <w:rPr>
          <w:rFonts w:ascii="Candara" w:hAnsi="Candara" w:cs="Arial"/>
          <w:lang w:val="es-MX" w:eastAsia="es-CO"/>
        </w:rPr>
      </w:pPr>
      <w:r w:rsidRPr="009746CB">
        <w:rPr>
          <w:rFonts w:ascii="Candara" w:hAnsi="Candara" w:cs="Arial"/>
          <w:lang w:val="es-MX" w:eastAsia="es-CO"/>
        </w:rPr>
        <w:t>Construcción decrece 8,0% (contribuye -0,4 puntos porcentuales a la variación anual)</w:t>
      </w:r>
    </w:p>
    <w:p w14:paraId="065EBB3C" w14:textId="77777777" w:rsidR="00C90EB2" w:rsidRPr="009746CB" w:rsidRDefault="00C90EB2" w:rsidP="003F71BD">
      <w:pPr>
        <w:jc w:val="both"/>
        <w:rPr>
          <w:rFonts w:ascii="Candara" w:hAnsi="Candara" w:cs="Arial"/>
          <w:lang w:val="es-MX" w:eastAsia="es-CO"/>
        </w:rPr>
      </w:pPr>
    </w:p>
    <w:p w14:paraId="0242CCB0" w14:textId="70E47D9C" w:rsidR="003F71BD" w:rsidRDefault="003F71BD" w:rsidP="003F71BD">
      <w:pPr>
        <w:jc w:val="both"/>
        <w:rPr>
          <w:rFonts w:ascii="Candara" w:hAnsi="Candara" w:cs="Arial"/>
          <w:lang w:val="es-MX" w:eastAsia="es-CO"/>
        </w:rPr>
      </w:pPr>
    </w:p>
    <w:p w14:paraId="08B3C6F5" w14:textId="73E44D16" w:rsidR="007A424B" w:rsidRDefault="007A424B" w:rsidP="003F71BD">
      <w:pPr>
        <w:jc w:val="both"/>
        <w:rPr>
          <w:rFonts w:ascii="Candara" w:hAnsi="Candara" w:cs="Arial"/>
          <w:lang w:val="es-MX" w:eastAsia="es-CO"/>
        </w:rPr>
      </w:pPr>
    </w:p>
    <w:p w14:paraId="186E4C04" w14:textId="77777777" w:rsidR="007A424B" w:rsidRPr="009746CB" w:rsidRDefault="007A424B" w:rsidP="003F71BD">
      <w:pPr>
        <w:jc w:val="both"/>
        <w:rPr>
          <w:rFonts w:ascii="Candara" w:hAnsi="Candara" w:cs="Arial"/>
          <w:lang w:val="es-MX" w:eastAsia="es-CO"/>
        </w:rPr>
      </w:pPr>
    </w:p>
    <w:p w14:paraId="57B33E9F" w14:textId="77777777" w:rsidR="003F71BD" w:rsidRPr="009746CB" w:rsidRDefault="003F71BD" w:rsidP="003F71BD">
      <w:pPr>
        <w:jc w:val="both"/>
        <w:rPr>
          <w:rFonts w:ascii="Candara" w:hAnsi="Candara" w:cs="Arial"/>
          <w:lang w:val="es-MX" w:eastAsia="es-CO"/>
        </w:rPr>
      </w:pPr>
      <w:r w:rsidRPr="009746CB">
        <w:rPr>
          <w:rFonts w:ascii="Candara" w:hAnsi="Candara" w:cs="Arial"/>
          <w:lang w:val="es-MX" w:eastAsia="es-CO"/>
        </w:rPr>
        <w:t>En lo corrido del año 2023pr, respecto al mismo periodo del año anterior, el Producto Interno Bruto presenta un crecimiento de 1,0%. Las actividades económicas que más contribuyen a la dinámica del valor agregado son:</w:t>
      </w:r>
    </w:p>
    <w:p w14:paraId="12764CEF" w14:textId="77777777" w:rsidR="003F71BD" w:rsidRPr="009746CB" w:rsidRDefault="003F71BD" w:rsidP="003F71BD">
      <w:pPr>
        <w:jc w:val="both"/>
        <w:rPr>
          <w:rFonts w:ascii="Candara" w:hAnsi="Candara" w:cs="Arial"/>
          <w:lang w:val="es-MX" w:eastAsia="es-CO"/>
        </w:rPr>
      </w:pPr>
    </w:p>
    <w:p w14:paraId="5F7217E8" w14:textId="77777777" w:rsidR="003F71BD" w:rsidRPr="009746CB" w:rsidRDefault="003F71BD" w:rsidP="003F71BD">
      <w:pPr>
        <w:jc w:val="both"/>
        <w:rPr>
          <w:rFonts w:ascii="Candara" w:hAnsi="Candara" w:cs="Arial"/>
          <w:lang w:val="es-MX" w:eastAsia="es-CO"/>
        </w:rPr>
      </w:pPr>
      <w:r w:rsidRPr="009746CB">
        <w:rPr>
          <w:rFonts w:ascii="Candara" w:hAnsi="Candara" w:cs="Arial"/>
          <w:lang w:val="es-MX" w:eastAsia="es-CO"/>
        </w:rPr>
        <w:t>Administración pública y defensa; planes de seguridad social de afiliación obligatoria; Educación; Actividades de atención de la salud humana y de servicios sociales crece 4,0% (contribuye 0,6 puntos porcentuales a la variación anual).</w:t>
      </w:r>
    </w:p>
    <w:p w14:paraId="370C0A21" w14:textId="77777777" w:rsidR="003F71BD" w:rsidRPr="009746CB" w:rsidRDefault="003F71BD" w:rsidP="003F71BD">
      <w:pPr>
        <w:jc w:val="both"/>
        <w:rPr>
          <w:rFonts w:ascii="Candara" w:hAnsi="Candara" w:cs="Arial"/>
          <w:lang w:val="es-MX" w:eastAsia="es-CO"/>
        </w:rPr>
      </w:pPr>
    </w:p>
    <w:p w14:paraId="63ED6E93" w14:textId="77777777" w:rsidR="003F71BD" w:rsidRPr="009746CB" w:rsidRDefault="003F71BD" w:rsidP="003F71BD">
      <w:pPr>
        <w:jc w:val="both"/>
        <w:rPr>
          <w:rFonts w:ascii="Candara" w:hAnsi="Candara" w:cs="Arial"/>
          <w:lang w:val="es-MX" w:eastAsia="es-CO"/>
        </w:rPr>
      </w:pPr>
      <w:r w:rsidRPr="009746CB">
        <w:rPr>
          <w:rFonts w:ascii="Candara" w:hAnsi="Candara" w:cs="Arial"/>
          <w:lang w:val="es-MX" w:eastAsia="es-CO"/>
        </w:rPr>
        <w:t>Actividades artísticas, de entretenimiento y recreación y otras actividades de servicios; Actividades de los hogares individuales en calidad de empleadores; actividades no diferenciadas de los hogares individuales como productores de bienes y servicios para uso propio crece 11,8% (contribuye 0,4 puntos porcentuales a la variación anual).</w:t>
      </w:r>
    </w:p>
    <w:p w14:paraId="26B7EE65" w14:textId="77777777" w:rsidR="003F71BD" w:rsidRPr="009746CB" w:rsidRDefault="003F71BD" w:rsidP="003F71BD">
      <w:pPr>
        <w:jc w:val="both"/>
        <w:rPr>
          <w:rFonts w:ascii="Candara" w:hAnsi="Candara" w:cs="Arial"/>
          <w:lang w:val="es-MX" w:eastAsia="es-CO"/>
        </w:rPr>
      </w:pPr>
    </w:p>
    <w:p w14:paraId="035738D5" w14:textId="79416F3B" w:rsidR="003F71BD" w:rsidRPr="009746CB" w:rsidRDefault="003F71BD" w:rsidP="003F71BD">
      <w:pPr>
        <w:jc w:val="both"/>
        <w:rPr>
          <w:rFonts w:ascii="Candara" w:hAnsi="Candara" w:cs="Arial"/>
          <w:lang w:val="es-MX" w:eastAsia="es-CO"/>
        </w:rPr>
      </w:pPr>
      <w:r w:rsidRPr="009746CB">
        <w:rPr>
          <w:rFonts w:ascii="Candara" w:hAnsi="Candara" w:cs="Arial"/>
          <w:lang w:val="es-MX" w:eastAsia="es-CO"/>
        </w:rPr>
        <w:t>Actividades financieras y de seguros crece 8,8% (contribuye 0,4 puntos porcentuales a la variación anual).</w:t>
      </w:r>
    </w:p>
    <w:p w14:paraId="7E5ADDCF" w14:textId="119A94BF" w:rsidR="004A592A" w:rsidRPr="009746CB" w:rsidRDefault="003311F8" w:rsidP="004A592A">
      <w:pPr>
        <w:autoSpaceDE w:val="0"/>
        <w:autoSpaceDN w:val="0"/>
        <w:adjustRightInd w:val="0"/>
        <w:jc w:val="both"/>
        <w:rPr>
          <w:rFonts w:ascii="Candara" w:hAnsi="Candara" w:cs="Arial"/>
        </w:rPr>
      </w:pPr>
      <w:r w:rsidRPr="009746CB">
        <w:rPr>
          <w:rFonts w:ascii="Candara" w:eastAsia="Times New Roman" w:hAnsi="Candara" w:cs="Times New Roman"/>
          <w:b/>
          <w:lang w:val="es-ES"/>
        </w:rPr>
        <w:t>1.3 identificación</w:t>
      </w:r>
      <w:r w:rsidR="00BB30A3" w:rsidRPr="009746CB">
        <w:rPr>
          <w:rFonts w:ascii="Candara" w:eastAsia="Times New Roman" w:hAnsi="Candara" w:cs="Times New Roman"/>
          <w:b/>
          <w:lang w:val="es-ES"/>
        </w:rPr>
        <w:t xml:space="preserve"> actividades económicas</w:t>
      </w:r>
      <w:r w:rsidR="00BB30A3" w:rsidRPr="009746CB">
        <w:rPr>
          <w:rFonts w:ascii="Candara" w:hAnsi="Candara" w:cs="Arial"/>
        </w:rPr>
        <w:t xml:space="preserve"> </w:t>
      </w:r>
    </w:p>
    <w:tbl>
      <w:tblPr>
        <w:tblStyle w:val="Tablaconcuadrcula"/>
        <w:tblW w:w="0" w:type="auto"/>
        <w:tblLook w:val="04A0" w:firstRow="1" w:lastRow="0" w:firstColumn="1" w:lastColumn="0" w:noHBand="0" w:noVBand="1"/>
      </w:tblPr>
      <w:tblGrid>
        <w:gridCol w:w="8828"/>
      </w:tblGrid>
      <w:tr w:rsidR="004A592A" w:rsidRPr="009746CB" w14:paraId="2FC5FDB0" w14:textId="77777777" w:rsidTr="0052405F">
        <w:tc>
          <w:tcPr>
            <w:tcW w:w="8828" w:type="dxa"/>
          </w:tcPr>
          <w:p w14:paraId="7EFC4A94" w14:textId="77777777" w:rsidR="004A592A" w:rsidRPr="009746CB" w:rsidRDefault="004A592A" w:rsidP="0052405F">
            <w:pPr>
              <w:autoSpaceDE w:val="0"/>
              <w:autoSpaceDN w:val="0"/>
              <w:adjustRightInd w:val="0"/>
              <w:jc w:val="center"/>
              <w:rPr>
                <w:rFonts w:ascii="Candara" w:hAnsi="Candara" w:cs="Arial"/>
                <w:b/>
                <w:bCs/>
              </w:rPr>
            </w:pPr>
            <w:r w:rsidRPr="009746CB">
              <w:rPr>
                <w:rFonts w:ascii="Candara" w:hAnsi="Candara" w:cs="Arial"/>
                <w:b/>
                <w:bCs/>
              </w:rPr>
              <w:t>SECTOR ECONOMICO</w:t>
            </w:r>
          </w:p>
        </w:tc>
      </w:tr>
      <w:tr w:rsidR="004A592A" w:rsidRPr="009746CB" w14:paraId="390F2124" w14:textId="77777777" w:rsidTr="0052405F">
        <w:tc>
          <w:tcPr>
            <w:tcW w:w="8828" w:type="dxa"/>
          </w:tcPr>
          <w:p w14:paraId="59A20E65" w14:textId="4D819436" w:rsidR="004A592A" w:rsidRPr="006A5D57" w:rsidRDefault="006A5D57" w:rsidP="0052405F">
            <w:pPr>
              <w:autoSpaceDE w:val="0"/>
              <w:autoSpaceDN w:val="0"/>
              <w:adjustRightInd w:val="0"/>
              <w:jc w:val="center"/>
              <w:rPr>
                <w:rFonts w:ascii="Candara" w:hAnsi="Candara" w:cs="Arial"/>
                <w:lang w:val="es-MX"/>
              </w:rPr>
            </w:pPr>
            <w:r w:rsidRPr="006A5D57">
              <w:rPr>
                <w:rFonts w:ascii="Candara" w:hAnsi="Candara" w:cs="Arial"/>
                <w:lang w:val="es-MX"/>
              </w:rPr>
              <w:t>Otras actividades de limpieza de edificios e instalaciones industriales</w:t>
            </w:r>
          </w:p>
        </w:tc>
      </w:tr>
    </w:tbl>
    <w:p w14:paraId="147743DD" w14:textId="57A649E5" w:rsidR="004A592A" w:rsidRDefault="004A592A" w:rsidP="004A592A">
      <w:pPr>
        <w:autoSpaceDE w:val="0"/>
        <w:autoSpaceDN w:val="0"/>
        <w:adjustRightInd w:val="0"/>
        <w:jc w:val="both"/>
        <w:rPr>
          <w:rFonts w:ascii="Candara" w:hAnsi="Candara" w:cs="Arial"/>
        </w:rPr>
      </w:pPr>
    </w:p>
    <w:p w14:paraId="7C2D0028" w14:textId="77777777" w:rsidR="007A424B" w:rsidRPr="007A424B" w:rsidRDefault="007A424B" w:rsidP="007A424B">
      <w:pPr>
        <w:autoSpaceDE w:val="0"/>
        <w:autoSpaceDN w:val="0"/>
        <w:adjustRightInd w:val="0"/>
        <w:jc w:val="both"/>
        <w:rPr>
          <w:rFonts w:ascii="Candara" w:hAnsi="Candara" w:cs="Arial"/>
          <w:lang w:val="es-MX"/>
        </w:rPr>
      </w:pPr>
      <w:r w:rsidRPr="007A424B">
        <w:rPr>
          <w:rFonts w:ascii="Candara" w:hAnsi="Candara" w:cs="Arial"/>
          <w:lang w:val="es-MX"/>
        </w:rPr>
        <w:t xml:space="preserve">El Código CIIU </w:t>
      </w:r>
      <w:r w:rsidRPr="007A424B">
        <w:rPr>
          <w:rFonts w:ascii="Candara" w:hAnsi="Candara" w:cs="Arial"/>
          <w:b/>
          <w:lang w:val="es-MX"/>
        </w:rPr>
        <w:t>8129</w:t>
      </w:r>
      <w:r w:rsidRPr="007A424B">
        <w:rPr>
          <w:rFonts w:ascii="Candara" w:hAnsi="Candara" w:cs="Arial"/>
          <w:lang w:val="es-MX"/>
        </w:rPr>
        <w:t xml:space="preserve"> incluye</w:t>
      </w:r>
    </w:p>
    <w:p w14:paraId="216DC430" w14:textId="7F1FB4DA" w:rsidR="007A424B" w:rsidRDefault="007A424B" w:rsidP="007A424B">
      <w:pPr>
        <w:autoSpaceDE w:val="0"/>
        <w:autoSpaceDN w:val="0"/>
        <w:adjustRightInd w:val="0"/>
        <w:jc w:val="both"/>
        <w:rPr>
          <w:rFonts w:ascii="Candara" w:hAnsi="Candara" w:cs="Arial"/>
          <w:lang w:val="es-MX"/>
        </w:rPr>
      </w:pPr>
      <w:r w:rsidRPr="007A424B">
        <w:rPr>
          <w:rFonts w:ascii="Candara" w:hAnsi="Candara" w:cs="Arial"/>
          <w:lang w:val="es-MX"/>
        </w:rPr>
        <w:t>Este código, establecido por la Cámara de Comercio y la DIAN, el cual contempla las siguientes actividades:</w:t>
      </w:r>
    </w:p>
    <w:p w14:paraId="2A10FF9E" w14:textId="77777777" w:rsidR="006A5D57" w:rsidRPr="006A5D57" w:rsidRDefault="006A5D57" w:rsidP="006A5D57">
      <w:pPr>
        <w:pStyle w:val="Prrafodelista"/>
        <w:numPr>
          <w:ilvl w:val="0"/>
          <w:numId w:val="14"/>
        </w:numPr>
        <w:autoSpaceDE w:val="0"/>
        <w:autoSpaceDN w:val="0"/>
        <w:adjustRightInd w:val="0"/>
        <w:jc w:val="both"/>
        <w:rPr>
          <w:rFonts w:ascii="Candara" w:hAnsi="Candara" w:cs="Arial"/>
          <w:lang w:val="es-MX"/>
        </w:rPr>
      </w:pPr>
      <w:r w:rsidRPr="006A5D57">
        <w:rPr>
          <w:rFonts w:ascii="Candara" w:hAnsi="Candara" w:cs="Arial"/>
          <w:lang w:val="es-MX"/>
        </w:rPr>
        <w:t>La limpieza exterior de edificios de todo tipo, incluyendo oficinas, fábricas, almacenes, instituciones, otros negocios y establecimientos profesionales y edificios con múltiples unidades residenciales.</w:t>
      </w:r>
    </w:p>
    <w:p w14:paraId="692B2118" w14:textId="77777777" w:rsidR="006A5D57" w:rsidRPr="006A5D57" w:rsidRDefault="006A5D57" w:rsidP="006A5D57">
      <w:pPr>
        <w:pStyle w:val="Prrafodelista"/>
        <w:numPr>
          <w:ilvl w:val="0"/>
          <w:numId w:val="14"/>
        </w:numPr>
        <w:autoSpaceDE w:val="0"/>
        <w:autoSpaceDN w:val="0"/>
        <w:adjustRightInd w:val="0"/>
        <w:jc w:val="both"/>
        <w:rPr>
          <w:rFonts w:ascii="Candara" w:hAnsi="Candara" w:cs="Arial"/>
          <w:lang w:val="es-MX"/>
        </w:rPr>
      </w:pPr>
      <w:r w:rsidRPr="006A5D57">
        <w:rPr>
          <w:rFonts w:ascii="Candara" w:hAnsi="Candara" w:cs="Arial"/>
          <w:lang w:val="es-MX"/>
        </w:rPr>
        <w:t>Las actividades especializadas de limpieza de edificios, tales como limpieza de ventanas, de chimeneas, estufas, incineradores, calderas, hornos, ductos de ventilación y unidades de escape (extractores de aire).</w:t>
      </w:r>
    </w:p>
    <w:p w14:paraId="36A1879C" w14:textId="77777777" w:rsidR="006A5D57" w:rsidRPr="006A5D57" w:rsidRDefault="006A5D57" w:rsidP="006A5D57">
      <w:pPr>
        <w:pStyle w:val="Prrafodelista"/>
        <w:numPr>
          <w:ilvl w:val="0"/>
          <w:numId w:val="14"/>
        </w:numPr>
        <w:autoSpaceDE w:val="0"/>
        <w:autoSpaceDN w:val="0"/>
        <w:adjustRightInd w:val="0"/>
        <w:jc w:val="both"/>
        <w:rPr>
          <w:rFonts w:ascii="Candara" w:hAnsi="Candara" w:cs="Arial"/>
          <w:lang w:val="es-MX"/>
        </w:rPr>
      </w:pPr>
      <w:r w:rsidRPr="006A5D57">
        <w:rPr>
          <w:rFonts w:ascii="Candara" w:hAnsi="Candara" w:cs="Arial"/>
          <w:lang w:val="es-MX"/>
        </w:rPr>
        <w:t>Los servicios de limpieza y mantenimiento de piscinas.</w:t>
      </w:r>
    </w:p>
    <w:p w14:paraId="6DDC491B" w14:textId="77777777" w:rsidR="006A5D57" w:rsidRPr="006A5D57" w:rsidRDefault="006A5D57" w:rsidP="006A5D57">
      <w:pPr>
        <w:pStyle w:val="Prrafodelista"/>
        <w:numPr>
          <w:ilvl w:val="0"/>
          <w:numId w:val="14"/>
        </w:numPr>
        <w:autoSpaceDE w:val="0"/>
        <w:autoSpaceDN w:val="0"/>
        <w:adjustRightInd w:val="0"/>
        <w:jc w:val="both"/>
        <w:rPr>
          <w:rFonts w:ascii="Candara" w:hAnsi="Candara" w:cs="Arial"/>
          <w:lang w:val="es-MX"/>
        </w:rPr>
      </w:pPr>
      <w:r w:rsidRPr="006A5D57">
        <w:rPr>
          <w:rFonts w:ascii="Candara" w:hAnsi="Candara" w:cs="Arial"/>
          <w:lang w:val="es-MX"/>
        </w:rPr>
        <w:t>La limpieza de maquinaria industrial.</w:t>
      </w:r>
    </w:p>
    <w:p w14:paraId="36ED7E0E" w14:textId="77777777" w:rsidR="006A5D57" w:rsidRPr="006A5D57" w:rsidRDefault="006A5D57" w:rsidP="006A5D57">
      <w:pPr>
        <w:pStyle w:val="Prrafodelista"/>
        <w:numPr>
          <w:ilvl w:val="0"/>
          <w:numId w:val="14"/>
        </w:numPr>
        <w:autoSpaceDE w:val="0"/>
        <w:autoSpaceDN w:val="0"/>
        <w:adjustRightInd w:val="0"/>
        <w:jc w:val="both"/>
        <w:rPr>
          <w:rFonts w:ascii="Candara" w:hAnsi="Candara" w:cs="Arial"/>
          <w:lang w:val="es-MX"/>
        </w:rPr>
      </w:pPr>
      <w:r w:rsidRPr="006A5D57">
        <w:rPr>
          <w:rFonts w:ascii="Candara" w:hAnsi="Candara" w:cs="Arial"/>
          <w:lang w:val="es-MX"/>
        </w:rPr>
        <w:t>La limpieza de buses, aviones, trenes, entre otros.</w:t>
      </w:r>
    </w:p>
    <w:p w14:paraId="5009B2A1" w14:textId="77777777" w:rsidR="006A5D57" w:rsidRPr="006A5D57" w:rsidRDefault="006A5D57" w:rsidP="006A5D57">
      <w:pPr>
        <w:pStyle w:val="Prrafodelista"/>
        <w:numPr>
          <w:ilvl w:val="0"/>
          <w:numId w:val="14"/>
        </w:numPr>
        <w:autoSpaceDE w:val="0"/>
        <w:autoSpaceDN w:val="0"/>
        <w:adjustRightInd w:val="0"/>
        <w:jc w:val="both"/>
        <w:rPr>
          <w:rFonts w:ascii="Candara" w:hAnsi="Candara" w:cs="Arial"/>
          <w:lang w:val="es-MX"/>
        </w:rPr>
      </w:pPr>
      <w:r w:rsidRPr="006A5D57">
        <w:rPr>
          <w:rFonts w:ascii="Candara" w:hAnsi="Candara" w:cs="Arial"/>
          <w:lang w:val="es-MX"/>
        </w:rPr>
        <w:t>La limpieza interior de camiones cisterna y buques petroleros.</w:t>
      </w:r>
    </w:p>
    <w:p w14:paraId="1F16B8A3" w14:textId="77777777" w:rsidR="006A5D57" w:rsidRPr="006A5D57" w:rsidRDefault="006A5D57" w:rsidP="006A5D57">
      <w:pPr>
        <w:pStyle w:val="Prrafodelista"/>
        <w:numPr>
          <w:ilvl w:val="0"/>
          <w:numId w:val="14"/>
        </w:numPr>
        <w:autoSpaceDE w:val="0"/>
        <w:autoSpaceDN w:val="0"/>
        <w:adjustRightInd w:val="0"/>
        <w:jc w:val="both"/>
        <w:rPr>
          <w:rFonts w:ascii="Candara" w:hAnsi="Candara" w:cs="Arial"/>
          <w:lang w:val="es-MX"/>
        </w:rPr>
      </w:pPr>
      <w:r w:rsidRPr="006A5D57">
        <w:rPr>
          <w:rFonts w:ascii="Candara" w:hAnsi="Candara" w:cs="Arial"/>
          <w:lang w:val="es-MX"/>
        </w:rPr>
        <w:t>Las actividades de desinfección y exterminación de plagas y roedores, en edificios, fabricas, plantas industriales, trenes, buques, entre otros.</w:t>
      </w:r>
    </w:p>
    <w:p w14:paraId="45B5F924" w14:textId="7B41AFC8" w:rsidR="006A5D57" w:rsidRDefault="006A5D57" w:rsidP="006A5D57">
      <w:pPr>
        <w:pStyle w:val="Prrafodelista"/>
        <w:numPr>
          <w:ilvl w:val="0"/>
          <w:numId w:val="14"/>
        </w:numPr>
        <w:autoSpaceDE w:val="0"/>
        <w:autoSpaceDN w:val="0"/>
        <w:adjustRightInd w:val="0"/>
        <w:jc w:val="both"/>
        <w:rPr>
          <w:rFonts w:ascii="Candara" w:hAnsi="Candara" w:cs="Arial"/>
          <w:lang w:val="es-MX"/>
        </w:rPr>
      </w:pPr>
      <w:r w:rsidRPr="006A5D57">
        <w:rPr>
          <w:rFonts w:ascii="Candara" w:hAnsi="Candara" w:cs="Arial"/>
          <w:lang w:val="es-MX"/>
        </w:rPr>
        <w:t>El barrido y lavado de calles, remoción de granizo.</w:t>
      </w:r>
    </w:p>
    <w:p w14:paraId="22017455" w14:textId="2CD8B147" w:rsidR="00C90EB2" w:rsidRDefault="00C90EB2" w:rsidP="00C90EB2">
      <w:pPr>
        <w:pStyle w:val="Prrafodelista"/>
        <w:autoSpaceDE w:val="0"/>
        <w:autoSpaceDN w:val="0"/>
        <w:adjustRightInd w:val="0"/>
        <w:jc w:val="both"/>
        <w:rPr>
          <w:rFonts w:ascii="Candara" w:hAnsi="Candara" w:cs="Arial"/>
          <w:lang w:val="es-MX"/>
        </w:rPr>
      </w:pPr>
    </w:p>
    <w:p w14:paraId="1015C6D0" w14:textId="2E78E11F" w:rsidR="00C90EB2" w:rsidRDefault="00C90EB2" w:rsidP="00C90EB2">
      <w:pPr>
        <w:pStyle w:val="Prrafodelista"/>
        <w:autoSpaceDE w:val="0"/>
        <w:autoSpaceDN w:val="0"/>
        <w:adjustRightInd w:val="0"/>
        <w:jc w:val="both"/>
        <w:rPr>
          <w:rFonts w:ascii="Candara" w:hAnsi="Candara" w:cs="Arial"/>
          <w:lang w:val="es-MX"/>
        </w:rPr>
      </w:pPr>
    </w:p>
    <w:p w14:paraId="6E6127A5" w14:textId="77777777" w:rsidR="00C90EB2" w:rsidRPr="006A5D57" w:rsidRDefault="00C90EB2" w:rsidP="00C90EB2">
      <w:pPr>
        <w:pStyle w:val="Prrafodelista"/>
        <w:autoSpaceDE w:val="0"/>
        <w:autoSpaceDN w:val="0"/>
        <w:adjustRightInd w:val="0"/>
        <w:jc w:val="both"/>
        <w:rPr>
          <w:rFonts w:ascii="Candara" w:hAnsi="Candara" w:cs="Arial"/>
          <w:lang w:val="es-MX"/>
        </w:rPr>
      </w:pPr>
    </w:p>
    <w:p w14:paraId="7123AF32" w14:textId="77777777" w:rsidR="006A5D57" w:rsidRPr="006A5D57" w:rsidRDefault="006A5D57" w:rsidP="006A5D57">
      <w:pPr>
        <w:pStyle w:val="Prrafodelista"/>
        <w:numPr>
          <w:ilvl w:val="0"/>
          <w:numId w:val="14"/>
        </w:numPr>
        <w:autoSpaceDE w:val="0"/>
        <w:autoSpaceDN w:val="0"/>
        <w:adjustRightInd w:val="0"/>
        <w:jc w:val="both"/>
        <w:rPr>
          <w:rFonts w:ascii="Candara" w:hAnsi="Candara" w:cs="Arial"/>
          <w:lang w:val="es-MX"/>
        </w:rPr>
      </w:pPr>
      <w:r w:rsidRPr="006A5D57">
        <w:rPr>
          <w:rFonts w:ascii="Candara" w:hAnsi="Candara" w:cs="Arial"/>
          <w:lang w:val="es-MX"/>
        </w:rPr>
        <w:t>La limpieza de botellas.</w:t>
      </w:r>
    </w:p>
    <w:p w14:paraId="7E6A1C35" w14:textId="0104F832" w:rsidR="006A5D57" w:rsidRPr="006A5D57" w:rsidRDefault="006A5D57" w:rsidP="006A5D57">
      <w:pPr>
        <w:pStyle w:val="Prrafodelista"/>
        <w:numPr>
          <w:ilvl w:val="0"/>
          <w:numId w:val="14"/>
        </w:numPr>
        <w:autoSpaceDE w:val="0"/>
        <w:autoSpaceDN w:val="0"/>
        <w:adjustRightInd w:val="0"/>
        <w:jc w:val="both"/>
        <w:rPr>
          <w:rFonts w:ascii="Candara" w:hAnsi="Candara" w:cs="Arial"/>
          <w:lang w:val="es-MX"/>
        </w:rPr>
      </w:pPr>
      <w:r w:rsidRPr="006A5D57">
        <w:rPr>
          <w:rFonts w:ascii="Candara" w:hAnsi="Candara" w:cs="Arial"/>
          <w:lang w:val="es-MX"/>
        </w:rPr>
        <w:t xml:space="preserve">Otras actividades de limpieza de edificios e instalaciones industriales </w:t>
      </w:r>
      <w:proofErr w:type="spellStart"/>
      <w:r w:rsidRPr="006A5D57">
        <w:rPr>
          <w:rFonts w:ascii="Candara" w:hAnsi="Candara" w:cs="Arial"/>
          <w:lang w:val="es-MX"/>
        </w:rPr>
        <w:t>n.c.p</w:t>
      </w:r>
      <w:proofErr w:type="spellEnd"/>
      <w:r w:rsidRPr="006A5D57">
        <w:rPr>
          <w:rFonts w:ascii="Candara" w:hAnsi="Candara" w:cs="Arial"/>
          <w:lang w:val="es-MX"/>
        </w:rPr>
        <w:t>.</w:t>
      </w:r>
    </w:p>
    <w:p w14:paraId="6E49A87F" w14:textId="77777777" w:rsidR="003C3B48" w:rsidRPr="009746CB" w:rsidRDefault="003C3B48" w:rsidP="003C3B48">
      <w:pPr>
        <w:pStyle w:val="Prrafodelista"/>
        <w:spacing w:line="360" w:lineRule="auto"/>
        <w:ind w:left="2824"/>
        <w:jc w:val="both"/>
        <w:rPr>
          <w:rFonts w:ascii="Candara" w:hAnsi="Candara" w:cs="Arial"/>
        </w:rPr>
      </w:pPr>
    </w:p>
    <w:p w14:paraId="68F44CFB" w14:textId="0D59C95D" w:rsidR="0000456D" w:rsidRPr="009746CB" w:rsidRDefault="0000456D" w:rsidP="003C3B48">
      <w:pPr>
        <w:pStyle w:val="Prrafodelista"/>
        <w:numPr>
          <w:ilvl w:val="1"/>
          <w:numId w:val="12"/>
        </w:numPr>
        <w:spacing w:line="360" w:lineRule="auto"/>
        <w:jc w:val="both"/>
        <w:rPr>
          <w:rFonts w:ascii="Candara" w:hAnsi="Candara" w:cs="Times New Roman"/>
          <w:b/>
          <w:lang w:eastAsia="es-CO"/>
        </w:rPr>
      </w:pPr>
      <w:r w:rsidRPr="009746CB">
        <w:rPr>
          <w:rFonts w:ascii="Candara" w:hAnsi="Candara" w:cs="Times New Roman"/>
          <w:b/>
          <w:lang w:eastAsia="es-CO"/>
        </w:rPr>
        <w:t xml:space="preserve">Variaciones del salario mínimo legal vigente (SMMLV): </w:t>
      </w:r>
    </w:p>
    <w:p w14:paraId="2D892F48" w14:textId="77777777" w:rsidR="007162F9" w:rsidRPr="009746CB" w:rsidRDefault="007162F9" w:rsidP="007162F9">
      <w:pPr>
        <w:spacing w:line="360" w:lineRule="auto"/>
        <w:jc w:val="both"/>
        <w:rPr>
          <w:rFonts w:ascii="Candara" w:hAnsi="Candara" w:cs="Times New Roman"/>
        </w:rPr>
      </w:pPr>
      <w:r w:rsidRPr="009746CB">
        <w:rPr>
          <w:rFonts w:ascii="Candara" w:hAnsi="Candara" w:cs="Times New Roman"/>
        </w:rPr>
        <w:t xml:space="preserve">En Colombia el poder adquisitivo que perite demandar los bienes y servicios ofertados por la economía está dada principalmente por el aumento anual del salario mínimo legal vigente, debemos tener en cuenta como variable macroeconómica el valor del salario mínimo legal vigente. </w:t>
      </w:r>
    </w:p>
    <w:p w14:paraId="7F3A3077" w14:textId="1930845F" w:rsidR="0000456D" w:rsidRPr="009746CB" w:rsidRDefault="007162F9" w:rsidP="007162F9">
      <w:pPr>
        <w:spacing w:line="360" w:lineRule="auto"/>
        <w:jc w:val="both"/>
        <w:rPr>
          <w:rFonts w:ascii="Candara" w:hAnsi="Candara" w:cs="Times New Roman"/>
        </w:rPr>
      </w:pPr>
      <w:r w:rsidRPr="009746CB">
        <w:rPr>
          <w:rFonts w:ascii="Candara" w:hAnsi="Candara" w:cs="Times New Roman"/>
        </w:rPr>
        <w:t>El salario mínimo legal para el año 202</w:t>
      </w:r>
      <w:r w:rsidR="004A592A" w:rsidRPr="009746CB">
        <w:rPr>
          <w:rFonts w:ascii="Candara" w:hAnsi="Candara" w:cs="Times New Roman"/>
        </w:rPr>
        <w:t>4 se fijó en $1.30</w:t>
      </w:r>
      <w:r w:rsidRPr="009746CB">
        <w:rPr>
          <w:rFonts w:ascii="Candara" w:hAnsi="Candara" w:cs="Times New Roman"/>
        </w:rPr>
        <w:t>0.000 pesos mensuales a partir del 1 enero de 202</w:t>
      </w:r>
      <w:r w:rsidR="004A592A" w:rsidRPr="009746CB">
        <w:rPr>
          <w:rFonts w:ascii="Candara" w:hAnsi="Candara" w:cs="Times New Roman"/>
        </w:rPr>
        <w:t>4</w:t>
      </w:r>
      <w:r w:rsidRPr="009746CB">
        <w:rPr>
          <w:rFonts w:ascii="Candara" w:hAnsi="Candara" w:cs="Times New Roman"/>
        </w:rPr>
        <w:t xml:space="preserve">, lo </w:t>
      </w:r>
      <w:r w:rsidR="004A592A" w:rsidRPr="009746CB">
        <w:rPr>
          <w:rFonts w:ascii="Candara" w:hAnsi="Candara" w:cs="Times New Roman"/>
        </w:rPr>
        <w:t xml:space="preserve">que representa un aumento del 12,07 </w:t>
      </w:r>
      <w:r w:rsidRPr="009746CB">
        <w:rPr>
          <w:rFonts w:ascii="Candara" w:hAnsi="Candara" w:cs="Times New Roman"/>
        </w:rPr>
        <w:t>% por ciento comparado con el año anterior.</w:t>
      </w:r>
    </w:p>
    <w:p w14:paraId="75D754D3" w14:textId="1119590B" w:rsidR="00221102" w:rsidRPr="009746CB" w:rsidRDefault="004A592A" w:rsidP="007162F9">
      <w:pPr>
        <w:jc w:val="center"/>
        <w:rPr>
          <w:rFonts w:ascii="Candara" w:hAnsi="Candara" w:cs="Times New Roman"/>
        </w:rPr>
      </w:pPr>
      <w:r w:rsidRPr="009746CB">
        <w:rPr>
          <w:rFonts w:ascii="Candara" w:hAnsi="Candara"/>
          <w:noProof/>
          <w:lang w:eastAsia="es-CO"/>
        </w:rPr>
        <w:drawing>
          <wp:inline distT="0" distB="0" distL="0" distR="0" wp14:anchorId="1479A7CE" wp14:editId="50632F6C">
            <wp:extent cx="4910138" cy="2895600"/>
            <wp:effectExtent l="0" t="0" r="508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B896A7" w14:textId="203AC66D" w:rsidR="00221102" w:rsidRDefault="00221102" w:rsidP="0000456D">
      <w:pPr>
        <w:jc w:val="both"/>
        <w:rPr>
          <w:rFonts w:ascii="Candara" w:hAnsi="Candara" w:cs="Times New Roman"/>
        </w:rPr>
      </w:pPr>
    </w:p>
    <w:p w14:paraId="09DB0337" w14:textId="321710A0" w:rsidR="00C90EB2" w:rsidRDefault="00C90EB2" w:rsidP="0000456D">
      <w:pPr>
        <w:jc w:val="both"/>
        <w:rPr>
          <w:rFonts w:ascii="Candara" w:hAnsi="Candara" w:cs="Times New Roman"/>
        </w:rPr>
      </w:pPr>
    </w:p>
    <w:p w14:paraId="39E59414" w14:textId="376EA7D2" w:rsidR="00C90EB2" w:rsidRDefault="00C90EB2" w:rsidP="0000456D">
      <w:pPr>
        <w:jc w:val="both"/>
        <w:rPr>
          <w:rFonts w:ascii="Candara" w:hAnsi="Candara" w:cs="Times New Roman"/>
        </w:rPr>
      </w:pPr>
    </w:p>
    <w:p w14:paraId="2B28F3FD" w14:textId="5D24FC70" w:rsidR="00C90EB2" w:rsidRDefault="00C90EB2" w:rsidP="0000456D">
      <w:pPr>
        <w:jc w:val="both"/>
        <w:rPr>
          <w:rFonts w:ascii="Candara" w:hAnsi="Candara" w:cs="Times New Roman"/>
        </w:rPr>
      </w:pPr>
    </w:p>
    <w:p w14:paraId="6EF5321F" w14:textId="4F90BC82" w:rsidR="00C90EB2" w:rsidRDefault="00C90EB2" w:rsidP="0000456D">
      <w:pPr>
        <w:jc w:val="both"/>
        <w:rPr>
          <w:rFonts w:ascii="Candara" w:hAnsi="Candara" w:cs="Times New Roman"/>
        </w:rPr>
      </w:pPr>
    </w:p>
    <w:p w14:paraId="7E9C9AC5" w14:textId="58EA65B6" w:rsidR="00C90EB2" w:rsidRDefault="00C90EB2" w:rsidP="0000456D">
      <w:pPr>
        <w:jc w:val="both"/>
        <w:rPr>
          <w:rFonts w:ascii="Candara" w:hAnsi="Candara" w:cs="Times New Roman"/>
        </w:rPr>
      </w:pPr>
    </w:p>
    <w:p w14:paraId="334CD18F" w14:textId="77777777" w:rsidR="00C90EB2" w:rsidRPr="009746CB" w:rsidRDefault="00C90EB2" w:rsidP="0000456D">
      <w:pPr>
        <w:jc w:val="both"/>
        <w:rPr>
          <w:rFonts w:ascii="Candara" w:hAnsi="Candara" w:cs="Times New Roman"/>
        </w:rPr>
      </w:pPr>
    </w:p>
    <w:p w14:paraId="2C190407" w14:textId="56BC4C5F" w:rsidR="00221102" w:rsidRPr="009746CB" w:rsidRDefault="00221102" w:rsidP="0000456D">
      <w:pPr>
        <w:jc w:val="both"/>
        <w:rPr>
          <w:rFonts w:ascii="Candara" w:hAnsi="Candara" w:cs="Times New Roman"/>
        </w:rPr>
      </w:pPr>
    </w:p>
    <w:p w14:paraId="3F82C81B" w14:textId="4A79756A" w:rsidR="00B9752F" w:rsidRPr="009746CB" w:rsidRDefault="00BB30A3" w:rsidP="003C3B48">
      <w:pPr>
        <w:tabs>
          <w:tab w:val="left" w:pos="6521"/>
        </w:tabs>
        <w:spacing w:line="360" w:lineRule="auto"/>
        <w:ind w:left="1384"/>
        <w:rPr>
          <w:rFonts w:ascii="Candara" w:hAnsi="Candara"/>
          <w:b/>
          <w:noProof/>
          <w:lang w:val="es-ES"/>
        </w:rPr>
      </w:pPr>
      <w:r w:rsidRPr="009746CB">
        <w:rPr>
          <w:rFonts w:ascii="Candara" w:hAnsi="Candara"/>
          <w:b/>
          <w:noProof/>
          <w:lang w:val="es-ES"/>
        </w:rPr>
        <w:t>1.</w:t>
      </w:r>
      <w:r w:rsidR="003C3B48" w:rsidRPr="009746CB">
        <w:rPr>
          <w:rFonts w:ascii="Candara" w:hAnsi="Candara"/>
          <w:b/>
          <w:noProof/>
          <w:lang w:val="es-ES"/>
        </w:rPr>
        <w:t>5</w:t>
      </w:r>
      <w:r w:rsidR="005C5FB2" w:rsidRPr="009746CB">
        <w:rPr>
          <w:rFonts w:ascii="Candara" w:hAnsi="Candara"/>
          <w:b/>
          <w:noProof/>
          <w:lang w:val="es-ES"/>
        </w:rPr>
        <w:t>.</w:t>
      </w:r>
      <w:r w:rsidR="00B9752F" w:rsidRPr="009746CB">
        <w:rPr>
          <w:rFonts w:ascii="Candara" w:hAnsi="Candara"/>
          <w:b/>
          <w:noProof/>
          <w:lang w:val="es-ES"/>
        </w:rPr>
        <w:t xml:space="preserve"> clasificador de bienes UNSPSC</w:t>
      </w:r>
    </w:p>
    <w:p w14:paraId="174399DD" w14:textId="77777777" w:rsidR="00B9752F" w:rsidRPr="009746CB" w:rsidRDefault="00B9752F" w:rsidP="00B9752F">
      <w:pPr>
        <w:spacing w:after="0" w:line="276" w:lineRule="auto"/>
        <w:jc w:val="both"/>
        <w:rPr>
          <w:rFonts w:ascii="Candara" w:hAnsi="Candara" w:cs="Times New Roman"/>
        </w:rPr>
      </w:pPr>
      <w:r w:rsidRPr="009746CB">
        <w:rPr>
          <w:rFonts w:ascii="Candara" w:hAnsi="Candara" w:cs="Times New Roman"/>
        </w:rPr>
        <w:t>El calificador de bienes de las naciones unidas-Clasificación UNSPSC- a los que se adecua el servicio y/o bienes requeridos en el proceso se detalla a continuación:</w:t>
      </w:r>
    </w:p>
    <w:p w14:paraId="177275E6" w14:textId="71EC4DB9" w:rsidR="00B9752F" w:rsidRDefault="00B9752F" w:rsidP="00257458">
      <w:pPr>
        <w:spacing w:after="0" w:line="276" w:lineRule="auto"/>
        <w:jc w:val="center"/>
        <w:rPr>
          <w:rFonts w:ascii="Candara" w:hAnsi="Candara" w:cs="Times New Roman"/>
        </w:rPr>
      </w:pPr>
    </w:p>
    <w:p w14:paraId="116EB569" w14:textId="77777777" w:rsidR="006A5D57" w:rsidRPr="009746CB" w:rsidRDefault="006A5D57" w:rsidP="00257458">
      <w:pPr>
        <w:spacing w:after="0" w:line="276" w:lineRule="auto"/>
        <w:jc w:val="center"/>
        <w:rPr>
          <w:rFonts w:ascii="Candara" w:hAnsi="Candara" w:cs="Times New Roman"/>
        </w:rPr>
      </w:pPr>
    </w:p>
    <w:tbl>
      <w:tblPr>
        <w:tblStyle w:val="Tablaconcuadrcula"/>
        <w:tblW w:w="0" w:type="auto"/>
        <w:jc w:val="center"/>
        <w:tblLayout w:type="fixed"/>
        <w:tblLook w:val="04A0" w:firstRow="1" w:lastRow="0" w:firstColumn="1" w:lastColumn="0" w:noHBand="0" w:noVBand="1"/>
      </w:tblPr>
      <w:tblGrid>
        <w:gridCol w:w="2095"/>
        <w:gridCol w:w="3378"/>
      </w:tblGrid>
      <w:tr w:rsidR="003C3B48" w:rsidRPr="009746CB" w14:paraId="68CB1F16" w14:textId="77777777" w:rsidTr="009F1E34">
        <w:trPr>
          <w:jc w:val="center"/>
        </w:trPr>
        <w:tc>
          <w:tcPr>
            <w:tcW w:w="2095" w:type="dxa"/>
            <w:shd w:val="clear" w:color="auto" w:fill="F2F2F2" w:themeFill="background1" w:themeFillShade="F2"/>
            <w:vAlign w:val="center"/>
          </w:tcPr>
          <w:p w14:paraId="0EB3AA89" w14:textId="77777777" w:rsidR="003C3B48" w:rsidRPr="009746CB" w:rsidRDefault="003C3B48" w:rsidP="009F1E34">
            <w:pPr>
              <w:spacing w:after="3" w:line="248" w:lineRule="auto"/>
              <w:jc w:val="center"/>
              <w:rPr>
                <w:rFonts w:ascii="Candara" w:eastAsia="Calibri" w:hAnsi="Candara" w:cs="Arial"/>
                <w:b/>
                <w:bCs/>
                <w:color w:val="000000" w:themeColor="text1"/>
                <w:lang w:val="es-ES_tradnl" w:eastAsia="es-ES"/>
              </w:rPr>
            </w:pPr>
            <w:r w:rsidRPr="009746CB">
              <w:rPr>
                <w:rFonts w:ascii="Candara" w:eastAsia="Calibri" w:hAnsi="Candara" w:cs="Arial"/>
                <w:b/>
                <w:bCs/>
                <w:color w:val="000000" w:themeColor="text1"/>
                <w:lang w:val="es-ES_tradnl" w:eastAsia="es-ES"/>
              </w:rPr>
              <w:t>Código UNSPSC</w:t>
            </w:r>
          </w:p>
        </w:tc>
        <w:tc>
          <w:tcPr>
            <w:tcW w:w="3378" w:type="dxa"/>
            <w:shd w:val="clear" w:color="auto" w:fill="F2F2F2" w:themeFill="background1" w:themeFillShade="F2"/>
            <w:vAlign w:val="center"/>
          </w:tcPr>
          <w:p w14:paraId="1DA1F1EF" w14:textId="77777777" w:rsidR="003C3B48" w:rsidRPr="009746CB" w:rsidRDefault="003C3B48" w:rsidP="009F1E34">
            <w:pPr>
              <w:spacing w:after="3" w:line="248" w:lineRule="auto"/>
              <w:jc w:val="center"/>
              <w:rPr>
                <w:rFonts w:ascii="Candara" w:eastAsia="Calibri" w:hAnsi="Candara" w:cs="Arial"/>
                <w:b/>
                <w:bCs/>
                <w:color w:val="000000" w:themeColor="text1"/>
                <w:lang w:val="es-ES_tradnl" w:eastAsia="es-ES"/>
              </w:rPr>
            </w:pPr>
            <w:r w:rsidRPr="009746CB">
              <w:rPr>
                <w:rFonts w:ascii="Candara" w:eastAsia="Calibri" w:hAnsi="Candara" w:cs="Arial"/>
                <w:b/>
                <w:bCs/>
                <w:color w:val="000000" w:themeColor="text1"/>
                <w:lang w:val="es-ES_tradnl" w:eastAsia="es-ES"/>
              </w:rPr>
              <w:t>Descripción</w:t>
            </w:r>
          </w:p>
        </w:tc>
      </w:tr>
      <w:tr w:rsidR="003C3B48" w:rsidRPr="009746CB" w14:paraId="44F95F6A" w14:textId="77777777" w:rsidTr="009F1E34">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537470D9" w14:textId="77777777" w:rsidR="003C3B48" w:rsidRPr="009746CB" w:rsidRDefault="003C3B48" w:rsidP="009F1E34">
            <w:pPr>
              <w:tabs>
                <w:tab w:val="left" w:pos="405"/>
                <w:tab w:val="center" w:pos="939"/>
              </w:tabs>
              <w:spacing w:after="3" w:line="248" w:lineRule="auto"/>
              <w:jc w:val="center"/>
              <w:rPr>
                <w:rFonts w:ascii="Candara" w:eastAsia="Calibri" w:hAnsi="Candara" w:cs="Arial"/>
                <w:color w:val="000000" w:themeColor="text1"/>
                <w:lang w:val="es-ES_tradnl" w:eastAsia="es-ES"/>
              </w:rPr>
            </w:pPr>
            <w:r w:rsidRPr="009746CB">
              <w:rPr>
                <w:rFonts w:ascii="Candara" w:hAnsi="Candara" w:cs="Calibri"/>
                <w:color w:val="000000"/>
                <w:lang w:val="es-ES_tradnl"/>
              </w:rPr>
              <w:t>47121600</w:t>
            </w:r>
          </w:p>
        </w:tc>
        <w:tc>
          <w:tcPr>
            <w:tcW w:w="3378" w:type="dxa"/>
            <w:tcBorders>
              <w:top w:val="nil"/>
              <w:left w:val="nil"/>
              <w:bottom w:val="single" w:sz="8" w:space="0" w:color="auto"/>
              <w:right w:val="single" w:sz="8" w:space="0" w:color="auto"/>
            </w:tcBorders>
            <w:shd w:val="clear" w:color="auto" w:fill="auto"/>
            <w:vAlign w:val="center"/>
          </w:tcPr>
          <w:p w14:paraId="351A1737" w14:textId="77777777" w:rsidR="003C3B48" w:rsidRPr="009746CB" w:rsidRDefault="003C3B48" w:rsidP="009F1E34">
            <w:pPr>
              <w:spacing w:after="3" w:line="248" w:lineRule="auto"/>
              <w:jc w:val="center"/>
              <w:rPr>
                <w:rFonts w:ascii="Candara" w:eastAsia="Calibri" w:hAnsi="Candara" w:cs="Arial"/>
                <w:color w:val="000000" w:themeColor="text1"/>
                <w:lang w:val="es-ES_tradnl" w:eastAsia="es-ES"/>
              </w:rPr>
            </w:pPr>
            <w:r w:rsidRPr="009746CB">
              <w:rPr>
                <w:rFonts w:ascii="Candara" w:hAnsi="Candara" w:cs="Calibri"/>
                <w:color w:val="000000"/>
                <w:lang w:val="es-ES_tradnl"/>
              </w:rPr>
              <w:t>Maquinarias y accesorios para pisos.</w:t>
            </w:r>
          </w:p>
        </w:tc>
      </w:tr>
      <w:tr w:rsidR="003C3B48" w:rsidRPr="009746CB" w14:paraId="35A16530" w14:textId="77777777" w:rsidTr="009F1E34">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2DCE3575" w14:textId="77777777" w:rsidR="003C3B48" w:rsidRPr="009746CB" w:rsidRDefault="003C3B48" w:rsidP="009F1E34">
            <w:pPr>
              <w:tabs>
                <w:tab w:val="left" w:pos="405"/>
                <w:tab w:val="center" w:pos="939"/>
              </w:tabs>
              <w:spacing w:after="3" w:line="248" w:lineRule="auto"/>
              <w:jc w:val="center"/>
              <w:rPr>
                <w:rFonts w:ascii="Candara" w:eastAsia="Calibri" w:hAnsi="Candara" w:cs="Arial"/>
                <w:color w:val="000000" w:themeColor="text1"/>
                <w:lang w:val="es-ES_tradnl" w:eastAsia="es-ES"/>
              </w:rPr>
            </w:pPr>
            <w:r w:rsidRPr="009746CB">
              <w:rPr>
                <w:rFonts w:ascii="Candara" w:hAnsi="Candara" w:cs="Calibri"/>
                <w:color w:val="000000"/>
                <w:lang w:val="es-ES_tradnl"/>
              </w:rPr>
              <w:t>47131700</w:t>
            </w:r>
          </w:p>
        </w:tc>
        <w:tc>
          <w:tcPr>
            <w:tcW w:w="3378" w:type="dxa"/>
            <w:tcBorders>
              <w:top w:val="nil"/>
              <w:left w:val="nil"/>
              <w:bottom w:val="single" w:sz="8" w:space="0" w:color="auto"/>
              <w:right w:val="single" w:sz="8" w:space="0" w:color="auto"/>
            </w:tcBorders>
            <w:shd w:val="clear" w:color="auto" w:fill="auto"/>
            <w:vAlign w:val="center"/>
          </w:tcPr>
          <w:p w14:paraId="5AE59C13" w14:textId="77777777" w:rsidR="003C3B48" w:rsidRPr="009746CB" w:rsidRDefault="003C3B48" w:rsidP="009F1E34">
            <w:pPr>
              <w:spacing w:after="3" w:line="248" w:lineRule="auto"/>
              <w:jc w:val="center"/>
              <w:rPr>
                <w:rFonts w:ascii="Candara" w:hAnsi="Candara"/>
              </w:rPr>
            </w:pPr>
            <w:r w:rsidRPr="009746CB">
              <w:rPr>
                <w:rFonts w:ascii="Candara" w:hAnsi="Candara" w:cs="Calibri"/>
                <w:color w:val="000000"/>
                <w:lang w:val="es-ES"/>
              </w:rPr>
              <w:t>Suministro para aseo.</w:t>
            </w:r>
          </w:p>
        </w:tc>
      </w:tr>
      <w:tr w:rsidR="003C3B48" w:rsidRPr="009746CB" w14:paraId="0E9576C1" w14:textId="77777777" w:rsidTr="009F1E34">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0BB3A594" w14:textId="77777777" w:rsidR="003C3B48" w:rsidRPr="009746CB" w:rsidRDefault="003C3B48" w:rsidP="009F1E34">
            <w:pPr>
              <w:tabs>
                <w:tab w:val="left" w:pos="405"/>
                <w:tab w:val="center" w:pos="939"/>
              </w:tabs>
              <w:spacing w:after="3" w:line="248" w:lineRule="auto"/>
              <w:jc w:val="center"/>
              <w:rPr>
                <w:rFonts w:ascii="Candara" w:eastAsia="Calibri" w:hAnsi="Candara" w:cs="Arial"/>
                <w:color w:val="000000" w:themeColor="text1"/>
                <w:lang w:val="es-ES_tradnl" w:eastAsia="es-ES"/>
              </w:rPr>
            </w:pPr>
            <w:r w:rsidRPr="009746CB">
              <w:rPr>
                <w:rFonts w:ascii="Candara" w:hAnsi="Candara" w:cs="Calibri"/>
                <w:color w:val="000000"/>
                <w:lang w:val="es-ES_tradnl"/>
              </w:rPr>
              <w:t>72101508</w:t>
            </w:r>
          </w:p>
        </w:tc>
        <w:tc>
          <w:tcPr>
            <w:tcW w:w="3378" w:type="dxa"/>
            <w:tcBorders>
              <w:top w:val="nil"/>
              <w:left w:val="nil"/>
              <w:bottom w:val="single" w:sz="8" w:space="0" w:color="auto"/>
              <w:right w:val="single" w:sz="8" w:space="0" w:color="auto"/>
            </w:tcBorders>
            <w:shd w:val="clear" w:color="auto" w:fill="auto"/>
            <w:vAlign w:val="center"/>
          </w:tcPr>
          <w:p w14:paraId="05E3C8A8" w14:textId="77777777" w:rsidR="003C3B48" w:rsidRPr="009746CB" w:rsidRDefault="003C3B48" w:rsidP="009F1E34">
            <w:pPr>
              <w:spacing w:after="3" w:line="248" w:lineRule="auto"/>
              <w:jc w:val="center"/>
              <w:rPr>
                <w:rFonts w:ascii="Candara" w:hAnsi="Candara"/>
              </w:rPr>
            </w:pPr>
            <w:r w:rsidRPr="009746CB">
              <w:rPr>
                <w:rFonts w:ascii="Candara" w:hAnsi="Candara" w:cs="Calibri"/>
                <w:color w:val="000000"/>
              </w:rPr>
              <w:t>Servicio de limpieza de pisos.</w:t>
            </w:r>
          </w:p>
        </w:tc>
      </w:tr>
      <w:tr w:rsidR="003C3B48" w:rsidRPr="009746CB" w14:paraId="7F3E3614" w14:textId="77777777" w:rsidTr="009F1E34">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16F9738D" w14:textId="77777777" w:rsidR="003C3B48" w:rsidRPr="009746CB" w:rsidRDefault="003C3B48" w:rsidP="009F1E34">
            <w:pPr>
              <w:tabs>
                <w:tab w:val="left" w:pos="405"/>
                <w:tab w:val="center" w:pos="939"/>
              </w:tabs>
              <w:spacing w:after="3" w:line="248" w:lineRule="auto"/>
              <w:jc w:val="center"/>
              <w:rPr>
                <w:rFonts w:ascii="Candara" w:eastAsia="Calibri" w:hAnsi="Candara" w:cs="Arial"/>
                <w:color w:val="000000" w:themeColor="text1"/>
                <w:lang w:val="es-ES_tradnl" w:eastAsia="es-ES"/>
              </w:rPr>
            </w:pPr>
            <w:r w:rsidRPr="009746CB">
              <w:rPr>
                <w:rFonts w:ascii="Candara" w:hAnsi="Candara" w:cs="Calibri"/>
                <w:color w:val="000000"/>
              </w:rPr>
              <w:t>72102900</w:t>
            </w:r>
          </w:p>
        </w:tc>
        <w:tc>
          <w:tcPr>
            <w:tcW w:w="3378" w:type="dxa"/>
            <w:tcBorders>
              <w:top w:val="nil"/>
              <w:left w:val="nil"/>
              <w:bottom w:val="single" w:sz="8" w:space="0" w:color="auto"/>
              <w:right w:val="single" w:sz="8" w:space="0" w:color="auto"/>
            </w:tcBorders>
            <w:shd w:val="clear" w:color="auto" w:fill="auto"/>
            <w:vAlign w:val="center"/>
          </w:tcPr>
          <w:p w14:paraId="7AD2ACDB" w14:textId="77777777" w:rsidR="003C3B48" w:rsidRPr="009746CB" w:rsidRDefault="003C3B48" w:rsidP="009F1E34">
            <w:pPr>
              <w:spacing w:after="3" w:line="248" w:lineRule="auto"/>
              <w:jc w:val="center"/>
              <w:rPr>
                <w:rFonts w:ascii="Candara" w:hAnsi="Candara"/>
              </w:rPr>
            </w:pPr>
            <w:r w:rsidRPr="009746CB">
              <w:rPr>
                <w:rFonts w:ascii="Candara" w:hAnsi="Candara" w:cs="Calibri"/>
                <w:color w:val="000000"/>
              </w:rPr>
              <w:t>Servicios de Mantenimiento y reparación de Instalaciones.</w:t>
            </w:r>
          </w:p>
        </w:tc>
      </w:tr>
      <w:tr w:rsidR="003C3B48" w:rsidRPr="009746CB" w14:paraId="16F46219" w14:textId="77777777" w:rsidTr="009F1E34">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10ADAC75" w14:textId="77777777" w:rsidR="003C3B48" w:rsidRPr="009746CB" w:rsidRDefault="003C3B48" w:rsidP="009F1E34">
            <w:pPr>
              <w:tabs>
                <w:tab w:val="left" w:pos="405"/>
                <w:tab w:val="center" w:pos="939"/>
              </w:tabs>
              <w:spacing w:after="3" w:line="248" w:lineRule="auto"/>
              <w:jc w:val="center"/>
              <w:rPr>
                <w:rFonts w:ascii="Candara" w:hAnsi="Candara" w:cs="Calibri"/>
                <w:color w:val="000000"/>
              </w:rPr>
            </w:pPr>
            <w:r w:rsidRPr="009746CB">
              <w:rPr>
                <w:rFonts w:ascii="Candara" w:hAnsi="Candara" w:cs="Calibri"/>
                <w:color w:val="000000"/>
              </w:rPr>
              <w:t>72151511</w:t>
            </w:r>
          </w:p>
        </w:tc>
        <w:tc>
          <w:tcPr>
            <w:tcW w:w="3378" w:type="dxa"/>
            <w:tcBorders>
              <w:top w:val="nil"/>
              <w:left w:val="nil"/>
              <w:bottom w:val="single" w:sz="8" w:space="0" w:color="auto"/>
              <w:right w:val="single" w:sz="8" w:space="0" w:color="auto"/>
            </w:tcBorders>
            <w:shd w:val="clear" w:color="auto" w:fill="auto"/>
            <w:vAlign w:val="center"/>
          </w:tcPr>
          <w:p w14:paraId="71BDBC79" w14:textId="77777777" w:rsidR="003C3B48" w:rsidRPr="009746CB" w:rsidRDefault="003C3B48" w:rsidP="009F1E34">
            <w:pPr>
              <w:spacing w:after="3" w:line="248" w:lineRule="auto"/>
              <w:jc w:val="center"/>
              <w:rPr>
                <w:rFonts w:ascii="Candara" w:hAnsi="Candara" w:cs="Calibri"/>
                <w:color w:val="000000"/>
              </w:rPr>
            </w:pPr>
            <w:r w:rsidRPr="009746CB">
              <w:rPr>
                <w:rFonts w:ascii="Candara" w:hAnsi="Candara" w:cs="Calibri"/>
                <w:color w:val="000000"/>
              </w:rPr>
              <w:t> Servicio de mantenimiento o reparación de sistemas de iluminación.</w:t>
            </w:r>
          </w:p>
        </w:tc>
      </w:tr>
      <w:tr w:rsidR="003C3B48" w:rsidRPr="009746CB" w14:paraId="405CCD8A" w14:textId="77777777" w:rsidTr="009F1E34">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3864218A" w14:textId="77777777" w:rsidR="003C3B48" w:rsidRPr="009746CB" w:rsidRDefault="003C3B48" w:rsidP="009F1E34">
            <w:pPr>
              <w:tabs>
                <w:tab w:val="left" w:pos="405"/>
                <w:tab w:val="center" w:pos="939"/>
              </w:tabs>
              <w:spacing w:after="3" w:line="248" w:lineRule="auto"/>
              <w:jc w:val="center"/>
              <w:rPr>
                <w:rFonts w:ascii="Candara" w:eastAsia="Calibri" w:hAnsi="Candara" w:cs="Arial"/>
                <w:color w:val="000000" w:themeColor="text1"/>
                <w:lang w:val="es-ES_tradnl" w:eastAsia="es-ES"/>
              </w:rPr>
            </w:pPr>
            <w:r w:rsidRPr="009746CB">
              <w:rPr>
                <w:rFonts w:ascii="Candara" w:hAnsi="Candara" w:cs="Calibri"/>
                <w:color w:val="000000"/>
              </w:rPr>
              <w:t>72153501</w:t>
            </w:r>
          </w:p>
        </w:tc>
        <w:tc>
          <w:tcPr>
            <w:tcW w:w="3378" w:type="dxa"/>
            <w:tcBorders>
              <w:top w:val="nil"/>
              <w:left w:val="nil"/>
              <w:bottom w:val="single" w:sz="8" w:space="0" w:color="auto"/>
              <w:right w:val="single" w:sz="8" w:space="0" w:color="auto"/>
            </w:tcBorders>
            <w:shd w:val="clear" w:color="auto" w:fill="auto"/>
            <w:vAlign w:val="center"/>
          </w:tcPr>
          <w:p w14:paraId="74677768" w14:textId="77777777" w:rsidR="003C3B48" w:rsidRPr="009746CB" w:rsidRDefault="003C3B48" w:rsidP="009F1E34">
            <w:pPr>
              <w:spacing w:after="3" w:line="248" w:lineRule="auto"/>
              <w:jc w:val="center"/>
              <w:rPr>
                <w:rFonts w:ascii="Candara" w:hAnsi="Candara"/>
              </w:rPr>
            </w:pPr>
            <w:r w:rsidRPr="009746CB">
              <w:rPr>
                <w:rFonts w:ascii="Candara" w:hAnsi="Candara" w:cs="Calibri"/>
                <w:color w:val="000000"/>
              </w:rPr>
              <w:t>Servicio de limpieza de exteriores de edificios</w:t>
            </w:r>
          </w:p>
        </w:tc>
      </w:tr>
      <w:tr w:rsidR="003C3B48" w:rsidRPr="009746CB" w14:paraId="01863117" w14:textId="77777777" w:rsidTr="009F1E34">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4345EB3E" w14:textId="77777777" w:rsidR="003C3B48" w:rsidRPr="009746CB" w:rsidRDefault="003C3B48" w:rsidP="009F1E34">
            <w:pPr>
              <w:spacing w:after="3" w:line="248" w:lineRule="auto"/>
              <w:jc w:val="center"/>
              <w:rPr>
                <w:rFonts w:ascii="Candara" w:eastAsia="Calibri" w:hAnsi="Candara" w:cs="Arial"/>
                <w:color w:val="000000" w:themeColor="text1"/>
                <w:lang w:val="es-ES_tradnl" w:eastAsia="es-ES"/>
              </w:rPr>
            </w:pPr>
            <w:r w:rsidRPr="009746CB">
              <w:rPr>
                <w:rFonts w:ascii="Candara" w:hAnsi="Candara" w:cs="Calibri"/>
                <w:color w:val="000000"/>
                <w:lang w:val="es-ES_tradnl"/>
              </w:rPr>
              <w:t>76101502</w:t>
            </w:r>
          </w:p>
        </w:tc>
        <w:tc>
          <w:tcPr>
            <w:tcW w:w="3378" w:type="dxa"/>
            <w:tcBorders>
              <w:top w:val="nil"/>
              <w:left w:val="nil"/>
              <w:bottom w:val="single" w:sz="8" w:space="0" w:color="auto"/>
              <w:right w:val="single" w:sz="8" w:space="0" w:color="auto"/>
            </w:tcBorders>
            <w:shd w:val="clear" w:color="auto" w:fill="auto"/>
            <w:vAlign w:val="center"/>
          </w:tcPr>
          <w:p w14:paraId="6C5E87A2" w14:textId="77777777" w:rsidR="003C3B48" w:rsidRPr="009746CB" w:rsidRDefault="003C3B48" w:rsidP="009F1E34">
            <w:pPr>
              <w:spacing w:after="3" w:line="248" w:lineRule="auto"/>
              <w:jc w:val="center"/>
              <w:rPr>
                <w:rFonts w:ascii="Candara" w:eastAsia="Calibri" w:hAnsi="Candara" w:cs="Arial"/>
                <w:color w:val="000000" w:themeColor="text1"/>
                <w:lang w:val="es-ES_tradnl" w:eastAsia="es-ES"/>
              </w:rPr>
            </w:pPr>
            <w:r w:rsidRPr="009746CB">
              <w:rPr>
                <w:rFonts w:ascii="Candara" w:hAnsi="Candara" w:cs="Calibri"/>
                <w:color w:val="000000"/>
              </w:rPr>
              <w:t>Servicios de limpieza de baños.</w:t>
            </w:r>
          </w:p>
        </w:tc>
      </w:tr>
      <w:tr w:rsidR="003C3B48" w:rsidRPr="009746CB" w14:paraId="5A8E620C" w14:textId="77777777" w:rsidTr="009F1E34">
        <w:trPr>
          <w:trHeight w:val="380"/>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1415EDBD" w14:textId="77777777" w:rsidR="003C3B48" w:rsidRPr="009746CB" w:rsidRDefault="003C3B48" w:rsidP="009F1E34">
            <w:pPr>
              <w:spacing w:after="3" w:line="248" w:lineRule="auto"/>
              <w:jc w:val="center"/>
              <w:rPr>
                <w:rFonts w:ascii="Candara" w:eastAsia="Calibri" w:hAnsi="Candara" w:cs="Arial"/>
                <w:color w:val="000000" w:themeColor="text1"/>
                <w:lang w:val="es-ES_tradnl" w:eastAsia="es-ES"/>
              </w:rPr>
            </w:pPr>
            <w:r w:rsidRPr="009746CB">
              <w:rPr>
                <w:rFonts w:ascii="Candara" w:hAnsi="Candara" w:cs="Calibri"/>
                <w:color w:val="000000"/>
                <w:lang w:val="es-ES_tradnl"/>
              </w:rPr>
              <w:t>76101606</w:t>
            </w:r>
          </w:p>
        </w:tc>
        <w:tc>
          <w:tcPr>
            <w:tcW w:w="3378" w:type="dxa"/>
            <w:tcBorders>
              <w:top w:val="nil"/>
              <w:left w:val="nil"/>
              <w:bottom w:val="single" w:sz="8" w:space="0" w:color="auto"/>
              <w:right w:val="single" w:sz="8" w:space="0" w:color="auto"/>
            </w:tcBorders>
            <w:shd w:val="clear" w:color="auto" w:fill="auto"/>
            <w:vAlign w:val="center"/>
          </w:tcPr>
          <w:p w14:paraId="284E2FD9" w14:textId="77777777" w:rsidR="003C3B48" w:rsidRPr="009746CB" w:rsidRDefault="003C3B48" w:rsidP="009F1E34">
            <w:pPr>
              <w:pStyle w:val="TableParagraph"/>
              <w:tabs>
                <w:tab w:val="left" w:pos="3286"/>
              </w:tabs>
              <w:spacing w:before="63"/>
              <w:jc w:val="center"/>
              <w:rPr>
                <w:rFonts w:ascii="Candara" w:eastAsia="Calibri" w:hAnsi="Candara"/>
                <w:color w:val="000000" w:themeColor="text1"/>
                <w:lang w:val="es-ES_tradnl" w:eastAsia="es-ES"/>
              </w:rPr>
            </w:pPr>
            <w:r w:rsidRPr="009746CB">
              <w:rPr>
                <w:rFonts w:ascii="Candara" w:hAnsi="Candara" w:cs="Calibri"/>
                <w:color w:val="000000"/>
              </w:rPr>
              <w:t>Servicio de limpieza de equipos a base de químicos</w:t>
            </w:r>
          </w:p>
        </w:tc>
      </w:tr>
      <w:tr w:rsidR="003C3B48" w:rsidRPr="009746CB" w14:paraId="34DF11C0" w14:textId="77777777" w:rsidTr="009F1E34">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2354501F" w14:textId="77777777" w:rsidR="003C3B48" w:rsidRPr="009746CB" w:rsidRDefault="003C3B48" w:rsidP="009F1E34">
            <w:pPr>
              <w:spacing w:after="3" w:line="248" w:lineRule="auto"/>
              <w:jc w:val="center"/>
              <w:rPr>
                <w:rFonts w:ascii="Candara" w:eastAsia="Calibri" w:hAnsi="Candara" w:cs="Arial"/>
                <w:color w:val="000000" w:themeColor="text1"/>
                <w:lang w:val="es-ES_tradnl" w:eastAsia="es-ES"/>
              </w:rPr>
            </w:pPr>
            <w:r w:rsidRPr="009746CB">
              <w:rPr>
                <w:rFonts w:ascii="Candara" w:hAnsi="Candara" w:cs="Calibri"/>
                <w:color w:val="000000"/>
                <w:lang w:val="es-ES_tradnl"/>
              </w:rPr>
              <w:t>76111500</w:t>
            </w:r>
          </w:p>
        </w:tc>
        <w:tc>
          <w:tcPr>
            <w:tcW w:w="3378" w:type="dxa"/>
            <w:tcBorders>
              <w:top w:val="nil"/>
              <w:left w:val="nil"/>
              <w:bottom w:val="single" w:sz="8" w:space="0" w:color="auto"/>
              <w:right w:val="single" w:sz="8" w:space="0" w:color="auto"/>
            </w:tcBorders>
            <w:shd w:val="clear" w:color="auto" w:fill="auto"/>
            <w:vAlign w:val="center"/>
          </w:tcPr>
          <w:p w14:paraId="74928AAD" w14:textId="77777777" w:rsidR="003C3B48" w:rsidRPr="009746CB" w:rsidRDefault="003C3B48" w:rsidP="009F1E34">
            <w:pPr>
              <w:spacing w:after="3" w:line="248" w:lineRule="auto"/>
              <w:jc w:val="center"/>
              <w:rPr>
                <w:rFonts w:ascii="Candara" w:eastAsia="Calibri" w:hAnsi="Candara" w:cs="Arial"/>
                <w:color w:val="000000" w:themeColor="text1"/>
                <w:lang w:val="es-ES_tradnl" w:eastAsia="es-ES"/>
              </w:rPr>
            </w:pPr>
            <w:r w:rsidRPr="009746CB">
              <w:rPr>
                <w:rFonts w:ascii="Candara" w:hAnsi="Candara" w:cs="Calibri"/>
                <w:color w:val="000000"/>
              </w:rPr>
              <w:t>Servicios de limpieza y mantenimiento de edificios generales y de oficinas.</w:t>
            </w:r>
          </w:p>
        </w:tc>
      </w:tr>
      <w:tr w:rsidR="003C3B48" w:rsidRPr="009746CB" w14:paraId="0B036033" w14:textId="77777777" w:rsidTr="009F1E34">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6CB8B2D0" w14:textId="77777777" w:rsidR="003C3B48" w:rsidRPr="009746CB" w:rsidRDefault="003C3B48" w:rsidP="009F1E34">
            <w:pPr>
              <w:spacing w:after="3" w:line="248" w:lineRule="auto"/>
              <w:jc w:val="center"/>
              <w:rPr>
                <w:rFonts w:ascii="Candara" w:eastAsia="Calibri" w:hAnsi="Candara" w:cs="Arial"/>
                <w:color w:val="000000" w:themeColor="text1"/>
                <w:lang w:val="es-ES_tradnl" w:eastAsia="es-ES"/>
              </w:rPr>
            </w:pPr>
            <w:r w:rsidRPr="009746CB">
              <w:rPr>
                <w:rFonts w:ascii="Candara" w:hAnsi="Candara" w:cs="Calibri"/>
                <w:color w:val="000000"/>
                <w:lang w:val="es-ES_tradnl"/>
              </w:rPr>
              <w:t>76111504</w:t>
            </w:r>
          </w:p>
        </w:tc>
        <w:tc>
          <w:tcPr>
            <w:tcW w:w="3378" w:type="dxa"/>
            <w:tcBorders>
              <w:top w:val="nil"/>
              <w:left w:val="nil"/>
              <w:bottom w:val="single" w:sz="8" w:space="0" w:color="auto"/>
              <w:right w:val="single" w:sz="8" w:space="0" w:color="auto"/>
            </w:tcBorders>
            <w:shd w:val="clear" w:color="auto" w:fill="auto"/>
            <w:vAlign w:val="center"/>
          </w:tcPr>
          <w:p w14:paraId="04B0BB05" w14:textId="77777777" w:rsidR="003C3B48" w:rsidRPr="009746CB" w:rsidRDefault="003C3B48" w:rsidP="009F1E34">
            <w:pPr>
              <w:spacing w:after="3" w:line="248" w:lineRule="auto"/>
              <w:jc w:val="center"/>
              <w:rPr>
                <w:rFonts w:ascii="Candara" w:eastAsia="Calibri" w:hAnsi="Candara" w:cs="Arial"/>
                <w:color w:val="000000" w:themeColor="text1"/>
                <w:lang w:val="es-ES_tradnl" w:eastAsia="es-ES"/>
              </w:rPr>
            </w:pPr>
            <w:r w:rsidRPr="009746CB">
              <w:rPr>
                <w:rFonts w:ascii="Candara" w:hAnsi="Candara" w:cs="Calibri"/>
                <w:color w:val="000000"/>
              </w:rPr>
              <w:t>Servicios de limpieza de ventanas o persianas.</w:t>
            </w:r>
          </w:p>
        </w:tc>
      </w:tr>
      <w:tr w:rsidR="003C3B48" w:rsidRPr="009746CB" w14:paraId="5D80F963" w14:textId="77777777" w:rsidTr="009F1E34">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1B8E2C8B" w14:textId="77777777" w:rsidR="003C3B48" w:rsidRPr="009746CB" w:rsidRDefault="003C3B48" w:rsidP="009F1E34">
            <w:pPr>
              <w:spacing w:after="3" w:line="248" w:lineRule="auto"/>
              <w:jc w:val="center"/>
              <w:rPr>
                <w:rFonts w:ascii="Candara" w:eastAsia="Calibri" w:hAnsi="Candara" w:cs="Arial"/>
                <w:color w:val="000000" w:themeColor="text1"/>
                <w:lang w:val="es-ES_tradnl" w:eastAsia="es-ES"/>
              </w:rPr>
            </w:pPr>
            <w:r w:rsidRPr="009746CB">
              <w:rPr>
                <w:rFonts w:ascii="Candara" w:hAnsi="Candara" w:cs="Calibri"/>
                <w:color w:val="000000"/>
              </w:rPr>
              <w:t>76111601</w:t>
            </w:r>
          </w:p>
        </w:tc>
        <w:tc>
          <w:tcPr>
            <w:tcW w:w="3378" w:type="dxa"/>
            <w:tcBorders>
              <w:top w:val="nil"/>
              <w:left w:val="nil"/>
              <w:bottom w:val="single" w:sz="8" w:space="0" w:color="auto"/>
              <w:right w:val="single" w:sz="8" w:space="0" w:color="auto"/>
            </w:tcBorders>
            <w:shd w:val="clear" w:color="auto" w:fill="auto"/>
            <w:vAlign w:val="center"/>
          </w:tcPr>
          <w:p w14:paraId="384F83D3" w14:textId="77777777" w:rsidR="003C3B48" w:rsidRPr="009746CB" w:rsidRDefault="003C3B48" w:rsidP="009F1E34">
            <w:pPr>
              <w:spacing w:after="3" w:line="248" w:lineRule="auto"/>
              <w:jc w:val="center"/>
              <w:rPr>
                <w:rFonts w:ascii="Candara" w:hAnsi="Candara"/>
              </w:rPr>
            </w:pPr>
            <w:r w:rsidRPr="009746CB">
              <w:rPr>
                <w:rFonts w:ascii="Candara" w:hAnsi="Candara" w:cs="Calibri"/>
                <w:color w:val="000000"/>
              </w:rPr>
              <w:t>Servicios de limpieza de baldosas o cielorraso acústicos.</w:t>
            </w:r>
          </w:p>
        </w:tc>
      </w:tr>
      <w:tr w:rsidR="003C3B48" w:rsidRPr="009746CB" w14:paraId="5DB68D3E" w14:textId="77777777" w:rsidTr="009F1E34">
        <w:trPr>
          <w:jc w:val="center"/>
        </w:trPr>
        <w:tc>
          <w:tcPr>
            <w:tcW w:w="2095" w:type="dxa"/>
            <w:tcBorders>
              <w:top w:val="nil"/>
              <w:left w:val="single" w:sz="8" w:space="0" w:color="auto"/>
              <w:bottom w:val="single" w:sz="8" w:space="0" w:color="auto"/>
              <w:right w:val="single" w:sz="8" w:space="0" w:color="auto"/>
            </w:tcBorders>
            <w:shd w:val="clear" w:color="auto" w:fill="auto"/>
            <w:vAlign w:val="center"/>
          </w:tcPr>
          <w:p w14:paraId="37EC2C99" w14:textId="77777777" w:rsidR="003C3B48" w:rsidRPr="009746CB" w:rsidRDefault="003C3B48" w:rsidP="009F1E34">
            <w:pPr>
              <w:spacing w:after="3" w:line="248" w:lineRule="auto"/>
              <w:jc w:val="center"/>
              <w:rPr>
                <w:rFonts w:ascii="Candara" w:eastAsia="Calibri" w:hAnsi="Candara" w:cs="Arial"/>
                <w:color w:val="000000" w:themeColor="text1"/>
                <w:lang w:val="es-ES_tradnl" w:eastAsia="es-ES"/>
              </w:rPr>
            </w:pPr>
            <w:r w:rsidRPr="009746CB">
              <w:rPr>
                <w:rFonts w:ascii="Candara" w:hAnsi="Candara" w:cs="Calibri"/>
                <w:color w:val="000000"/>
                <w:lang w:val="es-ES_tradnl"/>
              </w:rPr>
              <w:t>80111700</w:t>
            </w:r>
          </w:p>
        </w:tc>
        <w:tc>
          <w:tcPr>
            <w:tcW w:w="3378" w:type="dxa"/>
            <w:tcBorders>
              <w:top w:val="nil"/>
              <w:left w:val="nil"/>
              <w:bottom w:val="single" w:sz="8" w:space="0" w:color="auto"/>
              <w:right w:val="single" w:sz="8" w:space="0" w:color="auto"/>
            </w:tcBorders>
            <w:shd w:val="clear" w:color="auto" w:fill="auto"/>
            <w:vAlign w:val="center"/>
          </w:tcPr>
          <w:p w14:paraId="7A77B70E" w14:textId="77777777" w:rsidR="003C3B48" w:rsidRPr="009746CB" w:rsidRDefault="003C3B48" w:rsidP="009F1E34">
            <w:pPr>
              <w:spacing w:after="3" w:line="248" w:lineRule="auto"/>
              <w:jc w:val="center"/>
              <w:rPr>
                <w:rFonts w:ascii="Candara" w:hAnsi="Candara"/>
              </w:rPr>
            </w:pPr>
            <w:r w:rsidRPr="009746CB">
              <w:rPr>
                <w:rFonts w:ascii="Candara" w:hAnsi="Candara" w:cs="Calibri"/>
                <w:color w:val="000000"/>
              </w:rPr>
              <w:t>Reclutamiento de personal.</w:t>
            </w:r>
          </w:p>
        </w:tc>
      </w:tr>
    </w:tbl>
    <w:p w14:paraId="1D1E1C1A" w14:textId="77777777" w:rsidR="00143093" w:rsidRPr="009746CB" w:rsidRDefault="00143093" w:rsidP="00143093">
      <w:pPr>
        <w:pStyle w:val="Prrafodelista"/>
        <w:ind w:left="2464"/>
        <w:jc w:val="both"/>
        <w:rPr>
          <w:rFonts w:ascii="Candara" w:hAnsi="Candara" w:cs="Times New Roman"/>
          <w:b/>
        </w:rPr>
      </w:pPr>
    </w:p>
    <w:p w14:paraId="3DA68B8F" w14:textId="496288A5" w:rsidR="007162F9" w:rsidRPr="009746CB" w:rsidRDefault="00143093" w:rsidP="00CA43DE">
      <w:pPr>
        <w:autoSpaceDE w:val="0"/>
        <w:autoSpaceDN w:val="0"/>
        <w:adjustRightInd w:val="0"/>
        <w:rPr>
          <w:rFonts w:ascii="Candara" w:hAnsi="Candara" w:cs="Times New Roman"/>
          <w:b/>
        </w:rPr>
      </w:pPr>
      <w:r w:rsidRPr="009746CB">
        <w:rPr>
          <w:rFonts w:ascii="Candara" w:hAnsi="Candara" w:cs="Arial"/>
        </w:rPr>
        <w:t xml:space="preserve">Fuente: elaboración propia. </w:t>
      </w:r>
    </w:p>
    <w:p w14:paraId="13F8E324" w14:textId="251017A5" w:rsidR="00064E11" w:rsidRDefault="00064E11" w:rsidP="00064E11">
      <w:pPr>
        <w:pStyle w:val="Prrafodelista"/>
        <w:ind w:left="2464"/>
        <w:jc w:val="both"/>
        <w:rPr>
          <w:rFonts w:ascii="Candara" w:hAnsi="Candara" w:cs="Times New Roman"/>
          <w:b/>
        </w:rPr>
      </w:pPr>
    </w:p>
    <w:p w14:paraId="7567CD5C" w14:textId="2A3E3A02" w:rsidR="00C90EB2" w:rsidRDefault="00C90EB2" w:rsidP="00064E11">
      <w:pPr>
        <w:pStyle w:val="Prrafodelista"/>
        <w:ind w:left="2464"/>
        <w:jc w:val="both"/>
        <w:rPr>
          <w:rFonts w:ascii="Candara" w:hAnsi="Candara" w:cs="Times New Roman"/>
          <w:b/>
        </w:rPr>
      </w:pPr>
    </w:p>
    <w:p w14:paraId="304434AC" w14:textId="43A56B13" w:rsidR="00C90EB2" w:rsidRDefault="00C90EB2" w:rsidP="00064E11">
      <w:pPr>
        <w:pStyle w:val="Prrafodelista"/>
        <w:ind w:left="2464"/>
        <w:jc w:val="both"/>
        <w:rPr>
          <w:rFonts w:ascii="Candara" w:hAnsi="Candara" w:cs="Times New Roman"/>
          <w:b/>
        </w:rPr>
      </w:pPr>
    </w:p>
    <w:p w14:paraId="3C098168" w14:textId="53B653E3" w:rsidR="00C90EB2" w:rsidRDefault="00C90EB2" w:rsidP="00064E11">
      <w:pPr>
        <w:pStyle w:val="Prrafodelista"/>
        <w:ind w:left="2464"/>
        <w:jc w:val="both"/>
        <w:rPr>
          <w:rFonts w:ascii="Candara" w:hAnsi="Candara" w:cs="Times New Roman"/>
          <w:b/>
        </w:rPr>
      </w:pPr>
    </w:p>
    <w:p w14:paraId="14BD14E4" w14:textId="34D7381C" w:rsidR="00C90EB2" w:rsidRDefault="00C90EB2" w:rsidP="00064E11">
      <w:pPr>
        <w:pStyle w:val="Prrafodelista"/>
        <w:ind w:left="2464"/>
        <w:jc w:val="both"/>
        <w:rPr>
          <w:rFonts w:ascii="Candara" w:hAnsi="Candara" w:cs="Times New Roman"/>
          <w:b/>
        </w:rPr>
      </w:pPr>
    </w:p>
    <w:p w14:paraId="3F905660" w14:textId="1F4E704D" w:rsidR="00C90EB2" w:rsidRDefault="00C90EB2" w:rsidP="00064E11">
      <w:pPr>
        <w:pStyle w:val="Prrafodelista"/>
        <w:ind w:left="2464"/>
        <w:jc w:val="both"/>
        <w:rPr>
          <w:rFonts w:ascii="Candara" w:hAnsi="Candara" w:cs="Times New Roman"/>
          <w:b/>
        </w:rPr>
      </w:pPr>
    </w:p>
    <w:p w14:paraId="1F370222" w14:textId="1C5982C2" w:rsidR="00C90EB2" w:rsidRDefault="00C90EB2" w:rsidP="00064E11">
      <w:pPr>
        <w:pStyle w:val="Prrafodelista"/>
        <w:ind w:left="2464"/>
        <w:jc w:val="both"/>
        <w:rPr>
          <w:rFonts w:ascii="Candara" w:hAnsi="Candara" w:cs="Times New Roman"/>
          <w:b/>
        </w:rPr>
      </w:pPr>
    </w:p>
    <w:p w14:paraId="30FA0CFE" w14:textId="77777777" w:rsidR="00C90EB2" w:rsidRPr="009746CB" w:rsidRDefault="00C90EB2" w:rsidP="00064E11">
      <w:pPr>
        <w:pStyle w:val="Prrafodelista"/>
        <w:ind w:left="2464"/>
        <w:jc w:val="both"/>
        <w:rPr>
          <w:rFonts w:ascii="Candara" w:hAnsi="Candara" w:cs="Times New Roman"/>
          <w:b/>
        </w:rPr>
      </w:pPr>
    </w:p>
    <w:p w14:paraId="002C8929" w14:textId="1E261E2D" w:rsidR="003311F8" w:rsidRPr="009746CB" w:rsidRDefault="003311F8" w:rsidP="00064E11">
      <w:pPr>
        <w:pStyle w:val="Prrafodelista"/>
        <w:ind w:left="2464"/>
        <w:jc w:val="both"/>
        <w:rPr>
          <w:rFonts w:ascii="Candara" w:hAnsi="Candara" w:cs="Times New Roman"/>
          <w:b/>
        </w:rPr>
      </w:pPr>
    </w:p>
    <w:p w14:paraId="694B1D99" w14:textId="01BB76DD" w:rsidR="00143093" w:rsidRPr="009746CB" w:rsidRDefault="00143093" w:rsidP="00064E11">
      <w:pPr>
        <w:pStyle w:val="Prrafodelista"/>
        <w:ind w:left="2464"/>
        <w:jc w:val="both"/>
        <w:rPr>
          <w:rFonts w:ascii="Candara" w:hAnsi="Candara" w:cs="Times New Roman"/>
          <w:b/>
        </w:rPr>
      </w:pPr>
    </w:p>
    <w:p w14:paraId="0FCBAE91" w14:textId="12E0AA5E" w:rsidR="00143093" w:rsidRPr="009746CB" w:rsidRDefault="00143093" w:rsidP="00C84FA4">
      <w:pPr>
        <w:pStyle w:val="Prrafodelista"/>
        <w:numPr>
          <w:ilvl w:val="1"/>
          <w:numId w:val="9"/>
        </w:numPr>
        <w:jc w:val="both"/>
        <w:rPr>
          <w:rFonts w:ascii="Candara" w:hAnsi="Candara"/>
          <w:b/>
          <w:lang w:val="es-ES" w:eastAsia="es-ES"/>
        </w:rPr>
      </w:pPr>
      <w:r w:rsidRPr="009746CB">
        <w:rPr>
          <w:rFonts w:ascii="Candara" w:hAnsi="Candara"/>
          <w:b/>
          <w:lang w:val="es-ES" w:eastAsia="es-ES"/>
        </w:rPr>
        <w:t>CUBRIMIENTO DE LA NECESIDAD Y PRECIO DE REFERENCIA</w:t>
      </w:r>
    </w:p>
    <w:p w14:paraId="4FF49CB5" w14:textId="7965F7FA" w:rsidR="006B232F" w:rsidRPr="009746CB" w:rsidRDefault="006B232F" w:rsidP="006B232F">
      <w:pPr>
        <w:pStyle w:val="Prrafodelista"/>
        <w:ind w:left="2464"/>
        <w:jc w:val="both"/>
        <w:rPr>
          <w:rFonts w:ascii="Candara" w:hAnsi="Candara"/>
          <w:b/>
          <w:lang w:val="es-ES" w:eastAsia="es-ES"/>
        </w:rPr>
      </w:pPr>
    </w:p>
    <w:p w14:paraId="46299102" w14:textId="5F3232B7" w:rsidR="001B79FE" w:rsidRPr="009746CB" w:rsidRDefault="006B232F" w:rsidP="001B79FE">
      <w:pPr>
        <w:jc w:val="both"/>
        <w:rPr>
          <w:rFonts w:ascii="Candara" w:hAnsi="Candara"/>
          <w:lang w:val="es-ES" w:eastAsia="es-ES"/>
        </w:rPr>
      </w:pPr>
      <w:r w:rsidRPr="009746CB">
        <w:rPr>
          <w:rFonts w:ascii="Candara" w:hAnsi="Candara"/>
          <w:lang w:val="es-ES" w:eastAsia="es-ES"/>
        </w:rPr>
        <w:t xml:space="preserve">La necesidad a cubrir es la prestación de servicio </w:t>
      </w:r>
      <w:r w:rsidR="001B79FE" w:rsidRPr="009746CB">
        <w:rPr>
          <w:rFonts w:ascii="Candara" w:hAnsi="Candara"/>
          <w:lang w:val="es-ES" w:eastAsia="es-ES"/>
        </w:rPr>
        <w:t xml:space="preserve">de aseo de las sedes de la Universidad, los cuales deben ser cubierto por personal idóneo con capacidades y experiencia necesarias para cubrir la necesidad de la Universidad. </w:t>
      </w:r>
    </w:p>
    <w:p w14:paraId="6C744AA6" w14:textId="56AAC5CA" w:rsidR="001B79FE" w:rsidRPr="009746CB" w:rsidRDefault="001B79FE" w:rsidP="001B79FE">
      <w:pPr>
        <w:jc w:val="both"/>
        <w:rPr>
          <w:rFonts w:ascii="Candara" w:hAnsi="Candara"/>
          <w:lang w:val="es-ES" w:eastAsia="es-ES"/>
        </w:rPr>
      </w:pPr>
      <w:r w:rsidRPr="009746CB">
        <w:rPr>
          <w:rFonts w:ascii="Candara" w:hAnsi="Candara"/>
          <w:lang w:val="es-ES" w:eastAsia="es-ES"/>
        </w:rPr>
        <w:t xml:space="preserve">Los precios de referencias se tomaron de las cotizaciones recibidas para el análisis de precios que dan el presupuesto oficial del proceso. </w:t>
      </w:r>
    </w:p>
    <w:p w14:paraId="004E59A4" w14:textId="34DFE48A" w:rsidR="006B232F" w:rsidRPr="009746CB" w:rsidRDefault="006B232F" w:rsidP="006B232F">
      <w:pPr>
        <w:pStyle w:val="Prrafodelista"/>
        <w:ind w:left="2464"/>
        <w:jc w:val="both"/>
        <w:rPr>
          <w:rFonts w:ascii="Candara" w:hAnsi="Candara"/>
          <w:b/>
          <w:lang w:val="es-ES" w:eastAsia="es-ES"/>
        </w:rPr>
      </w:pPr>
    </w:p>
    <w:p w14:paraId="0C4F56E1" w14:textId="77777777" w:rsidR="006B232F" w:rsidRPr="009746CB" w:rsidRDefault="006B232F" w:rsidP="006B232F">
      <w:pPr>
        <w:pStyle w:val="Prrafodelista"/>
        <w:ind w:left="2464"/>
        <w:jc w:val="both"/>
        <w:rPr>
          <w:rFonts w:ascii="Candara" w:hAnsi="Candara"/>
          <w:b/>
          <w:lang w:val="es-ES" w:eastAsia="es-ES"/>
        </w:rPr>
      </w:pPr>
    </w:p>
    <w:p w14:paraId="3D9C9949" w14:textId="336D74A6" w:rsidR="00143093" w:rsidRPr="009746CB" w:rsidRDefault="00143093" w:rsidP="00C84FA4">
      <w:pPr>
        <w:pStyle w:val="Prrafodelista"/>
        <w:widowControl w:val="0"/>
        <w:numPr>
          <w:ilvl w:val="1"/>
          <w:numId w:val="9"/>
        </w:numPr>
        <w:tabs>
          <w:tab w:val="left" w:pos="220"/>
          <w:tab w:val="left" w:pos="720"/>
        </w:tabs>
        <w:autoSpaceDE w:val="0"/>
        <w:autoSpaceDN w:val="0"/>
        <w:adjustRightInd w:val="0"/>
        <w:spacing w:after="240" w:line="240" w:lineRule="auto"/>
        <w:jc w:val="both"/>
        <w:rPr>
          <w:rFonts w:ascii="Candara" w:hAnsi="Candara"/>
          <w:b/>
          <w:lang w:val="es-ES" w:eastAsia="es-ES"/>
        </w:rPr>
      </w:pPr>
      <w:bookmarkStart w:id="0" w:name="_Hlk29481722"/>
      <w:r w:rsidRPr="009746CB">
        <w:rPr>
          <w:rFonts w:ascii="Candara" w:hAnsi="Candara"/>
          <w:b/>
          <w:lang w:val="es-ES" w:eastAsia="es-ES"/>
        </w:rPr>
        <w:t>ACUERDOS COMERCIALES</w:t>
      </w:r>
    </w:p>
    <w:p w14:paraId="3BB15159" w14:textId="77777777" w:rsidR="00143093" w:rsidRPr="009746CB" w:rsidRDefault="00143093" w:rsidP="00143093">
      <w:pPr>
        <w:jc w:val="both"/>
        <w:rPr>
          <w:rFonts w:ascii="Candara" w:hAnsi="Candara" w:cs="Arial"/>
          <w:lang w:eastAsia="es-CO"/>
        </w:rPr>
      </w:pPr>
    </w:p>
    <w:bookmarkEnd w:id="0"/>
    <w:p w14:paraId="74DDD74F" w14:textId="64E6EB97" w:rsidR="00143093" w:rsidRPr="009746CB" w:rsidRDefault="00143093" w:rsidP="00143093">
      <w:pPr>
        <w:jc w:val="both"/>
        <w:rPr>
          <w:rFonts w:ascii="Candara" w:hAnsi="Candara" w:cs="Arial"/>
          <w:lang w:eastAsia="es-CO"/>
        </w:rPr>
      </w:pPr>
    </w:p>
    <w:p w14:paraId="5ABF9ED1" w14:textId="2BDEFFFC" w:rsidR="00CA43DE" w:rsidRPr="009746CB" w:rsidRDefault="00CA43DE" w:rsidP="00CA43DE">
      <w:pPr>
        <w:jc w:val="center"/>
        <w:rPr>
          <w:rFonts w:ascii="Candara" w:hAnsi="Candara" w:cs="Arial"/>
          <w:lang w:eastAsia="es-CO"/>
        </w:rPr>
      </w:pPr>
      <w:r w:rsidRPr="009746CB">
        <w:rPr>
          <w:rFonts w:ascii="Candara" w:hAnsi="Candara" w:cs="Arial"/>
          <w:noProof/>
          <w:lang w:eastAsia="es-CO"/>
        </w:rPr>
        <w:drawing>
          <wp:inline distT="0" distB="0" distL="0" distR="0" wp14:anchorId="7842B170" wp14:editId="319E0F5F">
            <wp:extent cx="3553321" cy="3077004"/>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53321" cy="3077004"/>
                    </a:xfrm>
                    <a:prstGeom prst="rect">
                      <a:avLst/>
                    </a:prstGeom>
                  </pic:spPr>
                </pic:pic>
              </a:graphicData>
            </a:graphic>
          </wp:inline>
        </w:drawing>
      </w:r>
    </w:p>
    <w:p w14:paraId="250F3B25" w14:textId="23D091D1" w:rsidR="00CA43DE" w:rsidRDefault="00CA43DE" w:rsidP="00CA43DE">
      <w:pPr>
        <w:jc w:val="center"/>
        <w:rPr>
          <w:rFonts w:ascii="Candara" w:hAnsi="Candara" w:cs="Arial"/>
          <w:lang w:eastAsia="es-CO"/>
        </w:rPr>
      </w:pPr>
      <w:r w:rsidRPr="009746CB">
        <w:rPr>
          <w:rFonts w:ascii="Candara" w:hAnsi="Candara" w:cs="Arial"/>
          <w:lang w:eastAsia="es-CO"/>
        </w:rPr>
        <w:t>Anexo 1. Manual acuerdos comerciales Colombia Compra Eficiente.</w:t>
      </w:r>
    </w:p>
    <w:p w14:paraId="1376B1A8" w14:textId="03D12ED0" w:rsidR="006A5D57" w:rsidRDefault="006A5D57" w:rsidP="00CA43DE">
      <w:pPr>
        <w:jc w:val="center"/>
        <w:rPr>
          <w:rFonts w:ascii="Candara" w:hAnsi="Candara" w:cs="Arial"/>
          <w:lang w:eastAsia="es-CO"/>
        </w:rPr>
      </w:pPr>
    </w:p>
    <w:p w14:paraId="0AFDA06E" w14:textId="3F005EA6" w:rsidR="00C90EB2" w:rsidRDefault="00C90EB2" w:rsidP="00CA43DE">
      <w:pPr>
        <w:jc w:val="center"/>
        <w:rPr>
          <w:rFonts w:ascii="Candara" w:hAnsi="Candara" w:cs="Arial"/>
          <w:lang w:eastAsia="es-CO"/>
        </w:rPr>
      </w:pPr>
    </w:p>
    <w:p w14:paraId="0C3BD31C" w14:textId="6E1E939D" w:rsidR="00C90EB2" w:rsidRDefault="00C90EB2" w:rsidP="00CA43DE">
      <w:pPr>
        <w:jc w:val="center"/>
        <w:rPr>
          <w:rFonts w:ascii="Candara" w:hAnsi="Candara" w:cs="Arial"/>
          <w:lang w:eastAsia="es-CO"/>
        </w:rPr>
      </w:pPr>
    </w:p>
    <w:p w14:paraId="2611E1F3" w14:textId="1716011F" w:rsidR="00C90EB2" w:rsidRDefault="00C90EB2" w:rsidP="00CA43DE">
      <w:pPr>
        <w:jc w:val="center"/>
        <w:rPr>
          <w:rFonts w:ascii="Candara" w:hAnsi="Candara" w:cs="Arial"/>
          <w:lang w:eastAsia="es-CO"/>
        </w:rPr>
      </w:pPr>
    </w:p>
    <w:p w14:paraId="4235AD92" w14:textId="2050936E" w:rsidR="00C90EB2" w:rsidRDefault="00C90EB2" w:rsidP="00CA43DE">
      <w:pPr>
        <w:jc w:val="center"/>
        <w:rPr>
          <w:rFonts w:ascii="Candara" w:hAnsi="Candara" w:cs="Arial"/>
          <w:lang w:eastAsia="es-CO"/>
        </w:rPr>
      </w:pPr>
    </w:p>
    <w:p w14:paraId="4E34B12F" w14:textId="77777777" w:rsidR="00C90EB2" w:rsidRPr="009746CB" w:rsidRDefault="00C90EB2" w:rsidP="00CA43DE">
      <w:pPr>
        <w:jc w:val="center"/>
        <w:rPr>
          <w:rFonts w:ascii="Candara" w:hAnsi="Candara" w:cs="Arial"/>
          <w:lang w:eastAsia="es-CO"/>
        </w:rPr>
      </w:pPr>
    </w:p>
    <w:p w14:paraId="0C8EE5DD" w14:textId="77777777" w:rsidR="00732D09" w:rsidRPr="009746CB" w:rsidRDefault="00143093" w:rsidP="00C84FA4">
      <w:pPr>
        <w:pStyle w:val="Prrafodelista"/>
        <w:numPr>
          <w:ilvl w:val="1"/>
          <w:numId w:val="9"/>
        </w:numPr>
        <w:jc w:val="both"/>
        <w:rPr>
          <w:rFonts w:ascii="Candara" w:hAnsi="Candara"/>
          <w:b/>
          <w:lang w:val="es-ES" w:eastAsia="es-ES"/>
        </w:rPr>
      </w:pPr>
      <w:r w:rsidRPr="009746CB">
        <w:rPr>
          <w:rFonts w:ascii="Candara" w:hAnsi="Candara"/>
          <w:b/>
          <w:lang w:val="es-ES" w:eastAsia="es-ES"/>
        </w:rPr>
        <w:t>Identificación de bienes</w:t>
      </w:r>
      <w:r w:rsidR="00732D09" w:rsidRPr="009746CB">
        <w:rPr>
          <w:rFonts w:ascii="Candara" w:hAnsi="Candara"/>
          <w:b/>
          <w:lang w:val="es-ES" w:eastAsia="es-ES"/>
        </w:rPr>
        <w:t xml:space="preserve"> y servicios nacionales </w:t>
      </w:r>
    </w:p>
    <w:p w14:paraId="40408B92" w14:textId="77777777" w:rsidR="00732D09" w:rsidRPr="009746CB" w:rsidRDefault="00732D09" w:rsidP="00732D09">
      <w:pPr>
        <w:pStyle w:val="Prrafodelista"/>
        <w:ind w:left="2464"/>
        <w:jc w:val="both"/>
        <w:rPr>
          <w:rFonts w:ascii="Candara" w:hAnsi="Candara"/>
          <w:b/>
          <w:lang w:val="es-ES" w:eastAsia="es-ES"/>
        </w:rPr>
      </w:pPr>
    </w:p>
    <w:p w14:paraId="7A17A8A9" w14:textId="77777777" w:rsidR="00732D09" w:rsidRPr="009746CB" w:rsidRDefault="00732D09" w:rsidP="00732D09">
      <w:pPr>
        <w:jc w:val="both"/>
        <w:rPr>
          <w:rFonts w:ascii="Candara" w:hAnsi="Candara"/>
          <w:lang w:val="es-ES" w:eastAsia="es-ES"/>
        </w:rPr>
      </w:pPr>
      <w:r w:rsidRPr="009746CB">
        <w:rPr>
          <w:rFonts w:ascii="Candara" w:hAnsi="Candara"/>
          <w:lang w:val="es-ES" w:eastAsia="es-ES"/>
        </w:rPr>
        <w:t xml:space="preserve">Para el servicio de aseo para las sedes de la Universidad del atlántico se identifica servicio de origen colombiano que se aplicara dentro del proceso de selección en los pliegos del proceso. </w:t>
      </w:r>
    </w:p>
    <w:p w14:paraId="45EAC3E2" w14:textId="77777777" w:rsidR="00732D09" w:rsidRPr="009746CB" w:rsidRDefault="00732D09" w:rsidP="00732D09">
      <w:pPr>
        <w:jc w:val="both"/>
        <w:rPr>
          <w:rFonts w:ascii="Candara" w:hAnsi="Candara"/>
          <w:lang w:val="es-ES" w:eastAsia="es-ES"/>
        </w:rPr>
      </w:pPr>
    </w:p>
    <w:p w14:paraId="00B3CC4A" w14:textId="1ABD486B" w:rsidR="00143093" w:rsidRPr="009746CB" w:rsidRDefault="00732D09" w:rsidP="00732D09">
      <w:pPr>
        <w:jc w:val="both"/>
        <w:rPr>
          <w:rFonts w:ascii="Candara" w:hAnsi="Candara"/>
          <w:lang w:val="es-ES" w:eastAsia="es-ES"/>
        </w:rPr>
      </w:pPr>
      <w:r w:rsidRPr="009746CB">
        <w:rPr>
          <w:rFonts w:ascii="Candara" w:hAnsi="Candara"/>
          <w:lang w:val="es-ES" w:eastAsia="es-ES"/>
        </w:rPr>
        <w:t>Así mismo se identificaron bienes de origen nacional, estos deben ser suministrados en la ejecución del contrato para las actividades de aseo de las sedes de la Universidad, en concordancia con la metodología de Colombia Compra Eficiente, de acuerdo a los bienes y servicios relevantes se establecen</w:t>
      </w:r>
      <w:r w:rsidR="0079730D" w:rsidRPr="009746CB">
        <w:rPr>
          <w:rFonts w:ascii="Candara" w:hAnsi="Candara"/>
          <w:lang w:val="es-ES" w:eastAsia="es-ES"/>
        </w:rPr>
        <w:t xml:space="preserve"> así</w:t>
      </w:r>
      <w:r w:rsidRPr="009746CB">
        <w:rPr>
          <w:rFonts w:ascii="Candara" w:hAnsi="Candara"/>
          <w:lang w:val="es-ES" w:eastAsia="es-ES"/>
        </w:rPr>
        <w:t xml:space="preserve">: </w:t>
      </w:r>
    </w:p>
    <w:tbl>
      <w:tblPr>
        <w:tblW w:w="4201"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56"/>
        <w:gridCol w:w="1967"/>
        <w:gridCol w:w="1309"/>
        <w:gridCol w:w="1624"/>
        <w:gridCol w:w="2044"/>
      </w:tblGrid>
      <w:tr w:rsidR="00922F4B" w:rsidRPr="009746CB" w14:paraId="3D10D696" w14:textId="77777777" w:rsidTr="00180D73">
        <w:trPr>
          <w:trHeight w:val="685"/>
          <w:tblHeader/>
          <w:jc w:val="center"/>
        </w:trPr>
        <w:tc>
          <w:tcPr>
            <w:tcW w:w="274" w:type="pct"/>
            <w:tcBorders>
              <w:top w:val="double" w:sz="4" w:space="0" w:color="auto"/>
              <w:left w:val="double" w:sz="4" w:space="0" w:color="auto"/>
              <w:bottom w:val="single" w:sz="6" w:space="0" w:color="auto"/>
              <w:right w:val="single" w:sz="6" w:space="0" w:color="auto"/>
            </w:tcBorders>
            <w:shd w:val="clear" w:color="auto" w:fill="3B3838"/>
            <w:vAlign w:val="center"/>
            <w:hideMark/>
          </w:tcPr>
          <w:p w14:paraId="1B249AE3" w14:textId="77777777" w:rsidR="00922F4B" w:rsidRPr="009746CB" w:rsidRDefault="00922F4B" w:rsidP="00180D73">
            <w:pPr>
              <w:spacing w:before="120" w:line="276" w:lineRule="auto"/>
              <w:jc w:val="center"/>
              <w:rPr>
                <w:rFonts w:ascii="Candara" w:eastAsia="Times New Roman" w:hAnsi="Candara" w:cs="Arial"/>
                <w:b/>
                <w:i/>
                <w:iCs/>
                <w:caps/>
                <w:noProof/>
                <w:color w:val="FFFFFF"/>
                <w:lang w:eastAsia="es-ES"/>
              </w:rPr>
            </w:pPr>
            <w:r w:rsidRPr="009746CB">
              <w:rPr>
                <w:rFonts w:ascii="Candara" w:eastAsia="Times New Roman" w:hAnsi="Candara" w:cs="Arial"/>
                <w:b/>
                <w:bCs/>
                <w:i/>
                <w:iCs/>
                <w:noProof/>
                <w:color w:val="FFFFFF"/>
                <w:lang w:eastAsia="es-ES"/>
              </w:rPr>
              <w:t>No.</w:t>
            </w:r>
          </w:p>
        </w:tc>
        <w:tc>
          <w:tcPr>
            <w:tcW w:w="1251" w:type="pct"/>
            <w:tcBorders>
              <w:top w:val="double" w:sz="4" w:space="0" w:color="auto"/>
              <w:left w:val="single" w:sz="6" w:space="0" w:color="auto"/>
              <w:bottom w:val="single" w:sz="6" w:space="0" w:color="auto"/>
              <w:right w:val="double" w:sz="4" w:space="0" w:color="auto"/>
            </w:tcBorders>
            <w:shd w:val="clear" w:color="auto" w:fill="3B3838"/>
            <w:vAlign w:val="center"/>
            <w:hideMark/>
          </w:tcPr>
          <w:p w14:paraId="6656A6B7" w14:textId="77777777" w:rsidR="00922F4B" w:rsidRPr="009746CB" w:rsidRDefault="00922F4B" w:rsidP="00180D73">
            <w:pPr>
              <w:spacing w:before="120" w:line="276" w:lineRule="auto"/>
              <w:jc w:val="center"/>
              <w:rPr>
                <w:rFonts w:ascii="Candara" w:eastAsia="Times New Roman" w:hAnsi="Candara" w:cs="Arial"/>
                <w:b/>
                <w:caps/>
                <w:color w:val="FFFFFF"/>
                <w:lang w:eastAsia="es-ES"/>
              </w:rPr>
            </w:pPr>
            <w:r w:rsidRPr="009746CB">
              <w:rPr>
                <w:rFonts w:ascii="Candara" w:eastAsia="Times New Roman" w:hAnsi="Candara" w:cs="Arial"/>
                <w:b/>
                <w:bCs/>
                <w:color w:val="FFFFFF"/>
                <w:lang w:eastAsia="es-ES"/>
              </w:rPr>
              <w:t>Bien nacional relevante</w:t>
            </w:r>
          </w:p>
        </w:tc>
        <w:tc>
          <w:tcPr>
            <w:tcW w:w="821" w:type="pct"/>
            <w:tcBorders>
              <w:top w:val="double" w:sz="4" w:space="0" w:color="auto"/>
              <w:left w:val="single" w:sz="6" w:space="0" w:color="auto"/>
              <w:bottom w:val="single" w:sz="6" w:space="0" w:color="auto"/>
              <w:right w:val="double" w:sz="4" w:space="0" w:color="auto"/>
            </w:tcBorders>
            <w:shd w:val="clear" w:color="auto" w:fill="3B3838"/>
          </w:tcPr>
          <w:p w14:paraId="2546B9C9" w14:textId="77777777" w:rsidR="00922F4B" w:rsidRPr="009746CB" w:rsidRDefault="00922F4B" w:rsidP="00180D73">
            <w:pPr>
              <w:spacing w:before="120" w:line="276" w:lineRule="auto"/>
              <w:jc w:val="center"/>
              <w:rPr>
                <w:rFonts w:ascii="Candara" w:eastAsia="Times New Roman" w:hAnsi="Candara" w:cs="Arial"/>
                <w:b/>
                <w:bCs/>
                <w:color w:val="FFFFFF"/>
                <w:lang w:eastAsia="es-ES"/>
              </w:rPr>
            </w:pPr>
            <w:r w:rsidRPr="009746CB">
              <w:rPr>
                <w:rFonts w:ascii="Candara" w:eastAsia="Times New Roman" w:hAnsi="Candara" w:cs="Arial"/>
                <w:b/>
                <w:bCs/>
                <w:color w:val="FFFFFF"/>
                <w:lang w:eastAsia="es-ES"/>
              </w:rPr>
              <w:t xml:space="preserve">Fecha de vencimiento </w:t>
            </w:r>
          </w:p>
        </w:tc>
        <w:tc>
          <w:tcPr>
            <w:tcW w:w="1185" w:type="pct"/>
            <w:tcBorders>
              <w:top w:val="double" w:sz="4" w:space="0" w:color="auto"/>
              <w:left w:val="single" w:sz="6" w:space="0" w:color="auto"/>
              <w:bottom w:val="single" w:sz="6" w:space="0" w:color="auto"/>
              <w:right w:val="double" w:sz="4" w:space="0" w:color="auto"/>
            </w:tcBorders>
            <w:shd w:val="clear" w:color="auto" w:fill="3B3838"/>
          </w:tcPr>
          <w:p w14:paraId="25521ECD" w14:textId="77777777" w:rsidR="00922F4B" w:rsidRPr="009746CB" w:rsidRDefault="00922F4B" w:rsidP="00180D73">
            <w:pPr>
              <w:spacing w:before="120" w:line="276" w:lineRule="auto"/>
              <w:jc w:val="center"/>
              <w:rPr>
                <w:rFonts w:ascii="Candara" w:eastAsia="Times New Roman" w:hAnsi="Candara" w:cs="Arial"/>
                <w:b/>
                <w:bCs/>
                <w:color w:val="FFFFFF"/>
                <w:lang w:eastAsia="es-ES"/>
              </w:rPr>
            </w:pPr>
            <w:r w:rsidRPr="009746CB">
              <w:rPr>
                <w:rFonts w:ascii="Candara" w:eastAsia="Times New Roman" w:hAnsi="Candara" w:cs="Arial"/>
                <w:b/>
                <w:bCs/>
                <w:color w:val="FFFFFF"/>
                <w:lang w:eastAsia="es-ES"/>
              </w:rPr>
              <w:t>No. de partida arancelaria</w:t>
            </w:r>
          </w:p>
        </w:tc>
        <w:tc>
          <w:tcPr>
            <w:tcW w:w="1469" w:type="pct"/>
            <w:tcBorders>
              <w:top w:val="double" w:sz="4" w:space="0" w:color="auto"/>
              <w:left w:val="single" w:sz="6" w:space="0" w:color="auto"/>
              <w:bottom w:val="single" w:sz="6" w:space="0" w:color="auto"/>
              <w:right w:val="double" w:sz="4" w:space="0" w:color="auto"/>
            </w:tcBorders>
            <w:shd w:val="clear" w:color="auto" w:fill="3B3838"/>
          </w:tcPr>
          <w:p w14:paraId="5A745C96" w14:textId="77777777" w:rsidR="00922F4B" w:rsidRPr="009746CB" w:rsidRDefault="00922F4B" w:rsidP="00180D73">
            <w:pPr>
              <w:spacing w:before="120" w:line="276" w:lineRule="auto"/>
              <w:jc w:val="center"/>
              <w:rPr>
                <w:rFonts w:ascii="Candara" w:eastAsia="Times New Roman" w:hAnsi="Candara" w:cs="Arial"/>
                <w:b/>
                <w:bCs/>
                <w:color w:val="FFFFFF"/>
                <w:lang w:eastAsia="es-ES"/>
              </w:rPr>
            </w:pPr>
            <w:r w:rsidRPr="009746CB">
              <w:rPr>
                <w:rFonts w:ascii="Candara" w:eastAsia="Times New Roman" w:hAnsi="Candara" w:cs="Arial"/>
                <w:b/>
                <w:bCs/>
                <w:color w:val="FFFFFF"/>
                <w:lang w:eastAsia="es-ES"/>
              </w:rPr>
              <w:t>Proveedor</w:t>
            </w:r>
          </w:p>
        </w:tc>
      </w:tr>
      <w:tr w:rsidR="00922F4B" w:rsidRPr="009746CB" w14:paraId="31F6CE6C" w14:textId="77777777" w:rsidTr="00180D73">
        <w:trPr>
          <w:trHeight w:val="17"/>
          <w:jc w:val="center"/>
        </w:trPr>
        <w:tc>
          <w:tcPr>
            <w:tcW w:w="274" w:type="pct"/>
            <w:tcBorders>
              <w:top w:val="single" w:sz="6" w:space="0" w:color="auto"/>
              <w:left w:val="double" w:sz="4" w:space="0" w:color="auto"/>
              <w:bottom w:val="single" w:sz="6" w:space="0" w:color="auto"/>
              <w:right w:val="single" w:sz="6" w:space="0" w:color="auto"/>
            </w:tcBorders>
            <w:vAlign w:val="center"/>
          </w:tcPr>
          <w:p w14:paraId="4A050824" w14:textId="77777777" w:rsidR="00922F4B" w:rsidRPr="009746CB" w:rsidRDefault="00922F4B" w:rsidP="00180D73">
            <w:pPr>
              <w:spacing w:before="120" w:line="276" w:lineRule="auto"/>
              <w:jc w:val="center"/>
              <w:rPr>
                <w:rFonts w:ascii="Candara" w:eastAsia="Times New Roman" w:hAnsi="Candara" w:cs="Arial"/>
                <w:i/>
                <w:iCs/>
                <w:caps/>
                <w:lang w:eastAsia="es-ES"/>
              </w:rPr>
            </w:pPr>
            <w:r w:rsidRPr="009746CB">
              <w:rPr>
                <w:rFonts w:ascii="Candara" w:eastAsia="Times New Roman" w:hAnsi="Candara" w:cs="Arial"/>
                <w:i/>
                <w:iCs/>
                <w:caps/>
                <w:lang w:eastAsia="es-ES"/>
              </w:rPr>
              <w:t>1.</w:t>
            </w:r>
          </w:p>
        </w:tc>
        <w:tc>
          <w:tcPr>
            <w:tcW w:w="1251" w:type="pct"/>
            <w:tcBorders>
              <w:top w:val="single" w:sz="6" w:space="0" w:color="auto"/>
              <w:left w:val="single" w:sz="6" w:space="0" w:color="auto"/>
              <w:bottom w:val="single" w:sz="6" w:space="0" w:color="auto"/>
              <w:right w:val="double" w:sz="4" w:space="0" w:color="auto"/>
            </w:tcBorders>
            <w:vAlign w:val="center"/>
          </w:tcPr>
          <w:p w14:paraId="3E162A24" w14:textId="77777777" w:rsidR="00922F4B" w:rsidRPr="009746CB" w:rsidRDefault="00922F4B" w:rsidP="00180D73">
            <w:pPr>
              <w:spacing w:before="120" w:line="276" w:lineRule="auto"/>
              <w:ind w:left="284"/>
              <w:jc w:val="both"/>
              <w:rPr>
                <w:rFonts w:ascii="Candara" w:eastAsia="Times New Roman" w:hAnsi="Candara" w:cs="Arial"/>
                <w:caps/>
                <w:lang w:eastAsia="es-ES"/>
              </w:rPr>
            </w:pPr>
            <w:r w:rsidRPr="009746CB">
              <w:rPr>
                <w:rFonts w:ascii="Candara" w:eastAsia="Times New Roman" w:hAnsi="Candara" w:cs="Arial"/>
                <w:caps/>
                <w:lang w:eastAsia="es-ES"/>
              </w:rPr>
              <w:t>HIPOCLORITO DE SODIO</w:t>
            </w:r>
          </w:p>
        </w:tc>
        <w:tc>
          <w:tcPr>
            <w:tcW w:w="821" w:type="pct"/>
            <w:tcBorders>
              <w:top w:val="single" w:sz="6" w:space="0" w:color="auto"/>
              <w:left w:val="single" w:sz="6" w:space="0" w:color="auto"/>
              <w:bottom w:val="single" w:sz="6" w:space="0" w:color="auto"/>
              <w:right w:val="double" w:sz="4" w:space="0" w:color="auto"/>
            </w:tcBorders>
          </w:tcPr>
          <w:p w14:paraId="735B717B" w14:textId="77777777" w:rsidR="00922F4B" w:rsidRPr="009746CB" w:rsidRDefault="00922F4B" w:rsidP="00180D73">
            <w:pPr>
              <w:spacing w:before="120" w:line="276" w:lineRule="auto"/>
              <w:ind w:left="284"/>
              <w:jc w:val="both"/>
              <w:rPr>
                <w:rFonts w:ascii="Candara" w:eastAsia="Times New Roman" w:hAnsi="Candara" w:cs="Arial"/>
                <w:lang w:eastAsia="es-ES"/>
              </w:rPr>
            </w:pPr>
          </w:p>
        </w:tc>
        <w:tc>
          <w:tcPr>
            <w:tcW w:w="1185" w:type="pct"/>
            <w:tcBorders>
              <w:top w:val="single" w:sz="6" w:space="0" w:color="auto"/>
              <w:left w:val="single" w:sz="6" w:space="0" w:color="auto"/>
              <w:bottom w:val="single" w:sz="6" w:space="0" w:color="auto"/>
              <w:right w:val="double" w:sz="4" w:space="0" w:color="auto"/>
            </w:tcBorders>
          </w:tcPr>
          <w:p w14:paraId="161D63B0" w14:textId="77777777" w:rsidR="00922F4B" w:rsidRPr="009746CB" w:rsidRDefault="00922F4B" w:rsidP="00180D73">
            <w:pPr>
              <w:spacing w:before="120" w:line="276" w:lineRule="auto"/>
              <w:ind w:left="284"/>
              <w:jc w:val="both"/>
              <w:rPr>
                <w:rFonts w:ascii="Candara" w:eastAsia="Times New Roman" w:hAnsi="Candara" w:cs="Arial"/>
                <w:lang w:eastAsia="es-ES"/>
              </w:rPr>
            </w:pPr>
          </w:p>
        </w:tc>
        <w:tc>
          <w:tcPr>
            <w:tcW w:w="1469" w:type="pct"/>
            <w:tcBorders>
              <w:top w:val="single" w:sz="6" w:space="0" w:color="auto"/>
              <w:left w:val="single" w:sz="6" w:space="0" w:color="auto"/>
              <w:bottom w:val="single" w:sz="6" w:space="0" w:color="auto"/>
              <w:right w:val="double" w:sz="4" w:space="0" w:color="auto"/>
            </w:tcBorders>
          </w:tcPr>
          <w:p w14:paraId="00860EEA" w14:textId="77777777" w:rsidR="00922F4B" w:rsidRPr="009746CB" w:rsidRDefault="00922F4B" w:rsidP="00180D73">
            <w:pPr>
              <w:spacing w:before="120" w:line="276" w:lineRule="auto"/>
              <w:ind w:left="284"/>
              <w:jc w:val="both"/>
              <w:rPr>
                <w:rFonts w:ascii="Candara" w:eastAsia="Times New Roman" w:hAnsi="Candara" w:cs="Arial"/>
                <w:lang w:eastAsia="es-ES"/>
              </w:rPr>
            </w:pPr>
          </w:p>
        </w:tc>
      </w:tr>
      <w:tr w:rsidR="00922F4B" w:rsidRPr="009746CB" w14:paraId="40A02066" w14:textId="77777777" w:rsidTr="00180D73">
        <w:trPr>
          <w:trHeight w:val="17"/>
          <w:jc w:val="center"/>
        </w:trPr>
        <w:tc>
          <w:tcPr>
            <w:tcW w:w="274" w:type="pct"/>
            <w:tcBorders>
              <w:top w:val="single" w:sz="6" w:space="0" w:color="auto"/>
              <w:left w:val="double" w:sz="4" w:space="0" w:color="auto"/>
              <w:bottom w:val="single" w:sz="6" w:space="0" w:color="auto"/>
              <w:right w:val="single" w:sz="6" w:space="0" w:color="auto"/>
            </w:tcBorders>
            <w:vAlign w:val="center"/>
          </w:tcPr>
          <w:p w14:paraId="6459CD8A" w14:textId="77777777" w:rsidR="00922F4B" w:rsidRPr="009746CB" w:rsidRDefault="00922F4B" w:rsidP="00180D73">
            <w:pPr>
              <w:spacing w:before="120" w:line="276" w:lineRule="auto"/>
              <w:jc w:val="center"/>
              <w:rPr>
                <w:rFonts w:ascii="Candara" w:eastAsia="Times New Roman" w:hAnsi="Candara" w:cs="Arial"/>
                <w:i/>
                <w:iCs/>
                <w:caps/>
                <w:noProof/>
                <w:lang w:eastAsia="es-ES"/>
              </w:rPr>
            </w:pPr>
            <w:r w:rsidRPr="009746CB">
              <w:rPr>
                <w:rFonts w:ascii="Candara" w:eastAsia="Times New Roman" w:hAnsi="Candara" w:cs="Arial"/>
                <w:i/>
                <w:iCs/>
                <w:caps/>
                <w:noProof/>
                <w:lang w:eastAsia="es-ES"/>
              </w:rPr>
              <w:t>2.</w:t>
            </w:r>
          </w:p>
        </w:tc>
        <w:tc>
          <w:tcPr>
            <w:tcW w:w="1251" w:type="pct"/>
            <w:tcBorders>
              <w:top w:val="single" w:sz="6" w:space="0" w:color="auto"/>
              <w:left w:val="single" w:sz="6" w:space="0" w:color="auto"/>
              <w:bottom w:val="single" w:sz="6" w:space="0" w:color="auto"/>
              <w:right w:val="double" w:sz="4" w:space="0" w:color="auto"/>
            </w:tcBorders>
            <w:vAlign w:val="center"/>
          </w:tcPr>
          <w:p w14:paraId="642F1756" w14:textId="77777777" w:rsidR="00922F4B" w:rsidRPr="009746CB" w:rsidRDefault="00922F4B" w:rsidP="00180D73">
            <w:pPr>
              <w:spacing w:before="120" w:line="276" w:lineRule="auto"/>
              <w:ind w:left="284"/>
              <w:jc w:val="both"/>
              <w:rPr>
                <w:rFonts w:ascii="Candara" w:eastAsia="Times New Roman" w:hAnsi="Candara" w:cs="Arial"/>
                <w:caps/>
                <w:lang w:eastAsia="es-ES"/>
              </w:rPr>
            </w:pPr>
            <w:r w:rsidRPr="009746CB">
              <w:rPr>
                <w:rFonts w:ascii="Candara" w:eastAsia="Times New Roman" w:hAnsi="Candara" w:cs="Arial"/>
                <w:caps/>
                <w:lang w:eastAsia="es-ES"/>
              </w:rPr>
              <w:t>Ambientador Líquido</w:t>
            </w:r>
          </w:p>
        </w:tc>
        <w:tc>
          <w:tcPr>
            <w:tcW w:w="821" w:type="pct"/>
            <w:tcBorders>
              <w:top w:val="single" w:sz="6" w:space="0" w:color="auto"/>
              <w:left w:val="single" w:sz="6" w:space="0" w:color="auto"/>
              <w:bottom w:val="single" w:sz="6" w:space="0" w:color="auto"/>
              <w:right w:val="double" w:sz="4" w:space="0" w:color="auto"/>
            </w:tcBorders>
          </w:tcPr>
          <w:p w14:paraId="7D9F2B7C" w14:textId="77777777" w:rsidR="00922F4B" w:rsidRPr="009746CB" w:rsidRDefault="00922F4B" w:rsidP="00180D73">
            <w:pPr>
              <w:spacing w:before="120" w:line="276" w:lineRule="auto"/>
              <w:ind w:left="284"/>
              <w:jc w:val="both"/>
              <w:rPr>
                <w:rFonts w:ascii="Candara" w:eastAsia="Times New Roman" w:hAnsi="Candara" w:cs="Arial"/>
                <w:lang w:eastAsia="es-ES"/>
              </w:rPr>
            </w:pPr>
          </w:p>
        </w:tc>
        <w:tc>
          <w:tcPr>
            <w:tcW w:w="1185" w:type="pct"/>
            <w:tcBorders>
              <w:top w:val="single" w:sz="6" w:space="0" w:color="auto"/>
              <w:left w:val="single" w:sz="6" w:space="0" w:color="auto"/>
              <w:bottom w:val="single" w:sz="6" w:space="0" w:color="auto"/>
              <w:right w:val="double" w:sz="4" w:space="0" w:color="auto"/>
            </w:tcBorders>
          </w:tcPr>
          <w:p w14:paraId="5E542DCE" w14:textId="77777777" w:rsidR="00922F4B" w:rsidRPr="009746CB" w:rsidRDefault="00922F4B" w:rsidP="00180D73">
            <w:pPr>
              <w:spacing w:before="120" w:line="276" w:lineRule="auto"/>
              <w:ind w:left="284"/>
              <w:jc w:val="both"/>
              <w:rPr>
                <w:rFonts w:ascii="Candara" w:eastAsia="Times New Roman" w:hAnsi="Candara" w:cs="Arial"/>
                <w:lang w:eastAsia="es-ES"/>
              </w:rPr>
            </w:pPr>
          </w:p>
        </w:tc>
        <w:tc>
          <w:tcPr>
            <w:tcW w:w="1469" w:type="pct"/>
            <w:tcBorders>
              <w:top w:val="single" w:sz="6" w:space="0" w:color="auto"/>
              <w:left w:val="single" w:sz="6" w:space="0" w:color="auto"/>
              <w:bottom w:val="single" w:sz="6" w:space="0" w:color="auto"/>
              <w:right w:val="double" w:sz="4" w:space="0" w:color="auto"/>
            </w:tcBorders>
          </w:tcPr>
          <w:p w14:paraId="5E6E181E" w14:textId="77777777" w:rsidR="00922F4B" w:rsidRPr="009746CB" w:rsidRDefault="00922F4B" w:rsidP="00180D73">
            <w:pPr>
              <w:spacing w:before="120" w:line="276" w:lineRule="auto"/>
              <w:ind w:left="284"/>
              <w:jc w:val="both"/>
              <w:rPr>
                <w:rFonts w:ascii="Candara" w:eastAsia="Times New Roman" w:hAnsi="Candara" w:cs="Arial"/>
                <w:lang w:eastAsia="es-ES"/>
              </w:rPr>
            </w:pPr>
          </w:p>
        </w:tc>
      </w:tr>
      <w:tr w:rsidR="00922F4B" w:rsidRPr="009746CB" w14:paraId="417964BF" w14:textId="77777777" w:rsidTr="00180D73">
        <w:trPr>
          <w:trHeight w:val="17"/>
          <w:jc w:val="center"/>
        </w:trPr>
        <w:tc>
          <w:tcPr>
            <w:tcW w:w="274" w:type="pct"/>
            <w:tcBorders>
              <w:top w:val="single" w:sz="6" w:space="0" w:color="auto"/>
              <w:left w:val="double" w:sz="4" w:space="0" w:color="auto"/>
              <w:bottom w:val="double" w:sz="4" w:space="0" w:color="auto"/>
              <w:right w:val="single" w:sz="6" w:space="0" w:color="auto"/>
            </w:tcBorders>
            <w:vAlign w:val="center"/>
          </w:tcPr>
          <w:p w14:paraId="5A07B94D" w14:textId="77777777" w:rsidR="00922F4B" w:rsidRPr="009746CB" w:rsidRDefault="00922F4B" w:rsidP="00180D73">
            <w:pPr>
              <w:spacing w:before="120" w:line="276" w:lineRule="auto"/>
              <w:jc w:val="center"/>
              <w:rPr>
                <w:rFonts w:ascii="Candara" w:eastAsia="Times New Roman" w:hAnsi="Candara" w:cs="Arial"/>
                <w:i/>
                <w:iCs/>
                <w:caps/>
                <w:noProof/>
                <w:lang w:eastAsia="es-ES"/>
              </w:rPr>
            </w:pPr>
            <w:r w:rsidRPr="009746CB">
              <w:rPr>
                <w:rFonts w:ascii="Candara" w:eastAsia="Times New Roman" w:hAnsi="Candara" w:cs="Arial"/>
                <w:i/>
                <w:iCs/>
                <w:caps/>
                <w:noProof/>
                <w:lang w:eastAsia="es-ES"/>
              </w:rPr>
              <w:t xml:space="preserve">3. </w:t>
            </w:r>
          </w:p>
        </w:tc>
        <w:tc>
          <w:tcPr>
            <w:tcW w:w="1251" w:type="pct"/>
            <w:tcBorders>
              <w:top w:val="single" w:sz="6" w:space="0" w:color="auto"/>
              <w:left w:val="single" w:sz="6" w:space="0" w:color="auto"/>
              <w:bottom w:val="double" w:sz="4" w:space="0" w:color="auto"/>
              <w:right w:val="double" w:sz="4" w:space="0" w:color="auto"/>
            </w:tcBorders>
            <w:vAlign w:val="center"/>
          </w:tcPr>
          <w:p w14:paraId="755CAD6A" w14:textId="77777777" w:rsidR="00922F4B" w:rsidRPr="009746CB" w:rsidRDefault="00922F4B" w:rsidP="00180D73">
            <w:pPr>
              <w:spacing w:before="120" w:line="276" w:lineRule="auto"/>
              <w:ind w:left="284"/>
              <w:jc w:val="both"/>
              <w:rPr>
                <w:rFonts w:ascii="Candara" w:eastAsia="Times New Roman" w:hAnsi="Candara" w:cs="Arial"/>
                <w:caps/>
                <w:lang w:eastAsia="es-ES"/>
              </w:rPr>
            </w:pPr>
            <w:r w:rsidRPr="009746CB">
              <w:rPr>
                <w:rFonts w:ascii="Candara" w:eastAsia="Times New Roman" w:hAnsi="Candara" w:cs="Arial"/>
                <w:caps/>
                <w:lang w:eastAsia="es-ES"/>
              </w:rPr>
              <w:t>Desinfectante</w:t>
            </w:r>
          </w:p>
        </w:tc>
        <w:tc>
          <w:tcPr>
            <w:tcW w:w="821" w:type="pct"/>
            <w:tcBorders>
              <w:top w:val="single" w:sz="6" w:space="0" w:color="auto"/>
              <w:left w:val="single" w:sz="6" w:space="0" w:color="auto"/>
              <w:bottom w:val="double" w:sz="4" w:space="0" w:color="auto"/>
              <w:right w:val="double" w:sz="4" w:space="0" w:color="auto"/>
            </w:tcBorders>
          </w:tcPr>
          <w:p w14:paraId="7F75B1AB" w14:textId="77777777" w:rsidR="00922F4B" w:rsidRPr="009746CB" w:rsidRDefault="00922F4B" w:rsidP="00180D73">
            <w:pPr>
              <w:spacing w:before="120" w:line="276" w:lineRule="auto"/>
              <w:ind w:left="284"/>
              <w:jc w:val="both"/>
              <w:rPr>
                <w:rFonts w:ascii="Candara" w:eastAsia="Times New Roman" w:hAnsi="Candara" w:cs="Arial"/>
                <w:lang w:eastAsia="es-ES"/>
              </w:rPr>
            </w:pPr>
          </w:p>
        </w:tc>
        <w:tc>
          <w:tcPr>
            <w:tcW w:w="1185" w:type="pct"/>
            <w:tcBorders>
              <w:top w:val="single" w:sz="6" w:space="0" w:color="auto"/>
              <w:left w:val="single" w:sz="6" w:space="0" w:color="auto"/>
              <w:bottom w:val="double" w:sz="4" w:space="0" w:color="auto"/>
              <w:right w:val="double" w:sz="4" w:space="0" w:color="auto"/>
            </w:tcBorders>
          </w:tcPr>
          <w:p w14:paraId="612DD831" w14:textId="77777777" w:rsidR="00922F4B" w:rsidRPr="009746CB" w:rsidRDefault="00922F4B" w:rsidP="00180D73">
            <w:pPr>
              <w:spacing w:before="120" w:line="276" w:lineRule="auto"/>
              <w:ind w:left="284"/>
              <w:jc w:val="both"/>
              <w:rPr>
                <w:rFonts w:ascii="Candara" w:eastAsia="Times New Roman" w:hAnsi="Candara" w:cs="Arial"/>
                <w:lang w:eastAsia="es-ES"/>
              </w:rPr>
            </w:pPr>
          </w:p>
        </w:tc>
        <w:tc>
          <w:tcPr>
            <w:tcW w:w="1469" w:type="pct"/>
            <w:tcBorders>
              <w:top w:val="single" w:sz="6" w:space="0" w:color="auto"/>
              <w:left w:val="single" w:sz="6" w:space="0" w:color="auto"/>
              <w:bottom w:val="double" w:sz="4" w:space="0" w:color="auto"/>
              <w:right w:val="double" w:sz="4" w:space="0" w:color="auto"/>
            </w:tcBorders>
          </w:tcPr>
          <w:p w14:paraId="36CBBF5F" w14:textId="77777777" w:rsidR="00922F4B" w:rsidRPr="009746CB" w:rsidRDefault="00922F4B" w:rsidP="00180D73">
            <w:pPr>
              <w:spacing w:before="120" w:line="276" w:lineRule="auto"/>
              <w:ind w:left="284"/>
              <w:jc w:val="both"/>
              <w:rPr>
                <w:rFonts w:ascii="Candara" w:eastAsia="Times New Roman" w:hAnsi="Candara" w:cs="Arial"/>
                <w:lang w:eastAsia="es-ES"/>
              </w:rPr>
            </w:pPr>
          </w:p>
        </w:tc>
      </w:tr>
    </w:tbl>
    <w:p w14:paraId="03BA1F83" w14:textId="77777777" w:rsidR="0079730D" w:rsidRPr="009746CB" w:rsidRDefault="0079730D" w:rsidP="00732D09">
      <w:pPr>
        <w:jc w:val="both"/>
        <w:rPr>
          <w:rFonts w:ascii="Candara" w:hAnsi="Candara"/>
          <w:lang w:val="es-ES" w:eastAsia="es-ES"/>
        </w:rPr>
      </w:pPr>
    </w:p>
    <w:p w14:paraId="24C9B6DC" w14:textId="1DF0C5D8" w:rsidR="002C06AB" w:rsidRPr="009746CB" w:rsidRDefault="00922F4B" w:rsidP="006A5D57">
      <w:pPr>
        <w:jc w:val="both"/>
        <w:rPr>
          <w:rFonts w:ascii="Candara" w:hAnsi="Candara" w:cs="Arial"/>
          <w:b/>
        </w:rPr>
      </w:pPr>
      <w:r w:rsidRPr="009746CB">
        <w:rPr>
          <w:rFonts w:ascii="Candara" w:hAnsi="Candara"/>
          <w:lang w:val="es-ES" w:eastAsia="es-ES"/>
        </w:rPr>
        <w:t xml:space="preserve">El criterio será incluido en los pliegos de condiciones del proceso como factor de ponderación propiciando el incentivo a la promoción de los servicios y bienes de origen nacional. </w:t>
      </w:r>
    </w:p>
    <w:p w14:paraId="5E176E95" w14:textId="77777777" w:rsidR="002C06AB" w:rsidRPr="009746CB" w:rsidRDefault="002C06AB" w:rsidP="002C06AB">
      <w:pPr>
        <w:pStyle w:val="Prrafodelista"/>
        <w:autoSpaceDE w:val="0"/>
        <w:autoSpaceDN w:val="0"/>
        <w:adjustRightInd w:val="0"/>
        <w:ind w:left="2464"/>
        <w:rPr>
          <w:rFonts w:ascii="Candara" w:hAnsi="Candara" w:cs="Arial"/>
          <w:b/>
        </w:rPr>
      </w:pPr>
    </w:p>
    <w:p w14:paraId="188BC77D" w14:textId="51A74ED6" w:rsidR="00B9752F" w:rsidRPr="009746CB" w:rsidRDefault="00B9752F" w:rsidP="002C06AB">
      <w:pPr>
        <w:pStyle w:val="Prrafodelista"/>
        <w:numPr>
          <w:ilvl w:val="0"/>
          <w:numId w:val="13"/>
        </w:numPr>
        <w:autoSpaceDE w:val="0"/>
        <w:autoSpaceDN w:val="0"/>
        <w:adjustRightInd w:val="0"/>
        <w:rPr>
          <w:rFonts w:ascii="Candara" w:hAnsi="Candara" w:cs="Arial"/>
          <w:b/>
        </w:rPr>
      </w:pPr>
      <w:r w:rsidRPr="009746CB">
        <w:rPr>
          <w:rFonts w:ascii="Candara" w:hAnsi="Candara" w:cs="Arial"/>
          <w:b/>
        </w:rPr>
        <w:t>TÉCNICO</w:t>
      </w:r>
    </w:p>
    <w:p w14:paraId="4570C8FC" w14:textId="77777777" w:rsidR="00B9752F" w:rsidRPr="009746CB" w:rsidRDefault="00B9752F" w:rsidP="00B9752F">
      <w:pPr>
        <w:autoSpaceDE w:val="0"/>
        <w:autoSpaceDN w:val="0"/>
        <w:adjustRightInd w:val="0"/>
        <w:jc w:val="both"/>
        <w:rPr>
          <w:rFonts w:ascii="Candara" w:hAnsi="Candara"/>
        </w:rPr>
      </w:pPr>
    </w:p>
    <w:p w14:paraId="06D326C1" w14:textId="18F6C690" w:rsidR="00DA0F79" w:rsidRPr="009746CB" w:rsidRDefault="0032348B" w:rsidP="0032348B">
      <w:pPr>
        <w:autoSpaceDE w:val="0"/>
        <w:autoSpaceDN w:val="0"/>
        <w:adjustRightInd w:val="0"/>
        <w:jc w:val="both"/>
        <w:rPr>
          <w:rFonts w:ascii="Candara" w:hAnsi="Candara" w:cs="Times New Roman"/>
        </w:rPr>
      </w:pPr>
      <w:r w:rsidRPr="009746CB">
        <w:rPr>
          <w:rFonts w:ascii="Candara" w:hAnsi="Candara"/>
          <w:b/>
        </w:rPr>
        <w:t xml:space="preserve">Las contenidas en el estudio previo y anexos del proceso de contratación. </w:t>
      </w:r>
    </w:p>
    <w:p w14:paraId="6A01DD0C" w14:textId="567E4A30" w:rsidR="00B9752F" w:rsidRDefault="00B9752F" w:rsidP="00B9752F">
      <w:pPr>
        <w:jc w:val="both"/>
        <w:rPr>
          <w:rFonts w:ascii="Candara" w:hAnsi="Candara" w:cs="Times New Roman"/>
        </w:rPr>
      </w:pPr>
    </w:p>
    <w:p w14:paraId="45F105C7" w14:textId="4A77842D" w:rsidR="00C90EB2" w:rsidRDefault="00C90EB2" w:rsidP="00B9752F">
      <w:pPr>
        <w:jc w:val="both"/>
        <w:rPr>
          <w:rFonts w:ascii="Candara" w:hAnsi="Candara" w:cs="Times New Roman"/>
        </w:rPr>
      </w:pPr>
    </w:p>
    <w:p w14:paraId="661686DD" w14:textId="0940C84C" w:rsidR="00C90EB2" w:rsidRDefault="00C90EB2" w:rsidP="00B9752F">
      <w:pPr>
        <w:jc w:val="both"/>
        <w:rPr>
          <w:rFonts w:ascii="Candara" w:hAnsi="Candara" w:cs="Times New Roman"/>
        </w:rPr>
      </w:pPr>
    </w:p>
    <w:p w14:paraId="1550B054" w14:textId="53893A24" w:rsidR="00C90EB2" w:rsidRDefault="00C90EB2" w:rsidP="00B9752F">
      <w:pPr>
        <w:jc w:val="both"/>
        <w:rPr>
          <w:rFonts w:ascii="Candara" w:hAnsi="Candara" w:cs="Times New Roman"/>
        </w:rPr>
      </w:pPr>
    </w:p>
    <w:p w14:paraId="528856B0" w14:textId="53726F15" w:rsidR="00C90EB2" w:rsidRDefault="00C90EB2" w:rsidP="00B9752F">
      <w:pPr>
        <w:jc w:val="both"/>
        <w:rPr>
          <w:rFonts w:ascii="Candara" w:hAnsi="Candara" w:cs="Times New Roman"/>
        </w:rPr>
      </w:pPr>
    </w:p>
    <w:p w14:paraId="681C6DF7" w14:textId="25B387CE" w:rsidR="00C90EB2" w:rsidRDefault="00C90EB2" w:rsidP="00B9752F">
      <w:pPr>
        <w:jc w:val="both"/>
        <w:rPr>
          <w:rFonts w:ascii="Candara" w:hAnsi="Candara" w:cs="Times New Roman"/>
        </w:rPr>
      </w:pPr>
    </w:p>
    <w:p w14:paraId="736DB2F7" w14:textId="77777777" w:rsidR="00C90EB2" w:rsidRPr="009746CB" w:rsidRDefault="00C90EB2" w:rsidP="00B9752F">
      <w:pPr>
        <w:jc w:val="both"/>
        <w:rPr>
          <w:rFonts w:ascii="Candara" w:hAnsi="Candara" w:cs="Times New Roman"/>
        </w:rPr>
      </w:pPr>
    </w:p>
    <w:p w14:paraId="5265947F" w14:textId="7C61ED69" w:rsidR="00B060F0" w:rsidRPr="009746CB" w:rsidRDefault="00B9752F" w:rsidP="000D3CA1">
      <w:pPr>
        <w:pStyle w:val="Prrafodelista"/>
        <w:numPr>
          <w:ilvl w:val="0"/>
          <w:numId w:val="6"/>
        </w:numPr>
        <w:autoSpaceDE w:val="0"/>
        <w:autoSpaceDN w:val="0"/>
        <w:adjustRightInd w:val="0"/>
        <w:jc w:val="both"/>
        <w:rPr>
          <w:rFonts w:ascii="Candara" w:hAnsi="Candara" w:cs="Times New Roman"/>
        </w:rPr>
      </w:pPr>
      <w:r w:rsidRPr="009746CB">
        <w:rPr>
          <w:rFonts w:ascii="Candara" w:hAnsi="Candara" w:cs="Times New Roman"/>
          <w:b/>
        </w:rPr>
        <w:t>ESTUDIO DE LA DEMADA</w:t>
      </w:r>
    </w:p>
    <w:p w14:paraId="721F53D3" w14:textId="36DFB958" w:rsidR="00B37E12" w:rsidRPr="009746CB" w:rsidRDefault="00B37E12" w:rsidP="00B9752F">
      <w:pPr>
        <w:autoSpaceDE w:val="0"/>
        <w:autoSpaceDN w:val="0"/>
        <w:adjustRightInd w:val="0"/>
        <w:jc w:val="both"/>
        <w:rPr>
          <w:rFonts w:ascii="Candara" w:hAnsi="Candara" w:cs="Times New Roman"/>
        </w:rPr>
      </w:pPr>
    </w:p>
    <w:p w14:paraId="3FD629D4" w14:textId="77777777" w:rsidR="00B37E12" w:rsidRPr="009746CB" w:rsidRDefault="00B37E12" w:rsidP="00B9752F">
      <w:pPr>
        <w:autoSpaceDE w:val="0"/>
        <w:autoSpaceDN w:val="0"/>
        <w:adjustRightInd w:val="0"/>
        <w:jc w:val="both"/>
        <w:rPr>
          <w:rFonts w:ascii="Candara" w:hAnsi="Candara" w:cs="Times New Roman"/>
        </w:rPr>
      </w:pPr>
    </w:p>
    <w:p w14:paraId="0BC6692C" w14:textId="3CD6B1DB" w:rsidR="006A5D57" w:rsidRPr="009746CB" w:rsidRDefault="00B9752F" w:rsidP="00B9752F">
      <w:pPr>
        <w:autoSpaceDE w:val="0"/>
        <w:autoSpaceDN w:val="0"/>
        <w:adjustRightInd w:val="0"/>
        <w:jc w:val="both"/>
        <w:rPr>
          <w:rFonts w:ascii="Candara" w:hAnsi="Candara" w:cs="Times New Roman"/>
        </w:rPr>
      </w:pPr>
      <w:r w:rsidRPr="009746CB">
        <w:rPr>
          <w:rFonts w:ascii="Candara" w:hAnsi="Candara" w:cs="Times New Roman"/>
        </w:rPr>
        <w:t>A continuación, se presenta el estudio la demanda que obedece a los contratos efectuados al sector en el departamento del Atlántico para características iguales o parecidas</w:t>
      </w:r>
      <w:r w:rsidR="00311438" w:rsidRPr="009746CB">
        <w:rPr>
          <w:rFonts w:ascii="Candara" w:hAnsi="Candara" w:cs="Times New Roman"/>
        </w:rPr>
        <w:t xml:space="preserve">, así como las </w:t>
      </w:r>
      <w:r w:rsidR="006A5D57">
        <w:rPr>
          <w:rFonts w:ascii="Candara" w:hAnsi="Candara" w:cs="Times New Roman"/>
        </w:rPr>
        <w:t>que ha suscrito la Universidad:</w:t>
      </w:r>
    </w:p>
    <w:p w14:paraId="40287852" w14:textId="6B9CC1FF" w:rsidR="008B6D82" w:rsidRPr="009746CB" w:rsidRDefault="008B6D82" w:rsidP="00B9752F">
      <w:pPr>
        <w:autoSpaceDE w:val="0"/>
        <w:autoSpaceDN w:val="0"/>
        <w:adjustRightInd w:val="0"/>
        <w:jc w:val="both"/>
        <w:rPr>
          <w:rFonts w:ascii="Candara" w:hAnsi="Candara" w:cs="Times New Roman"/>
        </w:rPr>
      </w:pPr>
    </w:p>
    <w:p w14:paraId="77CB362A" w14:textId="0A9B6769" w:rsidR="008B6D82" w:rsidRPr="009746CB" w:rsidRDefault="008B6D82" w:rsidP="008B6D82">
      <w:pPr>
        <w:autoSpaceDE w:val="0"/>
        <w:autoSpaceDN w:val="0"/>
        <w:adjustRightInd w:val="0"/>
        <w:jc w:val="center"/>
        <w:rPr>
          <w:rFonts w:ascii="Candara" w:hAnsi="Candara" w:cs="Times New Roman"/>
        </w:rPr>
      </w:pPr>
      <w:r w:rsidRPr="009746CB">
        <w:rPr>
          <w:rFonts w:ascii="Candara" w:hAnsi="Candara" w:cs="Times New Roman"/>
          <w:noProof/>
          <w:lang w:eastAsia="es-CO"/>
        </w:rPr>
        <w:drawing>
          <wp:inline distT="0" distB="0" distL="0" distR="0" wp14:anchorId="0C8184C9" wp14:editId="15128038">
            <wp:extent cx="6163293" cy="2422525"/>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04119" cy="2438572"/>
                    </a:xfrm>
                    <a:prstGeom prst="rect">
                      <a:avLst/>
                    </a:prstGeom>
                  </pic:spPr>
                </pic:pic>
              </a:graphicData>
            </a:graphic>
          </wp:inline>
        </w:drawing>
      </w:r>
    </w:p>
    <w:p w14:paraId="06DACF63" w14:textId="1EFE903E" w:rsidR="0057717C" w:rsidRPr="009746CB" w:rsidRDefault="0057717C" w:rsidP="008B6D82">
      <w:pPr>
        <w:autoSpaceDE w:val="0"/>
        <w:autoSpaceDN w:val="0"/>
        <w:adjustRightInd w:val="0"/>
        <w:jc w:val="center"/>
        <w:rPr>
          <w:rFonts w:ascii="Candara" w:hAnsi="Candara" w:cs="Times New Roman"/>
        </w:rPr>
      </w:pPr>
      <w:r w:rsidRPr="009746CB">
        <w:rPr>
          <w:rFonts w:ascii="Candara" w:hAnsi="Candara" w:cs="Times New Roman"/>
        </w:rPr>
        <w:t>Fuente:</w:t>
      </w:r>
      <w:hyperlink r:id="rId13" w:history="1">
        <w:r w:rsidRPr="009746CB">
          <w:rPr>
            <w:rStyle w:val="Hipervnculo"/>
            <w:rFonts w:ascii="Candara" w:hAnsi="Candara" w:cs="Times New Roman"/>
          </w:rPr>
          <w:t>https://app.powerbi.com/view?r=eyJrIjoiMGY4MWZmZmUtNGJlYy00YTBlLTgzYmYtZGE2NGRkZDA1YTJlIiwidCI6IjdiMDkwNDFlLTI0NTEtNDlkMC04Y2IxLTc5ZDVlM2Q4YzFiZSIsImMiOjR9&amp;pageName=ReportSection17ad17361e56dd6a009c</w:t>
        </w:r>
      </w:hyperlink>
    </w:p>
    <w:p w14:paraId="65E365CB" w14:textId="77777777" w:rsidR="0057717C" w:rsidRPr="009746CB" w:rsidRDefault="0057717C" w:rsidP="008B6D82">
      <w:pPr>
        <w:autoSpaceDE w:val="0"/>
        <w:autoSpaceDN w:val="0"/>
        <w:adjustRightInd w:val="0"/>
        <w:jc w:val="center"/>
        <w:rPr>
          <w:rFonts w:ascii="Candara" w:hAnsi="Candara" w:cs="Times New Roman"/>
        </w:rPr>
      </w:pPr>
    </w:p>
    <w:p w14:paraId="5F81D12F" w14:textId="77777777" w:rsidR="006A5D57" w:rsidRDefault="006A5D57" w:rsidP="00B9752F">
      <w:pPr>
        <w:autoSpaceDE w:val="0"/>
        <w:autoSpaceDN w:val="0"/>
        <w:adjustRightInd w:val="0"/>
        <w:jc w:val="both"/>
        <w:rPr>
          <w:rFonts w:ascii="Candara" w:hAnsi="Candara" w:cs="Times New Roman"/>
        </w:rPr>
      </w:pPr>
    </w:p>
    <w:p w14:paraId="2B810CE4" w14:textId="77777777" w:rsidR="006A5D57" w:rsidRDefault="006A5D57" w:rsidP="00B9752F">
      <w:pPr>
        <w:autoSpaceDE w:val="0"/>
        <w:autoSpaceDN w:val="0"/>
        <w:adjustRightInd w:val="0"/>
        <w:jc w:val="both"/>
        <w:rPr>
          <w:rFonts w:ascii="Candara" w:hAnsi="Candara" w:cs="Times New Roman"/>
        </w:rPr>
      </w:pPr>
    </w:p>
    <w:p w14:paraId="58886BB7" w14:textId="77777777" w:rsidR="006A5D57" w:rsidRDefault="006A5D57" w:rsidP="00B9752F">
      <w:pPr>
        <w:autoSpaceDE w:val="0"/>
        <w:autoSpaceDN w:val="0"/>
        <w:adjustRightInd w:val="0"/>
        <w:jc w:val="both"/>
        <w:rPr>
          <w:rFonts w:ascii="Candara" w:hAnsi="Candara" w:cs="Times New Roman"/>
        </w:rPr>
      </w:pPr>
    </w:p>
    <w:p w14:paraId="01E07079" w14:textId="77777777" w:rsidR="006A5D57" w:rsidRDefault="006A5D57" w:rsidP="00B9752F">
      <w:pPr>
        <w:autoSpaceDE w:val="0"/>
        <w:autoSpaceDN w:val="0"/>
        <w:adjustRightInd w:val="0"/>
        <w:jc w:val="both"/>
        <w:rPr>
          <w:rFonts w:ascii="Candara" w:hAnsi="Candara" w:cs="Times New Roman"/>
        </w:rPr>
      </w:pPr>
    </w:p>
    <w:p w14:paraId="46AB4FEB" w14:textId="77777777" w:rsidR="006A5D57" w:rsidRDefault="006A5D57" w:rsidP="00B9752F">
      <w:pPr>
        <w:autoSpaceDE w:val="0"/>
        <w:autoSpaceDN w:val="0"/>
        <w:adjustRightInd w:val="0"/>
        <w:jc w:val="both"/>
        <w:rPr>
          <w:rFonts w:ascii="Candara" w:hAnsi="Candara" w:cs="Times New Roman"/>
        </w:rPr>
      </w:pPr>
    </w:p>
    <w:p w14:paraId="0558181F" w14:textId="77777777" w:rsidR="006A5D57" w:rsidRDefault="006A5D57" w:rsidP="00B9752F">
      <w:pPr>
        <w:autoSpaceDE w:val="0"/>
        <w:autoSpaceDN w:val="0"/>
        <w:adjustRightInd w:val="0"/>
        <w:jc w:val="both"/>
        <w:rPr>
          <w:rFonts w:ascii="Candara" w:hAnsi="Candara" w:cs="Times New Roman"/>
        </w:rPr>
      </w:pPr>
    </w:p>
    <w:p w14:paraId="25A2C8C4" w14:textId="77777777" w:rsidR="006A5D57" w:rsidRDefault="006A5D57" w:rsidP="00B9752F">
      <w:pPr>
        <w:autoSpaceDE w:val="0"/>
        <w:autoSpaceDN w:val="0"/>
        <w:adjustRightInd w:val="0"/>
        <w:jc w:val="both"/>
        <w:rPr>
          <w:rFonts w:ascii="Candara" w:hAnsi="Candara" w:cs="Times New Roman"/>
        </w:rPr>
      </w:pPr>
    </w:p>
    <w:p w14:paraId="3018B741" w14:textId="77777777" w:rsidR="006A5D57" w:rsidRDefault="006A5D57" w:rsidP="00B9752F">
      <w:pPr>
        <w:autoSpaceDE w:val="0"/>
        <w:autoSpaceDN w:val="0"/>
        <w:adjustRightInd w:val="0"/>
        <w:jc w:val="both"/>
        <w:rPr>
          <w:rFonts w:ascii="Candara" w:hAnsi="Candara" w:cs="Times New Roman"/>
        </w:rPr>
      </w:pPr>
    </w:p>
    <w:p w14:paraId="590EB480" w14:textId="77777777" w:rsidR="006A5D57" w:rsidRDefault="006A5D57" w:rsidP="00B9752F">
      <w:pPr>
        <w:autoSpaceDE w:val="0"/>
        <w:autoSpaceDN w:val="0"/>
        <w:adjustRightInd w:val="0"/>
        <w:jc w:val="both"/>
        <w:rPr>
          <w:rFonts w:ascii="Candara" w:hAnsi="Candara" w:cs="Times New Roman"/>
        </w:rPr>
      </w:pPr>
    </w:p>
    <w:p w14:paraId="29C8FA10" w14:textId="24A88252" w:rsidR="008B6D82" w:rsidRPr="009746CB" w:rsidRDefault="008B6D82" w:rsidP="00B9752F">
      <w:pPr>
        <w:autoSpaceDE w:val="0"/>
        <w:autoSpaceDN w:val="0"/>
        <w:adjustRightInd w:val="0"/>
        <w:jc w:val="both"/>
        <w:rPr>
          <w:rFonts w:ascii="Candara" w:hAnsi="Candara" w:cs="Times New Roman"/>
        </w:rPr>
      </w:pPr>
      <w:r w:rsidRPr="009746CB">
        <w:rPr>
          <w:rFonts w:ascii="Candara" w:hAnsi="Candara" w:cs="Times New Roman"/>
        </w:rPr>
        <w:t xml:space="preserve">Para la vigencia 2020 a 2022 los procesos de contratación de los servicios de aseo para el servicio identificado en la familia 76 servicios de aseo y descontaminación y tratamiento de residuos. </w:t>
      </w:r>
    </w:p>
    <w:p w14:paraId="6EEBBD4B" w14:textId="64C9CACC" w:rsidR="008B6D82" w:rsidRPr="009746CB" w:rsidRDefault="008B6D82" w:rsidP="00B9752F">
      <w:pPr>
        <w:autoSpaceDE w:val="0"/>
        <w:autoSpaceDN w:val="0"/>
        <w:adjustRightInd w:val="0"/>
        <w:jc w:val="both"/>
        <w:rPr>
          <w:rFonts w:ascii="Candara" w:hAnsi="Candara" w:cs="Times New Roman"/>
        </w:rPr>
      </w:pPr>
    </w:p>
    <w:p w14:paraId="2C75EB52" w14:textId="3CCA4CB1" w:rsidR="008B6D82" w:rsidRPr="009746CB" w:rsidRDefault="008B6D82" w:rsidP="008B6D82">
      <w:pPr>
        <w:autoSpaceDE w:val="0"/>
        <w:autoSpaceDN w:val="0"/>
        <w:adjustRightInd w:val="0"/>
        <w:rPr>
          <w:rFonts w:ascii="Candara" w:hAnsi="Candara" w:cs="Times New Roman"/>
        </w:rPr>
      </w:pPr>
      <w:r w:rsidRPr="009746CB">
        <w:rPr>
          <w:rFonts w:ascii="Candara" w:hAnsi="Candara" w:cs="Times New Roman"/>
          <w:noProof/>
          <w:lang w:eastAsia="es-CO"/>
        </w:rPr>
        <w:drawing>
          <wp:inline distT="0" distB="0" distL="0" distR="0" wp14:anchorId="043A3E48" wp14:editId="1A4CF92D">
            <wp:extent cx="6317672" cy="4476750"/>
            <wp:effectExtent l="0" t="0" r="698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51142" cy="4500467"/>
                    </a:xfrm>
                    <a:prstGeom prst="rect">
                      <a:avLst/>
                    </a:prstGeom>
                  </pic:spPr>
                </pic:pic>
              </a:graphicData>
            </a:graphic>
          </wp:inline>
        </w:drawing>
      </w:r>
    </w:p>
    <w:p w14:paraId="37ECE969" w14:textId="5A25D92A" w:rsidR="0057717C" w:rsidRPr="009746CB" w:rsidRDefault="0057717C" w:rsidP="006A5D57">
      <w:pPr>
        <w:autoSpaceDE w:val="0"/>
        <w:autoSpaceDN w:val="0"/>
        <w:adjustRightInd w:val="0"/>
        <w:jc w:val="center"/>
        <w:rPr>
          <w:rFonts w:ascii="Candara" w:hAnsi="Candara" w:cs="Times New Roman"/>
        </w:rPr>
      </w:pPr>
      <w:r w:rsidRPr="009746CB">
        <w:rPr>
          <w:rFonts w:ascii="Candara" w:hAnsi="Candara" w:cs="Times New Roman"/>
        </w:rPr>
        <w:t>Fuente:</w:t>
      </w:r>
      <w:hyperlink r:id="rId15" w:history="1">
        <w:r w:rsidRPr="009746CB">
          <w:rPr>
            <w:rStyle w:val="Hipervnculo"/>
            <w:rFonts w:ascii="Candara" w:hAnsi="Candara" w:cs="Times New Roman"/>
          </w:rPr>
          <w:t>https://app.powerbi.com/view?r=eyJrIjoiMGY4MWZmZmUtNGJlYy00YTBlLTgzYmYtZGE2NGRkZDA1YTJlIiwidCI6IjdiMDkwNDFlLTI0NTEtNDlkMC04Y2IxLTc5ZDVlM2Q4YzFiZSIsImMiOjR9&amp;pageName=ReportSection17ad17361e56dd6a009c</w:t>
        </w:r>
      </w:hyperlink>
    </w:p>
    <w:p w14:paraId="176DD07B" w14:textId="1371ECF0" w:rsidR="0017494B" w:rsidRDefault="0017494B" w:rsidP="0017494B">
      <w:pPr>
        <w:pStyle w:val="Prrafodelista"/>
        <w:autoSpaceDE w:val="0"/>
        <w:autoSpaceDN w:val="0"/>
        <w:adjustRightInd w:val="0"/>
        <w:ind w:left="2880"/>
        <w:jc w:val="both"/>
        <w:rPr>
          <w:rFonts w:ascii="Candara" w:hAnsi="Candara" w:cs="Times New Roman"/>
          <w:b/>
        </w:rPr>
      </w:pPr>
    </w:p>
    <w:p w14:paraId="149B6684" w14:textId="28B899B1" w:rsidR="00C90EB2" w:rsidRDefault="00C90EB2" w:rsidP="0017494B">
      <w:pPr>
        <w:pStyle w:val="Prrafodelista"/>
        <w:autoSpaceDE w:val="0"/>
        <w:autoSpaceDN w:val="0"/>
        <w:adjustRightInd w:val="0"/>
        <w:ind w:left="2880"/>
        <w:jc w:val="both"/>
        <w:rPr>
          <w:rFonts w:ascii="Candara" w:hAnsi="Candara" w:cs="Times New Roman"/>
          <w:b/>
        </w:rPr>
      </w:pPr>
    </w:p>
    <w:p w14:paraId="4CECD692" w14:textId="34F06C84" w:rsidR="00C90EB2" w:rsidRDefault="00C90EB2" w:rsidP="0017494B">
      <w:pPr>
        <w:pStyle w:val="Prrafodelista"/>
        <w:autoSpaceDE w:val="0"/>
        <w:autoSpaceDN w:val="0"/>
        <w:adjustRightInd w:val="0"/>
        <w:ind w:left="2880"/>
        <w:jc w:val="both"/>
        <w:rPr>
          <w:rFonts w:ascii="Candara" w:hAnsi="Candara" w:cs="Times New Roman"/>
          <w:b/>
        </w:rPr>
      </w:pPr>
    </w:p>
    <w:p w14:paraId="067FD6C1" w14:textId="715E5292" w:rsidR="00C90EB2" w:rsidRDefault="00C90EB2" w:rsidP="0017494B">
      <w:pPr>
        <w:pStyle w:val="Prrafodelista"/>
        <w:autoSpaceDE w:val="0"/>
        <w:autoSpaceDN w:val="0"/>
        <w:adjustRightInd w:val="0"/>
        <w:ind w:left="2880"/>
        <w:jc w:val="both"/>
        <w:rPr>
          <w:rFonts w:ascii="Candara" w:hAnsi="Candara" w:cs="Times New Roman"/>
          <w:b/>
        </w:rPr>
      </w:pPr>
    </w:p>
    <w:p w14:paraId="4A92AE8A" w14:textId="783EB594" w:rsidR="00C90EB2" w:rsidRDefault="00C90EB2" w:rsidP="0017494B">
      <w:pPr>
        <w:pStyle w:val="Prrafodelista"/>
        <w:autoSpaceDE w:val="0"/>
        <w:autoSpaceDN w:val="0"/>
        <w:adjustRightInd w:val="0"/>
        <w:ind w:left="2880"/>
        <w:jc w:val="both"/>
        <w:rPr>
          <w:rFonts w:ascii="Candara" w:hAnsi="Candara" w:cs="Times New Roman"/>
          <w:b/>
        </w:rPr>
      </w:pPr>
    </w:p>
    <w:p w14:paraId="18C8D99E" w14:textId="6C5136C5" w:rsidR="00C90EB2" w:rsidRDefault="00C90EB2" w:rsidP="0017494B">
      <w:pPr>
        <w:pStyle w:val="Prrafodelista"/>
        <w:autoSpaceDE w:val="0"/>
        <w:autoSpaceDN w:val="0"/>
        <w:adjustRightInd w:val="0"/>
        <w:ind w:left="2880"/>
        <w:jc w:val="both"/>
        <w:rPr>
          <w:rFonts w:ascii="Candara" w:hAnsi="Candara" w:cs="Times New Roman"/>
          <w:b/>
        </w:rPr>
      </w:pPr>
    </w:p>
    <w:p w14:paraId="02AF2280" w14:textId="13CB3097" w:rsidR="00C90EB2" w:rsidRDefault="00C90EB2" w:rsidP="0017494B">
      <w:pPr>
        <w:pStyle w:val="Prrafodelista"/>
        <w:autoSpaceDE w:val="0"/>
        <w:autoSpaceDN w:val="0"/>
        <w:adjustRightInd w:val="0"/>
        <w:ind w:left="2880"/>
        <w:jc w:val="both"/>
        <w:rPr>
          <w:rFonts w:ascii="Candara" w:hAnsi="Candara" w:cs="Times New Roman"/>
          <w:b/>
        </w:rPr>
      </w:pPr>
    </w:p>
    <w:p w14:paraId="7513CB26" w14:textId="77777777" w:rsidR="00C90EB2" w:rsidRPr="009746CB" w:rsidRDefault="00C90EB2" w:rsidP="0017494B">
      <w:pPr>
        <w:pStyle w:val="Prrafodelista"/>
        <w:autoSpaceDE w:val="0"/>
        <w:autoSpaceDN w:val="0"/>
        <w:adjustRightInd w:val="0"/>
        <w:ind w:left="2880"/>
        <w:jc w:val="both"/>
        <w:rPr>
          <w:rFonts w:ascii="Candara" w:hAnsi="Candara" w:cs="Times New Roman"/>
          <w:b/>
        </w:rPr>
      </w:pPr>
    </w:p>
    <w:p w14:paraId="117504DC" w14:textId="2CA22654" w:rsidR="0017494B" w:rsidRPr="009746CB" w:rsidRDefault="0017494B" w:rsidP="0017494B">
      <w:pPr>
        <w:autoSpaceDE w:val="0"/>
        <w:autoSpaceDN w:val="0"/>
        <w:adjustRightInd w:val="0"/>
        <w:jc w:val="both"/>
        <w:rPr>
          <w:rFonts w:ascii="Candara" w:hAnsi="Candara" w:cs="Times New Roman"/>
        </w:rPr>
      </w:pPr>
      <w:r w:rsidRPr="009746CB">
        <w:rPr>
          <w:rFonts w:ascii="Candara" w:hAnsi="Candara" w:cs="Times New Roman"/>
        </w:rPr>
        <w:t xml:space="preserve">Se establece de acuerdo a los históricos de contratación que los servicios de aseo se contratan por licitación pública, así mismo el servicio de aseo contratados por las entidades de régimen especial se han contratado por licitación pública. </w:t>
      </w:r>
    </w:p>
    <w:p w14:paraId="62613F79" w14:textId="47CD02D6" w:rsidR="0017494B" w:rsidRPr="009746CB" w:rsidRDefault="0017494B" w:rsidP="0017494B">
      <w:pPr>
        <w:autoSpaceDE w:val="0"/>
        <w:autoSpaceDN w:val="0"/>
        <w:adjustRightInd w:val="0"/>
        <w:jc w:val="both"/>
        <w:rPr>
          <w:rFonts w:ascii="Candara" w:hAnsi="Candara" w:cs="Times New Roman"/>
          <w:b/>
        </w:rPr>
      </w:pPr>
    </w:p>
    <w:p w14:paraId="1EF2AB94" w14:textId="3BD96D5D" w:rsidR="0017494B" w:rsidRPr="009746CB" w:rsidRDefault="0017494B" w:rsidP="0017494B">
      <w:pPr>
        <w:autoSpaceDE w:val="0"/>
        <w:autoSpaceDN w:val="0"/>
        <w:adjustRightInd w:val="0"/>
        <w:jc w:val="both"/>
        <w:rPr>
          <w:rFonts w:ascii="Candara" w:hAnsi="Candara" w:cs="Times New Roman"/>
          <w:b/>
        </w:rPr>
      </w:pPr>
      <w:r w:rsidRPr="009746CB">
        <w:rPr>
          <w:rFonts w:ascii="Candara" w:hAnsi="Candara" w:cs="Times New Roman"/>
          <w:b/>
          <w:noProof/>
          <w:lang w:eastAsia="es-CO"/>
        </w:rPr>
        <w:drawing>
          <wp:inline distT="0" distB="0" distL="0" distR="0" wp14:anchorId="37FAB3AA" wp14:editId="6DABC702">
            <wp:extent cx="6329548" cy="30162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71366" cy="3036178"/>
                    </a:xfrm>
                    <a:prstGeom prst="rect">
                      <a:avLst/>
                    </a:prstGeom>
                  </pic:spPr>
                </pic:pic>
              </a:graphicData>
            </a:graphic>
          </wp:inline>
        </w:drawing>
      </w:r>
    </w:p>
    <w:p w14:paraId="1F4562ED" w14:textId="353190F6" w:rsidR="0057717C" w:rsidRPr="00C90EB2" w:rsidRDefault="0057717C" w:rsidP="00C90EB2">
      <w:pPr>
        <w:autoSpaceDE w:val="0"/>
        <w:autoSpaceDN w:val="0"/>
        <w:adjustRightInd w:val="0"/>
        <w:jc w:val="center"/>
        <w:rPr>
          <w:rFonts w:ascii="Candara" w:hAnsi="Candara" w:cs="Times New Roman"/>
        </w:rPr>
      </w:pPr>
      <w:r w:rsidRPr="009746CB">
        <w:rPr>
          <w:rFonts w:ascii="Candara" w:hAnsi="Candara" w:cs="Times New Roman"/>
        </w:rPr>
        <w:t>Fuente:</w:t>
      </w:r>
      <w:hyperlink r:id="rId17" w:history="1">
        <w:r w:rsidRPr="009746CB">
          <w:rPr>
            <w:rStyle w:val="Hipervnculo"/>
            <w:rFonts w:ascii="Candara" w:hAnsi="Candara" w:cs="Times New Roman"/>
          </w:rPr>
          <w:t>https://app.powerbi.com/view?r=eyJrIjoiMGY4MWZmZmUtNGJlYy00YTBlLTgzYmYtZGE2NGRkZDA1YTJlIiwidCI6IjdiMDkwNDFlLTI0NTEtNDlkMC04Y2IxLTc5ZDVlM2Q4YzFiZSIsImMiOjR9&amp;pageName=ReportSection17ad17361e56dd6a009c</w:t>
        </w:r>
      </w:hyperlink>
    </w:p>
    <w:p w14:paraId="3D841191" w14:textId="77777777" w:rsidR="0017494B" w:rsidRPr="009746CB" w:rsidRDefault="0017494B" w:rsidP="0017494B">
      <w:pPr>
        <w:pStyle w:val="Prrafodelista"/>
        <w:autoSpaceDE w:val="0"/>
        <w:autoSpaceDN w:val="0"/>
        <w:adjustRightInd w:val="0"/>
        <w:ind w:left="2880"/>
        <w:jc w:val="both"/>
        <w:rPr>
          <w:rFonts w:ascii="Candara" w:hAnsi="Candara" w:cs="Times New Roman"/>
          <w:b/>
        </w:rPr>
      </w:pPr>
    </w:p>
    <w:p w14:paraId="1234D5AB" w14:textId="77777777" w:rsidR="0017494B" w:rsidRPr="009746CB" w:rsidRDefault="0017494B" w:rsidP="0017494B">
      <w:pPr>
        <w:pStyle w:val="Prrafodelista"/>
        <w:autoSpaceDE w:val="0"/>
        <w:autoSpaceDN w:val="0"/>
        <w:adjustRightInd w:val="0"/>
        <w:ind w:left="2880"/>
        <w:jc w:val="both"/>
        <w:rPr>
          <w:rFonts w:ascii="Candara" w:hAnsi="Candara" w:cs="Times New Roman"/>
          <w:b/>
        </w:rPr>
      </w:pPr>
    </w:p>
    <w:p w14:paraId="1F9E4633" w14:textId="034C2563" w:rsidR="00B9752F" w:rsidRPr="009746CB" w:rsidRDefault="00B9752F" w:rsidP="0017494B">
      <w:pPr>
        <w:pStyle w:val="Prrafodelista"/>
        <w:autoSpaceDE w:val="0"/>
        <w:autoSpaceDN w:val="0"/>
        <w:adjustRightInd w:val="0"/>
        <w:ind w:left="2880"/>
        <w:jc w:val="both"/>
        <w:rPr>
          <w:rFonts w:ascii="Candara" w:hAnsi="Candara" w:cs="Times New Roman"/>
          <w:b/>
        </w:rPr>
      </w:pPr>
      <w:r w:rsidRPr="009746CB">
        <w:rPr>
          <w:rFonts w:ascii="Candara" w:hAnsi="Candara" w:cs="Times New Roman"/>
          <w:b/>
        </w:rPr>
        <w:t>Contrataciones de la entidad</w:t>
      </w:r>
      <w:r w:rsidR="009746CB" w:rsidRPr="009746CB">
        <w:rPr>
          <w:rFonts w:ascii="Candara" w:hAnsi="Candara" w:cs="Times New Roman"/>
          <w:b/>
        </w:rPr>
        <w:t>:</w:t>
      </w:r>
    </w:p>
    <w:p w14:paraId="01EE870A" w14:textId="36BF46F3" w:rsidR="00311438" w:rsidRPr="009746CB" w:rsidRDefault="00311438" w:rsidP="00311438">
      <w:pPr>
        <w:pStyle w:val="Prrafodelista"/>
        <w:autoSpaceDE w:val="0"/>
        <w:autoSpaceDN w:val="0"/>
        <w:adjustRightInd w:val="0"/>
        <w:ind w:left="2880"/>
        <w:jc w:val="both"/>
        <w:rPr>
          <w:rFonts w:ascii="Candara" w:hAnsi="Candara" w:cs="Times New Roman"/>
          <w:b/>
        </w:rPr>
      </w:pPr>
    </w:p>
    <w:p w14:paraId="22820312" w14:textId="47C71A00" w:rsidR="008530BB" w:rsidRPr="009746CB" w:rsidRDefault="00DB0CBD" w:rsidP="0017494B">
      <w:pPr>
        <w:autoSpaceDE w:val="0"/>
        <w:autoSpaceDN w:val="0"/>
        <w:adjustRightInd w:val="0"/>
        <w:jc w:val="both"/>
        <w:rPr>
          <w:rFonts w:ascii="Candara" w:hAnsi="Candara" w:cs="Times New Roman"/>
          <w:bCs/>
        </w:rPr>
      </w:pPr>
      <w:r w:rsidRPr="009746CB">
        <w:rPr>
          <w:rFonts w:ascii="Candara" w:hAnsi="Candara" w:cs="Times New Roman"/>
          <w:bCs/>
        </w:rPr>
        <w:t xml:space="preserve">La universidad del Atlántico en su histórico de contratación anualmente contrata servicios como el del presente </w:t>
      </w:r>
      <w:r w:rsidR="008530BB" w:rsidRPr="009746CB">
        <w:rPr>
          <w:rFonts w:ascii="Candara" w:hAnsi="Candara" w:cs="Times New Roman"/>
          <w:bCs/>
        </w:rPr>
        <w:t xml:space="preserve">análisis, de acuerdo a nuestro estatuto de contratación se deben realizar cotizaciones en el mercado, en la base de proveedores inscritos en la universidad </w:t>
      </w:r>
      <w:r w:rsidRPr="009746CB">
        <w:rPr>
          <w:rFonts w:ascii="Candara" w:hAnsi="Candara" w:cs="Times New Roman"/>
          <w:bCs/>
        </w:rPr>
        <w:t>en los que se cotizan a proveedores inscritos en la base de datos de la Universidad se comparara con estos valores para e</w:t>
      </w:r>
      <w:r w:rsidR="0017494B" w:rsidRPr="009746CB">
        <w:rPr>
          <w:rFonts w:ascii="Candara" w:hAnsi="Candara" w:cs="Times New Roman"/>
          <w:bCs/>
        </w:rPr>
        <w:t>stablecer el valor a cont</w:t>
      </w:r>
      <w:r w:rsidR="009746CB" w:rsidRPr="009746CB">
        <w:rPr>
          <w:rFonts w:ascii="Candara" w:hAnsi="Candara" w:cs="Times New Roman"/>
          <w:bCs/>
        </w:rPr>
        <w:t xml:space="preserve">ratar como presupuesto oficial, se realizó cotizaciones y se estima comparación en el presente estudio. </w:t>
      </w:r>
    </w:p>
    <w:p w14:paraId="3C3D56C7" w14:textId="1836F5E6" w:rsidR="009746CB" w:rsidRPr="009746CB" w:rsidRDefault="009746CB" w:rsidP="0017494B">
      <w:pPr>
        <w:autoSpaceDE w:val="0"/>
        <w:autoSpaceDN w:val="0"/>
        <w:adjustRightInd w:val="0"/>
        <w:jc w:val="both"/>
        <w:rPr>
          <w:rFonts w:ascii="Candara" w:hAnsi="Candara" w:cs="Times New Roman"/>
          <w:bCs/>
        </w:rPr>
      </w:pPr>
    </w:p>
    <w:p w14:paraId="0F8437B9" w14:textId="49E20213" w:rsidR="009746CB" w:rsidRPr="009746CB" w:rsidRDefault="009746CB" w:rsidP="009746CB">
      <w:pPr>
        <w:autoSpaceDE w:val="0"/>
        <w:autoSpaceDN w:val="0"/>
        <w:adjustRightInd w:val="0"/>
        <w:jc w:val="center"/>
        <w:rPr>
          <w:rFonts w:ascii="Candara" w:hAnsi="Candara" w:cs="Times New Roman"/>
          <w:bCs/>
        </w:rPr>
      </w:pPr>
    </w:p>
    <w:p w14:paraId="7E76749B" w14:textId="2164591E" w:rsidR="009746CB" w:rsidRPr="009746CB" w:rsidRDefault="009746CB" w:rsidP="009746CB">
      <w:pPr>
        <w:autoSpaceDE w:val="0"/>
        <w:autoSpaceDN w:val="0"/>
        <w:adjustRightInd w:val="0"/>
        <w:jc w:val="center"/>
        <w:rPr>
          <w:rFonts w:ascii="Candara" w:hAnsi="Candara" w:cs="Times New Roman"/>
          <w:bCs/>
        </w:rPr>
      </w:pPr>
    </w:p>
    <w:p w14:paraId="21BBA2A6" w14:textId="247B5EB9" w:rsidR="009746CB" w:rsidRPr="009746CB" w:rsidRDefault="009746CB" w:rsidP="009746CB">
      <w:pPr>
        <w:autoSpaceDE w:val="0"/>
        <w:autoSpaceDN w:val="0"/>
        <w:adjustRightInd w:val="0"/>
        <w:jc w:val="center"/>
        <w:rPr>
          <w:rFonts w:ascii="Candara" w:hAnsi="Candara" w:cs="Times New Roman"/>
          <w:bCs/>
        </w:rPr>
      </w:pPr>
    </w:p>
    <w:p w14:paraId="2BED935C" w14:textId="543AF415" w:rsidR="009746CB" w:rsidRPr="009746CB" w:rsidRDefault="009746CB" w:rsidP="009746CB">
      <w:pPr>
        <w:autoSpaceDE w:val="0"/>
        <w:autoSpaceDN w:val="0"/>
        <w:adjustRightInd w:val="0"/>
        <w:jc w:val="center"/>
        <w:rPr>
          <w:rFonts w:ascii="Candara" w:hAnsi="Candara" w:cs="Times New Roman"/>
          <w:bCs/>
        </w:rPr>
      </w:pPr>
    </w:p>
    <w:p w14:paraId="74B2A44A" w14:textId="77777777" w:rsidR="009746CB" w:rsidRPr="009746CB" w:rsidRDefault="009746CB" w:rsidP="009746CB">
      <w:pPr>
        <w:autoSpaceDE w:val="0"/>
        <w:autoSpaceDN w:val="0"/>
        <w:adjustRightInd w:val="0"/>
        <w:jc w:val="center"/>
        <w:rPr>
          <w:rFonts w:ascii="Candara" w:hAnsi="Candara" w:cs="Times New Roman"/>
          <w:bCs/>
        </w:rPr>
      </w:pPr>
    </w:p>
    <w:p w14:paraId="044F4A61" w14:textId="77777777" w:rsidR="0017494B" w:rsidRPr="009746CB" w:rsidRDefault="0017494B" w:rsidP="0017494B">
      <w:pPr>
        <w:autoSpaceDE w:val="0"/>
        <w:autoSpaceDN w:val="0"/>
        <w:adjustRightInd w:val="0"/>
        <w:jc w:val="both"/>
        <w:rPr>
          <w:rFonts w:ascii="Candara" w:hAnsi="Candara" w:cs="Times New Roman"/>
          <w:bCs/>
        </w:rPr>
      </w:pPr>
    </w:p>
    <w:p w14:paraId="055320DA" w14:textId="24CFCCF7" w:rsidR="005C4369" w:rsidRPr="009746CB" w:rsidRDefault="009746CB" w:rsidP="009746CB">
      <w:pPr>
        <w:autoSpaceDE w:val="0"/>
        <w:autoSpaceDN w:val="0"/>
        <w:adjustRightInd w:val="0"/>
        <w:jc w:val="center"/>
        <w:rPr>
          <w:rFonts w:ascii="Candara" w:hAnsi="Candara" w:cs="Times New Roman"/>
          <w:b/>
          <w:bCs/>
        </w:rPr>
      </w:pPr>
      <w:r w:rsidRPr="009746CB">
        <w:rPr>
          <w:rFonts w:ascii="Candara" w:hAnsi="Candara" w:cs="Times New Roman"/>
          <w:b/>
          <w:bCs/>
        </w:rPr>
        <w:t>Contratación en el D</w:t>
      </w:r>
      <w:r w:rsidR="005C4369" w:rsidRPr="009746CB">
        <w:rPr>
          <w:rFonts w:ascii="Candara" w:hAnsi="Candara" w:cs="Times New Roman"/>
          <w:b/>
          <w:bCs/>
        </w:rPr>
        <w:t>epartamento:</w:t>
      </w:r>
    </w:p>
    <w:p w14:paraId="2697BAB0" w14:textId="5EA55846" w:rsidR="00E06F55" w:rsidRPr="009746CB" w:rsidRDefault="00E06F55" w:rsidP="0017494B">
      <w:pPr>
        <w:autoSpaceDE w:val="0"/>
        <w:autoSpaceDN w:val="0"/>
        <w:adjustRightInd w:val="0"/>
        <w:jc w:val="both"/>
        <w:rPr>
          <w:rFonts w:ascii="Candara" w:hAnsi="Candara" w:cs="Times New Roman"/>
          <w:b/>
          <w:bCs/>
        </w:rPr>
      </w:pPr>
    </w:p>
    <w:p w14:paraId="736ABF0E" w14:textId="77777777" w:rsidR="00E06F55" w:rsidRPr="009746CB" w:rsidRDefault="00E06F55" w:rsidP="00E06F55">
      <w:pPr>
        <w:autoSpaceDE w:val="0"/>
        <w:autoSpaceDN w:val="0"/>
        <w:adjustRightInd w:val="0"/>
        <w:jc w:val="center"/>
        <w:rPr>
          <w:rFonts w:ascii="Candara" w:hAnsi="Candara" w:cs="Times New Roman"/>
          <w:b/>
          <w:bCs/>
        </w:rPr>
      </w:pPr>
      <w:r w:rsidRPr="009746CB">
        <w:rPr>
          <w:rFonts w:ascii="Candara" w:hAnsi="Candara" w:cs="Times New Roman"/>
          <w:b/>
          <w:bCs/>
          <w:noProof/>
          <w:lang w:eastAsia="es-CO"/>
        </w:rPr>
        <w:drawing>
          <wp:inline distT="0" distB="0" distL="0" distR="0" wp14:anchorId="690C28F6" wp14:editId="128C47D3">
            <wp:extent cx="3781953" cy="3448531"/>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81953" cy="3448531"/>
                    </a:xfrm>
                    <a:prstGeom prst="rect">
                      <a:avLst/>
                    </a:prstGeom>
                  </pic:spPr>
                </pic:pic>
              </a:graphicData>
            </a:graphic>
          </wp:inline>
        </w:drawing>
      </w:r>
    </w:p>
    <w:p w14:paraId="083865D3" w14:textId="57073BE9" w:rsidR="00E06F55" w:rsidRPr="009746CB" w:rsidRDefault="00E06F55" w:rsidP="0017494B">
      <w:pPr>
        <w:autoSpaceDE w:val="0"/>
        <w:autoSpaceDN w:val="0"/>
        <w:adjustRightInd w:val="0"/>
        <w:jc w:val="both"/>
        <w:rPr>
          <w:rFonts w:ascii="Candara" w:hAnsi="Candara" w:cs="Times New Roman"/>
          <w:bCs/>
        </w:rPr>
      </w:pPr>
      <w:r w:rsidRPr="009746CB">
        <w:rPr>
          <w:rFonts w:ascii="Candara" w:hAnsi="Candara" w:cs="Times New Roman"/>
          <w:bCs/>
        </w:rPr>
        <w:t xml:space="preserve">La contratación en el departamento del Atlántico para la vigencia 2017 a 2023 la contratación relacionada con el código 76 servicio de limpieza, descontaminación y tratamiento de residuos. </w:t>
      </w:r>
    </w:p>
    <w:p w14:paraId="4B923236" w14:textId="4992F825" w:rsidR="00E06F55" w:rsidRDefault="00E06F55" w:rsidP="0017494B">
      <w:pPr>
        <w:autoSpaceDE w:val="0"/>
        <w:autoSpaceDN w:val="0"/>
        <w:adjustRightInd w:val="0"/>
        <w:jc w:val="both"/>
        <w:rPr>
          <w:rFonts w:ascii="Candara" w:hAnsi="Candara" w:cs="Times New Roman"/>
          <w:bCs/>
        </w:rPr>
      </w:pPr>
    </w:p>
    <w:p w14:paraId="264687EC" w14:textId="7AD93276" w:rsidR="00C90EB2" w:rsidRDefault="00C90EB2" w:rsidP="0017494B">
      <w:pPr>
        <w:autoSpaceDE w:val="0"/>
        <w:autoSpaceDN w:val="0"/>
        <w:adjustRightInd w:val="0"/>
        <w:jc w:val="both"/>
        <w:rPr>
          <w:rFonts w:ascii="Candara" w:hAnsi="Candara" w:cs="Times New Roman"/>
          <w:bCs/>
        </w:rPr>
      </w:pPr>
    </w:p>
    <w:p w14:paraId="7971CEE0" w14:textId="1E1A6AE0" w:rsidR="00C90EB2" w:rsidRDefault="00C90EB2" w:rsidP="0017494B">
      <w:pPr>
        <w:autoSpaceDE w:val="0"/>
        <w:autoSpaceDN w:val="0"/>
        <w:adjustRightInd w:val="0"/>
        <w:jc w:val="both"/>
        <w:rPr>
          <w:rFonts w:ascii="Candara" w:hAnsi="Candara" w:cs="Times New Roman"/>
          <w:bCs/>
        </w:rPr>
      </w:pPr>
    </w:p>
    <w:p w14:paraId="7682E4D2" w14:textId="16913724" w:rsidR="00C90EB2" w:rsidRDefault="00C90EB2" w:rsidP="0017494B">
      <w:pPr>
        <w:autoSpaceDE w:val="0"/>
        <w:autoSpaceDN w:val="0"/>
        <w:adjustRightInd w:val="0"/>
        <w:jc w:val="both"/>
        <w:rPr>
          <w:rFonts w:ascii="Candara" w:hAnsi="Candara" w:cs="Times New Roman"/>
          <w:bCs/>
        </w:rPr>
      </w:pPr>
    </w:p>
    <w:p w14:paraId="5BFD1474" w14:textId="17067EB5" w:rsidR="00C90EB2" w:rsidRDefault="00C90EB2" w:rsidP="0017494B">
      <w:pPr>
        <w:autoSpaceDE w:val="0"/>
        <w:autoSpaceDN w:val="0"/>
        <w:adjustRightInd w:val="0"/>
        <w:jc w:val="both"/>
        <w:rPr>
          <w:rFonts w:ascii="Candara" w:hAnsi="Candara" w:cs="Times New Roman"/>
          <w:bCs/>
        </w:rPr>
      </w:pPr>
    </w:p>
    <w:p w14:paraId="6F37B40D" w14:textId="47034FCF" w:rsidR="00C90EB2" w:rsidRDefault="00C90EB2" w:rsidP="0017494B">
      <w:pPr>
        <w:autoSpaceDE w:val="0"/>
        <w:autoSpaceDN w:val="0"/>
        <w:adjustRightInd w:val="0"/>
        <w:jc w:val="both"/>
        <w:rPr>
          <w:rFonts w:ascii="Candara" w:hAnsi="Candara" w:cs="Times New Roman"/>
          <w:bCs/>
        </w:rPr>
      </w:pPr>
    </w:p>
    <w:p w14:paraId="6519800E" w14:textId="1E527A58" w:rsidR="00C90EB2" w:rsidRDefault="00C90EB2" w:rsidP="0017494B">
      <w:pPr>
        <w:autoSpaceDE w:val="0"/>
        <w:autoSpaceDN w:val="0"/>
        <w:adjustRightInd w:val="0"/>
        <w:jc w:val="both"/>
        <w:rPr>
          <w:rFonts w:ascii="Candara" w:hAnsi="Candara" w:cs="Times New Roman"/>
          <w:bCs/>
        </w:rPr>
      </w:pPr>
    </w:p>
    <w:p w14:paraId="5D2C52F7" w14:textId="0877B523" w:rsidR="00C90EB2" w:rsidRDefault="00C90EB2" w:rsidP="0017494B">
      <w:pPr>
        <w:autoSpaceDE w:val="0"/>
        <w:autoSpaceDN w:val="0"/>
        <w:adjustRightInd w:val="0"/>
        <w:jc w:val="both"/>
        <w:rPr>
          <w:rFonts w:ascii="Candara" w:hAnsi="Candara" w:cs="Times New Roman"/>
          <w:bCs/>
        </w:rPr>
      </w:pPr>
    </w:p>
    <w:p w14:paraId="736CA64D" w14:textId="77777777" w:rsidR="00C90EB2" w:rsidRPr="009746CB" w:rsidRDefault="00C90EB2" w:rsidP="0017494B">
      <w:pPr>
        <w:autoSpaceDE w:val="0"/>
        <w:autoSpaceDN w:val="0"/>
        <w:adjustRightInd w:val="0"/>
        <w:jc w:val="both"/>
        <w:rPr>
          <w:rFonts w:ascii="Candara" w:hAnsi="Candara" w:cs="Times New Roman"/>
          <w:bCs/>
        </w:rPr>
      </w:pPr>
    </w:p>
    <w:p w14:paraId="02197E0F" w14:textId="24FD5B6A" w:rsidR="00E06F55" w:rsidRPr="009746CB" w:rsidRDefault="00E06F55" w:rsidP="00E06F55">
      <w:pPr>
        <w:autoSpaceDE w:val="0"/>
        <w:autoSpaceDN w:val="0"/>
        <w:adjustRightInd w:val="0"/>
        <w:jc w:val="center"/>
        <w:rPr>
          <w:rFonts w:ascii="Candara" w:hAnsi="Candara" w:cs="Times New Roman"/>
          <w:bCs/>
        </w:rPr>
      </w:pPr>
      <w:r w:rsidRPr="009746CB">
        <w:rPr>
          <w:rFonts w:ascii="Candara" w:hAnsi="Candara" w:cs="Times New Roman"/>
          <w:bCs/>
          <w:noProof/>
          <w:lang w:eastAsia="es-CO"/>
        </w:rPr>
        <w:drawing>
          <wp:inline distT="0" distB="0" distL="0" distR="0" wp14:anchorId="586E80F1" wp14:editId="22558F25">
            <wp:extent cx="3753374" cy="3524742"/>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53374" cy="3524742"/>
                    </a:xfrm>
                    <a:prstGeom prst="rect">
                      <a:avLst/>
                    </a:prstGeom>
                  </pic:spPr>
                </pic:pic>
              </a:graphicData>
            </a:graphic>
          </wp:inline>
        </w:drawing>
      </w:r>
    </w:p>
    <w:p w14:paraId="4A49A873" w14:textId="77777777" w:rsidR="002A653F" w:rsidRPr="009746CB" w:rsidRDefault="002A653F" w:rsidP="00E06F55">
      <w:pPr>
        <w:autoSpaceDE w:val="0"/>
        <w:autoSpaceDN w:val="0"/>
        <w:adjustRightInd w:val="0"/>
        <w:jc w:val="center"/>
        <w:rPr>
          <w:rFonts w:ascii="Candara" w:hAnsi="Candara" w:cs="Times New Roman"/>
          <w:bCs/>
        </w:rPr>
      </w:pPr>
    </w:p>
    <w:p w14:paraId="26A8BF23" w14:textId="7CB6DE8C" w:rsidR="00E06F55" w:rsidRPr="009746CB" w:rsidRDefault="00E06F55" w:rsidP="00E06F55">
      <w:pPr>
        <w:autoSpaceDE w:val="0"/>
        <w:autoSpaceDN w:val="0"/>
        <w:adjustRightInd w:val="0"/>
        <w:jc w:val="center"/>
        <w:rPr>
          <w:rFonts w:ascii="Candara" w:hAnsi="Candara" w:cs="Times New Roman"/>
          <w:bCs/>
        </w:rPr>
      </w:pPr>
      <w:r w:rsidRPr="009746CB">
        <w:rPr>
          <w:rFonts w:ascii="Candara" w:hAnsi="Candara" w:cs="Times New Roman"/>
          <w:bCs/>
        </w:rPr>
        <w:t xml:space="preserve">Gasto anual para los servicios de limpieza y </w:t>
      </w:r>
      <w:r w:rsidR="002A653F" w:rsidRPr="009746CB">
        <w:rPr>
          <w:rFonts w:ascii="Candara" w:hAnsi="Candara" w:cs="Times New Roman"/>
          <w:bCs/>
        </w:rPr>
        <w:t xml:space="preserve">descontaminación de residuos. </w:t>
      </w:r>
    </w:p>
    <w:p w14:paraId="463A10BB" w14:textId="0359AAE6" w:rsidR="005C4369" w:rsidRPr="009746CB" w:rsidRDefault="005C4369" w:rsidP="005C4369">
      <w:pPr>
        <w:pStyle w:val="Prrafodelista"/>
        <w:autoSpaceDE w:val="0"/>
        <w:autoSpaceDN w:val="0"/>
        <w:adjustRightInd w:val="0"/>
        <w:jc w:val="both"/>
        <w:rPr>
          <w:rFonts w:ascii="Candara" w:hAnsi="Candara" w:cs="Times New Roman"/>
          <w:b/>
          <w:bCs/>
        </w:rPr>
      </w:pPr>
    </w:p>
    <w:p w14:paraId="5C5B68A2" w14:textId="77777777" w:rsidR="005C4369" w:rsidRPr="009746CB" w:rsidRDefault="005C4369" w:rsidP="00740983">
      <w:pPr>
        <w:autoSpaceDE w:val="0"/>
        <w:autoSpaceDN w:val="0"/>
        <w:adjustRightInd w:val="0"/>
        <w:jc w:val="both"/>
        <w:rPr>
          <w:rFonts w:ascii="Candara" w:hAnsi="Candara" w:cs="Times New Roman"/>
        </w:rPr>
      </w:pPr>
    </w:p>
    <w:p w14:paraId="785C8E78" w14:textId="4EC5E7DE" w:rsidR="00B9752F" w:rsidRPr="009746CB" w:rsidRDefault="00B9752F" w:rsidP="00C84FA4">
      <w:pPr>
        <w:pStyle w:val="Ttulo1"/>
        <w:numPr>
          <w:ilvl w:val="0"/>
          <w:numId w:val="6"/>
        </w:numPr>
        <w:spacing w:before="0" w:after="0" w:line="240" w:lineRule="auto"/>
        <w:jc w:val="both"/>
        <w:rPr>
          <w:rFonts w:ascii="Candara" w:hAnsi="Candara" w:cs="Arial"/>
          <w:sz w:val="22"/>
          <w:szCs w:val="22"/>
        </w:rPr>
      </w:pPr>
      <w:r w:rsidRPr="009746CB">
        <w:rPr>
          <w:rFonts w:ascii="Candara" w:hAnsi="Candara" w:cs="Arial"/>
          <w:sz w:val="22"/>
          <w:szCs w:val="22"/>
        </w:rPr>
        <w:t>ESTUDIO DE LA OFERTA.</w:t>
      </w:r>
    </w:p>
    <w:p w14:paraId="1728D2FF" w14:textId="1D477062" w:rsidR="00A2745A" w:rsidRPr="009746CB" w:rsidRDefault="000E023C" w:rsidP="00B9752F">
      <w:pPr>
        <w:autoSpaceDE w:val="0"/>
        <w:autoSpaceDN w:val="0"/>
        <w:adjustRightInd w:val="0"/>
        <w:jc w:val="both"/>
        <w:rPr>
          <w:rFonts w:ascii="Candara" w:hAnsi="Candara" w:cs="Times New Roman"/>
        </w:rPr>
      </w:pPr>
      <w:r w:rsidRPr="009746CB">
        <w:rPr>
          <w:rFonts w:ascii="Candara" w:hAnsi="Candara" w:cs="Times New Roman"/>
        </w:rPr>
        <w:t xml:space="preserve">                                                    </w:t>
      </w:r>
    </w:p>
    <w:p w14:paraId="58AF1639" w14:textId="4FF47E02" w:rsidR="0057717C" w:rsidRPr="009746CB" w:rsidRDefault="0057717C" w:rsidP="00B9752F">
      <w:pPr>
        <w:autoSpaceDE w:val="0"/>
        <w:autoSpaceDN w:val="0"/>
        <w:adjustRightInd w:val="0"/>
        <w:jc w:val="both"/>
        <w:rPr>
          <w:rFonts w:ascii="Candara" w:hAnsi="Candara" w:cs="Times New Roman"/>
        </w:rPr>
      </w:pPr>
    </w:p>
    <w:p w14:paraId="7192E718" w14:textId="426AAFA1" w:rsidR="0057717C" w:rsidRPr="009746CB" w:rsidRDefault="0057717C" w:rsidP="00B9752F">
      <w:pPr>
        <w:autoSpaceDE w:val="0"/>
        <w:autoSpaceDN w:val="0"/>
        <w:adjustRightInd w:val="0"/>
        <w:jc w:val="both"/>
        <w:rPr>
          <w:rFonts w:ascii="Candara" w:hAnsi="Candara" w:cs="Times New Roman"/>
        </w:rPr>
      </w:pPr>
      <w:r w:rsidRPr="009746CB">
        <w:rPr>
          <w:rFonts w:ascii="Candara" w:hAnsi="Candara" w:cs="Times New Roman"/>
        </w:rPr>
        <w:t xml:space="preserve">En el mercado colombiano existen empresas que pueden suplir con empresas con las capacidad financiera, administrativa, operacional: </w:t>
      </w:r>
    </w:p>
    <w:p w14:paraId="11E07BA6" w14:textId="6BF43FB5" w:rsidR="0057717C" w:rsidRPr="009746CB" w:rsidRDefault="0057717C" w:rsidP="00B9752F">
      <w:pPr>
        <w:autoSpaceDE w:val="0"/>
        <w:autoSpaceDN w:val="0"/>
        <w:adjustRightInd w:val="0"/>
        <w:jc w:val="both"/>
        <w:rPr>
          <w:rFonts w:ascii="Candara" w:hAnsi="Candara" w:cs="Times New Roman"/>
        </w:rPr>
      </w:pPr>
    </w:p>
    <w:p w14:paraId="143CE9A2" w14:textId="2EAC3173" w:rsidR="0057717C" w:rsidRPr="009746CB" w:rsidRDefault="0057717C" w:rsidP="0057717C">
      <w:pPr>
        <w:autoSpaceDE w:val="0"/>
        <w:autoSpaceDN w:val="0"/>
        <w:adjustRightInd w:val="0"/>
        <w:jc w:val="center"/>
        <w:rPr>
          <w:rFonts w:ascii="Candara" w:hAnsi="Candara" w:cs="Times New Roman"/>
        </w:rPr>
      </w:pPr>
      <w:r w:rsidRPr="009746CB">
        <w:rPr>
          <w:rFonts w:ascii="Candara" w:hAnsi="Candara" w:cs="Times New Roman"/>
          <w:noProof/>
          <w:lang w:eastAsia="es-CO"/>
        </w:rPr>
        <w:lastRenderedPageBreak/>
        <w:drawing>
          <wp:inline distT="0" distB="0" distL="0" distR="0" wp14:anchorId="434B1328" wp14:editId="322AB0E9">
            <wp:extent cx="4115374" cy="333421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15374" cy="3334215"/>
                    </a:xfrm>
                    <a:prstGeom prst="rect">
                      <a:avLst/>
                    </a:prstGeom>
                  </pic:spPr>
                </pic:pic>
              </a:graphicData>
            </a:graphic>
          </wp:inline>
        </w:drawing>
      </w:r>
    </w:p>
    <w:p w14:paraId="265260E5" w14:textId="77777777" w:rsidR="0057717C" w:rsidRPr="009746CB" w:rsidRDefault="0057717C" w:rsidP="0057717C">
      <w:pPr>
        <w:autoSpaceDE w:val="0"/>
        <w:autoSpaceDN w:val="0"/>
        <w:adjustRightInd w:val="0"/>
        <w:jc w:val="center"/>
        <w:rPr>
          <w:rFonts w:ascii="Candara" w:hAnsi="Candara" w:cs="Times New Roman"/>
        </w:rPr>
      </w:pPr>
      <w:r w:rsidRPr="009746CB">
        <w:rPr>
          <w:rFonts w:ascii="Candara" w:hAnsi="Candara" w:cs="Times New Roman"/>
        </w:rPr>
        <w:t>Fuente:</w:t>
      </w:r>
      <w:hyperlink r:id="rId21" w:history="1">
        <w:r w:rsidRPr="009746CB">
          <w:rPr>
            <w:rStyle w:val="Hipervnculo"/>
            <w:rFonts w:ascii="Candara" w:hAnsi="Candara" w:cs="Times New Roman"/>
          </w:rPr>
          <w:t>https://app.powerbi.com/view?r=eyJrIjoiMGY4MWZmZmUtNGJlYy00YTBlLTgzYmYtZGE2NGRkZDA1YTJlIiwidCI6IjdiMDkwNDFlLTI0NTEtNDlkMC04Y2IxLTc5ZDVlM2Q4YzFiZSIsImMiOjR9&amp;pageName=ReportSection17ad17361e56dd6a009c</w:t>
        </w:r>
      </w:hyperlink>
    </w:p>
    <w:p w14:paraId="1EF1D834" w14:textId="1DEC5604" w:rsidR="0057717C" w:rsidRPr="009746CB" w:rsidRDefault="0057717C" w:rsidP="0057717C">
      <w:pPr>
        <w:autoSpaceDE w:val="0"/>
        <w:autoSpaceDN w:val="0"/>
        <w:adjustRightInd w:val="0"/>
        <w:jc w:val="center"/>
        <w:rPr>
          <w:rFonts w:ascii="Candara" w:hAnsi="Candara" w:cs="Times New Roman"/>
        </w:rPr>
      </w:pPr>
    </w:p>
    <w:p w14:paraId="0EACA3E2" w14:textId="52C2AC47" w:rsidR="0057717C" w:rsidRPr="009746CB" w:rsidRDefault="0057717C" w:rsidP="0057717C">
      <w:pPr>
        <w:autoSpaceDE w:val="0"/>
        <w:autoSpaceDN w:val="0"/>
        <w:adjustRightInd w:val="0"/>
        <w:jc w:val="center"/>
        <w:rPr>
          <w:rFonts w:ascii="Candara" w:hAnsi="Candara" w:cs="Times New Roman"/>
        </w:rPr>
      </w:pPr>
      <w:r w:rsidRPr="009746CB">
        <w:rPr>
          <w:rFonts w:ascii="Candara" w:hAnsi="Candara" w:cs="Times New Roman"/>
          <w:noProof/>
          <w:lang w:eastAsia="es-CO"/>
        </w:rPr>
        <w:drawing>
          <wp:inline distT="0" distB="0" distL="0" distR="0" wp14:anchorId="28EE4F76" wp14:editId="3B5C328F">
            <wp:extent cx="5612130" cy="2976880"/>
            <wp:effectExtent l="0" t="0" r="762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12130" cy="2976880"/>
                    </a:xfrm>
                    <a:prstGeom prst="rect">
                      <a:avLst/>
                    </a:prstGeom>
                  </pic:spPr>
                </pic:pic>
              </a:graphicData>
            </a:graphic>
          </wp:inline>
        </w:drawing>
      </w:r>
    </w:p>
    <w:p w14:paraId="11581369" w14:textId="1359814F" w:rsidR="00E06F55" w:rsidRPr="009746CB" w:rsidRDefault="00E06F55" w:rsidP="0057717C">
      <w:pPr>
        <w:autoSpaceDE w:val="0"/>
        <w:autoSpaceDN w:val="0"/>
        <w:adjustRightInd w:val="0"/>
        <w:jc w:val="center"/>
        <w:rPr>
          <w:rFonts w:ascii="Candara" w:hAnsi="Candara" w:cs="Times New Roman"/>
        </w:rPr>
      </w:pPr>
    </w:p>
    <w:p w14:paraId="78D8C513" w14:textId="77777777" w:rsidR="009746CB" w:rsidRPr="009746CB" w:rsidRDefault="009746CB" w:rsidP="0057717C">
      <w:pPr>
        <w:autoSpaceDE w:val="0"/>
        <w:autoSpaceDN w:val="0"/>
        <w:adjustRightInd w:val="0"/>
        <w:jc w:val="center"/>
        <w:rPr>
          <w:rFonts w:ascii="Candara" w:hAnsi="Candara" w:cs="Times New Roman"/>
        </w:rPr>
      </w:pPr>
    </w:p>
    <w:p w14:paraId="6BC26F44" w14:textId="357C33B7" w:rsidR="00E06F55" w:rsidRPr="009746CB" w:rsidRDefault="00E06F55" w:rsidP="0057717C">
      <w:pPr>
        <w:autoSpaceDE w:val="0"/>
        <w:autoSpaceDN w:val="0"/>
        <w:adjustRightInd w:val="0"/>
        <w:jc w:val="center"/>
        <w:rPr>
          <w:rFonts w:ascii="Candara" w:hAnsi="Candara" w:cs="Times New Roman"/>
        </w:rPr>
      </w:pPr>
      <w:r w:rsidRPr="009746CB">
        <w:rPr>
          <w:rFonts w:ascii="Candara" w:hAnsi="Candara" w:cs="Times New Roman"/>
          <w:noProof/>
          <w:lang w:eastAsia="es-CO"/>
        </w:rPr>
        <w:drawing>
          <wp:anchor distT="0" distB="0" distL="114300" distR="114300" simplePos="0" relativeHeight="251660288" behindDoc="1" locked="0" layoutInCell="1" allowOverlap="1" wp14:anchorId="007A7F40" wp14:editId="486068A2">
            <wp:simplePos x="0" y="0"/>
            <wp:positionH relativeFrom="column">
              <wp:posOffset>-997008</wp:posOffset>
            </wp:positionH>
            <wp:positionV relativeFrom="paragraph">
              <wp:posOffset>377768</wp:posOffset>
            </wp:positionV>
            <wp:extent cx="7633458" cy="3787792"/>
            <wp:effectExtent l="0" t="0" r="5715" b="317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7635993" cy="3789050"/>
                    </a:xfrm>
                    <a:prstGeom prst="rect">
                      <a:avLst/>
                    </a:prstGeom>
                  </pic:spPr>
                </pic:pic>
              </a:graphicData>
            </a:graphic>
            <wp14:sizeRelH relativeFrom="margin">
              <wp14:pctWidth>0</wp14:pctWidth>
            </wp14:sizeRelH>
            <wp14:sizeRelV relativeFrom="margin">
              <wp14:pctHeight>0</wp14:pctHeight>
            </wp14:sizeRelV>
          </wp:anchor>
        </w:drawing>
      </w:r>
      <w:r w:rsidRPr="009746CB">
        <w:rPr>
          <w:rFonts w:ascii="Candara" w:hAnsi="Candara" w:cs="Times New Roman"/>
        </w:rPr>
        <w:t xml:space="preserve">Los proveedores de servicios de aseo en los años 2020 a 2023. </w:t>
      </w:r>
    </w:p>
    <w:p w14:paraId="7335E3B7" w14:textId="455725A0" w:rsidR="00E06F55" w:rsidRPr="009746CB" w:rsidRDefault="00E06F55" w:rsidP="0057717C">
      <w:pPr>
        <w:autoSpaceDE w:val="0"/>
        <w:autoSpaceDN w:val="0"/>
        <w:adjustRightInd w:val="0"/>
        <w:jc w:val="center"/>
        <w:rPr>
          <w:rFonts w:ascii="Candara" w:hAnsi="Candara" w:cs="Times New Roman"/>
        </w:rPr>
      </w:pPr>
    </w:p>
    <w:p w14:paraId="1066291F" w14:textId="2EC77B91" w:rsidR="00E06F55" w:rsidRPr="009746CB" w:rsidRDefault="00E06F55" w:rsidP="0057717C">
      <w:pPr>
        <w:autoSpaceDE w:val="0"/>
        <w:autoSpaceDN w:val="0"/>
        <w:adjustRightInd w:val="0"/>
        <w:jc w:val="center"/>
        <w:rPr>
          <w:rFonts w:ascii="Candara" w:hAnsi="Candara" w:cs="Times New Roman"/>
        </w:rPr>
      </w:pPr>
    </w:p>
    <w:p w14:paraId="0D420204" w14:textId="77777777" w:rsidR="00E06F55" w:rsidRPr="009746CB" w:rsidRDefault="00E06F55" w:rsidP="00E14C07">
      <w:pPr>
        <w:autoSpaceDE w:val="0"/>
        <w:autoSpaceDN w:val="0"/>
        <w:adjustRightInd w:val="0"/>
        <w:jc w:val="both"/>
        <w:rPr>
          <w:rFonts w:ascii="Candara" w:hAnsi="Candara"/>
        </w:rPr>
      </w:pPr>
    </w:p>
    <w:p w14:paraId="0CB15215" w14:textId="77777777" w:rsidR="00E06F55" w:rsidRPr="009746CB" w:rsidRDefault="00E06F55" w:rsidP="00E14C07">
      <w:pPr>
        <w:autoSpaceDE w:val="0"/>
        <w:autoSpaceDN w:val="0"/>
        <w:adjustRightInd w:val="0"/>
        <w:jc w:val="both"/>
        <w:rPr>
          <w:rFonts w:ascii="Candara" w:hAnsi="Candara"/>
        </w:rPr>
      </w:pPr>
    </w:p>
    <w:p w14:paraId="58D793F6" w14:textId="77777777" w:rsidR="00E06F55" w:rsidRPr="009746CB" w:rsidRDefault="00E06F55" w:rsidP="00E14C07">
      <w:pPr>
        <w:autoSpaceDE w:val="0"/>
        <w:autoSpaceDN w:val="0"/>
        <w:adjustRightInd w:val="0"/>
        <w:jc w:val="both"/>
        <w:rPr>
          <w:rFonts w:ascii="Candara" w:hAnsi="Candara"/>
        </w:rPr>
      </w:pPr>
    </w:p>
    <w:p w14:paraId="764DC3F0" w14:textId="77777777" w:rsidR="00E06F55" w:rsidRPr="009746CB" w:rsidRDefault="00E06F55" w:rsidP="00E14C07">
      <w:pPr>
        <w:autoSpaceDE w:val="0"/>
        <w:autoSpaceDN w:val="0"/>
        <w:adjustRightInd w:val="0"/>
        <w:jc w:val="both"/>
        <w:rPr>
          <w:rFonts w:ascii="Candara" w:hAnsi="Candara"/>
        </w:rPr>
      </w:pPr>
    </w:p>
    <w:p w14:paraId="055BD4B5" w14:textId="77777777" w:rsidR="00E06F55" w:rsidRPr="009746CB" w:rsidRDefault="00E06F55" w:rsidP="00E14C07">
      <w:pPr>
        <w:autoSpaceDE w:val="0"/>
        <w:autoSpaceDN w:val="0"/>
        <w:adjustRightInd w:val="0"/>
        <w:jc w:val="both"/>
        <w:rPr>
          <w:rFonts w:ascii="Candara" w:hAnsi="Candara"/>
        </w:rPr>
      </w:pPr>
    </w:p>
    <w:p w14:paraId="0BF60135" w14:textId="77777777" w:rsidR="00E06F55" w:rsidRPr="009746CB" w:rsidRDefault="00E06F55" w:rsidP="00E14C07">
      <w:pPr>
        <w:autoSpaceDE w:val="0"/>
        <w:autoSpaceDN w:val="0"/>
        <w:adjustRightInd w:val="0"/>
        <w:jc w:val="both"/>
        <w:rPr>
          <w:rFonts w:ascii="Candara" w:hAnsi="Candara"/>
        </w:rPr>
      </w:pPr>
    </w:p>
    <w:p w14:paraId="0A2823F0" w14:textId="77777777" w:rsidR="00E06F55" w:rsidRPr="009746CB" w:rsidRDefault="00E06F55" w:rsidP="00E14C07">
      <w:pPr>
        <w:autoSpaceDE w:val="0"/>
        <w:autoSpaceDN w:val="0"/>
        <w:adjustRightInd w:val="0"/>
        <w:jc w:val="both"/>
        <w:rPr>
          <w:rFonts w:ascii="Candara" w:hAnsi="Candara"/>
        </w:rPr>
      </w:pPr>
    </w:p>
    <w:p w14:paraId="6DE902BD" w14:textId="77777777" w:rsidR="00E06F55" w:rsidRPr="009746CB" w:rsidRDefault="00E06F55" w:rsidP="00E14C07">
      <w:pPr>
        <w:autoSpaceDE w:val="0"/>
        <w:autoSpaceDN w:val="0"/>
        <w:adjustRightInd w:val="0"/>
        <w:jc w:val="both"/>
        <w:rPr>
          <w:rFonts w:ascii="Candara" w:hAnsi="Candara"/>
        </w:rPr>
      </w:pPr>
    </w:p>
    <w:p w14:paraId="678ABCEA" w14:textId="77777777" w:rsidR="00E06F55" w:rsidRPr="009746CB" w:rsidRDefault="00E06F55" w:rsidP="00E14C07">
      <w:pPr>
        <w:autoSpaceDE w:val="0"/>
        <w:autoSpaceDN w:val="0"/>
        <w:adjustRightInd w:val="0"/>
        <w:jc w:val="both"/>
        <w:rPr>
          <w:rFonts w:ascii="Candara" w:hAnsi="Candara"/>
        </w:rPr>
      </w:pPr>
    </w:p>
    <w:p w14:paraId="1980212A" w14:textId="77777777" w:rsidR="00E06F55" w:rsidRPr="009746CB" w:rsidRDefault="00E06F55" w:rsidP="00E14C07">
      <w:pPr>
        <w:autoSpaceDE w:val="0"/>
        <w:autoSpaceDN w:val="0"/>
        <w:adjustRightInd w:val="0"/>
        <w:jc w:val="both"/>
        <w:rPr>
          <w:rFonts w:ascii="Candara" w:hAnsi="Candara"/>
        </w:rPr>
      </w:pPr>
    </w:p>
    <w:p w14:paraId="01B13657" w14:textId="77777777" w:rsidR="00E06F55" w:rsidRPr="009746CB" w:rsidRDefault="00E06F55" w:rsidP="00E14C07">
      <w:pPr>
        <w:autoSpaceDE w:val="0"/>
        <w:autoSpaceDN w:val="0"/>
        <w:adjustRightInd w:val="0"/>
        <w:jc w:val="both"/>
        <w:rPr>
          <w:rFonts w:ascii="Candara" w:hAnsi="Candara"/>
        </w:rPr>
      </w:pPr>
    </w:p>
    <w:p w14:paraId="398FD9C2" w14:textId="77777777" w:rsidR="00E06F55" w:rsidRPr="009746CB" w:rsidRDefault="00E06F55" w:rsidP="00E14C07">
      <w:pPr>
        <w:autoSpaceDE w:val="0"/>
        <w:autoSpaceDN w:val="0"/>
        <w:adjustRightInd w:val="0"/>
        <w:jc w:val="both"/>
        <w:rPr>
          <w:rFonts w:ascii="Candara" w:hAnsi="Candara"/>
        </w:rPr>
      </w:pPr>
    </w:p>
    <w:p w14:paraId="2A1A34EB" w14:textId="77777777" w:rsidR="00E06F55" w:rsidRPr="009746CB" w:rsidRDefault="00E06F55" w:rsidP="00E14C07">
      <w:pPr>
        <w:autoSpaceDE w:val="0"/>
        <w:autoSpaceDN w:val="0"/>
        <w:adjustRightInd w:val="0"/>
        <w:jc w:val="both"/>
        <w:rPr>
          <w:rFonts w:ascii="Candara" w:hAnsi="Candara"/>
        </w:rPr>
      </w:pPr>
    </w:p>
    <w:p w14:paraId="3CA7C657" w14:textId="77777777" w:rsidR="00E06F55" w:rsidRPr="009746CB" w:rsidRDefault="00E06F55" w:rsidP="00E14C07">
      <w:pPr>
        <w:autoSpaceDE w:val="0"/>
        <w:autoSpaceDN w:val="0"/>
        <w:adjustRightInd w:val="0"/>
        <w:jc w:val="both"/>
        <w:rPr>
          <w:rFonts w:ascii="Candara" w:hAnsi="Candara"/>
        </w:rPr>
      </w:pPr>
    </w:p>
    <w:p w14:paraId="7F78EAF6" w14:textId="3070BAC9" w:rsidR="00E06F55" w:rsidRPr="009746CB" w:rsidRDefault="00E06F55" w:rsidP="00E14C07">
      <w:pPr>
        <w:autoSpaceDE w:val="0"/>
        <w:autoSpaceDN w:val="0"/>
        <w:adjustRightInd w:val="0"/>
        <w:jc w:val="both"/>
        <w:rPr>
          <w:rFonts w:ascii="Candara" w:hAnsi="Candara"/>
        </w:rPr>
      </w:pPr>
      <w:r w:rsidRPr="009746CB">
        <w:rPr>
          <w:rFonts w:ascii="Candara" w:hAnsi="Candara"/>
        </w:rPr>
        <w:t>Fuente:https://app.powerbi.com/</w:t>
      </w:r>
      <w:proofErr w:type="gramStart"/>
      <w:r w:rsidRPr="009746CB">
        <w:rPr>
          <w:rFonts w:ascii="Candara" w:hAnsi="Candara"/>
        </w:rPr>
        <w:t>view?r</w:t>
      </w:r>
      <w:proofErr w:type="gramEnd"/>
      <w:r w:rsidRPr="009746CB">
        <w:rPr>
          <w:rFonts w:ascii="Candara" w:hAnsi="Candara"/>
        </w:rPr>
        <w:t>=eyJrIjoiMGY4MWZmZmUtNGJlYy00YTBlLTgzYmYtZGE2NGRkZDA1YTJlIiwidCI6IjdiMDkwNDFlLTI0NTEtNDlkMC04Y2IxLTc5ZDVlM2Q4YzFiZSIsImMiOjR9&amp;pageName=ReportSection17ad17361e56dd6a009c</w:t>
      </w:r>
    </w:p>
    <w:p w14:paraId="6FBA6B3C" w14:textId="16AEAC17" w:rsidR="00E06F55" w:rsidRDefault="00E06F55" w:rsidP="00E14C07">
      <w:pPr>
        <w:autoSpaceDE w:val="0"/>
        <w:autoSpaceDN w:val="0"/>
        <w:adjustRightInd w:val="0"/>
        <w:jc w:val="both"/>
        <w:rPr>
          <w:rFonts w:ascii="Candara" w:hAnsi="Candara"/>
        </w:rPr>
      </w:pPr>
    </w:p>
    <w:p w14:paraId="460CB935" w14:textId="766B8C18" w:rsidR="007A424B" w:rsidRDefault="007A424B" w:rsidP="00E14C07">
      <w:pPr>
        <w:autoSpaceDE w:val="0"/>
        <w:autoSpaceDN w:val="0"/>
        <w:adjustRightInd w:val="0"/>
        <w:jc w:val="both"/>
        <w:rPr>
          <w:rFonts w:ascii="Candara" w:hAnsi="Candara"/>
        </w:rPr>
      </w:pPr>
    </w:p>
    <w:p w14:paraId="16EA7BAB" w14:textId="3C9707D8" w:rsidR="007A424B" w:rsidRDefault="007A424B" w:rsidP="00E14C07">
      <w:pPr>
        <w:autoSpaceDE w:val="0"/>
        <w:autoSpaceDN w:val="0"/>
        <w:adjustRightInd w:val="0"/>
        <w:jc w:val="both"/>
        <w:rPr>
          <w:rFonts w:ascii="Candara" w:hAnsi="Candara"/>
        </w:rPr>
      </w:pPr>
    </w:p>
    <w:p w14:paraId="0914B034" w14:textId="79B88059" w:rsidR="007A424B" w:rsidRDefault="007A424B" w:rsidP="00E14C07">
      <w:pPr>
        <w:autoSpaceDE w:val="0"/>
        <w:autoSpaceDN w:val="0"/>
        <w:adjustRightInd w:val="0"/>
        <w:jc w:val="both"/>
        <w:rPr>
          <w:rFonts w:ascii="Candara" w:hAnsi="Candara"/>
        </w:rPr>
      </w:pPr>
    </w:p>
    <w:p w14:paraId="3620BEC8" w14:textId="2143E097" w:rsidR="007A424B" w:rsidRDefault="007A424B" w:rsidP="00E14C07">
      <w:pPr>
        <w:autoSpaceDE w:val="0"/>
        <w:autoSpaceDN w:val="0"/>
        <w:adjustRightInd w:val="0"/>
        <w:jc w:val="both"/>
        <w:rPr>
          <w:rFonts w:ascii="Candara" w:hAnsi="Candara"/>
        </w:rPr>
      </w:pPr>
    </w:p>
    <w:p w14:paraId="440BC3D7" w14:textId="1264F7C9" w:rsidR="007A424B" w:rsidRDefault="007A424B" w:rsidP="00E14C07">
      <w:pPr>
        <w:autoSpaceDE w:val="0"/>
        <w:autoSpaceDN w:val="0"/>
        <w:adjustRightInd w:val="0"/>
        <w:jc w:val="both"/>
        <w:rPr>
          <w:rFonts w:ascii="Candara" w:hAnsi="Candara"/>
        </w:rPr>
      </w:pPr>
    </w:p>
    <w:p w14:paraId="468283FB" w14:textId="180E033C" w:rsidR="007A424B" w:rsidRDefault="007A424B" w:rsidP="00E14C07">
      <w:pPr>
        <w:autoSpaceDE w:val="0"/>
        <w:autoSpaceDN w:val="0"/>
        <w:adjustRightInd w:val="0"/>
        <w:jc w:val="both"/>
        <w:rPr>
          <w:rFonts w:ascii="Candara" w:hAnsi="Candara"/>
        </w:rPr>
      </w:pPr>
    </w:p>
    <w:p w14:paraId="55777765" w14:textId="77777777" w:rsidR="007A424B" w:rsidRDefault="007A424B" w:rsidP="00E14C07">
      <w:pPr>
        <w:autoSpaceDE w:val="0"/>
        <w:autoSpaceDN w:val="0"/>
        <w:adjustRightInd w:val="0"/>
        <w:jc w:val="both"/>
        <w:rPr>
          <w:rFonts w:ascii="Candara" w:hAnsi="Candara"/>
        </w:rPr>
      </w:pPr>
    </w:p>
    <w:p w14:paraId="35074F4D" w14:textId="7908F6CC" w:rsidR="007A424B" w:rsidRPr="006A5D57" w:rsidRDefault="007A424B" w:rsidP="006A5D57">
      <w:pPr>
        <w:autoSpaceDE w:val="0"/>
        <w:autoSpaceDN w:val="0"/>
        <w:adjustRightInd w:val="0"/>
        <w:jc w:val="center"/>
        <w:rPr>
          <w:rFonts w:ascii="Candara" w:hAnsi="Candara"/>
          <w:b/>
        </w:rPr>
      </w:pPr>
      <w:r w:rsidRPr="006A5D57">
        <w:rPr>
          <w:rFonts w:ascii="Candara" w:hAnsi="Candara"/>
          <w:b/>
        </w:rPr>
        <w:t>ANALISIS DE COTIZACIONES-ESTIMACION PRESUPUESTO OFICIAL</w:t>
      </w:r>
    </w:p>
    <w:p w14:paraId="35DD7682" w14:textId="77777777" w:rsidR="007A424B" w:rsidRDefault="007A424B" w:rsidP="00E14C07">
      <w:pPr>
        <w:autoSpaceDE w:val="0"/>
        <w:autoSpaceDN w:val="0"/>
        <w:adjustRightInd w:val="0"/>
        <w:jc w:val="both"/>
        <w:rPr>
          <w:rFonts w:ascii="Candara" w:hAnsi="Candara"/>
        </w:rPr>
      </w:pPr>
    </w:p>
    <w:p w14:paraId="29899F60" w14:textId="452E279E" w:rsidR="007A424B" w:rsidRPr="006A5D57" w:rsidRDefault="007A424B" w:rsidP="006A5D57">
      <w:pPr>
        <w:autoSpaceDE w:val="0"/>
        <w:autoSpaceDN w:val="0"/>
        <w:adjustRightInd w:val="0"/>
        <w:jc w:val="center"/>
        <w:rPr>
          <w:rFonts w:ascii="Candara" w:hAnsi="Candara"/>
          <w:b/>
        </w:rPr>
      </w:pPr>
      <w:r w:rsidRPr="006A5D57">
        <w:rPr>
          <w:rFonts w:ascii="Candara" w:hAnsi="Candara"/>
          <w:b/>
        </w:rPr>
        <w:t>PRESUPUESTO OFICIAL:</w:t>
      </w:r>
    </w:p>
    <w:p w14:paraId="03E708CA" w14:textId="11928C4C" w:rsidR="005860F5" w:rsidRDefault="009746CB" w:rsidP="00E14C07">
      <w:pPr>
        <w:autoSpaceDE w:val="0"/>
        <w:autoSpaceDN w:val="0"/>
        <w:adjustRightInd w:val="0"/>
        <w:jc w:val="both"/>
        <w:rPr>
          <w:rFonts w:ascii="Candara" w:hAnsi="Candara" w:cs="Arial"/>
          <w:color w:val="000000" w:themeColor="text1"/>
        </w:rPr>
      </w:pPr>
      <w:r w:rsidRPr="009746CB">
        <w:rPr>
          <w:rFonts w:ascii="Candara" w:hAnsi="Candara"/>
          <w:color w:val="000000" w:themeColor="text1"/>
        </w:rPr>
        <w:t xml:space="preserve">Para determinar el valor de los bienes y/o servicios solicitados se realizó la consulta de los precios actuales del mercado en la región, mediante un estudio de mercado, a través de solicitudes de cotización de acuerdo al listado de proveedores y el análisis de las mismas, como consecuencia se llegó a la conclusión de que el valor promedio del bien o servicio a contratar </w:t>
      </w:r>
      <w:r w:rsidR="00CB5D5D" w:rsidRPr="00CB5D5D">
        <w:rPr>
          <w:rFonts w:ascii="Candara" w:hAnsi="Candara"/>
          <w:b/>
          <w:i/>
          <w:color w:val="000000" w:themeColor="text1"/>
        </w:rPr>
        <w:t>TRES MIL SEISCIENTOS NOVENTA MILLONES DE PESOS ($3.690.000.000.00)</w:t>
      </w:r>
      <w:r w:rsidR="00CB5D5D">
        <w:rPr>
          <w:rFonts w:ascii="Candara" w:hAnsi="Candara"/>
          <w:b/>
          <w:i/>
          <w:color w:val="000000" w:themeColor="text1"/>
        </w:rPr>
        <w:t xml:space="preserve"> </w:t>
      </w:r>
      <w:r w:rsidRPr="009746CB">
        <w:rPr>
          <w:rFonts w:ascii="Candara" w:hAnsi="Candara" w:cs="Arial"/>
          <w:color w:val="000000" w:themeColor="text1"/>
        </w:rPr>
        <w:t xml:space="preserve">Moneda </w:t>
      </w:r>
      <w:r w:rsidRPr="009746CB">
        <w:rPr>
          <w:rFonts w:ascii="Candara" w:hAnsi="Candara"/>
          <w:color w:val="000000" w:themeColor="text1"/>
        </w:rPr>
        <w:t xml:space="preserve">Legal Colombiana, </w:t>
      </w:r>
      <w:r w:rsidRPr="009746CB">
        <w:rPr>
          <w:rFonts w:ascii="Candara" w:hAnsi="Candara" w:cs="Arial"/>
          <w:color w:val="000000" w:themeColor="text1"/>
        </w:rPr>
        <w:t>incluye IVA y todos los tributos que se generen con ocasión a la celebración, ejecución y liquidación del contrato.</w:t>
      </w:r>
    </w:p>
    <w:p w14:paraId="5D996535" w14:textId="60CC8DED" w:rsidR="009746CB" w:rsidRPr="006A5D57" w:rsidRDefault="009746CB" w:rsidP="00E14C07">
      <w:pPr>
        <w:autoSpaceDE w:val="0"/>
        <w:autoSpaceDN w:val="0"/>
        <w:adjustRightInd w:val="0"/>
        <w:jc w:val="both"/>
        <w:rPr>
          <w:rFonts w:ascii="Candara" w:hAnsi="Candara" w:cs="Arial"/>
          <w:b/>
          <w:color w:val="000000" w:themeColor="text1"/>
        </w:rPr>
      </w:pPr>
    </w:p>
    <w:p w14:paraId="68D6860A" w14:textId="16B2A773" w:rsidR="009746CB" w:rsidRPr="006A5D57" w:rsidRDefault="006A5D57" w:rsidP="006A5D57">
      <w:pPr>
        <w:autoSpaceDE w:val="0"/>
        <w:autoSpaceDN w:val="0"/>
        <w:adjustRightInd w:val="0"/>
        <w:jc w:val="center"/>
        <w:rPr>
          <w:rFonts w:ascii="Candara" w:hAnsi="Candara"/>
          <w:b/>
        </w:rPr>
      </w:pPr>
      <w:r w:rsidRPr="006A5D57">
        <w:rPr>
          <w:rFonts w:ascii="Candara" w:hAnsi="Candara"/>
          <w:b/>
        </w:rPr>
        <w:t>ANÁLISIS DE COTIZACIONES:</w:t>
      </w:r>
    </w:p>
    <w:tbl>
      <w:tblPr>
        <w:tblStyle w:val="Tablaconcuadrcula"/>
        <w:tblW w:w="0" w:type="auto"/>
        <w:tblLook w:val="04A0" w:firstRow="1" w:lastRow="0" w:firstColumn="1" w:lastColumn="0" w:noHBand="0" w:noVBand="1"/>
      </w:tblPr>
      <w:tblGrid>
        <w:gridCol w:w="2942"/>
        <w:gridCol w:w="2943"/>
        <w:gridCol w:w="2943"/>
      </w:tblGrid>
      <w:tr w:rsidR="005860F5" w:rsidRPr="009746CB" w14:paraId="3AB5F6AB" w14:textId="77777777" w:rsidTr="005860F5">
        <w:tc>
          <w:tcPr>
            <w:tcW w:w="2942" w:type="dxa"/>
          </w:tcPr>
          <w:p w14:paraId="52E5804C" w14:textId="0B098FB1" w:rsidR="005860F5" w:rsidRPr="009746CB" w:rsidRDefault="006B0CD3" w:rsidP="005860F5">
            <w:pPr>
              <w:autoSpaceDE w:val="0"/>
              <w:autoSpaceDN w:val="0"/>
              <w:adjustRightInd w:val="0"/>
              <w:jc w:val="center"/>
              <w:rPr>
                <w:rFonts w:ascii="Candara" w:hAnsi="Candara"/>
                <w:b/>
              </w:rPr>
            </w:pPr>
            <w:r>
              <w:rPr>
                <w:rFonts w:ascii="Candara" w:hAnsi="Candara"/>
                <w:b/>
              </w:rPr>
              <w:t xml:space="preserve">INTEGRAL DE ASEO </w:t>
            </w:r>
          </w:p>
        </w:tc>
        <w:tc>
          <w:tcPr>
            <w:tcW w:w="2943" w:type="dxa"/>
          </w:tcPr>
          <w:p w14:paraId="4977BB0D" w14:textId="33555E50" w:rsidR="005860F5" w:rsidRPr="009746CB" w:rsidRDefault="006B0CD3" w:rsidP="005860F5">
            <w:pPr>
              <w:autoSpaceDE w:val="0"/>
              <w:autoSpaceDN w:val="0"/>
              <w:adjustRightInd w:val="0"/>
              <w:jc w:val="center"/>
              <w:rPr>
                <w:rFonts w:ascii="Candara" w:hAnsi="Candara"/>
                <w:b/>
              </w:rPr>
            </w:pPr>
            <w:r>
              <w:rPr>
                <w:rFonts w:ascii="Candara" w:hAnsi="Candara" w:cs="Arial"/>
                <w:b/>
                <w:bCs/>
                <w:color w:val="000000"/>
                <w:shd w:val="clear" w:color="auto" w:fill="FFFFFF"/>
              </w:rPr>
              <w:t xml:space="preserve">INTEGRASEO </w:t>
            </w:r>
          </w:p>
        </w:tc>
        <w:tc>
          <w:tcPr>
            <w:tcW w:w="2943" w:type="dxa"/>
          </w:tcPr>
          <w:p w14:paraId="114FBA97" w14:textId="1EC58919" w:rsidR="005860F5" w:rsidRPr="009746CB" w:rsidRDefault="006B0CD3" w:rsidP="005860F5">
            <w:pPr>
              <w:autoSpaceDE w:val="0"/>
              <w:autoSpaceDN w:val="0"/>
              <w:adjustRightInd w:val="0"/>
              <w:jc w:val="center"/>
              <w:rPr>
                <w:rFonts w:ascii="Candara" w:hAnsi="Candara"/>
                <w:b/>
              </w:rPr>
            </w:pPr>
            <w:r w:rsidRPr="006B0CD3">
              <w:rPr>
                <w:rFonts w:ascii="Candara" w:hAnsi="Candara"/>
                <w:b/>
              </w:rPr>
              <w:t>SERVICIOS INTEGRALES DEL CARIBE SV LTDA</w:t>
            </w:r>
          </w:p>
        </w:tc>
      </w:tr>
      <w:tr w:rsidR="005860F5" w:rsidRPr="009746CB" w14:paraId="509BD367" w14:textId="77777777" w:rsidTr="005860F5">
        <w:tc>
          <w:tcPr>
            <w:tcW w:w="2942" w:type="dxa"/>
          </w:tcPr>
          <w:p w14:paraId="71C4C05B" w14:textId="0C57096D" w:rsidR="005860F5" w:rsidRPr="009746CB" w:rsidRDefault="006B0CD3" w:rsidP="00FB38F9">
            <w:pPr>
              <w:autoSpaceDE w:val="0"/>
              <w:autoSpaceDN w:val="0"/>
              <w:adjustRightInd w:val="0"/>
              <w:jc w:val="center"/>
              <w:rPr>
                <w:rFonts w:ascii="Candara" w:hAnsi="Candara"/>
              </w:rPr>
            </w:pPr>
            <w:r>
              <w:rPr>
                <w:rFonts w:ascii="Candara" w:hAnsi="Candara"/>
              </w:rPr>
              <w:t>$</w:t>
            </w:r>
            <w:r w:rsidR="00FB38F9">
              <w:rPr>
                <w:rFonts w:ascii="Candara" w:hAnsi="Candara"/>
              </w:rPr>
              <w:t>3.713.059.170</w:t>
            </w:r>
          </w:p>
        </w:tc>
        <w:tc>
          <w:tcPr>
            <w:tcW w:w="2943" w:type="dxa"/>
          </w:tcPr>
          <w:p w14:paraId="241452C7" w14:textId="40625F33" w:rsidR="005860F5" w:rsidRPr="009746CB" w:rsidRDefault="006B0CD3" w:rsidP="00FB38F9">
            <w:pPr>
              <w:autoSpaceDE w:val="0"/>
              <w:autoSpaceDN w:val="0"/>
              <w:adjustRightInd w:val="0"/>
              <w:jc w:val="center"/>
              <w:rPr>
                <w:rFonts w:ascii="Candara" w:hAnsi="Candara"/>
              </w:rPr>
            </w:pPr>
            <w:r>
              <w:rPr>
                <w:rFonts w:ascii="Candara" w:hAnsi="Candara"/>
              </w:rPr>
              <w:t>$</w:t>
            </w:r>
            <w:r w:rsidR="00FB38F9">
              <w:rPr>
                <w:rFonts w:ascii="Candara" w:hAnsi="Candara"/>
              </w:rPr>
              <w:t>3.658.170.200</w:t>
            </w:r>
          </w:p>
        </w:tc>
        <w:tc>
          <w:tcPr>
            <w:tcW w:w="2943" w:type="dxa"/>
          </w:tcPr>
          <w:p w14:paraId="3AB86F8A" w14:textId="4B589A4D" w:rsidR="005860F5" w:rsidRPr="009746CB" w:rsidRDefault="006B0CD3" w:rsidP="00FB38F9">
            <w:pPr>
              <w:autoSpaceDE w:val="0"/>
              <w:autoSpaceDN w:val="0"/>
              <w:adjustRightInd w:val="0"/>
              <w:jc w:val="center"/>
              <w:rPr>
                <w:rFonts w:ascii="Candara" w:hAnsi="Candara"/>
              </w:rPr>
            </w:pPr>
            <w:r>
              <w:rPr>
                <w:rFonts w:ascii="Candara" w:hAnsi="Candara"/>
              </w:rPr>
              <w:t>$</w:t>
            </w:r>
            <w:r w:rsidR="00FB38F9">
              <w:rPr>
                <w:rFonts w:ascii="Candara" w:hAnsi="Candara"/>
              </w:rPr>
              <w:t>3.698.770.631</w:t>
            </w:r>
          </w:p>
        </w:tc>
      </w:tr>
    </w:tbl>
    <w:p w14:paraId="7209FF0F" w14:textId="29543E66" w:rsidR="005860F5" w:rsidRPr="009746CB" w:rsidRDefault="006B0CD3" w:rsidP="00E14C07">
      <w:pPr>
        <w:autoSpaceDE w:val="0"/>
        <w:autoSpaceDN w:val="0"/>
        <w:adjustRightInd w:val="0"/>
        <w:jc w:val="both"/>
        <w:rPr>
          <w:rFonts w:ascii="Candara" w:hAnsi="Candara"/>
        </w:rPr>
      </w:pPr>
      <w:bookmarkStart w:id="1" w:name="_GoBack"/>
      <w:r w:rsidRPr="006B0CD3">
        <w:rPr>
          <w:rFonts w:ascii="Candara" w:hAnsi="Candara" w:cs="Times New Roman"/>
          <w:noProof/>
          <w:sz w:val="18"/>
          <w:szCs w:val="18"/>
          <w:lang w:eastAsia="es-CO"/>
        </w:rPr>
        <w:drawing>
          <wp:anchor distT="0" distB="0" distL="114300" distR="114300" simplePos="0" relativeHeight="251663360" behindDoc="1" locked="0" layoutInCell="1" allowOverlap="1" wp14:anchorId="6C78E195" wp14:editId="3287F7B9">
            <wp:simplePos x="0" y="0"/>
            <wp:positionH relativeFrom="column">
              <wp:posOffset>2510790</wp:posOffset>
            </wp:positionH>
            <wp:positionV relativeFrom="paragraph">
              <wp:posOffset>285750</wp:posOffset>
            </wp:positionV>
            <wp:extent cx="121758" cy="40322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5776" cy="4165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14:paraId="1C7703C6" w14:textId="698EE0D5" w:rsidR="006B0CD3" w:rsidRPr="006B0CD3" w:rsidRDefault="006B0CD3" w:rsidP="006B0CD3">
      <w:pPr>
        <w:pBdr>
          <w:top w:val="nil"/>
          <w:left w:val="nil"/>
          <w:bottom w:val="nil"/>
          <w:right w:val="nil"/>
          <w:between w:val="nil"/>
        </w:pBdr>
        <w:spacing w:after="0" w:line="240" w:lineRule="auto"/>
        <w:rPr>
          <w:rFonts w:ascii="Candara" w:hAnsi="Candara" w:cs="Times New Roman"/>
          <w:sz w:val="18"/>
          <w:szCs w:val="18"/>
        </w:rPr>
      </w:pPr>
      <w:r w:rsidRPr="006B0CD3">
        <w:rPr>
          <w:rFonts w:ascii="Candara" w:hAnsi="Candara" w:cs="Times New Roman"/>
          <w:sz w:val="18"/>
          <w:szCs w:val="18"/>
        </w:rPr>
        <w:t xml:space="preserve">Dependencia que prepara Análisis del Sector: Departamento de gestión de compras y contratación. </w:t>
      </w:r>
    </w:p>
    <w:p w14:paraId="1CD89042" w14:textId="77777777" w:rsidR="006B0CD3" w:rsidRPr="006B0CD3" w:rsidRDefault="006B0CD3" w:rsidP="006B0CD3">
      <w:pPr>
        <w:pBdr>
          <w:top w:val="nil"/>
          <w:left w:val="nil"/>
          <w:bottom w:val="nil"/>
          <w:right w:val="nil"/>
          <w:between w:val="nil"/>
        </w:pBdr>
        <w:spacing w:after="0" w:line="240" w:lineRule="auto"/>
        <w:rPr>
          <w:rFonts w:ascii="Candara" w:hAnsi="Candara" w:cs="Times New Roman"/>
          <w:sz w:val="18"/>
          <w:szCs w:val="18"/>
        </w:rPr>
      </w:pPr>
      <w:r w:rsidRPr="006B0CD3">
        <w:rPr>
          <w:rFonts w:ascii="Candara" w:hAnsi="Candara" w:cs="Times New Roman"/>
          <w:noProof/>
          <w:sz w:val="18"/>
          <w:szCs w:val="18"/>
          <w:lang w:eastAsia="es-CO"/>
        </w:rPr>
        <w:drawing>
          <wp:anchor distT="0" distB="0" distL="114300" distR="114300" simplePos="0" relativeHeight="251662336" behindDoc="1" locked="0" layoutInCell="1" allowOverlap="1" wp14:anchorId="7D361E01" wp14:editId="202A0DC4">
            <wp:simplePos x="0" y="0"/>
            <wp:positionH relativeFrom="column">
              <wp:posOffset>4229100</wp:posOffset>
            </wp:positionH>
            <wp:positionV relativeFrom="paragraph">
              <wp:posOffset>29845</wp:posOffset>
            </wp:positionV>
            <wp:extent cx="307291" cy="300787"/>
            <wp:effectExtent l="0" t="0" r="0" b="444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7291" cy="3007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0CD3">
        <w:rPr>
          <w:rFonts w:ascii="Candara" w:hAnsi="Candara" w:cs="Times New Roman"/>
          <w:sz w:val="18"/>
          <w:szCs w:val="18"/>
        </w:rPr>
        <w:t xml:space="preserve">Elaboro: Yised Vanessa Morales Palacio-Contratista. </w:t>
      </w:r>
    </w:p>
    <w:p w14:paraId="3B22F8D6" w14:textId="77777777" w:rsidR="006B0CD3" w:rsidRPr="006B0CD3" w:rsidRDefault="006B0CD3" w:rsidP="006B0CD3">
      <w:pPr>
        <w:pBdr>
          <w:top w:val="nil"/>
          <w:left w:val="nil"/>
          <w:bottom w:val="nil"/>
          <w:right w:val="nil"/>
          <w:between w:val="nil"/>
        </w:pBdr>
        <w:spacing w:after="0" w:line="240" w:lineRule="auto"/>
        <w:rPr>
          <w:rFonts w:ascii="Candara" w:hAnsi="Candara" w:cs="Times New Roman"/>
          <w:sz w:val="18"/>
          <w:szCs w:val="18"/>
        </w:rPr>
      </w:pPr>
      <w:r w:rsidRPr="006B0CD3">
        <w:rPr>
          <w:rFonts w:ascii="Candara" w:hAnsi="Candara" w:cs="Times New Roman"/>
          <w:sz w:val="18"/>
          <w:szCs w:val="18"/>
        </w:rPr>
        <w:t xml:space="preserve">Reviso: Ederlinda Esther Pacheco Venecia-Jefa Departamento de gestión de compras y contratación. </w:t>
      </w:r>
    </w:p>
    <w:p w14:paraId="47B100CF" w14:textId="77777777" w:rsidR="006B0CD3" w:rsidRPr="00B21272" w:rsidRDefault="006B0CD3" w:rsidP="006B0CD3">
      <w:pPr>
        <w:autoSpaceDE w:val="0"/>
        <w:autoSpaceDN w:val="0"/>
        <w:adjustRightInd w:val="0"/>
        <w:rPr>
          <w:rFonts w:ascii="Candara" w:hAnsi="Candara" w:cs="Times New Roman"/>
          <w:sz w:val="16"/>
          <w:szCs w:val="16"/>
        </w:rPr>
      </w:pPr>
    </w:p>
    <w:p w14:paraId="6BD3AA63" w14:textId="77777777" w:rsidR="006B0CD3" w:rsidRDefault="006B0CD3" w:rsidP="00B9752F">
      <w:pPr>
        <w:pBdr>
          <w:top w:val="nil"/>
          <w:left w:val="nil"/>
          <w:bottom w:val="nil"/>
          <w:right w:val="nil"/>
          <w:between w:val="nil"/>
        </w:pBdr>
        <w:spacing w:after="0" w:line="240" w:lineRule="auto"/>
        <w:rPr>
          <w:rFonts w:ascii="Candara" w:eastAsia="Candara" w:hAnsi="Candara" w:cs="Candara"/>
          <w:b/>
        </w:rPr>
      </w:pPr>
    </w:p>
    <w:p w14:paraId="000D20EB" w14:textId="61AF90B3" w:rsidR="00B9752F" w:rsidRDefault="00B9752F" w:rsidP="00B9752F">
      <w:pPr>
        <w:pBdr>
          <w:top w:val="nil"/>
          <w:left w:val="nil"/>
          <w:bottom w:val="nil"/>
          <w:right w:val="nil"/>
          <w:between w:val="nil"/>
        </w:pBdr>
        <w:spacing w:after="0" w:line="240" w:lineRule="auto"/>
        <w:jc w:val="center"/>
        <w:rPr>
          <w:rFonts w:ascii="Candara" w:eastAsia="Candara" w:hAnsi="Candara" w:cs="Candara"/>
          <w:b/>
        </w:rPr>
      </w:pPr>
    </w:p>
    <w:p w14:paraId="274F12F9" w14:textId="1F979C2C" w:rsidR="006B0CD3" w:rsidRDefault="006B0CD3" w:rsidP="00B9752F">
      <w:pPr>
        <w:pBdr>
          <w:top w:val="nil"/>
          <w:left w:val="nil"/>
          <w:bottom w:val="nil"/>
          <w:right w:val="nil"/>
          <w:between w:val="nil"/>
        </w:pBdr>
        <w:spacing w:after="0" w:line="240" w:lineRule="auto"/>
        <w:jc w:val="center"/>
        <w:rPr>
          <w:rFonts w:ascii="Candara" w:eastAsia="Candara" w:hAnsi="Candara" w:cs="Candara"/>
          <w:b/>
        </w:rPr>
      </w:pPr>
    </w:p>
    <w:p w14:paraId="164F02ED" w14:textId="77777777" w:rsidR="006B0CD3" w:rsidRPr="009746CB" w:rsidRDefault="006B0CD3" w:rsidP="00B9752F">
      <w:pPr>
        <w:pBdr>
          <w:top w:val="nil"/>
          <w:left w:val="nil"/>
          <w:bottom w:val="nil"/>
          <w:right w:val="nil"/>
          <w:between w:val="nil"/>
        </w:pBdr>
        <w:spacing w:after="0" w:line="240" w:lineRule="auto"/>
        <w:jc w:val="center"/>
        <w:rPr>
          <w:rFonts w:ascii="Candara" w:eastAsia="Candara" w:hAnsi="Candara" w:cs="Candara"/>
          <w:b/>
        </w:rPr>
      </w:pPr>
    </w:p>
    <w:p w14:paraId="12B49A83" w14:textId="77777777" w:rsidR="00B9752F" w:rsidRPr="009746CB" w:rsidRDefault="00B9752F" w:rsidP="00B9752F">
      <w:pPr>
        <w:pBdr>
          <w:top w:val="nil"/>
          <w:left w:val="nil"/>
          <w:bottom w:val="nil"/>
          <w:right w:val="nil"/>
          <w:between w:val="nil"/>
        </w:pBdr>
        <w:spacing w:after="0" w:line="240" w:lineRule="auto"/>
        <w:jc w:val="center"/>
        <w:rPr>
          <w:rFonts w:ascii="Candara" w:eastAsia="Candara" w:hAnsi="Candara" w:cs="Candara"/>
          <w:b/>
        </w:rPr>
      </w:pPr>
      <w:r w:rsidRPr="009746CB">
        <w:rPr>
          <w:rFonts w:ascii="Candara" w:eastAsia="Candara" w:hAnsi="Candara" w:cs="Candara"/>
          <w:b/>
        </w:rPr>
        <w:t>ANEXO 1.</w:t>
      </w:r>
    </w:p>
    <w:p w14:paraId="35983D7A" w14:textId="77777777" w:rsidR="00B9752F" w:rsidRPr="009746CB" w:rsidRDefault="00B9752F" w:rsidP="00B9752F">
      <w:pPr>
        <w:pBdr>
          <w:top w:val="nil"/>
          <w:left w:val="nil"/>
          <w:bottom w:val="nil"/>
          <w:right w:val="nil"/>
          <w:between w:val="nil"/>
        </w:pBdr>
        <w:spacing w:after="0" w:line="240" w:lineRule="auto"/>
        <w:jc w:val="center"/>
        <w:rPr>
          <w:rFonts w:ascii="Candara" w:eastAsia="Candara" w:hAnsi="Candara" w:cs="Candara"/>
          <w:b/>
        </w:rPr>
      </w:pPr>
    </w:p>
    <w:p w14:paraId="2C7B470F" w14:textId="72C32E77" w:rsidR="00B9752F" w:rsidRPr="009746CB" w:rsidRDefault="00B9752F" w:rsidP="00B9752F">
      <w:pPr>
        <w:pBdr>
          <w:top w:val="nil"/>
          <w:left w:val="nil"/>
          <w:bottom w:val="nil"/>
          <w:right w:val="nil"/>
          <w:between w:val="nil"/>
        </w:pBdr>
        <w:spacing w:after="0" w:line="240" w:lineRule="auto"/>
        <w:jc w:val="center"/>
        <w:rPr>
          <w:rFonts w:ascii="Candara" w:eastAsia="Candara" w:hAnsi="Candara" w:cs="Candara"/>
          <w:b/>
        </w:rPr>
      </w:pPr>
      <w:r w:rsidRPr="009746CB">
        <w:rPr>
          <w:rFonts w:ascii="Candara" w:eastAsia="Candara" w:hAnsi="Candara" w:cs="Candara"/>
          <w:b/>
        </w:rPr>
        <w:t xml:space="preserve">COTIZACIONES </w:t>
      </w:r>
    </w:p>
    <w:p w14:paraId="44DA73AE" w14:textId="0B94BC25" w:rsidR="00064E11" w:rsidRPr="009746CB" w:rsidRDefault="00064E11" w:rsidP="00B9752F">
      <w:pPr>
        <w:pBdr>
          <w:top w:val="nil"/>
          <w:left w:val="nil"/>
          <w:bottom w:val="nil"/>
          <w:right w:val="nil"/>
          <w:between w:val="nil"/>
        </w:pBdr>
        <w:spacing w:after="0" w:line="240" w:lineRule="auto"/>
        <w:jc w:val="center"/>
        <w:rPr>
          <w:rFonts w:ascii="Candara" w:eastAsia="Candara" w:hAnsi="Candara" w:cs="Candara"/>
          <w:b/>
        </w:rPr>
      </w:pPr>
    </w:p>
    <w:p w14:paraId="2E9B4B3D" w14:textId="16A22579" w:rsidR="00396426" w:rsidRPr="009746CB" w:rsidRDefault="00396426" w:rsidP="00396426">
      <w:pPr>
        <w:rPr>
          <w:rFonts w:ascii="Candara" w:eastAsia="Candara" w:hAnsi="Candara" w:cs="Candara"/>
        </w:rPr>
      </w:pPr>
    </w:p>
    <w:sectPr w:rsidR="00396426" w:rsidRPr="009746CB">
      <w:headerReference w:type="default" r:id="rId26"/>
      <w:footerReference w:type="default" r:id="rId27"/>
      <w:pgSz w:w="12240" w:h="15840"/>
      <w:pgMar w:top="1417" w:right="1701" w:bottom="1417" w:left="1701" w:header="680" w:footer="175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AECC0" w14:textId="77777777" w:rsidR="00F25FB5" w:rsidRDefault="00F25FB5">
      <w:pPr>
        <w:spacing w:after="0" w:line="240" w:lineRule="auto"/>
      </w:pPr>
      <w:r>
        <w:separator/>
      </w:r>
    </w:p>
  </w:endnote>
  <w:endnote w:type="continuationSeparator" w:id="0">
    <w:p w14:paraId="7ADB70F8" w14:textId="77777777" w:rsidR="00F25FB5" w:rsidRDefault="00F25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ndara">
    <w:altName w:val="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tifakt Element">
    <w:altName w:val="Calibri"/>
    <w:charset w:val="00"/>
    <w:family w:val="swiss"/>
    <w:pitch w:val="variable"/>
    <w:sig w:usb0="00000207" w:usb1="02000001" w:usb2="00000000" w:usb3="00000000" w:csb0="00000097" w:csb1="00000000"/>
  </w:font>
  <w:font w:name="KaiTi">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012E" w14:textId="78305B14" w:rsidR="005434AF" w:rsidRDefault="005434AF">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5AD05D74">
          <wp:simplePos x="0" y="0"/>
          <wp:positionH relativeFrom="column">
            <wp:posOffset>-668655</wp:posOffset>
          </wp:positionH>
          <wp:positionV relativeFrom="paragraph">
            <wp:posOffset>942340</wp:posOffset>
          </wp:positionV>
          <wp:extent cx="846858" cy="114300"/>
          <wp:effectExtent l="0" t="0" r="0" b="0"/>
          <wp:wrapNone/>
          <wp:docPr id="5" name="Imagen 5"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08B9B5FB">
          <wp:simplePos x="0" y="0"/>
          <wp:positionH relativeFrom="page">
            <wp:posOffset>0</wp:posOffset>
          </wp:positionH>
          <wp:positionV relativeFrom="paragraph">
            <wp:posOffset>-495300</wp:posOffset>
          </wp:positionV>
          <wp:extent cx="7759700" cy="1762131"/>
          <wp:effectExtent l="0" t="0" r="0" b="9525"/>
          <wp:wrapNone/>
          <wp:docPr id="3" name="Imagen 3"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59700" cy="1762131"/>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E6639" w14:textId="77777777" w:rsidR="00F25FB5" w:rsidRDefault="00F25FB5">
      <w:pPr>
        <w:spacing w:after="0" w:line="240" w:lineRule="auto"/>
      </w:pPr>
      <w:r>
        <w:separator/>
      </w:r>
    </w:p>
  </w:footnote>
  <w:footnote w:type="continuationSeparator" w:id="0">
    <w:p w14:paraId="60A33294" w14:textId="77777777" w:rsidR="00F25FB5" w:rsidRDefault="00F25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B8702" w14:textId="217C8AE1" w:rsidR="005434AF" w:rsidRDefault="005434AF">
    <w:pPr>
      <w:pBdr>
        <w:top w:val="nil"/>
        <w:left w:val="nil"/>
        <w:bottom w:val="nil"/>
        <w:right w:val="nil"/>
        <w:between w:val="nil"/>
      </w:pBdr>
      <w:tabs>
        <w:tab w:val="center" w:pos="4252"/>
        <w:tab w:val="right" w:pos="8504"/>
      </w:tabs>
      <w:spacing w:after="0" w:line="240" w:lineRule="auto"/>
      <w:rPr>
        <w:color w:val="000000"/>
        <w:sz w:val="24"/>
        <w:szCs w:val="24"/>
      </w:rPr>
    </w:pPr>
    <w:r>
      <w:rPr>
        <w:noProof/>
        <w:lang w:eastAsia="es-CO"/>
      </w:rPr>
      <w:drawing>
        <wp:anchor distT="0" distB="0" distL="114300" distR="114300" simplePos="0" relativeHeight="251661312" behindDoc="1" locked="0" layoutInCell="1" allowOverlap="1" wp14:anchorId="27AD878E" wp14:editId="60791A0A">
          <wp:simplePos x="0" y="0"/>
          <wp:positionH relativeFrom="margin">
            <wp:posOffset>-592455</wp:posOffset>
          </wp:positionH>
          <wp:positionV relativeFrom="paragraph">
            <wp:posOffset>-20320</wp:posOffset>
          </wp:positionV>
          <wp:extent cx="2644775" cy="716280"/>
          <wp:effectExtent l="0" t="0" r="3175" b="7620"/>
          <wp:wrapNone/>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4384" behindDoc="1" locked="0" layoutInCell="1" allowOverlap="1" wp14:anchorId="3A0C8C35" wp14:editId="300AEE0C">
          <wp:simplePos x="0" y="0"/>
          <wp:positionH relativeFrom="column">
            <wp:posOffset>4472882</wp:posOffset>
          </wp:positionH>
          <wp:positionV relativeFrom="paragraph">
            <wp:posOffset>-431800</wp:posOffset>
          </wp:positionV>
          <wp:extent cx="1710690" cy="862330"/>
          <wp:effectExtent l="0" t="0" r="3810" b="0"/>
          <wp:wrapNone/>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DF5"/>
    <w:multiLevelType w:val="hybridMultilevel"/>
    <w:tmpl w:val="50B8F5F8"/>
    <w:lvl w:ilvl="0" w:tplc="04090001">
      <w:start w:val="1"/>
      <w:numFmt w:val="bullet"/>
      <w:lvlText w:val=""/>
      <w:lvlJc w:val="left"/>
      <w:pPr>
        <w:ind w:left="2824" w:hanging="360"/>
      </w:pPr>
      <w:rPr>
        <w:rFonts w:ascii="Symbol" w:hAnsi="Symbol" w:hint="default"/>
      </w:rPr>
    </w:lvl>
    <w:lvl w:ilvl="1" w:tplc="04090003" w:tentative="1">
      <w:start w:val="1"/>
      <w:numFmt w:val="bullet"/>
      <w:lvlText w:val="o"/>
      <w:lvlJc w:val="left"/>
      <w:pPr>
        <w:ind w:left="3544" w:hanging="360"/>
      </w:pPr>
      <w:rPr>
        <w:rFonts w:ascii="Courier New" w:hAnsi="Courier New" w:cs="Courier New" w:hint="default"/>
      </w:rPr>
    </w:lvl>
    <w:lvl w:ilvl="2" w:tplc="04090005" w:tentative="1">
      <w:start w:val="1"/>
      <w:numFmt w:val="bullet"/>
      <w:lvlText w:val=""/>
      <w:lvlJc w:val="left"/>
      <w:pPr>
        <w:ind w:left="4264" w:hanging="360"/>
      </w:pPr>
      <w:rPr>
        <w:rFonts w:ascii="Wingdings" w:hAnsi="Wingdings" w:hint="default"/>
      </w:rPr>
    </w:lvl>
    <w:lvl w:ilvl="3" w:tplc="04090001" w:tentative="1">
      <w:start w:val="1"/>
      <w:numFmt w:val="bullet"/>
      <w:lvlText w:val=""/>
      <w:lvlJc w:val="left"/>
      <w:pPr>
        <w:ind w:left="4984" w:hanging="360"/>
      </w:pPr>
      <w:rPr>
        <w:rFonts w:ascii="Symbol" w:hAnsi="Symbol" w:hint="default"/>
      </w:rPr>
    </w:lvl>
    <w:lvl w:ilvl="4" w:tplc="04090003" w:tentative="1">
      <w:start w:val="1"/>
      <w:numFmt w:val="bullet"/>
      <w:lvlText w:val="o"/>
      <w:lvlJc w:val="left"/>
      <w:pPr>
        <w:ind w:left="5704" w:hanging="360"/>
      </w:pPr>
      <w:rPr>
        <w:rFonts w:ascii="Courier New" w:hAnsi="Courier New" w:cs="Courier New" w:hint="default"/>
      </w:rPr>
    </w:lvl>
    <w:lvl w:ilvl="5" w:tplc="04090005" w:tentative="1">
      <w:start w:val="1"/>
      <w:numFmt w:val="bullet"/>
      <w:lvlText w:val=""/>
      <w:lvlJc w:val="left"/>
      <w:pPr>
        <w:ind w:left="6424" w:hanging="360"/>
      </w:pPr>
      <w:rPr>
        <w:rFonts w:ascii="Wingdings" w:hAnsi="Wingdings" w:hint="default"/>
      </w:rPr>
    </w:lvl>
    <w:lvl w:ilvl="6" w:tplc="04090001" w:tentative="1">
      <w:start w:val="1"/>
      <w:numFmt w:val="bullet"/>
      <w:lvlText w:val=""/>
      <w:lvlJc w:val="left"/>
      <w:pPr>
        <w:ind w:left="7144" w:hanging="360"/>
      </w:pPr>
      <w:rPr>
        <w:rFonts w:ascii="Symbol" w:hAnsi="Symbol" w:hint="default"/>
      </w:rPr>
    </w:lvl>
    <w:lvl w:ilvl="7" w:tplc="04090003" w:tentative="1">
      <w:start w:val="1"/>
      <w:numFmt w:val="bullet"/>
      <w:lvlText w:val="o"/>
      <w:lvlJc w:val="left"/>
      <w:pPr>
        <w:ind w:left="7864" w:hanging="360"/>
      </w:pPr>
      <w:rPr>
        <w:rFonts w:ascii="Courier New" w:hAnsi="Courier New" w:cs="Courier New" w:hint="default"/>
      </w:rPr>
    </w:lvl>
    <w:lvl w:ilvl="8" w:tplc="04090005" w:tentative="1">
      <w:start w:val="1"/>
      <w:numFmt w:val="bullet"/>
      <w:lvlText w:val=""/>
      <w:lvlJc w:val="left"/>
      <w:pPr>
        <w:ind w:left="8584" w:hanging="360"/>
      </w:pPr>
      <w:rPr>
        <w:rFonts w:ascii="Wingdings" w:hAnsi="Wingdings" w:hint="default"/>
      </w:rPr>
    </w:lvl>
  </w:abstractNum>
  <w:abstractNum w:abstractNumId="1" w15:restartNumberingAfterBreak="0">
    <w:nsid w:val="052767CE"/>
    <w:multiLevelType w:val="multilevel"/>
    <w:tmpl w:val="246493AE"/>
    <w:lvl w:ilvl="0">
      <w:start w:val="1"/>
      <w:numFmt w:val="decimal"/>
      <w:lvlText w:val="%1"/>
      <w:lvlJc w:val="left"/>
      <w:pPr>
        <w:ind w:left="360" w:hanging="360"/>
      </w:pPr>
      <w:rPr>
        <w:rFonts w:hint="default"/>
      </w:rPr>
    </w:lvl>
    <w:lvl w:ilvl="1">
      <w:start w:val="3"/>
      <w:numFmt w:val="decimal"/>
      <w:lvlText w:val="%1.%2"/>
      <w:lvlJc w:val="left"/>
      <w:pPr>
        <w:ind w:left="2464" w:hanging="360"/>
      </w:pPr>
      <w:rPr>
        <w:rFonts w:hint="default"/>
      </w:rPr>
    </w:lvl>
    <w:lvl w:ilvl="2">
      <w:start w:val="1"/>
      <w:numFmt w:val="decimal"/>
      <w:lvlText w:val="%1.%2.%3"/>
      <w:lvlJc w:val="left"/>
      <w:pPr>
        <w:ind w:left="4928" w:hanging="720"/>
      </w:pPr>
      <w:rPr>
        <w:rFonts w:hint="default"/>
      </w:rPr>
    </w:lvl>
    <w:lvl w:ilvl="3">
      <w:start w:val="1"/>
      <w:numFmt w:val="decimal"/>
      <w:lvlText w:val="%1.%2.%3.%4"/>
      <w:lvlJc w:val="left"/>
      <w:pPr>
        <w:ind w:left="7032" w:hanging="720"/>
      </w:pPr>
      <w:rPr>
        <w:rFonts w:hint="default"/>
      </w:rPr>
    </w:lvl>
    <w:lvl w:ilvl="4">
      <w:start w:val="1"/>
      <w:numFmt w:val="decimal"/>
      <w:lvlText w:val="%1.%2.%3.%4.%5"/>
      <w:lvlJc w:val="left"/>
      <w:pPr>
        <w:ind w:left="9496" w:hanging="1080"/>
      </w:pPr>
      <w:rPr>
        <w:rFonts w:hint="default"/>
      </w:rPr>
    </w:lvl>
    <w:lvl w:ilvl="5">
      <w:start w:val="1"/>
      <w:numFmt w:val="decimal"/>
      <w:lvlText w:val="%1.%2.%3.%4.%5.%6"/>
      <w:lvlJc w:val="left"/>
      <w:pPr>
        <w:ind w:left="11600" w:hanging="1080"/>
      </w:pPr>
      <w:rPr>
        <w:rFonts w:hint="default"/>
      </w:rPr>
    </w:lvl>
    <w:lvl w:ilvl="6">
      <w:start w:val="1"/>
      <w:numFmt w:val="decimal"/>
      <w:lvlText w:val="%1.%2.%3.%4.%5.%6.%7"/>
      <w:lvlJc w:val="left"/>
      <w:pPr>
        <w:ind w:left="14064" w:hanging="1440"/>
      </w:pPr>
      <w:rPr>
        <w:rFonts w:hint="default"/>
      </w:rPr>
    </w:lvl>
    <w:lvl w:ilvl="7">
      <w:start w:val="1"/>
      <w:numFmt w:val="decimal"/>
      <w:lvlText w:val="%1.%2.%3.%4.%5.%6.%7.%8"/>
      <w:lvlJc w:val="left"/>
      <w:pPr>
        <w:ind w:left="16168" w:hanging="1440"/>
      </w:pPr>
      <w:rPr>
        <w:rFonts w:hint="default"/>
      </w:rPr>
    </w:lvl>
    <w:lvl w:ilvl="8">
      <w:start w:val="1"/>
      <w:numFmt w:val="decimal"/>
      <w:lvlText w:val="%1.%2.%3.%4.%5.%6.%7.%8.%9"/>
      <w:lvlJc w:val="left"/>
      <w:pPr>
        <w:ind w:left="18632" w:hanging="1800"/>
      </w:pPr>
      <w:rPr>
        <w:rFonts w:hint="default"/>
      </w:rPr>
    </w:lvl>
  </w:abstractNum>
  <w:abstractNum w:abstractNumId="2" w15:restartNumberingAfterBreak="0">
    <w:nsid w:val="1A887875"/>
    <w:multiLevelType w:val="hybridMultilevel"/>
    <w:tmpl w:val="D362EB82"/>
    <w:lvl w:ilvl="0" w:tplc="F648B538">
      <w:start w:val="5"/>
      <w:numFmt w:val="decimal"/>
      <w:lvlText w:val="%1."/>
      <w:lvlJc w:val="left"/>
      <w:pPr>
        <w:ind w:left="2824" w:hanging="360"/>
      </w:pPr>
      <w:rPr>
        <w:rFonts w:hint="default"/>
      </w:rPr>
    </w:lvl>
    <w:lvl w:ilvl="1" w:tplc="04090019" w:tentative="1">
      <w:start w:val="1"/>
      <w:numFmt w:val="lowerLetter"/>
      <w:lvlText w:val="%2."/>
      <w:lvlJc w:val="left"/>
      <w:pPr>
        <w:ind w:left="3544" w:hanging="360"/>
      </w:pPr>
    </w:lvl>
    <w:lvl w:ilvl="2" w:tplc="0409001B" w:tentative="1">
      <w:start w:val="1"/>
      <w:numFmt w:val="lowerRoman"/>
      <w:lvlText w:val="%3."/>
      <w:lvlJc w:val="right"/>
      <w:pPr>
        <w:ind w:left="4264" w:hanging="180"/>
      </w:pPr>
    </w:lvl>
    <w:lvl w:ilvl="3" w:tplc="0409000F" w:tentative="1">
      <w:start w:val="1"/>
      <w:numFmt w:val="decimal"/>
      <w:lvlText w:val="%4."/>
      <w:lvlJc w:val="left"/>
      <w:pPr>
        <w:ind w:left="4984" w:hanging="360"/>
      </w:pPr>
    </w:lvl>
    <w:lvl w:ilvl="4" w:tplc="04090019" w:tentative="1">
      <w:start w:val="1"/>
      <w:numFmt w:val="lowerLetter"/>
      <w:lvlText w:val="%5."/>
      <w:lvlJc w:val="left"/>
      <w:pPr>
        <w:ind w:left="5704" w:hanging="360"/>
      </w:pPr>
    </w:lvl>
    <w:lvl w:ilvl="5" w:tplc="0409001B" w:tentative="1">
      <w:start w:val="1"/>
      <w:numFmt w:val="lowerRoman"/>
      <w:lvlText w:val="%6."/>
      <w:lvlJc w:val="right"/>
      <w:pPr>
        <w:ind w:left="6424" w:hanging="180"/>
      </w:pPr>
    </w:lvl>
    <w:lvl w:ilvl="6" w:tplc="0409000F" w:tentative="1">
      <w:start w:val="1"/>
      <w:numFmt w:val="decimal"/>
      <w:lvlText w:val="%7."/>
      <w:lvlJc w:val="left"/>
      <w:pPr>
        <w:ind w:left="7144" w:hanging="360"/>
      </w:pPr>
    </w:lvl>
    <w:lvl w:ilvl="7" w:tplc="04090019" w:tentative="1">
      <w:start w:val="1"/>
      <w:numFmt w:val="lowerLetter"/>
      <w:lvlText w:val="%8."/>
      <w:lvlJc w:val="left"/>
      <w:pPr>
        <w:ind w:left="7864" w:hanging="360"/>
      </w:pPr>
    </w:lvl>
    <w:lvl w:ilvl="8" w:tplc="0409001B" w:tentative="1">
      <w:start w:val="1"/>
      <w:numFmt w:val="lowerRoman"/>
      <w:lvlText w:val="%9."/>
      <w:lvlJc w:val="right"/>
      <w:pPr>
        <w:ind w:left="8584" w:hanging="180"/>
      </w:pPr>
    </w:lvl>
  </w:abstractNum>
  <w:abstractNum w:abstractNumId="3" w15:restartNumberingAfterBreak="0">
    <w:nsid w:val="21B96C54"/>
    <w:multiLevelType w:val="multilevel"/>
    <w:tmpl w:val="333600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317B44"/>
    <w:multiLevelType w:val="hybridMultilevel"/>
    <w:tmpl w:val="71207408"/>
    <w:lvl w:ilvl="0" w:tplc="0AE06F26">
      <w:start w:val="473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B5D4E5C"/>
    <w:multiLevelType w:val="multilevel"/>
    <w:tmpl w:val="246493AE"/>
    <w:lvl w:ilvl="0">
      <w:start w:val="1"/>
      <w:numFmt w:val="decimal"/>
      <w:lvlText w:val="%1"/>
      <w:lvlJc w:val="left"/>
      <w:pPr>
        <w:ind w:left="360" w:hanging="360"/>
      </w:pPr>
      <w:rPr>
        <w:rFonts w:hint="default"/>
      </w:rPr>
    </w:lvl>
    <w:lvl w:ilvl="1">
      <w:start w:val="3"/>
      <w:numFmt w:val="decimal"/>
      <w:lvlText w:val="%1.%2"/>
      <w:lvlJc w:val="left"/>
      <w:pPr>
        <w:ind w:left="2464" w:hanging="360"/>
      </w:pPr>
      <w:rPr>
        <w:rFonts w:hint="default"/>
      </w:rPr>
    </w:lvl>
    <w:lvl w:ilvl="2">
      <w:start w:val="1"/>
      <w:numFmt w:val="decimal"/>
      <w:lvlText w:val="%1.%2.%3"/>
      <w:lvlJc w:val="left"/>
      <w:pPr>
        <w:ind w:left="4928" w:hanging="720"/>
      </w:pPr>
      <w:rPr>
        <w:rFonts w:hint="default"/>
      </w:rPr>
    </w:lvl>
    <w:lvl w:ilvl="3">
      <w:start w:val="1"/>
      <w:numFmt w:val="decimal"/>
      <w:lvlText w:val="%1.%2.%3.%4"/>
      <w:lvlJc w:val="left"/>
      <w:pPr>
        <w:ind w:left="7032" w:hanging="720"/>
      </w:pPr>
      <w:rPr>
        <w:rFonts w:hint="default"/>
      </w:rPr>
    </w:lvl>
    <w:lvl w:ilvl="4">
      <w:start w:val="1"/>
      <w:numFmt w:val="decimal"/>
      <w:lvlText w:val="%1.%2.%3.%4.%5"/>
      <w:lvlJc w:val="left"/>
      <w:pPr>
        <w:ind w:left="9496" w:hanging="1080"/>
      </w:pPr>
      <w:rPr>
        <w:rFonts w:hint="default"/>
      </w:rPr>
    </w:lvl>
    <w:lvl w:ilvl="5">
      <w:start w:val="1"/>
      <w:numFmt w:val="decimal"/>
      <w:lvlText w:val="%1.%2.%3.%4.%5.%6"/>
      <w:lvlJc w:val="left"/>
      <w:pPr>
        <w:ind w:left="11600" w:hanging="1080"/>
      </w:pPr>
      <w:rPr>
        <w:rFonts w:hint="default"/>
      </w:rPr>
    </w:lvl>
    <w:lvl w:ilvl="6">
      <w:start w:val="1"/>
      <w:numFmt w:val="decimal"/>
      <w:lvlText w:val="%1.%2.%3.%4.%5.%6.%7"/>
      <w:lvlJc w:val="left"/>
      <w:pPr>
        <w:ind w:left="14064" w:hanging="1440"/>
      </w:pPr>
      <w:rPr>
        <w:rFonts w:hint="default"/>
      </w:rPr>
    </w:lvl>
    <w:lvl w:ilvl="7">
      <w:start w:val="1"/>
      <w:numFmt w:val="decimal"/>
      <w:lvlText w:val="%1.%2.%3.%4.%5.%6.%7.%8"/>
      <w:lvlJc w:val="left"/>
      <w:pPr>
        <w:ind w:left="16168" w:hanging="1440"/>
      </w:pPr>
      <w:rPr>
        <w:rFonts w:hint="default"/>
      </w:rPr>
    </w:lvl>
    <w:lvl w:ilvl="8">
      <w:start w:val="1"/>
      <w:numFmt w:val="decimal"/>
      <w:lvlText w:val="%1.%2.%3.%4.%5.%6.%7.%8.%9"/>
      <w:lvlJc w:val="left"/>
      <w:pPr>
        <w:ind w:left="18632" w:hanging="1800"/>
      </w:pPr>
      <w:rPr>
        <w:rFonts w:hint="default"/>
      </w:rPr>
    </w:lvl>
  </w:abstractNum>
  <w:abstractNum w:abstractNumId="6" w15:restartNumberingAfterBreak="0">
    <w:nsid w:val="325222F9"/>
    <w:multiLevelType w:val="hybridMultilevel"/>
    <w:tmpl w:val="62F00E40"/>
    <w:lvl w:ilvl="0" w:tplc="722097EA">
      <w:start w:val="5"/>
      <w:numFmt w:val="decimal"/>
      <w:lvlText w:val="%1."/>
      <w:lvlJc w:val="left"/>
      <w:pPr>
        <w:ind w:left="2464" w:hanging="360"/>
      </w:pPr>
      <w:rPr>
        <w:rFonts w:hint="default"/>
      </w:rPr>
    </w:lvl>
    <w:lvl w:ilvl="1" w:tplc="240A0019" w:tentative="1">
      <w:start w:val="1"/>
      <w:numFmt w:val="lowerLetter"/>
      <w:lvlText w:val="%2."/>
      <w:lvlJc w:val="left"/>
      <w:pPr>
        <w:ind w:left="3184" w:hanging="360"/>
      </w:pPr>
    </w:lvl>
    <w:lvl w:ilvl="2" w:tplc="240A001B" w:tentative="1">
      <w:start w:val="1"/>
      <w:numFmt w:val="lowerRoman"/>
      <w:lvlText w:val="%3."/>
      <w:lvlJc w:val="right"/>
      <w:pPr>
        <w:ind w:left="3904" w:hanging="180"/>
      </w:pPr>
    </w:lvl>
    <w:lvl w:ilvl="3" w:tplc="240A000F" w:tentative="1">
      <w:start w:val="1"/>
      <w:numFmt w:val="decimal"/>
      <w:lvlText w:val="%4."/>
      <w:lvlJc w:val="left"/>
      <w:pPr>
        <w:ind w:left="4624" w:hanging="360"/>
      </w:pPr>
    </w:lvl>
    <w:lvl w:ilvl="4" w:tplc="240A0019" w:tentative="1">
      <w:start w:val="1"/>
      <w:numFmt w:val="lowerLetter"/>
      <w:lvlText w:val="%5."/>
      <w:lvlJc w:val="left"/>
      <w:pPr>
        <w:ind w:left="5344" w:hanging="360"/>
      </w:pPr>
    </w:lvl>
    <w:lvl w:ilvl="5" w:tplc="240A001B" w:tentative="1">
      <w:start w:val="1"/>
      <w:numFmt w:val="lowerRoman"/>
      <w:lvlText w:val="%6."/>
      <w:lvlJc w:val="right"/>
      <w:pPr>
        <w:ind w:left="6064" w:hanging="180"/>
      </w:pPr>
    </w:lvl>
    <w:lvl w:ilvl="6" w:tplc="240A000F" w:tentative="1">
      <w:start w:val="1"/>
      <w:numFmt w:val="decimal"/>
      <w:lvlText w:val="%7."/>
      <w:lvlJc w:val="left"/>
      <w:pPr>
        <w:ind w:left="6784" w:hanging="360"/>
      </w:pPr>
    </w:lvl>
    <w:lvl w:ilvl="7" w:tplc="240A0019" w:tentative="1">
      <w:start w:val="1"/>
      <w:numFmt w:val="lowerLetter"/>
      <w:lvlText w:val="%8."/>
      <w:lvlJc w:val="left"/>
      <w:pPr>
        <w:ind w:left="7504" w:hanging="360"/>
      </w:pPr>
    </w:lvl>
    <w:lvl w:ilvl="8" w:tplc="240A001B" w:tentative="1">
      <w:start w:val="1"/>
      <w:numFmt w:val="lowerRoman"/>
      <w:lvlText w:val="%9."/>
      <w:lvlJc w:val="right"/>
      <w:pPr>
        <w:ind w:left="8224" w:hanging="180"/>
      </w:pPr>
    </w:lvl>
  </w:abstractNum>
  <w:abstractNum w:abstractNumId="7" w15:restartNumberingAfterBreak="0">
    <w:nsid w:val="34723C5D"/>
    <w:multiLevelType w:val="hybridMultilevel"/>
    <w:tmpl w:val="008C787C"/>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40954B2B"/>
    <w:multiLevelType w:val="multilevel"/>
    <w:tmpl w:val="DBAE64A2"/>
    <w:lvl w:ilvl="0">
      <w:start w:val="1"/>
      <w:numFmt w:val="decimal"/>
      <w:pStyle w:val="Invias-Capitulo"/>
      <w:lvlText w:val="%1."/>
      <w:lvlJc w:val="left"/>
      <w:pPr>
        <w:ind w:left="2487" w:hanging="360"/>
      </w:pPr>
      <w:rPr>
        <w:rFonts w:hint="default"/>
        <w:color w:val="FFFFFF"/>
      </w:rPr>
    </w:lvl>
    <w:lvl w:ilvl="1">
      <w:start w:val="1"/>
      <w:numFmt w:val="decimal"/>
      <w:pStyle w:val="Invias-Titulo1"/>
      <w:lvlText w:val="%1.%2."/>
      <w:lvlJc w:val="left"/>
      <w:pPr>
        <w:ind w:left="862" w:hanging="720"/>
      </w:pPr>
      <w:rPr>
        <w:rFonts w:hint="default"/>
        <w:lang w:val="x-none"/>
      </w:rPr>
    </w:lvl>
    <w:lvl w:ilvl="2">
      <w:start w:val="1"/>
      <w:numFmt w:val="bullet"/>
      <w:lvlText w:val=""/>
      <w:lvlJc w:val="left"/>
      <w:pPr>
        <w:ind w:left="1430" w:hanging="720"/>
      </w:pPr>
      <w:rPr>
        <w:rFonts w:ascii="Symbol" w:hAnsi="Symbol" w:hint="default"/>
        <w:b/>
        <w:sz w:val="24"/>
        <w:szCs w:val="24"/>
      </w:rPr>
    </w:lvl>
    <w:lvl w:ilvl="3">
      <w:start w:val="1"/>
      <w:numFmt w:val="decimal"/>
      <w:lvlText w:val="%1.%2.%3.%4."/>
      <w:lvlJc w:val="left"/>
      <w:pPr>
        <w:ind w:left="1080" w:hanging="1080"/>
      </w:pPr>
      <w:rPr>
        <w:rFonts w:ascii="Arial Narrow" w:hAnsi="Arial Narrow"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C048FD"/>
    <w:multiLevelType w:val="hybridMultilevel"/>
    <w:tmpl w:val="8D6AC412"/>
    <w:lvl w:ilvl="0" w:tplc="FFF649BE">
      <w:start w:val="1"/>
      <w:numFmt w:val="upperLetter"/>
      <w:lvlText w:val="%1."/>
      <w:lvlJc w:val="left"/>
      <w:pPr>
        <w:ind w:left="1789" w:hanging="360"/>
      </w:pPr>
      <w:rPr>
        <w:rFonts w:hint="default"/>
        <w:b/>
      </w:rPr>
    </w:lvl>
    <w:lvl w:ilvl="1" w:tplc="240A0019" w:tentative="1">
      <w:start w:val="1"/>
      <w:numFmt w:val="lowerLetter"/>
      <w:lvlText w:val="%2."/>
      <w:lvlJc w:val="left"/>
      <w:pPr>
        <w:ind w:left="2509" w:hanging="360"/>
      </w:pPr>
    </w:lvl>
    <w:lvl w:ilvl="2" w:tplc="240A001B" w:tentative="1">
      <w:start w:val="1"/>
      <w:numFmt w:val="lowerRoman"/>
      <w:lvlText w:val="%3."/>
      <w:lvlJc w:val="right"/>
      <w:pPr>
        <w:ind w:left="3229" w:hanging="180"/>
      </w:pPr>
    </w:lvl>
    <w:lvl w:ilvl="3" w:tplc="240A000F" w:tentative="1">
      <w:start w:val="1"/>
      <w:numFmt w:val="decimal"/>
      <w:lvlText w:val="%4."/>
      <w:lvlJc w:val="left"/>
      <w:pPr>
        <w:ind w:left="3949" w:hanging="360"/>
      </w:pPr>
    </w:lvl>
    <w:lvl w:ilvl="4" w:tplc="240A0019" w:tentative="1">
      <w:start w:val="1"/>
      <w:numFmt w:val="lowerLetter"/>
      <w:lvlText w:val="%5."/>
      <w:lvlJc w:val="left"/>
      <w:pPr>
        <w:ind w:left="4669" w:hanging="360"/>
      </w:pPr>
    </w:lvl>
    <w:lvl w:ilvl="5" w:tplc="240A001B" w:tentative="1">
      <w:start w:val="1"/>
      <w:numFmt w:val="lowerRoman"/>
      <w:lvlText w:val="%6."/>
      <w:lvlJc w:val="right"/>
      <w:pPr>
        <w:ind w:left="5389" w:hanging="180"/>
      </w:pPr>
    </w:lvl>
    <w:lvl w:ilvl="6" w:tplc="240A000F" w:tentative="1">
      <w:start w:val="1"/>
      <w:numFmt w:val="decimal"/>
      <w:lvlText w:val="%7."/>
      <w:lvlJc w:val="left"/>
      <w:pPr>
        <w:ind w:left="6109" w:hanging="360"/>
      </w:pPr>
    </w:lvl>
    <w:lvl w:ilvl="7" w:tplc="240A0019" w:tentative="1">
      <w:start w:val="1"/>
      <w:numFmt w:val="lowerLetter"/>
      <w:lvlText w:val="%8."/>
      <w:lvlJc w:val="left"/>
      <w:pPr>
        <w:ind w:left="6829" w:hanging="360"/>
      </w:pPr>
    </w:lvl>
    <w:lvl w:ilvl="8" w:tplc="240A001B" w:tentative="1">
      <w:start w:val="1"/>
      <w:numFmt w:val="lowerRoman"/>
      <w:lvlText w:val="%9."/>
      <w:lvlJc w:val="right"/>
      <w:pPr>
        <w:ind w:left="7549" w:hanging="180"/>
      </w:pPr>
    </w:lvl>
  </w:abstractNum>
  <w:abstractNum w:abstractNumId="10" w15:restartNumberingAfterBreak="0">
    <w:nsid w:val="488E2580"/>
    <w:multiLevelType w:val="multilevel"/>
    <w:tmpl w:val="246493AE"/>
    <w:lvl w:ilvl="0">
      <w:start w:val="1"/>
      <w:numFmt w:val="decimal"/>
      <w:lvlText w:val="%1"/>
      <w:lvlJc w:val="left"/>
      <w:pPr>
        <w:ind w:left="360" w:hanging="360"/>
      </w:pPr>
      <w:rPr>
        <w:rFonts w:hint="default"/>
      </w:rPr>
    </w:lvl>
    <w:lvl w:ilvl="1">
      <w:start w:val="4"/>
      <w:numFmt w:val="decimal"/>
      <w:lvlText w:val="%1.%2"/>
      <w:lvlJc w:val="left"/>
      <w:pPr>
        <w:ind w:left="2464" w:hanging="360"/>
      </w:pPr>
      <w:rPr>
        <w:rFonts w:hint="default"/>
      </w:rPr>
    </w:lvl>
    <w:lvl w:ilvl="2">
      <w:start w:val="1"/>
      <w:numFmt w:val="decimal"/>
      <w:lvlText w:val="%1.%2.%3"/>
      <w:lvlJc w:val="left"/>
      <w:pPr>
        <w:ind w:left="4928" w:hanging="720"/>
      </w:pPr>
      <w:rPr>
        <w:rFonts w:hint="default"/>
      </w:rPr>
    </w:lvl>
    <w:lvl w:ilvl="3">
      <w:start w:val="1"/>
      <w:numFmt w:val="decimal"/>
      <w:lvlText w:val="%1.%2.%3.%4"/>
      <w:lvlJc w:val="left"/>
      <w:pPr>
        <w:ind w:left="7032" w:hanging="720"/>
      </w:pPr>
      <w:rPr>
        <w:rFonts w:hint="default"/>
      </w:rPr>
    </w:lvl>
    <w:lvl w:ilvl="4">
      <w:start w:val="1"/>
      <w:numFmt w:val="decimal"/>
      <w:lvlText w:val="%1.%2.%3.%4.%5"/>
      <w:lvlJc w:val="left"/>
      <w:pPr>
        <w:ind w:left="9496" w:hanging="1080"/>
      </w:pPr>
      <w:rPr>
        <w:rFonts w:hint="default"/>
      </w:rPr>
    </w:lvl>
    <w:lvl w:ilvl="5">
      <w:start w:val="1"/>
      <w:numFmt w:val="decimal"/>
      <w:lvlText w:val="%1.%2.%3.%4.%5.%6"/>
      <w:lvlJc w:val="left"/>
      <w:pPr>
        <w:ind w:left="11600" w:hanging="1080"/>
      </w:pPr>
      <w:rPr>
        <w:rFonts w:hint="default"/>
      </w:rPr>
    </w:lvl>
    <w:lvl w:ilvl="6">
      <w:start w:val="1"/>
      <w:numFmt w:val="decimal"/>
      <w:lvlText w:val="%1.%2.%3.%4.%5.%6.%7"/>
      <w:lvlJc w:val="left"/>
      <w:pPr>
        <w:ind w:left="14064" w:hanging="1440"/>
      </w:pPr>
      <w:rPr>
        <w:rFonts w:hint="default"/>
      </w:rPr>
    </w:lvl>
    <w:lvl w:ilvl="7">
      <w:start w:val="1"/>
      <w:numFmt w:val="decimal"/>
      <w:lvlText w:val="%1.%2.%3.%4.%5.%6.%7.%8"/>
      <w:lvlJc w:val="left"/>
      <w:pPr>
        <w:ind w:left="16168" w:hanging="1440"/>
      </w:pPr>
      <w:rPr>
        <w:rFonts w:hint="default"/>
      </w:rPr>
    </w:lvl>
    <w:lvl w:ilvl="8">
      <w:start w:val="1"/>
      <w:numFmt w:val="decimal"/>
      <w:lvlText w:val="%1.%2.%3.%4.%5.%6.%7.%8.%9"/>
      <w:lvlJc w:val="left"/>
      <w:pPr>
        <w:ind w:left="18632" w:hanging="1800"/>
      </w:pPr>
      <w:rPr>
        <w:rFonts w:hint="default"/>
      </w:rPr>
    </w:lvl>
  </w:abstractNum>
  <w:abstractNum w:abstractNumId="11" w15:restartNumberingAfterBreak="0">
    <w:nsid w:val="4A34757F"/>
    <w:multiLevelType w:val="hybridMultilevel"/>
    <w:tmpl w:val="A3F2221A"/>
    <w:lvl w:ilvl="0" w:tplc="9BDE092E">
      <w:start w:val="1"/>
      <w:numFmt w:val="decimal"/>
      <w:lvlText w:val="%1."/>
      <w:lvlJc w:val="left"/>
      <w:pPr>
        <w:ind w:left="1744" w:hanging="360"/>
      </w:pPr>
      <w:rPr>
        <w:rFonts w:hint="default"/>
      </w:rPr>
    </w:lvl>
    <w:lvl w:ilvl="1" w:tplc="240A0019">
      <w:start w:val="1"/>
      <w:numFmt w:val="lowerLetter"/>
      <w:lvlText w:val="%2."/>
      <w:lvlJc w:val="left"/>
      <w:pPr>
        <w:ind w:left="2464" w:hanging="360"/>
      </w:pPr>
    </w:lvl>
    <w:lvl w:ilvl="2" w:tplc="240A001B" w:tentative="1">
      <w:start w:val="1"/>
      <w:numFmt w:val="lowerRoman"/>
      <w:lvlText w:val="%3."/>
      <w:lvlJc w:val="right"/>
      <w:pPr>
        <w:ind w:left="3184" w:hanging="180"/>
      </w:pPr>
    </w:lvl>
    <w:lvl w:ilvl="3" w:tplc="240A000F" w:tentative="1">
      <w:start w:val="1"/>
      <w:numFmt w:val="decimal"/>
      <w:lvlText w:val="%4."/>
      <w:lvlJc w:val="left"/>
      <w:pPr>
        <w:ind w:left="3904" w:hanging="360"/>
      </w:pPr>
    </w:lvl>
    <w:lvl w:ilvl="4" w:tplc="240A0019" w:tentative="1">
      <w:start w:val="1"/>
      <w:numFmt w:val="lowerLetter"/>
      <w:lvlText w:val="%5."/>
      <w:lvlJc w:val="left"/>
      <w:pPr>
        <w:ind w:left="4624" w:hanging="360"/>
      </w:pPr>
    </w:lvl>
    <w:lvl w:ilvl="5" w:tplc="240A001B" w:tentative="1">
      <w:start w:val="1"/>
      <w:numFmt w:val="lowerRoman"/>
      <w:lvlText w:val="%6."/>
      <w:lvlJc w:val="right"/>
      <w:pPr>
        <w:ind w:left="5344" w:hanging="180"/>
      </w:pPr>
    </w:lvl>
    <w:lvl w:ilvl="6" w:tplc="240A000F" w:tentative="1">
      <w:start w:val="1"/>
      <w:numFmt w:val="decimal"/>
      <w:lvlText w:val="%7."/>
      <w:lvlJc w:val="left"/>
      <w:pPr>
        <w:ind w:left="6064" w:hanging="360"/>
      </w:pPr>
    </w:lvl>
    <w:lvl w:ilvl="7" w:tplc="240A0019" w:tentative="1">
      <w:start w:val="1"/>
      <w:numFmt w:val="lowerLetter"/>
      <w:lvlText w:val="%8."/>
      <w:lvlJc w:val="left"/>
      <w:pPr>
        <w:ind w:left="6784" w:hanging="360"/>
      </w:pPr>
    </w:lvl>
    <w:lvl w:ilvl="8" w:tplc="240A001B" w:tentative="1">
      <w:start w:val="1"/>
      <w:numFmt w:val="lowerRoman"/>
      <w:lvlText w:val="%9."/>
      <w:lvlJc w:val="right"/>
      <w:pPr>
        <w:ind w:left="7504" w:hanging="180"/>
      </w:pPr>
    </w:lvl>
  </w:abstractNum>
  <w:abstractNum w:abstractNumId="12" w15:restartNumberingAfterBreak="0">
    <w:nsid w:val="5CEA40A1"/>
    <w:multiLevelType w:val="hybridMultilevel"/>
    <w:tmpl w:val="8848A9E6"/>
    <w:lvl w:ilvl="0" w:tplc="2B862630">
      <w:start w:val="1"/>
      <w:numFmt w:val="upperLetter"/>
      <w:lvlText w:val="%1."/>
      <w:lvlJc w:val="left"/>
      <w:pPr>
        <w:ind w:left="1429" w:hanging="360"/>
      </w:pPr>
      <w:rPr>
        <w:rFonts w:hint="default"/>
      </w:rPr>
    </w:lvl>
    <w:lvl w:ilvl="1" w:tplc="240A0019">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13" w15:restartNumberingAfterBreak="0">
    <w:nsid w:val="6E2256B6"/>
    <w:multiLevelType w:val="hybridMultilevel"/>
    <w:tmpl w:val="96CA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8"/>
  </w:num>
  <w:num w:numId="4">
    <w:abstractNumId w:val="11"/>
  </w:num>
  <w:num w:numId="5">
    <w:abstractNumId w:val="6"/>
  </w:num>
  <w:num w:numId="6">
    <w:abstractNumId w:val="9"/>
  </w:num>
  <w:num w:numId="7">
    <w:abstractNumId w:val="7"/>
  </w:num>
  <w:num w:numId="8">
    <w:abstractNumId w:val="4"/>
  </w:num>
  <w:num w:numId="9">
    <w:abstractNumId w:val="1"/>
  </w:num>
  <w:num w:numId="10">
    <w:abstractNumId w:val="5"/>
  </w:num>
  <w:num w:numId="11">
    <w:abstractNumId w:val="0"/>
  </w:num>
  <w:num w:numId="12">
    <w:abstractNumId w:val="10"/>
  </w:num>
  <w:num w:numId="13">
    <w:abstractNumId w:val="2"/>
  </w:num>
  <w:num w:numId="1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D"/>
    <w:rsid w:val="00004192"/>
    <w:rsid w:val="0000456D"/>
    <w:rsid w:val="00024830"/>
    <w:rsid w:val="00064E11"/>
    <w:rsid w:val="00064FD7"/>
    <w:rsid w:val="00071BFE"/>
    <w:rsid w:val="00084034"/>
    <w:rsid w:val="000B7D80"/>
    <w:rsid w:val="000C5651"/>
    <w:rsid w:val="000D6CCE"/>
    <w:rsid w:val="000D763D"/>
    <w:rsid w:val="000E023C"/>
    <w:rsid w:val="00110FA8"/>
    <w:rsid w:val="00132D9B"/>
    <w:rsid w:val="00143093"/>
    <w:rsid w:val="001437DB"/>
    <w:rsid w:val="0014548A"/>
    <w:rsid w:val="001529F6"/>
    <w:rsid w:val="00167D9D"/>
    <w:rsid w:val="0017494B"/>
    <w:rsid w:val="001945A7"/>
    <w:rsid w:val="0019733C"/>
    <w:rsid w:val="001B4DBD"/>
    <w:rsid w:val="001B7766"/>
    <w:rsid w:val="001B79FE"/>
    <w:rsid w:val="001C60DB"/>
    <w:rsid w:val="00220776"/>
    <w:rsid w:val="00221102"/>
    <w:rsid w:val="002269DD"/>
    <w:rsid w:val="00257458"/>
    <w:rsid w:val="00261B87"/>
    <w:rsid w:val="00263DF9"/>
    <w:rsid w:val="00263EED"/>
    <w:rsid w:val="00265E53"/>
    <w:rsid w:val="00267FE8"/>
    <w:rsid w:val="0027463E"/>
    <w:rsid w:val="0027559C"/>
    <w:rsid w:val="002913BB"/>
    <w:rsid w:val="002A653F"/>
    <w:rsid w:val="002B2C8D"/>
    <w:rsid w:val="002B61BF"/>
    <w:rsid w:val="002C06AB"/>
    <w:rsid w:val="002C1908"/>
    <w:rsid w:val="002D44C2"/>
    <w:rsid w:val="002E6CA2"/>
    <w:rsid w:val="002F28CA"/>
    <w:rsid w:val="00310AB8"/>
    <w:rsid w:val="003110AD"/>
    <w:rsid w:val="00311438"/>
    <w:rsid w:val="003232FA"/>
    <w:rsid w:val="0032348B"/>
    <w:rsid w:val="003311F8"/>
    <w:rsid w:val="00364B1A"/>
    <w:rsid w:val="003754C5"/>
    <w:rsid w:val="00396426"/>
    <w:rsid w:val="003B0797"/>
    <w:rsid w:val="003C3B48"/>
    <w:rsid w:val="003E1BD5"/>
    <w:rsid w:val="003F71BD"/>
    <w:rsid w:val="00420024"/>
    <w:rsid w:val="00422DA1"/>
    <w:rsid w:val="00432DEF"/>
    <w:rsid w:val="00437194"/>
    <w:rsid w:val="004424C6"/>
    <w:rsid w:val="0044696F"/>
    <w:rsid w:val="00491EB2"/>
    <w:rsid w:val="004A592A"/>
    <w:rsid w:val="004A79A8"/>
    <w:rsid w:val="004E0F27"/>
    <w:rsid w:val="004F338D"/>
    <w:rsid w:val="004F3780"/>
    <w:rsid w:val="004F73B8"/>
    <w:rsid w:val="0053389F"/>
    <w:rsid w:val="005434AF"/>
    <w:rsid w:val="00554BEA"/>
    <w:rsid w:val="00560D69"/>
    <w:rsid w:val="0057717C"/>
    <w:rsid w:val="005860F5"/>
    <w:rsid w:val="005C4369"/>
    <w:rsid w:val="005C5FB2"/>
    <w:rsid w:val="005D2E1E"/>
    <w:rsid w:val="00624BF8"/>
    <w:rsid w:val="006253DC"/>
    <w:rsid w:val="00646FBC"/>
    <w:rsid w:val="00651A8A"/>
    <w:rsid w:val="006A4951"/>
    <w:rsid w:val="006A5D57"/>
    <w:rsid w:val="006B0CD3"/>
    <w:rsid w:val="006B232F"/>
    <w:rsid w:val="006E33B3"/>
    <w:rsid w:val="006E5FB3"/>
    <w:rsid w:val="006E6F35"/>
    <w:rsid w:val="007162F9"/>
    <w:rsid w:val="0072533E"/>
    <w:rsid w:val="007320B9"/>
    <w:rsid w:val="00732D09"/>
    <w:rsid w:val="00740983"/>
    <w:rsid w:val="00744FEE"/>
    <w:rsid w:val="0075491A"/>
    <w:rsid w:val="0077476C"/>
    <w:rsid w:val="0079730D"/>
    <w:rsid w:val="007A424B"/>
    <w:rsid w:val="007B21FE"/>
    <w:rsid w:val="007C05B1"/>
    <w:rsid w:val="007C6D6C"/>
    <w:rsid w:val="007F3A40"/>
    <w:rsid w:val="008000F3"/>
    <w:rsid w:val="0080027B"/>
    <w:rsid w:val="008019B1"/>
    <w:rsid w:val="00822954"/>
    <w:rsid w:val="008244AB"/>
    <w:rsid w:val="00841BF2"/>
    <w:rsid w:val="00842113"/>
    <w:rsid w:val="00845C8F"/>
    <w:rsid w:val="008470BD"/>
    <w:rsid w:val="008530BB"/>
    <w:rsid w:val="0086347E"/>
    <w:rsid w:val="008A376A"/>
    <w:rsid w:val="008B6D82"/>
    <w:rsid w:val="008C1EAF"/>
    <w:rsid w:val="008D107D"/>
    <w:rsid w:val="008F7618"/>
    <w:rsid w:val="00907E32"/>
    <w:rsid w:val="0091555F"/>
    <w:rsid w:val="009172AF"/>
    <w:rsid w:val="00922F4B"/>
    <w:rsid w:val="00974071"/>
    <w:rsid w:val="009746CB"/>
    <w:rsid w:val="0098356B"/>
    <w:rsid w:val="00992B4C"/>
    <w:rsid w:val="009C45F1"/>
    <w:rsid w:val="009E1A83"/>
    <w:rsid w:val="00A2745A"/>
    <w:rsid w:val="00A922CB"/>
    <w:rsid w:val="00AB7313"/>
    <w:rsid w:val="00AC53F1"/>
    <w:rsid w:val="00B060F0"/>
    <w:rsid w:val="00B11AFF"/>
    <w:rsid w:val="00B21E7D"/>
    <w:rsid w:val="00B363F2"/>
    <w:rsid w:val="00B37E12"/>
    <w:rsid w:val="00B5647D"/>
    <w:rsid w:val="00B860D5"/>
    <w:rsid w:val="00B861CD"/>
    <w:rsid w:val="00B91AED"/>
    <w:rsid w:val="00B92B23"/>
    <w:rsid w:val="00B9752F"/>
    <w:rsid w:val="00BB30A3"/>
    <w:rsid w:val="00BB3326"/>
    <w:rsid w:val="00BB3869"/>
    <w:rsid w:val="00BD3C7D"/>
    <w:rsid w:val="00BF53C6"/>
    <w:rsid w:val="00C302D6"/>
    <w:rsid w:val="00C572C7"/>
    <w:rsid w:val="00C742CD"/>
    <w:rsid w:val="00C84FA4"/>
    <w:rsid w:val="00C90EB2"/>
    <w:rsid w:val="00CA43DE"/>
    <w:rsid w:val="00CB216F"/>
    <w:rsid w:val="00CB5D5D"/>
    <w:rsid w:val="00CC76F8"/>
    <w:rsid w:val="00CF0BC3"/>
    <w:rsid w:val="00D1000F"/>
    <w:rsid w:val="00D1718A"/>
    <w:rsid w:val="00D52E2E"/>
    <w:rsid w:val="00D57BC0"/>
    <w:rsid w:val="00D9217B"/>
    <w:rsid w:val="00DA0F79"/>
    <w:rsid w:val="00DB0CBD"/>
    <w:rsid w:val="00DB36C5"/>
    <w:rsid w:val="00DD3201"/>
    <w:rsid w:val="00DE4439"/>
    <w:rsid w:val="00DF00A2"/>
    <w:rsid w:val="00DF4E56"/>
    <w:rsid w:val="00E00609"/>
    <w:rsid w:val="00E06F55"/>
    <w:rsid w:val="00E11E37"/>
    <w:rsid w:val="00E14C07"/>
    <w:rsid w:val="00E2262B"/>
    <w:rsid w:val="00E3005B"/>
    <w:rsid w:val="00E328A4"/>
    <w:rsid w:val="00E46DB2"/>
    <w:rsid w:val="00E65195"/>
    <w:rsid w:val="00E7452A"/>
    <w:rsid w:val="00E948F0"/>
    <w:rsid w:val="00EB3CF6"/>
    <w:rsid w:val="00ED07BB"/>
    <w:rsid w:val="00ED6F07"/>
    <w:rsid w:val="00F07134"/>
    <w:rsid w:val="00F128D7"/>
    <w:rsid w:val="00F25FB5"/>
    <w:rsid w:val="00F903CB"/>
    <w:rsid w:val="00FA721E"/>
    <w:rsid w:val="00FB38F9"/>
    <w:rsid w:val="00FC3976"/>
    <w:rsid w:val="00FE0A5A"/>
    <w:rsid w:val="00FE53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15:docId w15:val="{21D44B4B-24F3-8047-B943-C71BFE6B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aliases w:val="h,h8,h9,h10,h18,encabezado,maria,Haut de page,NOMBRE DEL EMPLEADO,articulo,Header Bold,TENDER,*Header,*Header1,*Header2,*Header3"/>
    <w:basedOn w:val="Normal"/>
    <w:link w:val="EncabezadoCar"/>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aliases w:val="h Car,h8 Car,h9 Car,h10 Car,h18 Car,encabezado Car,maria Car,Haut de page Car,NOMBRE DEL EMPLEADO Car,articulo Car,Header Bold Car,TENDER Car,*Header Car,*Header1 Car,*Header2 Car,*Header3 Car"/>
    <w:basedOn w:val="Fuentedeprrafopredeter"/>
    <w:link w:val="Encabezado"/>
    <w:rsid w:val="00E33D76"/>
  </w:style>
  <w:style w:type="paragraph" w:styleId="Piedepgina">
    <w:name w:val="footer"/>
    <w:basedOn w:val="Normal"/>
    <w:link w:val="PiedepginaCar"/>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59"/>
    <w:rsid w:val="00B9752F"/>
    <w:pPr>
      <w:spacing w:after="0" w:line="240" w:lineRule="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List Paragraph,Fluvial1,Heading iii,Numbered Para 1,Dot pt,No Spacing1,List Paragraph Char Char Char,Indicator Text,List Paragraph1,Bullet Points,Bullet 1,MAIN CONTENT,List Paragraph12,F5 List Paragraph,HOJA"/>
    <w:basedOn w:val="Normal"/>
    <w:link w:val="PrrafodelistaCar"/>
    <w:uiPriority w:val="34"/>
    <w:qFormat/>
    <w:rsid w:val="00B9752F"/>
    <w:pPr>
      <w:ind w:left="720"/>
      <w:contextualSpacing/>
    </w:pPr>
    <w:rPr>
      <w:rFonts w:asciiTheme="minorHAnsi" w:eastAsiaTheme="minorHAnsi" w:hAnsiTheme="minorHAnsi" w:cstheme="minorBidi"/>
    </w:rPr>
  </w:style>
  <w:style w:type="character" w:customStyle="1" w:styleId="PrrafodelistaCar">
    <w:name w:val="Párrafo de lista Car"/>
    <w:aliases w:val="Fotografía Car,Párrafo de lista1 Car,List Paragraph Car,Fluvial1 Car,Heading iii Car,Numbered Para 1 Car,Dot pt Car,No Spacing1 Car,List Paragraph Char Char Char Car,Indicator Text Car,List Paragraph1 Car,Bullet Points Car,HOJA Car"/>
    <w:link w:val="Prrafodelista"/>
    <w:uiPriority w:val="1"/>
    <w:qFormat/>
    <w:rsid w:val="00B9752F"/>
    <w:rPr>
      <w:rFonts w:asciiTheme="minorHAnsi" w:eastAsiaTheme="minorHAnsi" w:hAnsiTheme="minorHAnsi" w:cstheme="minorBidi"/>
      <w:lang w:val="es-CO"/>
    </w:rPr>
  </w:style>
  <w:style w:type="paragraph" w:styleId="NormalWeb">
    <w:name w:val="Normal (Web)"/>
    <w:basedOn w:val="Normal"/>
    <w:uiPriority w:val="99"/>
    <w:unhideWhenUsed/>
    <w:rsid w:val="00B9752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nvias-Capitulo">
    <w:name w:val="Invias-Capitulo"/>
    <w:next w:val="Normal"/>
    <w:autoRedefine/>
    <w:uiPriority w:val="99"/>
    <w:qFormat/>
    <w:rsid w:val="00B9752F"/>
    <w:pPr>
      <w:keepNext/>
      <w:pageBreakBefore/>
      <w:numPr>
        <w:numId w:val="3"/>
      </w:numPr>
      <w:spacing w:before="240" w:after="240" w:line="240" w:lineRule="auto"/>
      <w:jc w:val="both"/>
      <w:outlineLvl w:val="0"/>
    </w:pPr>
    <w:rPr>
      <w:rFonts w:ascii="Arial Narrow" w:eastAsia="Times New Roman" w:hAnsi="Arial Narrow" w:cs="Arial"/>
      <w:b/>
      <w:smallCaps/>
      <w:sz w:val="24"/>
      <w:szCs w:val="24"/>
      <w:lang w:val="es-CO" w:eastAsia="es-ES"/>
    </w:rPr>
  </w:style>
  <w:style w:type="paragraph" w:customStyle="1" w:styleId="Invias-Titulo1">
    <w:name w:val="Invias-Titulo 1"/>
    <w:next w:val="Normal"/>
    <w:link w:val="Invias-Titulo1Car"/>
    <w:autoRedefine/>
    <w:qFormat/>
    <w:rsid w:val="00B9752F"/>
    <w:pPr>
      <w:numPr>
        <w:ilvl w:val="1"/>
        <w:numId w:val="3"/>
      </w:numPr>
      <w:spacing w:after="0" w:line="240" w:lineRule="auto"/>
      <w:jc w:val="both"/>
      <w:outlineLvl w:val="1"/>
    </w:pPr>
    <w:rPr>
      <w:rFonts w:ascii="Arial Narrow" w:eastAsia="Times New Roman" w:hAnsi="Arial Narrow" w:cs="Times New Roman"/>
      <w:b/>
      <w:sz w:val="24"/>
      <w:szCs w:val="24"/>
      <w:lang w:val="es-CO" w:eastAsia="es-ES"/>
    </w:rPr>
  </w:style>
  <w:style w:type="character" w:customStyle="1" w:styleId="Invias-Titulo1Car">
    <w:name w:val="Invias-Titulo 1 Car"/>
    <w:link w:val="Invias-Titulo1"/>
    <w:rsid w:val="00B9752F"/>
    <w:rPr>
      <w:rFonts w:ascii="Arial Narrow" w:eastAsia="Times New Roman" w:hAnsi="Arial Narrow" w:cs="Times New Roman"/>
      <w:b/>
      <w:sz w:val="24"/>
      <w:szCs w:val="24"/>
      <w:lang w:val="es-CO" w:eastAsia="es-ES"/>
    </w:rPr>
  </w:style>
  <w:style w:type="character" w:styleId="Nmerodepgina">
    <w:name w:val="page number"/>
    <w:basedOn w:val="Fuentedeprrafopredeter"/>
    <w:rsid w:val="007320B9"/>
  </w:style>
  <w:style w:type="paragraph" w:customStyle="1" w:styleId="m5298825741136546724gmail-msoheader">
    <w:name w:val="m_5298825741136546724gmail-msoheader"/>
    <w:basedOn w:val="Normal"/>
    <w:rsid w:val="007320B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7320B9"/>
    <w:rPr>
      <w:color w:val="0563C1"/>
      <w:u w:val="single"/>
    </w:rPr>
  </w:style>
  <w:style w:type="character" w:styleId="Hipervnculovisitado">
    <w:name w:val="FollowedHyperlink"/>
    <w:basedOn w:val="Fuentedeprrafopredeter"/>
    <w:uiPriority w:val="99"/>
    <w:semiHidden/>
    <w:unhideWhenUsed/>
    <w:rsid w:val="007320B9"/>
    <w:rPr>
      <w:color w:val="954F72"/>
      <w:u w:val="single"/>
    </w:rPr>
  </w:style>
  <w:style w:type="paragraph" w:customStyle="1" w:styleId="xl64">
    <w:name w:val="xl64"/>
    <w:basedOn w:val="Normal"/>
    <w:rsid w:val="007320B9"/>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65">
    <w:name w:val="xl65"/>
    <w:basedOn w:val="Normal"/>
    <w:rsid w:val="007320B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66">
    <w:name w:val="xl66"/>
    <w:basedOn w:val="Normal"/>
    <w:rsid w:val="007320B9"/>
    <w:pP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67">
    <w:name w:val="xl67"/>
    <w:basedOn w:val="Normal"/>
    <w:rsid w:val="007320B9"/>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8">
    <w:name w:val="xl68"/>
    <w:basedOn w:val="Normal"/>
    <w:rsid w:val="007320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69">
    <w:name w:val="xl69"/>
    <w:basedOn w:val="Normal"/>
    <w:rsid w:val="007320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0">
    <w:name w:val="xl70"/>
    <w:basedOn w:val="Normal"/>
    <w:rsid w:val="007320B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71">
    <w:name w:val="xl71"/>
    <w:basedOn w:val="Normal"/>
    <w:rsid w:val="00732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72">
    <w:name w:val="xl72"/>
    <w:basedOn w:val="Normal"/>
    <w:rsid w:val="00732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73">
    <w:name w:val="xl73"/>
    <w:basedOn w:val="Normal"/>
    <w:rsid w:val="007320B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74">
    <w:name w:val="xl74"/>
    <w:basedOn w:val="Normal"/>
    <w:rsid w:val="007320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75">
    <w:name w:val="xl75"/>
    <w:basedOn w:val="Normal"/>
    <w:rsid w:val="007320B9"/>
    <w:pP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6">
    <w:name w:val="xl76"/>
    <w:basedOn w:val="Normal"/>
    <w:rsid w:val="00732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77">
    <w:name w:val="xl77"/>
    <w:basedOn w:val="Normal"/>
    <w:rsid w:val="007320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78">
    <w:name w:val="xl78"/>
    <w:basedOn w:val="Normal"/>
    <w:rsid w:val="007320B9"/>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79">
    <w:name w:val="xl79"/>
    <w:basedOn w:val="Normal"/>
    <w:rsid w:val="007320B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80">
    <w:name w:val="xl80"/>
    <w:basedOn w:val="Normal"/>
    <w:rsid w:val="007320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81">
    <w:name w:val="xl81"/>
    <w:basedOn w:val="Normal"/>
    <w:rsid w:val="007320B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82">
    <w:name w:val="xl82"/>
    <w:basedOn w:val="Normal"/>
    <w:rsid w:val="007320B9"/>
    <w:pPr>
      <w:pBdr>
        <w:top w:val="single" w:sz="4" w:space="0" w:color="auto"/>
        <w:left w:val="single" w:sz="4" w:space="0" w:color="auto"/>
        <w:bottom w:val="single" w:sz="4" w:space="0" w:color="auto"/>
        <w:right w:val="single" w:sz="8"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83">
    <w:name w:val="xl83"/>
    <w:basedOn w:val="Normal"/>
    <w:rsid w:val="007320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84">
    <w:name w:val="xl84"/>
    <w:basedOn w:val="Normal"/>
    <w:rsid w:val="00732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ndara" w:eastAsia="Times New Roman" w:hAnsi="Candara" w:cs="Times New Roman"/>
      <w:sz w:val="24"/>
      <w:szCs w:val="24"/>
      <w:lang w:eastAsia="es-CO"/>
    </w:rPr>
  </w:style>
  <w:style w:type="paragraph" w:customStyle="1" w:styleId="xl85">
    <w:name w:val="xl85"/>
    <w:basedOn w:val="Normal"/>
    <w:rsid w:val="007320B9"/>
    <w:pPr>
      <w:spacing w:before="100" w:beforeAutospacing="1" w:after="100" w:afterAutospacing="1" w:line="240" w:lineRule="auto"/>
      <w:textAlignment w:val="center"/>
    </w:pPr>
    <w:rPr>
      <w:rFonts w:ascii="Calibri Light" w:eastAsia="Times New Roman" w:hAnsi="Calibri Light" w:cs="Times New Roman"/>
      <w:sz w:val="24"/>
      <w:szCs w:val="24"/>
      <w:lang w:eastAsia="es-CO"/>
    </w:rPr>
  </w:style>
  <w:style w:type="paragraph" w:customStyle="1" w:styleId="xl86">
    <w:name w:val="xl86"/>
    <w:basedOn w:val="Normal"/>
    <w:rsid w:val="007320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libri Light" w:eastAsia="Times New Roman" w:hAnsi="Calibri Light" w:cs="Times New Roman"/>
      <w:b/>
      <w:bCs/>
      <w:color w:val="000000"/>
      <w:sz w:val="24"/>
      <w:szCs w:val="24"/>
      <w:lang w:eastAsia="es-CO"/>
    </w:rPr>
  </w:style>
  <w:style w:type="paragraph" w:customStyle="1" w:styleId="xl87">
    <w:name w:val="xl87"/>
    <w:basedOn w:val="Normal"/>
    <w:rsid w:val="00732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Times New Roman"/>
      <w:sz w:val="24"/>
      <w:szCs w:val="24"/>
      <w:lang w:eastAsia="es-CO"/>
    </w:rPr>
  </w:style>
  <w:style w:type="paragraph" w:customStyle="1" w:styleId="xl88">
    <w:name w:val="xl88"/>
    <w:basedOn w:val="Normal"/>
    <w:rsid w:val="00732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Times New Roman"/>
      <w:color w:val="000000"/>
      <w:sz w:val="24"/>
      <w:szCs w:val="24"/>
      <w:lang w:eastAsia="es-CO"/>
    </w:rPr>
  </w:style>
  <w:style w:type="paragraph" w:customStyle="1" w:styleId="xl89">
    <w:name w:val="xl89"/>
    <w:basedOn w:val="Normal"/>
    <w:rsid w:val="00732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Times New Roman"/>
      <w:sz w:val="24"/>
      <w:szCs w:val="24"/>
      <w:lang w:eastAsia="es-CO"/>
    </w:rPr>
  </w:style>
  <w:style w:type="paragraph" w:customStyle="1" w:styleId="xl90">
    <w:name w:val="xl90"/>
    <w:basedOn w:val="Normal"/>
    <w:rsid w:val="007320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91">
    <w:name w:val="xl91"/>
    <w:basedOn w:val="Normal"/>
    <w:rsid w:val="00732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Times New Roman"/>
      <w:b/>
      <w:bCs/>
      <w:color w:val="000000"/>
      <w:sz w:val="24"/>
      <w:szCs w:val="24"/>
      <w:lang w:eastAsia="es-CO"/>
    </w:rPr>
  </w:style>
  <w:style w:type="paragraph" w:customStyle="1" w:styleId="xl92">
    <w:name w:val="xl92"/>
    <w:basedOn w:val="Normal"/>
    <w:rsid w:val="00732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93">
    <w:name w:val="xl93"/>
    <w:basedOn w:val="Normal"/>
    <w:rsid w:val="007320B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94">
    <w:name w:val="xl94"/>
    <w:basedOn w:val="Normal"/>
    <w:rsid w:val="007320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95">
    <w:name w:val="xl95"/>
    <w:basedOn w:val="Normal"/>
    <w:rsid w:val="007320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96">
    <w:name w:val="xl96"/>
    <w:basedOn w:val="Normal"/>
    <w:rsid w:val="007320B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97">
    <w:name w:val="xl97"/>
    <w:basedOn w:val="Normal"/>
    <w:rsid w:val="007320B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98">
    <w:name w:val="xl98"/>
    <w:basedOn w:val="Normal"/>
    <w:rsid w:val="007320B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9">
    <w:name w:val="xl99"/>
    <w:basedOn w:val="Normal"/>
    <w:rsid w:val="007320B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00">
    <w:name w:val="xl100"/>
    <w:basedOn w:val="Normal"/>
    <w:rsid w:val="007320B9"/>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01">
    <w:name w:val="xl101"/>
    <w:basedOn w:val="Normal"/>
    <w:rsid w:val="007320B9"/>
    <w:pPr>
      <w:pBdr>
        <w:top w:val="single" w:sz="4" w:space="0" w:color="auto"/>
        <w:left w:val="single" w:sz="4" w:space="0" w:color="auto"/>
        <w:right w:val="single" w:sz="4" w:space="0" w:color="auto"/>
      </w:pBdr>
      <w:shd w:val="clear" w:color="000000" w:fill="FCE4D6"/>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02">
    <w:name w:val="xl102"/>
    <w:basedOn w:val="Normal"/>
    <w:rsid w:val="007320B9"/>
    <w:pPr>
      <w:pBdr>
        <w:top w:val="single" w:sz="4" w:space="0" w:color="auto"/>
        <w:left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03">
    <w:name w:val="xl103"/>
    <w:basedOn w:val="Normal"/>
    <w:rsid w:val="007320B9"/>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04">
    <w:name w:val="xl104"/>
    <w:basedOn w:val="Normal"/>
    <w:rsid w:val="007320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732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06">
    <w:name w:val="xl106"/>
    <w:basedOn w:val="Normal"/>
    <w:rsid w:val="007320B9"/>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es-CO"/>
    </w:rPr>
  </w:style>
  <w:style w:type="paragraph" w:customStyle="1" w:styleId="xl107">
    <w:name w:val="xl107"/>
    <w:basedOn w:val="Normal"/>
    <w:rsid w:val="00732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08">
    <w:name w:val="xl108"/>
    <w:basedOn w:val="Normal"/>
    <w:rsid w:val="007320B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109">
    <w:name w:val="xl109"/>
    <w:basedOn w:val="Normal"/>
    <w:rsid w:val="007320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110">
    <w:name w:val="xl110"/>
    <w:basedOn w:val="Normal"/>
    <w:rsid w:val="007320B9"/>
    <w:pPr>
      <w:pBdr>
        <w:top w:val="single" w:sz="4" w:space="0" w:color="auto"/>
        <w:left w:val="single" w:sz="4" w:space="0" w:color="auto"/>
        <w:bottom w:val="single" w:sz="4" w:space="0" w:color="auto"/>
      </w:pBdr>
      <w:shd w:val="clear" w:color="000000" w:fill="DBDBDB"/>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111">
    <w:name w:val="xl111"/>
    <w:basedOn w:val="Normal"/>
    <w:rsid w:val="007320B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12">
    <w:name w:val="xl112"/>
    <w:basedOn w:val="Normal"/>
    <w:rsid w:val="007320B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113">
    <w:name w:val="xl113"/>
    <w:basedOn w:val="Normal"/>
    <w:rsid w:val="007320B9"/>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114">
    <w:name w:val="xl114"/>
    <w:basedOn w:val="Normal"/>
    <w:rsid w:val="007320B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115">
    <w:name w:val="xl115"/>
    <w:basedOn w:val="Normal"/>
    <w:rsid w:val="007320B9"/>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116">
    <w:name w:val="xl116"/>
    <w:basedOn w:val="Normal"/>
    <w:rsid w:val="007320B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117">
    <w:name w:val="xl117"/>
    <w:basedOn w:val="Normal"/>
    <w:rsid w:val="007320B9"/>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18">
    <w:name w:val="xl118"/>
    <w:basedOn w:val="Normal"/>
    <w:rsid w:val="007320B9"/>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19">
    <w:name w:val="xl119"/>
    <w:basedOn w:val="Normal"/>
    <w:rsid w:val="007320B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120">
    <w:name w:val="xl120"/>
    <w:basedOn w:val="Normal"/>
    <w:rsid w:val="007320B9"/>
    <w:pPr>
      <w:pBdr>
        <w:top w:val="single" w:sz="4" w:space="0" w:color="auto"/>
        <w:left w:val="single" w:sz="4" w:space="0" w:color="auto"/>
        <w:bottom w:val="single" w:sz="4"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121">
    <w:name w:val="xl121"/>
    <w:basedOn w:val="Normal"/>
    <w:rsid w:val="007320B9"/>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22">
    <w:name w:val="xl122"/>
    <w:basedOn w:val="Normal"/>
    <w:rsid w:val="007320B9"/>
    <w:pPr>
      <w:pBdr>
        <w:top w:val="single" w:sz="4" w:space="0" w:color="auto"/>
        <w:lef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23">
    <w:name w:val="xl123"/>
    <w:basedOn w:val="Normal"/>
    <w:rsid w:val="007320B9"/>
    <w:pPr>
      <w:pBdr>
        <w:top w:val="single" w:sz="4" w:space="0" w:color="auto"/>
        <w:left w:val="single" w:sz="4" w:space="0" w:color="auto"/>
        <w:bottom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4">
    <w:name w:val="xl124"/>
    <w:basedOn w:val="Normal"/>
    <w:rsid w:val="007320B9"/>
    <w:pPr>
      <w:pBdr>
        <w:top w:val="single" w:sz="4" w:space="0" w:color="auto"/>
        <w:left w:val="single" w:sz="8"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25">
    <w:name w:val="xl125"/>
    <w:basedOn w:val="Normal"/>
    <w:rsid w:val="007320B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26">
    <w:name w:val="xl126"/>
    <w:basedOn w:val="Normal"/>
    <w:rsid w:val="007320B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27">
    <w:name w:val="xl127"/>
    <w:basedOn w:val="Normal"/>
    <w:rsid w:val="007320B9"/>
    <w:pPr>
      <w:pBdr>
        <w:lef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28">
    <w:name w:val="xl128"/>
    <w:basedOn w:val="Normal"/>
    <w:rsid w:val="007320B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29">
    <w:name w:val="xl129"/>
    <w:basedOn w:val="Normal"/>
    <w:rsid w:val="007320B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130">
    <w:name w:val="xl130"/>
    <w:basedOn w:val="Normal"/>
    <w:rsid w:val="007320B9"/>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31">
    <w:name w:val="xl131"/>
    <w:basedOn w:val="Normal"/>
    <w:rsid w:val="007320B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132">
    <w:name w:val="xl132"/>
    <w:basedOn w:val="Normal"/>
    <w:rsid w:val="007320B9"/>
    <w:pPr>
      <w:pBdr>
        <w:top w:val="single" w:sz="4" w:space="0" w:color="auto"/>
        <w:left w:val="single" w:sz="4" w:space="0" w:color="auto"/>
        <w:bottom w:val="single" w:sz="4"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133">
    <w:name w:val="xl133"/>
    <w:basedOn w:val="Normal"/>
    <w:rsid w:val="007320B9"/>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34">
    <w:name w:val="xl134"/>
    <w:basedOn w:val="Normal"/>
    <w:rsid w:val="007320B9"/>
    <w:pPr>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35">
    <w:name w:val="xl135"/>
    <w:basedOn w:val="Normal"/>
    <w:rsid w:val="007320B9"/>
    <w:pPr>
      <w:pBdr>
        <w:top w:val="single" w:sz="4" w:space="0" w:color="auto"/>
        <w:left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36">
    <w:name w:val="xl136"/>
    <w:basedOn w:val="Normal"/>
    <w:rsid w:val="007320B9"/>
    <w:pPr>
      <w:pBdr>
        <w:top w:val="single" w:sz="4" w:space="0" w:color="auto"/>
        <w:left w:val="single" w:sz="4"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37">
    <w:name w:val="xl137"/>
    <w:basedOn w:val="Normal"/>
    <w:rsid w:val="007320B9"/>
    <w:pPr>
      <w:pBdr>
        <w:top w:val="single" w:sz="4" w:space="0" w:color="auto"/>
        <w:left w:val="single" w:sz="4" w:space="0" w:color="auto"/>
        <w:bottom w:val="single" w:sz="4"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38">
    <w:name w:val="xl138"/>
    <w:basedOn w:val="Normal"/>
    <w:rsid w:val="007320B9"/>
    <w:pPr>
      <w:pBdr>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39">
    <w:name w:val="xl139"/>
    <w:basedOn w:val="Normal"/>
    <w:rsid w:val="007320B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40">
    <w:name w:val="xl140"/>
    <w:basedOn w:val="Normal"/>
    <w:rsid w:val="007320B9"/>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41">
    <w:name w:val="xl141"/>
    <w:basedOn w:val="Normal"/>
    <w:rsid w:val="007320B9"/>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42">
    <w:name w:val="xl142"/>
    <w:basedOn w:val="Normal"/>
    <w:rsid w:val="007320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43">
    <w:name w:val="xl143"/>
    <w:basedOn w:val="Normal"/>
    <w:rsid w:val="007320B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44">
    <w:name w:val="xl144"/>
    <w:basedOn w:val="Normal"/>
    <w:rsid w:val="007320B9"/>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45">
    <w:name w:val="xl145"/>
    <w:basedOn w:val="Normal"/>
    <w:rsid w:val="007320B9"/>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46">
    <w:name w:val="xl146"/>
    <w:basedOn w:val="Normal"/>
    <w:rsid w:val="007320B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Times New Roman"/>
      <w:color w:val="000000"/>
      <w:sz w:val="24"/>
      <w:szCs w:val="24"/>
      <w:lang w:eastAsia="es-CO"/>
    </w:rPr>
  </w:style>
  <w:style w:type="paragraph" w:customStyle="1" w:styleId="xl147">
    <w:name w:val="xl147"/>
    <w:basedOn w:val="Normal"/>
    <w:rsid w:val="007320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48">
    <w:name w:val="xl148"/>
    <w:basedOn w:val="Normal"/>
    <w:rsid w:val="007320B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49">
    <w:name w:val="xl149"/>
    <w:basedOn w:val="Normal"/>
    <w:rsid w:val="007320B9"/>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150">
    <w:name w:val="xl150"/>
    <w:basedOn w:val="Normal"/>
    <w:rsid w:val="007320B9"/>
    <w:pPr>
      <w:spacing w:before="100" w:beforeAutospacing="1" w:after="100" w:afterAutospacing="1" w:line="240" w:lineRule="auto"/>
    </w:pPr>
    <w:rPr>
      <w:rFonts w:ascii="Times New Roman" w:eastAsia="Times New Roman" w:hAnsi="Times New Roman" w:cs="Times New Roman"/>
      <w:b/>
      <w:bCs/>
      <w:sz w:val="36"/>
      <w:szCs w:val="36"/>
      <w:lang w:eastAsia="es-CO"/>
    </w:rPr>
  </w:style>
  <w:style w:type="paragraph" w:customStyle="1" w:styleId="xl151">
    <w:name w:val="xl151"/>
    <w:basedOn w:val="Normal"/>
    <w:rsid w:val="007320B9"/>
    <w:pPr>
      <w:spacing w:before="100" w:beforeAutospacing="1" w:after="100" w:afterAutospacing="1" w:line="240" w:lineRule="auto"/>
      <w:jc w:val="center"/>
      <w:textAlignment w:val="center"/>
    </w:pPr>
    <w:rPr>
      <w:rFonts w:ascii="Times New Roman" w:eastAsia="Times New Roman" w:hAnsi="Times New Roman" w:cs="Times New Roman"/>
      <w:sz w:val="36"/>
      <w:szCs w:val="36"/>
      <w:lang w:eastAsia="es-CO"/>
    </w:rPr>
  </w:style>
  <w:style w:type="paragraph" w:customStyle="1" w:styleId="xl152">
    <w:name w:val="xl152"/>
    <w:basedOn w:val="Normal"/>
    <w:rsid w:val="007320B9"/>
    <w:pPr>
      <w:spacing w:before="100" w:beforeAutospacing="1" w:after="100" w:afterAutospacing="1" w:line="240" w:lineRule="auto"/>
    </w:pPr>
    <w:rPr>
      <w:rFonts w:ascii="Times New Roman" w:eastAsia="Times New Roman" w:hAnsi="Times New Roman" w:cs="Times New Roman"/>
      <w:sz w:val="36"/>
      <w:szCs w:val="36"/>
      <w:lang w:eastAsia="es-CO"/>
    </w:rPr>
  </w:style>
  <w:style w:type="paragraph" w:customStyle="1" w:styleId="xl153">
    <w:name w:val="xl153"/>
    <w:basedOn w:val="Normal"/>
    <w:rsid w:val="007320B9"/>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54">
    <w:name w:val="xl154"/>
    <w:basedOn w:val="Normal"/>
    <w:rsid w:val="007320B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55">
    <w:name w:val="xl155"/>
    <w:basedOn w:val="Normal"/>
    <w:rsid w:val="007320B9"/>
    <w:pPr>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156">
    <w:name w:val="xl156"/>
    <w:basedOn w:val="Normal"/>
    <w:rsid w:val="007320B9"/>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57">
    <w:name w:val="xl157"/>
    <w:basedOn w:val="Normal"/>
    <w:rsid w:val="007320B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58">
    <w:name w:val="xl158"/>
    <w:basedOn w:val="Normal"/>
    <w:rsid w:val="007320B9"/>
    <w:pPr>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59">
    <w:name w:val="xl159"/>
    <w:basedOn w:val="Normal"/>
    <w:rsid w:val="007320B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Times New Roman"/>
      <w:b/>
      <w:bCs/>
      <w:i/>
      <w:iCs/>
      <w:color w:val="000000"/>
      <w:sz w:val="24"/>
      <w:szCs w:val="24"/>
      <w:lang w:eastAsia="es-CO"/>
    </w:rPr>
  </w:style>
  <w:style w:type="paragraph" w:customStyle="1" w:styleId="xl160">
    <w:name w:val="xl160"/>
    <w:basedOn w:val="Normal"/>
    <w:rsid w:val="007320B9"/>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Times New Roman"/>
      <w:b/>
      <w:bCs/>
      <w:i/>
      <w:iCs/>
      <w:color w:val="000000"/>
      <w:sz w:val="24"/>
      <w:szCs w:val="24"/>
      <w:lang w:eastAsia="es-CO"/>
    </w:rPr>
  </w:style>
  <w:style w:type="paragraph" w:customStyle="1" w:styleId="xl161">
    <w:name w:val="xl161"/>
    <w:basedOn w:val="Normal"/>
    <w:rsid w:val="007320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Times New Roman"/>
      <w:b/>
      <w:bCs/>
      <w:i/>
      <w:iCs/>
      <w:color w:val="000000"/>
      <w:sz w:val="24"/>
      <w:szCs w:val="24"/>
      <w:lang w:eastAsia="es-CO"/>
    </w:rPr>
  </w:style>
  <w:style w:type="paragraph" w:customStyle="1" w:styleId="xl162">
    <w:name w:val="xl162"/>
    <w:basedOn w:val="Normal"/>
    <w:rsid w:val="007320B9"/>
    <w:pPr>
      <w:pBdr>
        <w:top w:val="single" w:sz="8"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63">
    <w:name w:val="xl163"/>
    <w:basedOn w:val="Normal"/>
    <w:rsid w:val="007320B9"/>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64">
    <w:name w:val="xl164"/>
    <w:basedOn w:val="Normal"/>
    <w:rsid w:val="007320B9"/>
    <w:pPr>
      <w:pBdr>
        <w:top w:val="single" w:sz="8" w:space="0" w:color="auto"/>
        <w:left w:val="single" w:sz="4" w:space="0" w:color="auto"/>
        <w:bottom w:val="single" w:sz="4"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65">
    <w:name w:val="xl165"/>
    <w:basedOn w:val="Normal"/>
    <w:rsid w:val="007320B9"/>
    <w:pPr>
      <w:pBdr>
        <w:top w:val="single" w:sz="4" w:space="0" w:color="auto"/>
        <w:left w:val="single" w:sz="8"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66">
    <w:name w:val="xl166"/>
    <w:basedOn w:val="Normal"/>
    <w:rsid w:val="007320B9"/>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67">
    <w:name w:val="xl167"/>
    <w:basedOn w:val="Normal"/>
    <w:rsid w:val="007320B9"/>
    <w:pPr>
      <w:pBdr>
        <w:top w:val="single" w:sz="4" w:space="0" w:color="auto"/>
        <w:left w:val="single" w:sz="4" w:space="0" w:color="auto"/>
        <w:bottom w:val="single" w:sz="8"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68">
    <w:name w:val="xl168"/>
    <w:basedOn w:val="Normal"/>
    <w:rsid w:val="007320B9"/>
    <w:pPr>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69">
    <w:name w:val="xl169"/>
    <w:basedOn w:val="Normal"/>
    <w:rsid w:val="007320B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70">
    <w:name w:val="xl170"/>
    <w:basedOn w:val="Normal"/>
    <w:rsid w:val="007320B9"/>
    <w:pPr>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71">
    <w:name w:val="xl171"/>
    <w:basedOn w:val="Normal"/>
    <w:rsid w:val="007320B9"/>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72">
    <w:name w:val="xl172"/>
    <w:basedOn w:val="Normal"/>
    <w:rsid w:val="007320B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73">
    <w:name w:val="xl173"/>
    <w:basedOn w:val="Normal"/>
    <w:rsid w:val="007320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74">
    <w:name w:val="xl174"/>
    <w:basedOn w:val="Normal"/>
    <w:rsid w:val="007320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75">
    <w:name w:val="xl175"/>
    <w:basedOn w:val="Normal"/>
    <w:rsid w:val="007320B9"/>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76">
    <w:name w:val="xl176"/>
    <w:basedOn w:val="Normal"/>
    <w:rsid w:val="007320B9"/>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right"/>
    </w:pPr>
    <w:rPr>
      <w:rFonts w:ascii="Times New Roman" w:eastAsia="Times New Roman" w:hAnsi="Times New Roman" w:cs="Times New Roman"/>
      <w:b/>
      <w:bCs/>
      <w:sz w:val="24"/>
      <w:szCs w:val="24"/>
      <w:lang w:eastAsia="es-CO"/>
    </w:rPr>
  </w:style>
  <w:style w:type="paragraph" w:customStyle="1" w:styleId="xl177">
    <w:name w:val="xl177"/>
    <w:basedOn w:val="Normal"/>
    <w:rsid w:val="007320B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78">
    <w:name w:val="xl178"/>
    <w:basedOn w:val="Normal"/>
    <w:rsid w:val="007320B9"/>
    <w:pPr>
      <w:pBdr>
        <w:top w:val="single" w:sz="8" w:space="0" w:color="auto"/>
        <w:left w:val="single" w:sz="8"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79">
    <w:name w:val="xl179"/>
    <w:basedOn w:val="Normal"/>
    <w:rsid w:val="007320B9"/>
    <w:pPr>
      <w:pBdr>
        <w:top w:val="single" w:sz="4" w:space="0" w:color="auto"/>
        <w:left w:val="single" w:sz="8"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80">
    <w:name w:val="xl180"/>
    <w:basedOn w:val="Normal"/>
    <w:rsid w:val="007320B9"/>
    <w:pPr>
      <w:pBdr>
        <w:top w:val="single" w:sz="8" w:space="0" w:color="auto"/>
        <w:left w:val="single" w:sz="4" w:space="0" w:color="auto"/>
        <w:bottom w:val="single" w:sz="4" w:space="0" w:color="auto"/>
        <w:right w:val="single" w:sz="8"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81">
    <w:name w:val="xl181"/>
    <w:basedOn w:val="Normal"/>
    <w:rsid w:val="007320B9"/>
    <w:pPr>
      <w:pBdr>
        <w:top w:val="single" w:sz="4" w:space="0" w:color="auto"/>
        <w:left w:val="single" w:sz="4" w:space="0" w:color="auto"/>
        <w:bottom w:val="single" w:sz="4" w:space="0" w:color="auto"/>
        <w:right w:val="single" w:sz="8"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82">
    <w:name w:val="xl182"/>
    <w:basedOn w:val="Normal"/>
    <w:rsid w:val="007320B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83">
    <w:name w:val="xl183"/>
    <w:basedOn w:val="Normal"/>
    <w:rsid w:val="007320B9"/>
    <w:pPr>
      <w:pBdr>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84">
    <w:name w:val="xl184"/>
    <w:basedOn w:val="Normal"/>
    <w:rsid w:val="007320B9"/>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85">
    <w:name w:val="xl185"/>
    <w:basedOn w:val="Normal"/>
    <w:rsid w:val="007320B9"/>
    <w:pPr>
      <w:pBdr>
        <w:left w:val="single" w:sz="4" w:space="0" w:color="auto"/>
        <w:bottom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86">
    <w:name w:val="xl186"/>
    <w:basedOn w:val="Normal"/>
    <w:rsid w:val="007320B9"/>
    <w:pPr>
      <w:pBdr>
        <w:top w:val="single" w:sz="4" w:space="0" w:color="auto"/>
        <w:left w:val="single" w:sz="4" w:space="0" w:color="auto"/>
        <w:bottom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87">
    <w:name w:val="xl187"/>
    <w:basedOn w:val="Normal"/>
    <w:rsid w:val="007320B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CO"/>
    </w:rPr>
  </w:style>
  <w:style w:type="paragraph" w:customStyle="1" w:styleId="xl188">
    <w:name w:val="xl188"/>
    <w:basedOn w:val="Normal"/>
    <w:rsid w:val="007320B9"/>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CO"/>
    </w:rPr>
  </w:style>
  <w:style w:type="paragraph" w:customStyle="1" w:styleId="xl189">
    <w:name w:val="xl189"/>
    <w:basedOn w:val="Normal"/>
    <w:rsid w:val="007320B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es-CO"/>
    </w:rPr>
  </w:style>
  <w:style w:type="paragraph" w:customStyle="1" w:styleId="xl190">
    <w:name w:val="xl190"/>
    <w:basedOn w:val="Normal"/>
    <w:rsid w:val="007320B9"/>
    <w:pPr>
      <w:pBdr>
        <w:top w:val="single" w:sz="8" w:space="0" w:color="auto"/>
        <w:left w:val="single" w:sz="8" w:space="0" w:color="auto"/>
        <w:bottom w:val="single" w:sz="8"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es-CO"/>
    </w:rPr>
  </w:style>
  <w:style w:type="paragraph" w:customStyle="1" w:styleId="xl191">
    <w:name w:val="xl191"/>
    <w:basedOn w:val="Normal"/>
    <w:rsid w:val="007320B9"/>
    <w:pPr>
      <w:pBdr>
        <w:top w:val="single" w:sz="8" w:space="0" w:color="auto"/>
        <w:left w:val="single" w:sz="4" w:space="0" w:color="auto"/>
        <w:bottom w:val="single" w:sz="8" w:space="0" w:color="auto"/>
        <w:right w:val="single" w:sz="4"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es-CO"/>
    </w:rPr>
  </w:style>
  <w:style w:type="paragraph" w:customStyle="1" w:styleId="xl192">
    <w:name w:val="xl192"/>
    <w:basedOn w:val="Normal"/>
    <w:rsid w:val="007320B9"/>
    <w:pPr>
      <w:pBdr>
        <w:top w:val="single" w:sz="8" w:space="0" w:color="auto"/>
        <w:left w:val="single" w:sz="4" w:space="0" w:color="auto"/>
        <w:bottom w:val="single" w:sz="8" w:space="0" w:color="auto"/>
        <w:right w:val="single" w:sz="8" w:space="0" w:color="auto"/>
      </w:pBdr>
      <w:shd w:val="clear" w:color="000000" w:fill="F8CBAD"/>
      <w:spacing w:before="100" w:beforeAutospacing="1" w:after="100" w:afterAutospacing="1" w:line="240" w:lineRule="auto"/>
      <w:jc w:val="center"/>
      <w:textAlignment w:val="center"/>
    </w:pPr>
    <w:rPr>
      <w:rFonts w:ascii="Times New Roman" w:eastAsia="Times New Roman" w:hAnsi="Times New Roman" w:cs="Times New Roman"/>
      <w:b/>
      <w:bCs/>
      <w:sz w:val="36"/>
      <w:szCs w:val="36"/>
      <w:lang w:eastAsia="es-CO"/>
    </w:rPr>
  </w:style>
  <w:style w:type="paragraph" w:customStyle="1" w:styleId="xl193">
    <w:name w:val="xl193"/>
    <w:basedOn w:val="Normal"/>
    <w:rsid w:val="007320B9"/>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94">
    <w:name w:val="xl194"/>
    <w:basedOn w:val="Normal"/>
    <w:rsid w:val="007320B9"/>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95">
    <w:name w:val="xl195"/>
    <w:basedOn w:val="Normal"/>
    <w:rsid w:val="007320B9"/>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96">
    <w:name w:val="xl196"/>
    <w:basedOn w:val="Normal"/>
    <w:rsid w:val="007320B9"/>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97">
    <w:name w:val="xl197"/>
    <w:basedOn w:val="Normal"/>
    <w:rsid w:val="007320B9"/>
    <w:pPr>
      <w:pBdr>
        <w:top w:val="single" w:sz="4" w:space="0" w:color="auto"/>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98">
    <w:name w:val="xl198"/>
    <w:basedOn w:val="Normal"/>
    <w:rsid w:val="007320B9"/>
    <w:pPr>
      <w:pBdr>
        <w:left w:val="single" w:sz="8"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199">
    <w:name w:val="xl199"/>
    <w:basedOn w:val="Normal"/>
    <w:rsid w:val="007320B9"/>
    <w:pPr>
      <w:pBdr>
        <w:top w:val="single" w:sz="4" w:space="0" w:color="auto"/>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Calibri Light" w:eastAsia="Times New Roman" w:hAnsi="Calibri Light" w:cs="Times New Roman"/>
      <w:b/>
      <w:bCs/>
      <w:sz w:val="24"/>
      <w:szCs w:val="24"/>
      <w:lang w:eastAsia="es-CO"/>
    </w:rPr>
  </w:style>
  <w:style w:type="paragraph" w:customStyle="1" w:styleId="xl200">
    <w:name w:val="xl200"/>
    <w:basedOn w:val="Normal"/>
    <w:rsid w:val="007320B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Calibri Light" w:eastAsia="Times New Roman" w:hAnsi="Calibri Light" w:cs="Times New Roman"/>
      <w:b/>
      <w:bCs/>
      <w:sz w:val="24"/>
      <w:szCs w:val="24"/>
      <w:lang w:eastAsia="es-CO"/>
    </w:rPr>
  </w:style>
  <w:style w:type="paragraph" w:customStyle="1" w:styleId="xl201">
    <w:name w:val="xl201"/>
    <w:basedOn w:val="Normal"/>
    <w:rsid w:val="007320B9"/>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202">
    <w:name w:val="xl202"/>
    <w:basedOn w:val="Normal"/>
    <w:rsid w:val="007320B9"/>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sz w:val="36"/>
      <w:szCs w:val="36"/>
      <w:lang w:eastAsia="es-CO"/>
    </w:rPr>
  </w:style>
  <w:style w:type="paragraph" w:customStyle="1" w:styleId="xl203">
    <w:name w:val="xl203"/>
    <w:basedOn w:val="Normal"/>
    <w:rsid w:val="007320B9"/>
    <w:pPr>
      <w:pBdr>
        <w:top w:val="single" w:sz="4" w:space="0" w:color="auto"/>
        <w:left w:val="single" w:sz="8" w:space="0" w:color="auto"/>
        <w:bottom w:val="single" w:sz="4"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204">
    <w:name w:val="xl204"/>
    <w:basedOn w:val="Normal"/>
    <w:rsid w:val="007320B9"/>
    <w:pPr>
      <w:pBdr>
        <w:top w:val="single" w:sz="4" w:space="0" w:color="auto"/>
        <w:left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205">
    <w:name w:val="xl205"/>
    <w:basedOn w:val="Normal"/>
    <w:rsid w:val="007320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206">
    <w:name w:val="xl206"/>
    <w:basedOn w:val="Normal"/>
    <w:rsid w:val="007320B9"/>
    <w:pPr>
      <w:pBdr>
        <w:top w:val="single" w:sz="8" w:space="0" w:color="auto"/>
        <w:bottom w:val="single" w:sz="4"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207">
    <w:name w:val="xl207"/>
    <w:basedOn w:val="Normal"/>
    <w:rsid w:val="007320B9"/>
    <w:pPr>
      <w:pBdr>
        <w:top w:val="single" w:sz="4" w:space="0" w:color="auto"/>
        <w:bottom w:val="single" w:sz="4"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208">
    <w:name w:val="xl208"/>
    <w:basedOn w:val="Normal"/>
    <w:rsid w:val="007320B9"/>
    <w:pPr>
      <w:pBdr>
        <w:top w:val="single" w:sz="4" w:space="0" w:color="auto"/>
        <w:bottom w:val="single" w:sz="4"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209">
    <w:name w:val="xl209"/>
    <w:basedOn w:val="Normal"/>
    <w:rsid w:val="007320B9"/>
    <w:pPr>
      <w:pBdr>
        <w:top w:val="single" w:sz="4"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210">
    <w:name w:val="xl210"/>
    <w:basedOn w:val="Normal"/>
    <w:rsid w:val="007320B9"/>
    <w:pPr>
      <w:pBdr>
        <w:top w:val="single" w:sz="8" w:space="0" w:color="auto"/>
        <w:bottom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sz w:val="36"/>
      <w:szCs w:val="36"/>
      <w:lang w:eastAsia="es-CO"/>
    </w:rPr>
  </w:style>
  <w:style w:type="paragraph" w:customStyle="1" w:styleId="xl211">
    <w:name w:val="xl211"/>
    <w:basedOn w:val="Normal"/>
    <w:rsid w:val="007320B9"/>
    <w:pPr>
      <w:pBdr>
        <w:top w:val="single" w:sz="8" w:space="0" w:color="auto"/>
        <w:left w:val="single" w:sz="8" w:space="0" w:color="auto"/>
        <w:bottom w:val="single" w:sz="4"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212">
    <w:name w:val="xl212"/>
    <w:basedOn w:val="Normal"/>
    <w:rsid w:val="007320B9"/>
    <w:pPr>
      <w:pBdr>
        <w:top w:val="single" w:sz="4" w:space="0" w:color="auto"/>
        <w:left w:val="single" w:sz="8"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213">
    <w:name w:val="xl213"/>
    <w:basedOn w:val="Normal"/>
    <w:rsid w:val="007320B9"/>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textAlignment w:val="center"/>
    </w:pPr>
    <w:rPr>
      <w:rFonts w:ascii="Times New Roman" w:eastAsia="Times New Roman" w:hAnsi="Times New Roman" w:cs="Times New Roman"/>
      <w:b/>
      <w:bCs/>
      <w:sz w:val="36"/>
      <w:szCs w:val="36"/>
      <w:lang w:eastAsia="es-CO"/>
    </w:rPr>
  </w:style>
  <w:style w:type="paragraph" w:customStyle="1" w:styleId="xl214">
    <w:name w:val="xl214"/>
    <w:basedOn w:val="Normal"/>
    <w:rsid w:val="007320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tifakt Element" w:eastAsia="Times New Roman" w:hAnsi="Artifakt Element" w:cs="Times New Roman"/>
      <w:sz w:val="24"/>
      <w:szCs w:val="24"/>
      <w:lang w:eastAsia="es-CO"/>
    </w:rPr>
  </w:style>
  <w:style w:type="paragraph" w:customStyle="1" w:styleId="xl215">
    <w:name w:val="xl215"/>
    <w:basedOn w:val="Normal"/>
    <w:rsid w:val="007320B9"/>
    <w:pPr>
      <w:pBdr>
        <w:top w:val="single" w:sz="8"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216">
    <w:name w:val="xl216"/>
    <w:basedOn w:val="Normal"/>
    <w:rsid w:val="007320B9"/>
    <w:pPr>
      <w:pBdr>
        <w:top w:val="single" w:sz="4" w:space="0" w:color="auto"/>
        <w:bottom w:val="single" w:sz="4" w:space="0" w:color="auto"/>
        <w:right w:val="single" w:sz="4" w:space="0" w:color="auto"/>
      </w:pBdr>
      <w:shd w:val="clear" w:color="000000" w:fill="2F75B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217">
    <w:name w:val="xl217"/>
    <w:basedOn w:val="Normal"/>
    <w:rsid w:val="007320B9"/>
    <w:pPr>
      <w:pBdr>
        <w:top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paragraph" w:customStyle="1" w:styleId="xl218">
    <w:name w:val="xl218"/>
    <w:basedOn w:val="Normal"/>
    <w:rsid w:val="007320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219">
    <w:name w:val="xl219"/>
    <w:basedOn w:val="Normal"/>
    <w:rsid w:val="007320B9"/>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220">
    <w:name w:val="xl220"/>
    <w:basedOn w:val="Normal"/>
    <w:rsid w:val="007320B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221">
    <w:name w:val="xl221"/>
    <w:basedOn w:val="Normal"/>
    <w:rsid w:val="007320B9"/>
    <w:pPr>
      <w:pBdr>
        <w:top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222">
    <w:name w:val="xl222"/>
    <w:basedOn w:val="Normal"/>
    <w:rsid w:val="007320B9"/>
    <w:pPr>
      <w:pBdr>
        <w:top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paragraph" w:customStyle="1" w:styleId="xl223">
    <w:name w:val="xl223"/>
    <w:basedOn w:val="Normal"/>
    <w:rsid w:val="007320B9"/>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224">
    <w:name w:val="xl224"/>
    <w:basedOn w:val="Normal"/>
    <w:rsid w:val="007320B9"/>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tifakt Element" w:eastAsia="Times New Roman" w:hAnsi="Artifakt Element" w:cs="Times New Roman"/>
      <w:sz w:val="24"/>
      <w:szCs w:val="24"/>
      <w:lang w:eastAsia="es-CO"/>
    </w:rPr>
  </w:style>
  <w:style w:type="paragraph" w:customStyle="1" w:styleId="xl225">
    <w:name w:val="xl225"/>
    <w:basedOn w:val="Normal"/>
    <w:rsid w:val="007320B9"/>
    <w:pPr>
      <w:pBdr>
        <w:left w:val="single" w:sz="8" w:space="0" w:color="auto"/>
        <w:bottom w:val="single" w:sz="4" w:space="0" w:color="auto"/>
        <w:right w:val="single" w:sz="8" w:space="0" w:color="auto"/>
      </w:pBdr>
      <w:shd w:val="clear" w:color="000000" w:fill="FCE4D6"/>
      <w:spacing w:before="100" w:beforeAutospacing="1" w:after="100" w:afterAutospacing="1" w:line="240" w:lineRule="auto"/>
      <w:textAlignment w:val="center"/>
    </w:pPr>
    <w:rPr>
      <w:rFonts w:ascii="Times New Roman" w:eastAsia="Times New Roman" w:hAnsi="Times New Roman" w:cs="Times New Roman"/>
      <w:b/>
      <w:bCs/>
      <w:sz w:val="24"/>
      <w:szCs w:val="24"/>
      <w:lang w:eastAsia="es-CO"/>
    </w:rPr>
  </w:style>
  <w:style w:type="paragraph" w:customStyle="1" w:styleId="xl226">
    <w:name w:val="xl226"/>
    <w:basedOn w:val="Normal"/>
    <w:rsid w:val="007320B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227">
    <w:name w:val="xl227"/>
    <w:basedOn w:val="Normal"/>
    <w:rsid w:val="007320B9"/>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228">
    <w:name w:val="xl228"/>
    <w:basedOn w:val="Normal"/>
    <w:rsid w:val="007320B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229">
    <w:name w:val="xl229"/>
    <w:basedOn w:val="Normal"/>
    <w:rsid w:val="007320B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230">
    <w:name w:val="xl230"/>
    <w:basedOn w:val="Normal"/>
    <w:rsid w:val="007320B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231">
    <w:name w:val="xl231"/>
    <w:basedOn w:val="Normal"/>
    <w:rsid w:val="007320B9"/>
    <w:pPr>
      <w:pBdr>
        <w:top w:val="single" w:sz="4" w:space="0" w:color="auto"/>
        <w:bottom w:val="single" w:sz="4" w:space="0" w:color="auto"/>
      </w:pBdr>
      <w:spacing w:before="100" w:beforeAutospacing="1" w:after="100" w:afterAutospacing="1" w:line="240" w:lineRule="auto"/>
      <w:textAlignment w:val="center"/>
    </w:pPr>
    <w:rPr>
      <w:rFonts w:ascii="Artifakt Element" w:eastAsia="Times New Roman" w:hAnsi="Artifakt Element" w:cs="Times New Roman"/>
      <w:sz w:val="24"/>
      <w:szCs w:val="24"/>
      <w:lang w:eastAsia="es-CO"/>
    </w:rPr>
  </w:style>
  <w:style w:type="paragraph" w:customStyle="1" w:styleId="xl232">
    <w:name w:val="xl232"/>
    <w:basedOn w:val="Normal"/>
    <w:rsid w:val="007320B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233">
    <w:name w:val="xl233"/>
    <w:basedOn w:val="Normal"/>
    <w:rsid w:val="007320B9"/>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234">
    <w:name w:val="xl234"/>
    <w:basedOn w:val="Normal"/>
    <w:rsid w:val="007320B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235">
    <w:name w:val="xl235"/>
    <w:basedOn w:val="Normal"/>
    <w:rsid w:val="007320B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236">
    <w:name w:val="xl236"/>
    <w:basedOn w:val="Normal"/>
    <w:rsid w:val="007320B9"/>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237">
    <w:name w:val="xl237"/>
    <w:basedOn w:val="Normal"/>
    <w:rsid w:val="007320B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238">
    <w:name w:val="xl238"/>
    <w:basedOn w:val="Normal"/>
    <w:rsid w:val="007320B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239">
    <w:name w:val="xl239"/>
    <w:basedOn w:val="Normal"/>
    <w:rsid w:val="007320B9"/>
    <w:pPr>
      <w:pBdr>
        <w:lef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240">
    <w:name w:val="xl240"/>
    <w:basedOn w:val="Normal"/>
    <w:rsid w:val="007320B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font5">
    <w:name w:val="font5"/>
    <w:basedOn w:val="Normal"/>
    <w:rsid w:val="007320B9"/>
    <w:pPr>
      <w:spacing w:before="100" w:beforeAutospacing="1" w:after="100" w:afterAutospacing="1" w:line="240" w:lineRule="auto"/>
    </w:pPr>
    <w:rPr>
      <w:rFonts w:eastAsia="Times New Roman" w:cs="Times New Roman"/>
      <w:lang w:eastAsia="es-CO"/>
    </w:rPr>
  </w:style>
  <w:style w:type="paragraph" w:customStyle="1" w:styleId="font6">
    <w:name w:val="font6"/>
    <w:basedOn w:val="Normal"/>
    <w:rsid w:val="007320B9"/>
    <w:pPr>
      <w:spacing w:before="100" w:beforeAutospacing="1" w:after="100" w:afterAutospacing="1" w:line="240" w:lineRule="auto"/>
    </w:pPr>
    <w:rPr>
      <w:rFonts w:eastAsia="Times New Roman" w:cs="Times New Roman"/>
      <w:b/>
      <w:bCs/>
      <w:lang w:eastAsia="es-CO"/>
    </w:rPr>
  </w:style>
  <w:style w:type="paragraph" w:customStyle="1" w:styleId="font7">
    <w:name w:val="font7"/>
    <w:basedOn w:val="Normal"/>
    <w:rsid w:val="007320B9"/>
    <w:pPr>
      <w:spacing w:before="100" w:beforeAutospacing="1" w:after="100" w:afterAutospacing="1" w:line="240" w:lineRule="auto"/>
    </w:pPr>
    <w:rPr>
      <w:rFonts w:eastAsia="Times New Roman" w:cs="Times New Roman"/>
      <w:lang w:eastAsia="es-CO"/>
    </w:rPr>
  </w:style>
  <w:style w:type="paragraph" w:customStyle="1" w:styleId="font8">
    <w:name w:val="font8"/>
    <w:basedOn w:val="Normal"/>
    <w:rsid w:val="007320B9"/>
    <w:pPr>
      <w:spacing w:before="100" w:beforeAutospacing="1" w:after="100" w:afterAutospacing="1" w:line="240" w:lineRule="auto"/>
    </w:pPr>
    <w:rPr>
      <w:rFonts w:eastAsia="Times New Roman" w:cs="Times New Roman"/>
      <w:color w:val="FF0000"/>
      <w:u w:val="single"/>
      <w:lang w:eastAsia="es-CO"/>
    </w:rPr>
  </w:style>
  <w:style w:type="paragraph" w:customStyle="1" w:styleId="font9">
    <w:name w:val="font9"/>
    <w:basedOn w:val="Normal"/>
    <w:rsid w:val="007320B9"/>
    <w:pPr>
      <w:spacing w:before="100" w:beforeAutospacing="1" w:after="100" w:afterAutospacing="1" w:line="240" w:lineRule="auto"/>
    </w:pPr>
    <w:rPr>
      <w:rFonts w:eastAsia="Times New Roman" w:cs="Times New Roman"/>
      <w:color w:val="000000"/>
      <w:lang w:eastAsia="es-CO"/>
    </w:rPr>
  </w:style>
  <w:style w:type="paragraph" w:customStyle="1" w:styleId="font10">
    <w:name w:val="font10"/>
    <w:basedOn w:val="Normal"/>
    <w:rsid w:val="007320B9"/>
    <w:pPr>
      <w:spacing w:before="100" w:beforeAutospacing="1" w:after="100" w:afterAutospacing="1" w:line="240" w:lineRule="auto"/>
    </w:pPr>
    <w:rPr>
      <w:rFonts w:eastAsia="Times New Roman" w:cs="Times New Roman"/>
      <w:b/>
      <w:bCs/>
      <w:sz w:val="24"/>
      <w:szCs w:val="24"/>
      <w:lang w:eastAsia="es-CO"/>
    </w:rPr>
  </w:style>
  <w:style w:type="paragraph" w:customStyle="1" w:styleId="font11">
    <w:name w:val="font11"/>
    <w:basedOn w:val="Normal"/>
    <w:rsid w:val="007320B9"/>
    <w:pPr>
      <w:spacing w:before="100" w:beforeAutospacing="1" w:after="100" w:afterAutospacing="1" w:line="240" w:lineRule="auto"/>
    </w:pPr>
    <w:rPr>
      <w:rFonts w:eastAsia="Times New Roman" w:cs="Times New Roman"/>
      <w:sz w:val="24"/>
      <w:szCs w:val="24"/>
      <w:lang w:eastAsia="es-CO"/>
    </w:rPr>
  </w:style>
  <w:style w:type="paragraph" w:customStyle="1" w:styleId="font12">
    <w:name w:val="font12"/>
    <w:basedOn w:val="Normal"/>
    <w:rsid w:val="007320B9"/>
    <w:pPr>
      <w:spacing w:before="100" w:beforeAutospacing="1" w:after="100" w:afterAutospacing="1" w:line="240" w:lineRule="auto"/>
    </w:pPr>
    <w:rPr>
      <w:rFonts w:eastAsia="Times New Roman" w:cs="Times New Roman"/>
      <w:lang w:eastAsia="es-CO"/>
    </w:rPr>
  </w:style>
  <w:style w:type="paragraph" w:customStyle="1" w:styleId="font13">
    <w:name w:val="font13"/>
    <w:basedOn w:val="Normal"/>
    <w:rsid w:val="007320B9"/>
    <w:pPr>
      <w:spacing w:before="100" w:beforeAutospacing="1" w:after="100" w:afterAutospacing="1" w:line="240" w:lineRule="auto"/>
    </w:pPr>
    <w:rPr>
      <w:rFonts w:eastAsia="Times New Roman" w:cs="Times New Roman"/>
      <w:b/>
      <w:bCs/>
      <w:lang w:eastAsia="es-CO"/>
    </w:rPr>
  </w:style>
  <w:style w:type="paragraph" w:customStyle="1" w:styleId="Default">
    <w:name w:val="Default"/>
    <w:rsid w:val="007320B9"/>
    <w:pPr>
      <w:autoSpaceDE w:val="0"/>
      <w:autoSpaceDN w:val="0"/>
      <w:adjustRightInd w:val="0"/>
      <w:spacing w:after="0" w:line="240" w:lineRule="auto"/>
    </w:pPr>
    <w:rPr>
      <w:rFonts w:ascii="Arial" w:eastAsiaTheme="minorHAnsi" w:hAnsi="Arial" w:cs="Arial"/>
      <w:color w:val="000000"/>
      <w:sz w:val="24"/>
      <w:szCs w:val="24"/>
      <w:lang w:val="es-CO"/>
    </w:rPr>
  </w:style>
  <w:style w:type="table" w:styleId="Tabladecuadrcula1clara">
    <w:name w:val="Grid Table 1 Light"/>
    <w:basedOn w:val="Tablanormal"/>
    <w:uiPriority w:val="46"/>
    <w:rsid w:val="007320B9"/>
    <w:pPr>
      <w:spacing w:after="0" w:line="240" w:lineRule="auto"/>
    </w:pPr>
    <w:rPr>
      <w:rFonts w:asciiTheme="minorHAnsi" w:eastAsiaTheme="minorHAnsi" w:hAnsiTheme="minorHAnsi" w:cstheme="minorBidi"/>
      <w:lang w:val="es-C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xl63">
    <w:name w:val="xl63"/>
    <w:basedOn w:val="Normal"/>
    <w:rsid w:val="007320B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hps">
    <w:name w:val="hps"/>
    <w:basedOn w:val="Fuentedeprrafopredeter"/>
    <w:rsid w:val="007320B9"/>
  </w:style>
  <w:style w:type="character" w:customStyle="1" w:styleId="st">
    <w:name w:val="st"/>
    <w:basedOn w:val="Fuentedeprrafopredeter"/>
    <w:rsid w:val="007320B9"/>
  </w:style>
  <w:style w:type="paragraph" w:styleId="Descripcin">
    <w:name w:val="caption"/>
    <w:basedOn w:val="Normal"/>
    <w:next w:val="Normal"/>
    <w:uiPriority w:val="35"/>
    <w:unhideWhenUsed/>
    <w:qFormat/>
    <w:rsid w:val="007320B9"/>
    <w:pPr>
      <w:spacing w:after="200" w:line="240" w:lineRule="auto"/>
    </w:pPr>
    <w:rPr>
      <w:rFonts w:asciiTheme="minorHAnsi" w:eastAsiaTheme="minorHAnsi" w:hAnsiTheme="minorHAnsi" w:cstheme="minorBidi"/>
      <w:b/>
      <w:bCs/>
      <w:color w:val="5B9BD5" w:themeColor="accent1"/>
      <w:sz w:val="18"/>
      <w:szCs w:val="18"/>
    </w:rPr>
  </w:style>
  <w:style w:type="paragraph" w:customStyle="1" w:styleId="font0">
    <w:name w:val="font0"/>
    <w:basedOn w:val="Normal"/>
    <w:rsid w:val="007320B9"/>
    <w:pPr>
      <w:spacing w:before="100" w:beforeAutospacing="1" w:after="100" w:afterAutospacing="1" w:line="240" w:lineRule="auto"/>
    </w:pPr>
    <w:rPr>
      <w:rFonts w:eastAsia="Times New Roman" w:cs="Times New Roman"/>
      <w:color w:val="000000"/>
      <w:lang w:eastAsia="es-CO"/>
    </w:rPr>
  </w:style>
  <w:style w:type="paragraph" w:customStyle="1" w:styleId="TableParagraph">
    <w:name w:val="Table Paragraph"/>
    <w:basedOn w:val="Normal"/>
    <w:uiPriority w:val="1"/>
    <w:qFormat/>
    <w:rsid w:val="003C3B48"/>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69863">
      <w:bodyDiv w:val="1"/>
      <w:marLeft w:val="0"/>
      <w:marRight w:val="0"/>
      <w:marTop w:val="0"/>
      <w:marBottom w:val="0"/>
      <w:divBdr>
        <w:top w:val="none" w:sz="0" w:space="0" w:color="auto"/>
        <w:left w:val="none" w:sz="0" w:space="0" w:color="auto"/>
        <w:bottom w:val="none" w:sz="0" w:space="0" w:color="auto"/>
        <w:right w:val="none" w:sz="0" w:space="0" w:color="auto"/>
      </w:divBdr>
    </w:div>
    <w:div w:id="195697410">
      <w:bodyDiv w:val="1"/>
      <w:marLeft w:val="0"/>
      <w:marRight w:val="0"/>
      <w:marTop w:val="0"/>
      <w:marBottom w:val="0"/>
      <w:divBdr>
        <w:top w:val="none" w:sz="0" w:space="0" w:color="auto"/>
        <w:left w:val="none" w:sz="0" w:space="0" w:color="auto"/>
        <w:bottom w:val="none" w:sz="0" w:space="0" w:color="auto"/>
        <w:right w:val="none" w:sz="0" w:space="0" w:color="auto"/>
      </w:divBdr>
    </w:div>
    <w:div w:id="410810970">
      <w:bodyDiv w:val="1"/>
      <w:marLeft w:val="0"/>
      <w:marRight w:val="0"/>
      <w:marTop w:val="0"/>
      <w:marBottom w:val="0"/>
      <w:divBdr>
        <w:top w:val="none" w:sz="0" w:space="0" w:color="auto"/>
        <w:left w:val="none" w:sz="0" w:space="0" w:color="auto"/>
        <w:bottom w:val="none" w:sz="0" w:space="0" w:color="auto"/>
        <w:right w:val="none" w:sz="0" w:space="0" w:color="auto"/>
      </w:divBdr>
    </w:div>
    <w:div w:id="442503651">
      <w:bodyDiv w:val="1"/>
      <w:marLeft w:val="0"/>
      <w:marRight w:val="0"/>
      <w:marTop w:val="0"/>
      <w:marBottom w:val="0"/>
      <w:divBdr>
        <w:top w:val="none" w:sz="0" w:space="0" w:color="auto"/>
        <w:left w:val="none" w:sz="0" w:space="0" w:color="auto"/>
        <w:bottom w:val="none" w:sz="0" w:space="0" w:color="auto"/>
        <w:right w:val="none" w:sz="0" w:space="0" w:color="auto"/>
      </w:divBdr>
    </w:div>
    <w:div w:id="463349517">
      <w:bodyDiv w:val="1"/>
      <w:marLeft w:val="0"/>
      <w:marRight w:val="0"/>
      <w:marTop w:val="0"/>
      <w:marBottom w:val="0"/>
      <w:divBdr>
        <w:top w:val="none" w:sz="0" w:space="0" w:color="auto"/>
        <w:left w:val="none" w:sz="0" w:space="0" w:color="auto"/>
        <w:bottom w:val="none" w:sz="0" w:space="0" w:color="auto"/>
        <w:right w:val="none" w:sz="0" w:space="0" w:color="auto"/>
      </w:divBdr>
    </w:div>
    <w:div w:id="480200886">
      <w:bodyDiv w:val="1"/>
      <w:marLeft w:val="0"/>
      <w:marRight w:val="0"/>
      <w:marTop w:val="0"/>
      <w:marBottom w:val="0"/>
      <w:divBdr>
        <w:top w:val="none" w:sz="0" w:space="0" w:color="auto"/>
        <w:left w:val="none" w:sz="0" w:space="0" w:color="auto"/>
        <w:bottom w:val="none" w:sz="0" w:space="0" w:color="auto"/>
        <w:right w:val="none" w:sz="0" w:space="0" w:color="auto"/>
      </w:divBdr>
    </w:div>
    <w:div w:id="581260443">
      <w:bodyDiv w:val="1"/>
      <w:marLeft w:val="0"/>
      <w:marRight w:val="0"/>
      <w:marTop w:val="0"/>
      <w:marBottom w:val="0"/>
      <w:divBdr>
        <w:top w:val="none" w:sz="0" w:space="0" w:color="auto"/>
        <w:left w:val="none" w:sz="0" w:space="0" w:color="auto"/>
        <w:bottom w:val="none" w:sz="0" w:space="0" w:color="auto"/>
        <w:right w:val="none" w:sz="0" w:space="0" w:color="auto"/>
      </w:divBdr>
    </w:div>
    <w:div w:id="720400368">
      <w:bodyDiv w:val="1"/>
      <w:marLeft w:val="0"/>
      <w:marRight w:val="0"/>
      <w:marTop w:val="0"/>
      <w:marBottom w:val="0"/>
      <w:divBdr>
        <w:top w:val="none" w:sz="0" w:space="0" w:color="auto"/>
        <w:left w:val="none" w:sz="0" w:space="0" w:color="auto"/>
        <w:bottom w:val="none" w:sz="0" w:space="0" w:color="auto"/>
        <w:right w:val="none" w:sz="0" w:space="0" w:color="auto"/>
      </w:divBdr>
    </w:div>
    <w:div w:id="780994955">
      <w:bodyDiv w:val="1"/>
      <w:marLeft w:val="0"/>
      <w:marRight w:val="0"/>
      <w:marTop w:val="0"/>
      <w:marBottom w:val="0"/>
      <w:divBdr>
        <w:top w:val="none" w:sz="0" w:space="0" w:color="auto"/>
        <w:left w:val="none" w:sz="0" w:space="0" w:color="auto"/>
        <w:bottom w:val="none" w:sz="0" w:space="0" w:color="auto"/>
        <w:right w:val="none" w:sz="0" w:space="0" w:color="auto"/>
      </w:divBdr>
    </w:div>
    <w:div w:id="846099271">
      <w:bodyDiv w:val="1"/>
      <w:marLeft w:val="0"/>
      <w:marRight w:val="0"/>
      <w:marTop w:val="0"/>
      <w:marBottom w:val="0"/>
      <w:divBdr>
        <w:top w:val="none" w:sz="0" w:space="0" w:color="auto"/>
        <w:left w:val="none" w:sz="0" w:space="0" w:color="auto"/>
        <w:bottom w:val="none" w:sz="0" w:space="0" w:color="auto"/>
        <w:right w:val="none" w:sz="0" w:space="0" w:color="auto"/>
      </w:divBdr>
    </w:div>
    <w:div w:id="1180043933">
      <w:bodyDiv w:val="1"/>
      <w:marLeft w:val="0"/>
      <w:marRight w:val="0"/>
      <w:marTop w:val="0"/>
      <w:marBottom w:val="0"/>
      <w:divBdr>
        <w:top w:val="none" w:sz="0" w:space="0" w:color="auto"/>
        <w:left w:val="none" w:sz="0" w:space="0" w:color="auto"/>
        <w:bottom w:val="none" w:sz="0" w:space="0" w:color="auto"/>
        <w:right w:val="none" w:sz="0" w:space="0" w:color="auto"/>
      </w:divBdr>
    </w:div>
    <w:div w:id="1226061584">
      <w:bodyDiv w:val="1"/>
      <w:marLeft w:val="0"/>
      <w:marRight w:val="0"/>
      <w:marTop w:val="0"/>
      <w:marBottom w:val="0"/>
      <w:divBdr>
        <w:top w:val="none" w:sz="0" w:space="0" w:color="auto"/>
        <w:left w:val="none" w:sz="0" w:space="0" w:color="auto"/>
        <w:bottom w:val="none" w:sz="0" w:space="0" w:color="auto"/>
        <w:right w:val="none" w:sz="0" w:space="0" w:color="auto"/>
      </w:divBdr>
    </w:div>
    <w:div w:id="1258052555">
      <w:bodyDiv w:val="1"/>
      <w:marLeft w:val="0"/>
      <w:marRight w:val="0"/>
      <w:marTop w:val="0"/>
      <w:marBottom w:val="0"/>
      <w:divBdr>
        <w:top w:val="none" w:sz="0" w:space="0" w:color="auto"/>
        <w:left w:val="none" w:sz="0" w:space="0" w:color="auto"/>
        <w:bottom w:val="none" w:sz="0" w:space="0" w:color="auto"/>
        <w:right w:val="none" w:sz="0" w:space="0" w:color="auto"/>
      </w:divBdr>
    </w:div>
    <w:div w:id="1377241665">
      <w:bodyDiv w:val="1"/>
      <w:marLeft w:val="0"/>
      <w:marRight w:val="0"/>
      <w:marTop w:val="0"/>
      <w:marBottom w:val="0"/>
      <w:divBdr>
        <w:top w:val="none" w:sz="0" w:space="0" w:color="auto"/>
        <w:left w:val="none" w:sz="0" w:space="0" w:color="auto"/>
        <w:bottom w:val="none" w:sz="0" w:space="0" w:color="auto"/>
        <w:right w:val="none" w:sz="0" w:space="0" w:color="auto"/>
      </w:divBdr>
    </w:div>
    <w:div w:id="1463617012">
      <w:bodyDiv w:val="1"/>
      <w:marLeft w:val="0"/>
      <w:marRight w:val="0"/>
      <w:marTop w:val="0"/>
      <w:marBottom w:val="0"/>
      <w:divBdr>
        <w:top w:val="none" w:sz="0" w:space="0" w:color="auto"/>
        <w:left w:val="none" w:sz="0" w:space="0" w:color="auto"/>
        <w:bottom w:val="none" w:sz="0" w:space="0" w:color="auto"/>
        <w:right w:val="none" w:sz="0" w:space="0" w:color="auto"/>
      </w:divBdr>
    </w:div>
    <w:div w:id="1578589571">
      <w:bodyDiv w:val="1"/>
      <w:marLeft w:val="0"/>
      <w:marRight w:val="0"/>
      <w:marTop w:val="0"/>
      <w:marBottom w:val="0"/>
      <w:divBdr>
        <w:top w:val="none" w:sz="0" w:space="0" w:color="auto"/>
        <w:left w:val="none" w:sz="0" w:space="0" w:color="auto"/>
        <w:bottom w:val="none" w:sz="0" w:space="0" w:color="auto"/>
        <w:right w:val="none" w:sz="0" w:space="0" w:color="auto"/>
      </w:divBdr>
    </w:div>
    <w:div w:id="1578638394">
      <w:bodyDiv w:val="1"/>
      <w:marLeft w:val="0"/>
      <w:marRight w:val="0"/>
      <w:marTop w:val="0"/>
      <w:marBottom w:val="0"/>
      <w:divBdr>
        <w:top w:val="none" w:sz="0" w:space="0" w:color="auto"/>
        <w:left w:val="none" w:sz="0" w:space="0" w:color="auto"/>
        <w:bottom w:val="none" w:sz="0" w:space="0" w:color="auto"/>
        <w:right w:val="none" w:sz="0" w:space="0" w:color="auto"/>
      </w:divBdr>
    </w:div>
    <w:div w:id="1584101236">
      <w:bodyDiv w:val="1"/>
      <w:marLeft w:val="0"/>
      <w:marRight w:val="0"/>
      <w:marTop w:val="0"/>
      <w:marBottom w:val="0"/>
      <w:divBdr>
        <w:top w:val="none" w:sz="0" w:space="0" w:color="auto"/>
        <w:left w:val="none" w:sz="0" w:space="0" w:color="auto"/>
        <w:bottom w:val="none" w:sz="0" w:space="0" w:color="auto"/>
        <w:right w:val="none" w:sz="0" w:space="0" w:color="auto"/>
      </w:divBdr>
    </w:div>
    <w:div w:id="1585185067">
      <w:bodyDiv w:val="1"/>
      <w:marLeft w:val="0"/>
      <w:marRight w:val="0"/>
      <w:marTop w:val="0"/>
      <w:marBottom w:val="0"/>
      <w:divBdr>
        <w:top w:val="none" w:sz="0" w:space="0" w:color="auto"/>
        <w:left w:val="none" w:sz="0" w:space="0" w:color="auto"/>
        <w:bottom w:val="none" w:sz="0" w:space="0" w:color="auto"/>
        <w:right w:val="none" w:sz="0" w:space="0" w:color="auto"/>
      </w:divBdr>
    </w:div>
    <w:div w:id="1611471547">
      <w:bodyDiv w:val="1"/>
      <w:marLeft w:val="0"/>
      <w:marRight w:val="0"/>
      <w:marTop w:val="0"/>
      <w:marBottom w:val="0"/>
      <w:divBdr>
        <w:top w:val="none" w:sz="0" w:space="0" w:color="auto"/>
        <w:left w:val="none" w:sz="0" w:space="0" w:color="auto"/>
        <w:bottom w:val="none" w:sz="0" w:space="0" w:color="auto"/>
        <w:right w:val="none" w:sz="0" w:space="0" w:color="auto"/>
      </w:divBdr>
    </w:div>
    <w:div w:id="1688754901">
      <w:bodyDiv w:val="1"/>
      <w:marLeft w:val="0"/>
      <w:marRight w:val="0"/>
      <w:marTop w:val="0"/>
      <w:marBottom w:val="0"/>
      <w:divBdr>
        <w:top w:val="none" w:sz="0" w:space="0" w:color="auto"/>
        <w:left w:val="none" w:sz="0" w:space="0" w:color="auto"/>
        <w:bottom w:val="none" w:sz="0" w:space="0" w:color="auto"/>
        <w:right w:val="none" w:sz="0" w:space="0" w:color="auto"/>
      </w:divBdr>
    </w:div>
    <w:div w:id="1762027093">
      <w:bodyDiv w:val="1"/>
      <w:marLeft w:val="0"/>
      <w:marRight w:val="0"/>
      <w:marTop w:val="0"/>
      <w:marBottom w:val="0"/>
      <w:divBdr>
        <w:top w:val="none" w:sz="0" w:space="0" w:color="auto"/>
        <w:left w:val="none" w:sz="0" w:space="0" w:color="auto"/>
        <w:bottom w:val="none" w:sz="0" w:space="0" w:color="auto"/>
        <w:right w:val="none" w:sz="0" w:space="0" w:color="auto"/>
      </w:divBdr>
    </w:div>
    <w:div w:id="1836803724">
      <w:bodyDiv w:val="1"/>
      <w:marLeft w:val="0"/>
      <w:marRight w:val="0"/>
      <w:marTop w:val="0"/>
      <w:marBottom w:val="0"/>
      <w:divBdr>
        <w:top w:val="none" w:sz="0" w:space="0" w:color="auto"/>
        <w:left w:val="none" w:sz="0" w:space="0" w:color="auto"/>
        <w:bottom w:val="none" w:sz="0" w:space="0" w:color="auto"/>
        <w:right w:val="none" w:sz="0" w:space="0" w:color="auto"/>
      </w:divBdr>
    </w:div>
    <w:div w:id="1883637004">
      <w:bodyDiv w:val="1"/>
      <w:marLeft w:val="0"/>
      <w:marRight w:val="0"/>
      <w:marTop w:val="0"/>
      <w:marBottom w:val="0"/>
      <w:divBdr>
        <w:top w:val="none" w:sz="0" w:space="0" w:color="auto"/>
        <w:left w:val="none" w:sz="0" w:space="0" w:color="auto"/>
        <w:bottom w:val="none" w:sz="0" w:space="0" w:color="auto"/>
        <w:right w:val="none" w:sz="0" w:space="0" w:color="auto"/>
      </w:divBdr>
    </w:div>
    <w:div w:id="1899785030">
      <w:bodyDiv w:val="1"/>
      <w:marLeft w:val="0"/>
      <w:marRight w:val="0"/>
      <w:marTop w:val="0"/>
      <w:marBottom w:val="0"/>
      <w:divBdr>
        <w:top w:val="none" w:sz="0" w:space="0" w:color="auto"/>
        <w:left w:val="none" w:sz="0" w:space="0" w:color="auto"/>
        <w:bottom w:val="none" w:sz="0" w:space="0" w:color="auto"/>
        <w:right w:val="none" w:sz="0" w:space="0" w:color="auto"/>
      </w:divBdr>
    </w:div>
    <w:div w:id="1932547779">
      <w:bodyDiv w:val="1"/>
      <w:marLeft w:val="0"/>
      <w:marRight w:val="0"/>
      <w:marTop w:val="0"/>
      <w:marBottom w:val="0"/>
      <w:divBdr>
        <w:top w:val="none" w:sz="0" w:space="0" w:color="auto"/>
        <w:left w:val="none" w:sz="0" w:space="0" w:color="auto"/>
        <w:bottom w:val="none" w:sz="0" w:space="0" w:color="auto"/>
        <w:right w:val="none" w:sz="0" w:space="0" w:color="auto"/>
      </w:divBdr>
    </w:div>
    <w:div w:id="1979799573">
      <w:bodyDiv w:val="1"/>
      <w:marLeft w:val="0"/>
      <w:marRight w:val="0"/>
      <w:marTop w:val="0"/>
      <w:marBottom w:val="0"/>
      <w:divBdr>
        <w:top w:val="none" w:sz="0" w:space="0" w:color="auto"/>
        <w:left w:val="none" w:sz="0" w:space="0" w:color="auto"/>
        <w:bottom w:val="none" w:sz="0" w:space="0" w:color="auto"/>
        <w:right w:val="none" w:sz="0" w:space="0" w:color="auto"/>
      </w:divBdr>
    </w:div>
    <w:div w:id="203229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p.powerbi.com/view?r=eyJrIjoiMGY4MWZmZmUtNGJlYy00YTBlLTgzYmYtZGE2NGRkZDA1YTJlIiwidCI6IjdiMDkwNDFlLTI0NTEtNDlkMC04Y2IxLTc5ZDVlM2Q4YzFiZSIsImMiOjR9&amp;pageName=ReportSection17ad17361e56dd6a009c" TargetMode="External"/><Relationship Id="rId18" Type="http://schemas.openxmlformats.org/officeDocument/2006/relationships/image" Target="media/image6.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app.powerbi.com/view?r=eyJrIjoiMGY4MWZmZmUtNGJlYy00YTBlLTgzYmYtZGE2NGRkZDA1YTJlIiwidCI6IjdiMDkwNDFlLTI0NTEtNDlkMC04Y2IxLTc5ZDVlM2Q4YzFiZSIsImMiOjR9&amp;pageName=ReportSection17ad17361e56dd6a009c"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app.powerbi.com/view?r=eyJrIjoiMGY4MWZmZmUtNGJlYy00YTBlLTgzYmYtZGE2NGRkZDA1YTJlIiwidCI6IjdiMDkwNDFlLTI0NTEtNDlkMC04Y2IxLTc5ZDVlM2Q4YzFiZSIsImMiOjR9&amp;pageName=ReportSection17ad17361e56dd6a009c" TargetMode="External"/><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1.png"/><Relationship Id="rId5" Type="http://schemas.openxmlformats.org/officeDocument/2006/relationships/settings" Target="settings.xml"/><Relationship Id="rId15" Type="http://schemas.openxmlformats.org/officeDocument/2006/relationships/hyperlink" Target="https://app.powerbi.com/view?r=eyJrIjoiMGY4MWZmZmUtNGJlYy00YTBlLTgzYmYtZGE2NGRkZDA1YTJlIiwidCI6IjdiMDkwNDFlLTI0NTEtNDlkMC04Y2IxLTc5ZDVlM2Q4YzFiZSIsImMiOjR9&amp;pageName=ReportSection17ad17361e56dd6a009c" TargetMode="Externa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SALARIO MINIMO COLOMBIA 2014-2024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Hoja1!$A$2:$A$12</c:f>
              <c:strCache>
                <c:ptCount val="11"/>
                <c:pt idx="0">
                  <c:v>Salario Mínimo 2024</c:v>
                </c:pt>
                <c:pt idx="1">
                  <c:v>Salario Mínimo 2023</c:v>
                </c:pt>
                <c:pt idx="2">
                  <c:v>Salario Mínimo 2022</c:v>
                </c:pt>
                <c:pt idx="3">
                  <c:v>Salario Mínimo 2021</c:v>
                </c:pt>
                <c:pt idx="4">
                  <c:v>Salario Mínimo 2020</c:v>
                </c:pt>
                <c:pt idx="5">
                  <c:v>Salario Mínimo 2019</c:v>
                </c:pt>
                <c:pt idx="6">
                  <c:v>Salario Mínimo 2018</c:v>
                </c:pt>
                <c:pt idx="7">
                  <c:v>Salario Mínimo 2017</c:v>
                </c:pt>
                <c:pt idx="8">
                  <c:v>Salario Mínimo 2016</c:v>
                </c:pt>
                <c:pt idx="9">
                  <c:v>Salario Mínimo 2015</c:v>
                </c:pt>
                <c:pt idx="10">
                  <c:v>Salario Mínimo 2014</c:v>
                </c:pt>
              </c:strCache>
            </c:strRef>
          </c:cat>
          <c:val>
            <c:numRef>
              <c:f>Hoja1!$B$2:$B$12</c:f>
              <c:numCache>
                <c:formatCode>"$"\ #,##0.00</c:formatCode>
                <c:ptCount val="11"/>
                <c:pt idx="0">
                  <c:v>1300000</c:v>
                </c:pt>
                <c:pt idx="1">
                  <c:v>1160000</c:v>
                </c:pt>
                <c:pt idx="2">
                  <c:v>1000000</c:v>
                </c:pt>
                <c:pt idx="3">
                  <c:v>908526</c:v>
                </c:pt>
                <c:pt idx="4">
                  <c:v>877803</c:v>
                </c:pt>
                <c:pt idx="5">
                  <c:v>828116</c:v>
                </c:pt>
                <c:pt idx="6">
                  <c:v>781242</c:v>
                </c:pt>
                <c:pt idx="7">
                  <c:v>737717</c:v>
                </c:pt>
                <c:pt idx="8">
                  <c:v>689455</c:v>
                </c:pt>
                <c:pt idx="9">
                  <c:v>644350</c:v>
                </c:pt>
                <c:pt idx="10">
                  <c:v>616000</c:v>
                </c:pt>
              </c:numCache>
            </c:numRef>
          </c:val>
          <c:extLst>
            <c:ext xmlns:c16="http://schemas.microsoft.com/office/drawing/2014/chart" uri="{C3380CC4-5D6E-409C-BE32-E72D297353CC}">
              <c16:uniqueId val="{00000000-6790-493B-9100-01881D0AB615}"/>
            </c:ext>
          </c:extLst>
        </c:ser>
        <c:dLbls>
          <c:dLblPos val="inEnd"/>
          <c:showLegendKey val="0"/>
          <c:showVal val="1"/>
          <c:showCatName val="0"/>
          <c:showSerName val="0"/>
          <c:showPercent val="0"/>
          <c:showBubbleSize val="0"/>
        </c:dLbls>
        <c:gapWidth val="182"/>
        <c:axId val="1761454959"/>
        <c:axId val="1761449135"/>
      </c:barChart>
      <c:catAx>
        <c:axId val="17614549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761449135"/>
        <c:crosses val="autoZero"/>
        <c:auto val="1"/>
        <c:lblAlgn val="ctr"/>
        <c:lblOffset val="100"/>
        <c:noMultiLvlLbl val="0"/>
      </c:catAx>
      <c:valAx>
        <c:axId val="1761449135"/>
        <c:scaling>
          <c:orientation val="minMax"/>
        </c:scaling>
        <c:delete val="1"/>
        <c:axPos val="b"/>
        <c:majorGridlines>
          <c:spPr>
            <a:ln w="9525" cap="flat" cmpd="sng" algn="ctr">
              <a:solidFill>
                <a:schemeClr val="tx1">
                  <a:lumMod val="15000"/>
                  <a:lumOff val="85000"/>
                </a:schemeClr>
              </a:solidFill>
              <a:round/>
            </a:ln>
            <a:effectLst/>
          </c:spPr>
        </c:majorGridlines>
        <c:numFmt formatCode="&quot;$&quot;\ #,##0.00" sourceLinked="1"/>
        <c:majorTickMark val="none"/>
        <c:minorTickMark val="none"/>
        <c:tickLblPos val="nextTo"/>
        <c:crossAx val="17614549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56D043-A45F-4F1B-A017-8B75C3C9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17</Pages>
  <Words>2479</Words>
  <Characters>13639</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Sandy Michell Moltanban Peña</cp:lastModifiedBy>
  <cp:revision>36</cp:revision>
  <dcterms:created xsi:type="dcterms:W3CDTF">2024-02-09T15:38:00Z</dcterms:created>
  <dcterms:modified xsi:type="dcterms:W3CDTF">2024-02-19T15:18:00Z</dcterms:modified>
</cp:coreProperties>
</file>