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0A7E" w14:textId="77777777" w:rsidR="009E40CF" w:rsidRPr="00B967F9" w:rsidRDefault="009E40CF" w:rsidP="009E40CF">
      <w:pPr>
        <w:spacing w:line="0" w:lineRule="atLeast"/>
        <w:jc w:val="center"/>
        <w:rPr>
          <w:rFonts w:ascii="Candara" w:eastAsia="Arial" w:hAnsi="Candara"/>
          <w:b/>
        </w:rPr>
      </w:pPr>
    </w:p>
    <w:p w14:paraId="37796CE6" w14:textId="625C2D0F" w:rsidR="00163C8A" w:rsidRPr="00B967F9" w:rsidRDefault="00163C8A" w:rsidP="009E40CF">
      <w:pPr>
        <w:spacing w:line="0" w:lineRule="atLeast"/>
        <w:jc w:val="center"/>
        <w:rPr>
          <w:rFonts w:ascii="Candara" w:eastAsia="Arial" w:hAnsi="Candara"/>
          <w:b/>
        </w:rPr>
      </w:pPr>
      <w:r w:rsidRPr="00B967F9">
        <w:rPr>
          <w:rFonts w:ascii="Candara" w:eastAsia="Arial" w:hAnsi="Candara"/>
          <w:b/>
        </w:rPr>
        <w:t>INVITACIÓN PÚBLICA DE MAYOR CUANTÍA No. 00</w:t>
      </w:r>
      <w:r w:rsidR="006A30CB">
        <w:rPr>
          <w:rFonts w:ascii="Candara" w:eastAsia="Arial" w:hAnsi="Candara"/>
          <w:b/>
        </w:rPr>
        <w:t>1</w:t>
      </w:r>
      <w:r w:rsidR="00C56808" w:rsidRPr="00B967F9">
        <w:rPr>
          <w:rFonts w:ascii="Candara" w:eastAsia="Arial" w:hAnsi="Candara"/>
          <w:b/>
        </w:rPr>
        <w:t>-202</w:t>
      </w:r>
      <w:r w:rsidR="006A30CB">
        <w:rPr>
          <w:rFonts w:ascii="Candara" w:eastAsia="Arial" w:hAnsi="Candara"/>
          <w:b/>
        </w:rPr>
        <w:t>4</w:t>
      </w:r>
    </w:p>
    <w:p w14:paraId="48538753" w14:textId="77777777" w:rsidR="00163C8A" w:rsidRPr="00B967F9" w:rsidRDefault="00163C8A" w:rsidP="009E40CF">
      <w:pPr>
        <w:spacing w:line="200" w:lineRule="exact"/>
        <w:ind w:left="708" w:hanging="708"/>
        <w:jc w:val="center"/>
        <w:rPr>
          <w:rFonts w:ascii="Candara" w:hAnsi="Candara"/>
        </w:rPr>
      </w:pPr>
    </w:p>
    <w:p w14:paraId="5B1193AB" w14:textId="77777777" w:rsidR="003A30BC" w:rsidRPr="00B967F9" w:rsidRDefault="003A30BC" w:rsidP="009E40CF">
      <w:pPr>
        <w:spacing w:line="200" w:lineRule="exact"/>
        <w:jc w:val="center"/>
        <w:rPr>
          <w:rFonts w:ascii="Candara" w:eastAsia="Arial" w:hAnsi="Candara"/>
          <w:b/>
        </w:rPr>
      </w:pPr>
    </w:p>
    <w:p w14:paraId="415F8626" w14:textId="545EE2B6" w:rsidR="009E40CF" w:rsidRPr="00B967F9" w:rsidRDefault="00D841AE" w:rsidP="009E40CF">
      <w:pPr>
        <w:spacing w:line="0" w:lineRule="atLeast"/>
        <w:jc w:val="center"/>
        <w:rPr>
          <w:rFonts w:ascii="Candara" w:eastAsia="Arial" w:hAnsi="Candara"/>
          <w:b/>
        </w:rPr>
      </w:pPr>
      <w:r>
        <w:rPr>
          <w:rFonts w:ascii="Candara" w:eastAsia="Arial" w:hAnsi="Candara"/>
          <w:b/>
        </w:rPr>
        <w:t>PROYECTO DE PLIEGO DE CONDICIONES</w:t>
      </w:r>
    </w:p>
    <w:p w14:paraId="083863C8" w14:textId="77777777" w:rsidR="005D7D20" w:rsidRPr="00B967F9" w:rsidRDefault="005D7D20" w:rsidP="009E40CF">
      <w:pPr>
        <w:spacing w:line="0" w:lineRule="atLeast"/>
        <w:jc w:val="center"/>
        <w:rPr>
          <w:rFonts w:ascii="Candara" w:eastAsia="Arial" w:hAnsi="Candara"/>
          <w:b/>
        </w:rPr>
      </w:pPr>
    </w:p>
    <w:p w14:paraId="08AA3C45" w14:textId="47084A84" w:rsidR="009E40CF" w:rsidRPr="00B967F9" w:rsidRDefault="00163C8A" w:rsidP="009E40CF">
      <w:pPr>
        <w:spacing w:line="0" w:lineRule="atLeast"/>
        <w:jc w:val="center"/>
        <w:rPr>
          <w:rFonts w:ascii="Candara" w:eastAsia="Calibri" w:hAnsi="Candara" w:cs="Arial"/>
          <w:b/>
          <w:bCs/>
        </w:rPr>
      </w:pPr>
      <w:r w:rsidRPr="00B967F9">
        <w:rPr>
          <w:rFonts w:ascii="Candara" w:eastAsia="Arial" w:hAnsi="Candara"/>
          <w:b/>
        </w:rPr>
        <w:t xml:space="preserve">OBJETO: </w:t>
      </w:r>
      <w:r w:rsidR="00D841AE" w:rsidRPr="00B967F9">
        <w:rPr>
          <w:rFonts w:ascii="Candara" w:eastAsia="Calibri" w:hAnsi="Candara" w:cs="Arial"/>
          <w:b/>
          <w:bCs/>
          <w:lang w:val="es-ES_tradnl"/>
        </w:rPr>
        <w:t xml:space="preserve"> </w:t>
      </w:r>
      <w:r w:rsidR="00D841AE" w:rsidRPr="00D841AE">
        <w:rPr>
          <w:rFonts w:ascii="Candara" w:hAnsi="Candara" w:cs="Arial"/>
          <w:b/>
          <w:bCs/>
          <w:lang w:val="es-CO"/>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14:paraId="05D6DC17" w14:textId="77777777" w:rsidR="009E40CF" w:rsidRPr="00B967F9" w:rsidRDefault="009E40CF" w:rsidP="009E40CF">
      <w:pPr>
        <w:spacing w:line="0" w:lineRule="atLeast"/>
        <w:jc w:val="center"/>
        <w:rPr>
          <w:rFonts w:ascii="Candara" w:eastAsia="Calibri" w:hAnsi="Candara" w:cs="Arial"/>
          <w:b/>
          <w:bCs/>
        </w:rPr>
      </w:pPr>
    </w:p>
    <w:p w14:paraId="1EC61A9A" w14:textId="77777777" w:rsidR="009E40CF" w:rsidRPr="00B967F9" w:rsidRDefault="009E40CF" w:rsidP="009E40CF">
      <w:pPr>
        <w:spacing w:line="0" w:lineRule="atLeast"/>
        <w:jc w:val="center"/>
        <w:rPr>
          <w:rFonts w:ascii="Candara" w:eastAsia="Arial" w:hAnsi="Candara"/>
          <w:b/>
        </w:rPr>
      </w:pPr>
    </w:p>
    <w:p w14:paraId="30F73AEC" w14:textId="394092C7" w:rsidR="00163C8A" w:rsidRPr="00B967F9" w:rsidRDefault="00CB4BB1" w:rsidP="009E40CF">
      <w:pPr>
        <w:spacing w:line="0" w:lineRule="atLeast"/>
        <w:jc w:val="center"/>
        <w:rPr>
          <w:rFonts w:ascii="Candara" w:eastAsia="Calibri" w:hAnsi="Candara" w:cs="Arial"/>
          <w:b/>
          <w:bCs/>
        </w:rPr>
      </w:pPr>
      <w:r w:rsidRPr="00B967F9">
        <w:rPr>
          <w:rFonts w:ascii="Candara" w:eastAsia="Arial" w:hAnsi="Candara"/>
          <w:b/>
        </w:rPr>
        <w:t xml:space="preserve">PUBLICACIÓN Y CONSULTA: </w:t>
      </w:r>
    </w:p>
    <w:p w14:paraId="179C3353" w14:textId="77777777" w:rsidR="00163C8A" w:rsidRPr="00B967F9" w:rsidRDefault="00163C8A" w:rsidP="00163C8A">
      <w:pPr>
        <w:spacing w:line="253" w:lineRule="exact"/>
        <w:rPr>
          <w:rFonts w:ascii="Candara" w:hAnsi="Candara"/>
        </w:rPr>
      </w:pPr>
    </w:p>
    <w:p w14:paraId="5E69A47C" w14:textId="77777777" w:rsidR="009E40CF" w:rsidRPr="00B967F9" w:rsidRDefault="009E40CF" w:rsidP="00163C8A">
      <w:pPr>
        <w:spacing w:line="272" w:lineRule="auto"/>
        <w:ind w:right="262"/>
        <w:jc w:val="both"/>
        <w:rPr>
          <w:rFonts w:ascii="Candara" w:eastAsia="Arial" w:hAnsi="Candara"/>
        </w:rPr>
      </w:pPr>
    </w:p>
    <w:p w14:paraId="15D7FEC5" w14:textId="77777777" w:rsidR="00163C8A" w:rsidRPr="00B967F9" w:rsidRDefault="00163C8A" w:rsidP="00163C8A">
      <w:pPr>
        <w:spacing w:line="272" w:lineRule="auto"/>
        <w:ind w:right="262"/>
        <w:jc w:val="both"/>
        <w:rPr>
          <w:rFonts w:ascii="Candara" w:eastAsia="Arial" w:hAnsi="Candara"/>
        </w:rPr>
      </w:pPr>
      <w:r w:rsidRPr="00B967F9">
        <w:rPr>
          <w:rFonts w:ascii="Candara" w:eastAsia="Arial" w:hAnsi="Candara"/>
        </w:rPr>
        <w:t>Toda la información y demás actuaciones que se produzcan con ocasión de la presente invitación, serán publicadas y podrán consultarse en la página WEB de la Universidad del Atlántico, por lo tanto, se debe entender que dichos actos son oponibles desde el momento en que aparezcan publicados por este medio.</w:t>
      </w:r>
    </w:p>
    <w:p w14:paraId="1A557741" w14:textId="77777777" w:rsidR="00163C8A" w:rsidRPr="00B967F9" w:rsidRDefault="00163C8A" w:rsidP="00163C8A">
      <w:pPr>
        <w:spacing w:line="213" w:lineRule="exact"/>
        <w:rPr>
          <w:rFonts w:ascii="Candara" w:hAnsi="Candara"/>
        </w:rPr>
      </w:pPr>
    </w:p>
    <w:p w14:paraId="5BCCA81E" w14:textId="40B72C5F" w:rsidR="00163C8A" w:rsidRPr="00B967F9" w:rsidRDefault="00163C8A" w:rsidP="009E40CF">
      <w:pPr>
        <w:spacing w:line="237" w:lineRule="auto"/>
        <w:ind w:right="262"/>
        <w:jc w:val="both"/>
        <w:rPr>
          <w:rFonts w:ascii="Candara" w:eastAsia="Arial" w:hAnsi="Candara"/>
        </w:rPr>
      </w:pPr>
      <w:r w:rsidRPr="00B967F9">
        <w:rPr>
          <w:rFonts w:ascii="Candara" w:eastAsia="Arial" w:hAnsi="Candara"/>
        </w:rPr>
        <w:t xml:space="preserve">Si se necesita mayor información, aclaración o explicación acerca de uno o más de los puntos establecidos en el Pliego de Condiciones, </w:t>
      </w:r>
      <w:r w:rsidR="00C56808" w:rsidRPr="00B967F9">
        <w:rPr>
          <w:rFonts w:ascii="Candara" w:eastAsia="Arial" w:hAnsi="Candara"/>
        </w:rPr>
        <w:t xml:space="preserve">que </w:t>
      </w:r>
      <w:r w:rsidR="009E40CF" w:rsidRPr="00B967F9">
        <w:rPr>
          <w:rFonts w:ascii="Candara" w:eastAsia="Arial" w:hAnsi="Candara"/>
        </w:rPr>
        <w:t xml:space="preserve">la </w:t>
      </w:r>
      <w:r w:rsidR="00C56808" w:rsidRPr="00B967F9">
        <w:rPr>
          <w:rFonts w:ascii="Candara" w:eastAsia="Arial" w:hAnsi="Candara"/>
        </w:rPr>
        <w:t>Universidad</w:t>
      </w:r>
      <w:r w:rsidR="009E40CF" w:rsidRPr="00B967F9">
        <w:rPr>
          <w:rFonts w:ascii="Candara" w:eastAsia="Arial" w:hAnsi="Candara"/>
        </w:rPr>
        <w:t xml:space="preserve"> ha previsto que la atención administrativa para el presente proceso se efectuará a través </w:t>
      </w:r>
      <w:r w:rsidRPr="00B967F9">
        <w:rPr>
          <w:rFonts w:ascii="Candara" w:eastAsia="Arial" w:hAnsi="Candara"/>
        </w:rPr>
        <w:t>de</w:t>
      </w:r>
      <w:r w:rsidR="009E40CF" w:rsidRPr="00B967F9">
        <w:rPr>
          <w:rFonts w:ascii="Candara" w:eastAsia="Arial" w:hAnsi="Candara"/>
        </w:rPr>
        <w:t xml:space="preserve">l Departamento de Gestión de </w:t>
      </w:r>
      <w:r w:rsidR="00C56808" w:rsidRPr="00B967F9">
        <w:rPr>
          <w:rFonts w:ascii="Candara" w:eastAsia="Arial" w:hAnsi="Candara"/>
        </w:rPr>
        <w:t>Compras y Contratación</w:t>
      </w:r>
      <w:r w:rsidRPr="00B967F9">
        <w:rPr>
          <w:rFonts w:ascii="Candara" w:eastAsia="Arial" w:hAnsi="Candara"/>
        </w:rPr>
        <w:t xml:space="preserve"> </w:t>
      </w:r>
      <w:r w:rsidR="009E40CF" w:rsidRPr="00B967F9">
        <w:rPr>
          <w:rFonts w:ascii="Candara" w:eastAsia="Arial" w:hAnsi="Candara"/>
        </w:rPr>
        <w:t>ubicada</w:t>
      </w:r>
      <w:r w:rsidRPr="00B967F9">
        <w:rPr>
          <w:rFonts w:ascii="Candara" w:eastAsia="Arial" w:hAnsi="Candara"/>
        </w:rPr>
        <w:t xml:space="preserve"> en la </w:t>
      </w:r>
      <w:r w:rsidR="00C56808" w:rsidRPr="00B967F9">
        <w:rPr>
          <w:rFonts w:ascii="Candara" w:eastAsia="Arial" w:hAnsi="Candara"/>
        </w:rPr>
        <w:t xml:space="preserve">Sede Norte </w:t>
      </w:r>
      <w:r w:rsidR="009E40CF" w:rsidRPr="00B967F9">
        <w:rPr>
          <w:rFonts w:ascii="Candara" w:eastAsia="Arial" w:hAnsi="Candara"/>
        </w:rPr>
        <w:t xml:space="preserve">– Ciudadela Universitaria de la Universidad del Atlántico, localizada en el km 7, Antigua Vía a Puerto Colombia - Atlántico (Carrera 30 No. 8–49), o requerir la misma a través del correo electrónico </w:t>
      </w:r>
      <w:hyperlink r:id="rId8" w:history="1">
        <w:r w:rsidR="009E40CF" w:rsidRPr="00B967F9">
          <w:rPr>
            <w:rStyle w:val="Hipervnculo"/>
            <w:rFonts w:ascii="Candara" w:eastAsia="Arial" w:hAnsi="Candara"/>
          </w:rPr>
          <w:t>bienesysuministros@mail.uniatlantico.edu.co</w:t>
        </w:r>
        <w:r w:rsidR="00C56808" w:rsidRPr="00B967F9">
          <w:rPr>
            <w:rStyle w:val="Hipervnculo"/>
            <w:rFonts w:ascii="Candara" w:eastAsia="Arial" w:hAnsi="Candara"/>
          </w:rPr>
          <w:t xml:space="preserve"> </w:t>
        </w:r>
      </w:hyperlink>
      <w:r w:rsidR="009E40CF" w:rsidRPr="00B967F9">
        <w:rPr>
          <w:rFonts w:ascii="Candara" w:eastAsia="Arial" w:hAnsi="Candara"/>
        </w:rPr>
        <w:t xml:space="preserve"> </w:t>
      </w:r>
    </w:p>
    <w:p w14:paraId="555A66E1" w14:textId="77777777" w:rsidR="00163C8A" w:rsidRPr="00B967F9" w:rsidRDefault="00163C8A" w:rsidP="00163C8A">
      <w:pPr>
        <w:spacing w:line="200" w:lineRule="exact"/>
        <w:rPr>
          <w:rFonts w:ascii="Candara" w:hAnsi="Candara"/>
        </w:rPr>
      </w:pPr>
    </w:p>
    <w:p w14:paraId="0829B9BB" w14:textId="77777777" w:rsidR="00163C8A" w:rsidRPr="00B967F9" w:rsidRDefault="00163C8A" w:rsidP="00163C8A">
      <w:pPr>
        <w:spacing w:line="0" w:lineRule="atLeast"/>
        <w:jc w:val="center"/>
        <w:rPr>
          <w:rFonts w:ascii="Candara" w:eastAsia="Arial" w:hAnsi="Candara"/>
          <w:b/>
        </w:rPr>
      </w:pPr>
    </w:p>
    <w:p w14:paraId="43C6F54E" w14:textId="77777777" w:rsidR="009E40CF" w:rsidRPr="00B967F9" w:rsidRDefault="009E40CF" w:rsidP="00163C8A">
      <w:pPr>
        <w:spacing w:line="0" w:lineRule="atLeast"/>
        <w:jc w:val="center"/>
        <w:rPr>
          <w:rFonts w:ascii="Candara" w:eastAsia="Arial" w:hAnsi="Candara"/>
          <w:b/>
        </w:rPr>
      </w:pPr>
    </w:p>
    <w:p w14:paraId="42BD77EB" w14:textId="77777777" w:rsidR="00163C8A" w:rsidRPr="00B967F9" w:rsidRDefault="00163C8A" w:rsidP="00163C8A">
      <w:pPr>
        <w:spacing w:line="0" w:lineRule="atLeast"/>
        <w:jc w:val="center"/>
        <w:rPr>
          <w:rFonts w:ascii="Candara" w:eastAsia="Arial" w:hAnsi="Candara"/>
          <w:b/>
        </w:rPr>
      </w:pPr>
      <w:r w:rsidRPr="00B967F9">
        <w:rPr>
          <w:rFonts w:ascii="Candara" w:eastAsia="Arial" w:hAnsi="Candara"/>
          <w:b/>
        </w:rPr>
        <w:t>UNIVERSIDAD DEL ATLÁNTICO</w:t>
      </w:r>
    </w:p>
    <w:p w14:paraId="79AE5041" w14:textId="77777777" w:rsidR="009E40CF" w:rsidRPr="00B967F9" w:rsidRDefault="009E40CF" w:rsidP="00163C8A">
      <w:pPr>
        <w:spacing w:line="0" w:lineRule="atLeast"/>
        <w:jc w:val="center"/>
        <w:rPr>
          <w:rFonts w:ascii="Candara" w:eastAsia="Arial" w:hAnsi="Candara"/>
          <w:b/>
        </w:rPr>
      </w:pPr>
    </w:p>
    <w:p w14:paraId="2F49BE4F" w14:textId="25F8E8E8" w:rsidR="00163C8A" w:rsidRPr="00B967F9" w:rsidRDefault="00163C8A" w:rsidP="00163C8A">
      <w:pPr>
        <w:spacing w:line="0" w:lineRule="atLeast"/>
        <w:jc w:val="center"/>
        <w:rPr>
          <w:rFonts w:ascii="Candara" w:eastAsia="Arial" w:hAnsi="Candara"/>
          <w:b/>
        </w:rPr>
      </w:pPr>
      <w:r w:rsidRPr="00B967F9">
        <w:rPr>
          <w:rFonts w:ascii="Candara" w:eastAsia="Arial" w:hAnsi="Candara"/>
          <w:b/>
        </w:rPr>
        <w:t xml:space="preserve">PUERTO COLOMBIA, </w:t>
      </w:r>
      <w:r w:rsidR="00D841AE">
        <w:rPr>
          <w:rFonts w:ascii="Candara" w:eastAsia="Arial" w:hAnsi="Candara"/>
          <w:b/>
        </w:rPr>
        <w:t>FEBRERO DE 2024.</w:t>
      </w:r>
    </w:p>
    <w:p w14:paraId="3B16975E" w14:textId="77777777" w:rsidR="00163C8A" w:rsidRPr="00B967F9" w:rsidRDefault="00163C8A" w:rsidP="00163C8A">
      <w:pPr>
        <w:spacing w:line="20" w:lineRule="exact"/>
        <w:rPr>
          <w:rFonts w:ascii="Candara" w:hAnsi="Candara"/>
        </w:rPr>
      </w:pPr>
    </w:p>
    <w:p w14:paraId="6CB9D39A" w14:textId="77777777" w:rsidR="00163C8A" w:rsidRPr="00B967F9" w:rsidRDefault="00163C8A" w:rsidP="00163C8A">
      <w:pPr>
        <w:rPr>
          <w:rFonts w:ascii="Candara" w:eastAsia="Calibri" w:hAnsi="Candara" w:cs="Arial"/>
        </w:rPr>
      </w:pPr>
    </w:p>
    <w:p w14:paraId="2FF7AEB6" w14:textId="77777777" w:rsidR="00163C8A" w:rsidRPr="00B967F9" w:rsidRDefault="00163C8A" w:rsidP="00163C8A">
      <w:pPr>
        <w:rPr>
          <w:rFonts w:ascii="Candara" w:eastAsia="Calibri" w:hAnsi="Candara" w:cs="Arial"/>
        </w:rPr>
      </w:pPr>
    </w:p>
    <w:p w14:paraId="4BF64805" w14:textId="77777777" w:rsidR="00163C8A" w:rsidRPr="00B967F9" w:rsidRDefault="00163C8A" w:rsidP="00163C8A">
      <w:pPr>
        <w:rPr>
          <w:rFonts w:ascii="Candara" w:eastAsia="Calibri" w:hAnsi="Candara" w:cs="Arial"/>
        </w:rPr>
      </w:pPr>
    </w:p>
    <w:p w14:paraId="34A10BAC" w14:textId="0FCC52D5" w:rsidR="009E40CF" w:rsidRDefault="009E40CF" w:rsidP="005C1904">
      <w:pPr>
        <w:spacing w:line="0" w:lineRule="atLeast"/>
        <w:rPr>
          <w:rFonts w:ascii="Candara" w:eastAsia="Arial" w:hAnsi="Candara"/>
          <w:b/>
        </w:rPr>
      </w:pPr>
    </w:p>
    <w:p w14:paraId="2C926868" w14:textId="07BC2C03" w:rsidR="00890B6A" w:rsidRDefault="00890B6A" w:rsidP="005C1904">
      <w:pPr>
        <w:spacing w:line="0" w:lineRule="atLeast"/>
        <w:rPr>
          <w:rFonts w:ascii="Candara" w:eastAsia="Arial" w:hAnsi="Candara"/>
          <w:b/>
        </w:rPr>
      </w:pPr>
    </w:p>
    <w:p w14:paraId="58F1147A" w14:textId="33AB7EA9" w:rsidR="00890B6A" w:rsidRDefault="00890B6A" w:rsidP="005C1904">
      <w:pPr>
        <w:spacing w:line="0" w:lineRule="atLeast"/>
        <w:rPr>
          <w:rFonts w:ascii="Candara" w:eastAsia="Arial" w:hAnsi="Candara"/>
          <w:b/>
        </w:rPr>
      </w:pPr>
    </w:p>
    <w:p w14:paraId="5526FA47" w14:textId="535C4A50" w:rsidR="00890B6A" w:rsidRDefault="00890B6A" w:rsidP="005C1904">
      <w:pPr>
        <w:spacing w:line="0" w:lineRule="atLeast"/>
        <w:rPr>
          <w:rFonts w:ascii="Candara" w:eastAsia="Arial" w:hAnsi="Candara"/>
          <w:b/>
        </w:rPr>
      </w:pPr>
    </w:p>
    <w:p w14:paraId="169BB4B5" w14:textId="6E704ED4" w:rsidR="00890B6A" w:rsidRDefault="00890B6A" w:rsidP="005C1904">
      <w:pPr>
        <w:spacing w:line="0" w:lineRule="atLeast"/>
        <w:rPr>
          <w:rFonts w:ascii="Candara" w:eastAsia="Arial" w:hAnsi="Candara"/>
          <w:b/>
        </w:rPr>
      </w:pPr>
    </w:p>
    <w:p w14:paraId="658D1B5E" w14:textId="715FC4D4" w:rsidR="00890B6A" w:rsidRDefault="00890B6A" w:rsidP="005C1904">
      <w:pPr>
        <w:spacing w:line="0" w:lineRule="atLeast"/>
        <w:rPr>
          <w:rFonts w:ascii="Candara" w:eastAsia="Arial" w:hAnsi="Candara"/>
          <w:b/>
        </w:rPr>
      </w:pPr>
    </w:p>
    <w:p w14:paraId="020EF780" w14:textId="13398DFE" w:rsidR="00890B6A" w:rsidRDefault="00890B6A" w:rsidP="005C1904">
      <w:pPr>
        <w:spacing w:line="0" w:lineRule="atLeast"/>
        <w:rPr>
          <w:rFonts w:ascii="Candara" w:eastAsia="Arial" w:hAnsi="Candara"/>
          <w:b/>
        </w:rPr>
      </w:pPr>
    </w:p>
    <w:p w14:paraId="22090E5D" w14:textId="5078BC08" w:rsidR="00890B6A" w:rsidRDefault="00890B6A" w:rsidP="005C1904">
      <w:pPr>
        <w:spacing w:line="0" w:lineRule="atLeast"/>
        <w:rPr>
          <w:rFonts w:ascii="Candara" w:eastAsia="Arial" w:hAnsi="Candara"/>
          <w:b/>
        </w:rPr>
      </w:pPr>
    </w:p>
    <w:p w14:paraId="6A7E5791" w14:textId="0BF25595" w:rsidR="00890B6A" w:rsidRDefault="00890B6A" w:rsidP="005C1904">
      <w:pPr>
        <w:spacing w:line="0" w:lineRule="atLeast"/>
        <w:rPr>
          <w:rFonts w:ascii="Candara" w:eastAsia="Arial" w:hAnsi="Candara"/>
          <w:b/>
        </w:rPr>
      </w:pPr>
    </w:p>
    <w:p w14:paraId="6AC9EAED" w14:textId="5F466FF8" w:rsidR="00890B6A" w:rsidRDefault="00890B6A" w:rsidP="005C1904">
      <w:pPr>
        <w:spacing w:line="0" w:lineRule="atLeast"/>
        <w:rPr>
          <w:rFonts w:ascii="Candara" w:eastAsia="Arial" w:hAnsi="Candara"/>
          <w:b/>
        </w:rPr>
      </w:pPr>
    </w:p>
    <w:p w14:paraId="2C427043" w14:textId="0BD974CA" w:rsidR="00890B6A" w:rsidRDefault="00890B6A" w:rsidP="005C1904">
      <w:pPr>
        <w:spacing w:line="0" w:lineRule="atLeast"/>
        <w:rPr>
          <w:rFonts w:ascii="Candara" w:eastAsia="Arial" w:hAnsi="Candara"/>
          <w:b/>
        </w:rPr>
      </w:pPr>
    </w:p>
    <w:p w14:paraId="30621092" w14:textId="77777777" w:rsidR="00890B6A" w:rsidRPr="00B967F9" w:rsidRDefault="00890B6A" w:rsidP="005C1904">
      <w:pPr>
        <w:spacing w:line="0" w:lineRule="atLeast"/>
        <w:rPr>
          <w:rFonts w:ascii="Candara" w:eastAsia="Arial" w:hAnsi="Candara"/>
          <w:b/>
        </w:rPr>
      </w:pPr>
    </w:p>
    <w:p w14:paraId="33EDE072" w14:textId="2EB93D62" w:rsidR="00890B6A" w:rsidRPr="00890B6A" w:rsidRDefault="00D30BCF" w:rsidP="00890B6A">
      <w:pPr>
        <w:pStyle w:val="Ttulo"/>
        <w:rPr>
          <w:rFonts w:ascii="Candara" w:eastAsia="Arial" w:hAnsi="Candara"/>
          <w:sz w:val="48"/>
          <w:szCs w:val="48"/>
        </w:rPr>
      </w:pPr>
      <w:r w:rsidRPr="00890B6A">
        <w:rPr>
          <w:rFonts w:ascii="Candara" w:eastAsia="Arial" w:hAnsi="Candara"/>
          <w:sz w:val="48"/>
          <w:szCs w:val="48"/>
        </w:rPr>
        <w:t>1. CAPÍ</w:t>
      </w:r>
      <w:r w:rsidR="009E40CF" w:rsidRPr="00890B6A">
        <w:rPr>
          <w:rFonts w:ascii="Candara" w:eastAsia="Arial" w:hAnsi="Candara"/>
          <w:sz w:val="48"/>
          <w:szCs w:val="48"/>
        </w:rPr>
        <w:t>TULO I</w:t>
      </w:r>
      <w:r w:rsidR="00AE7D1B">
        <w:rPr>
          <w:rFonts w:ascii="Candara" w:eastAsia="Arial" w:hAnsi="Candara"/>
          <w:sz w:val="48"/>
          <w:szCs w:val="48"/>
        </w:rPr>
        <w:t xml:space="preserve"> -</w:t>
      </w:r>
      <w:r w:rsidR="009E40CF" w:rsidRPr="00890B6A">
        <w:rPr>
          <w:rFonts w:ascii="Candara" w:eastAsia="Arial" w:hAnsi="Candara"/>
          <w:sz w:val="48"/>
          <w:szCs w:val="48"/>
        </w:rPr>
        <w:t xml:space="preserve"> CONDICIONES GENERALES DE LA CONTRATACIÓN.</w:t>
      </w:r>
    </w:p>
    <w:p w14:paraId="09EE2349" w14:textId="77777777" w:rsidR="00890B6A" w:rsidRPr="00890B6A" w:rsidRDefault="00890B6A">
      <w:pPr>
        <w:spacing w:after="160" w:line="259" w:lineRule="auto"/>
        <w:rPr>
          <w:rFonts w:ascii="Candara" w:eastAsia="Arial" w:hAnsi="Candara"/>
          <w:b/>
          <w:bCs/>
          <w:sz w:val="48"/>
          <w:szCs w:val="48"/>
        </w:rPr>
      </w:pPr>
      <w:r w:rsidRPr="00890B6A">
        <w:rPr>
          <w:rFonts w:ascii="Candara" w:eastAsia="Arial" w:hAnsi="Candara"/>
          <w:sz w:val="48"/>
          <w:szCs w:val="48"/>
        </w:rPr>
        <w:br w:type="page"/>
      </w:r>
    </w:p>
    <w:p w14:paraId="37336267" w14:textId="77777777" w:rsidR="009E40CF" w:rsidRPr="00890B6A" w:rsidRDefault="009E40CF" w:rsidP="00890B6A">
      <w:pPr>
        <w:pStyle w:val="Ttulo"/>
        <w:rPr>
          <w:rFonts w:ascii="Candara" w:eastAsia="Arial" w:hAnsi="Candara"/>
        </w:rPr>
      </w:pPr>
    </w:p>
    <w:p w14:paraId="662B951C" w14:textId="77777777" w:rsidR="009E40CF" w:rsidRPr="00B967F9" w:rsidRDefault="009E40CF" w:rsidP="007A72E1">
      <w:pPr>
        <w:pStyle w:val="Prrafodelista"/>
        <w:numPr>
          <w:ilvl w:val="1"/>
          <w:numId w:val="30"/>
        </w:numPr>
        <w:rPr>
          <w:rFonts w:ascii="Candara" w:eastAsia="Arial" w:hAnsi="Candara"/>
          <w:b/>
          <w:sz w:val="24"/>
          <w:szCs w:val="24"/>
        </w:rPr>
      </w:pPr>
      <w:bookmarkStart w:id="0" w:name="_GoBack"/>
      <w:bookmarkEnd w:id="0"/>
      <w:r w:rsidRPr="00B967F9">
        <w:rPr>
          <w:rFonts w:ascii="Candara" w:eastAsia="Arial" w:hAnsi="Candara"/>
          <w:b/>
          <w:sz w:val="24"/>
          <w:szCs w:val="24"/>
        </w:rPr>
        <w:t xml:space="preserve">OBJETO, PRESUPUESTO OFICIAL, PLAZO Y </w:t>
      </w:r>
      <w:r w:rsidR="008E235E" w:rsidRPr="00B967F9">
        <w:rPr>
          <w:rFonts w:ascii="Candara" w:eastAsia="Arial" w:hAnsi="Candara"/>
          <w:b/>
          <w:sz w:val="24"/>
          <w:szCs w:val="24"/>
        </w:rPr>
        <w:t>LUGAR DE EJECUCIÓN</w:t>
      </w:r>
      <w:r w:rsidRPr="00B967F9">
        <w:rPr>
          <w:rFonts w:ascii="Candara" w:eastAsia="Arial" w:hAnsi="Candara"/>
          <w:b/>
          <w:sz w:val="24"/>
          <w:szCs w:val="24"/>
        </w:rPr>
        <w:t>.</w:t>
      </w:r>
    </w:p>
    <w:p w14:paraId="310434E1" w14:textId="77777777" w:rsidR="009E40CF" w:rsidRPr="00B967F9" w:rsidRDefault="009E40CF" w:rsidP="009E40CF">
      <w:pPr>
        <w:rPr>
          <w:rFonts w:ascii="Candara" w:eastAsia="Arial" w:hAnsi="Candara"/>
          <w:b/>
        </w:rPr>
      </w:pPr>
    </w:p>
    <w:p w14:paraId="096D7030" w14:textId="77777777" w:rsidR="009E40CF" w:rsidRPr="00B967F9" w:rsidRDefault="009E40CF" w:rsidP="007A72E1">
      <w:pPr>
        <w:pStyle w:val="Prrafodelista"/>
        <w:numPr>
          <w:ilvl w:val="2"/>
          <w:numId w:val="30"/>
        </w:numPr>
        <w:rPr>
          <w:rFonts w:ascii="Candara" w:eastAsia="Arial" w:hAnsi="Candara"/>
          <w:b/>
          <w:sz w:val="24"/>
          <w:szCs w:val="24"/>
        </w:rPr>
      </w:pPr>
      <w:r w:rsidRPr="00B967F9">
        <w:rPr>
          <w:rFonts w:ascii="Candara" w:eastAsia="Arial" w:hAnsi="Candara"/>
          <w:b/>
          <w:sz w:val="24"/>
          <w:szCs w:val="24"/>
        </w:rPr>
        <w:t>OBJETO:</w:t>
      </w:r>
    </w:p>
    <w:p w14:paraId="467589C0" w14:textId="77777777" w:rsidR="009E40CF" w:rsidRPr="00B967F9" w:rsidRDefault="009E40CF" w:rsidP="009E40CF">
      <w:pPr>
        <w:pStyle w:val="Prrafodelista"/>
        <w:rPr>
          <w:rFonts w:ascii="Candara" w:eastAsia="Arial" w:hAnsi="Candara"/>
          <w:b/>
          <w:sz w:val="24"/>
          <w:szCs w:val="24"/>
        </w:rPr>
      </w:pPr>
    </w:p>
    <w:p w14:paraId="0E31F7FA" w14:textId="57A6FB91" w:rsidR="00C56808" w:rsidRPr="00B967F9" w:rsidRDefault="002E3EDB" w:rsidP="009E40CF">
      <w:pPr>
        <w:pStyle w:val="Prrafodelista"/>
        <w:jc w:val="both"/>
        <w:rPr>
          <w:rFonts w:ascii="Candara" w:eastAsia="Arial" w:hAnsi="Candara"/>
          <w:sz w:val="24"/>
          <w:szCs w:val="24"/>
        </w:rPr>
      </w:pPr>
      <w:r w:rsidRPr="002E3EDB">
        <w:rPr>
          <w:rFonts w:ascii="Candara" w:eastAsia="Arial" w:hAnsi="Candara"/>
          <w:sz w:val="24"/>
          <w:szCs w:val="24"/>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7A148A" w:rsidRPr="00B967F9">
        <w:rPr>
          <w:rFonts w:ascii="Candara" w:eastAsia="Arial" w:hAnsi="Candara"/>
          <w:sz w:val="24"/>
          <w:szCs w:val="24"/>
        </w:rPr>
        <w:t>.</w:t>
      </w:r>
    </w:p>
    <w:p w14:paraId="5755D4EF" w14:textId="77777777" w:rsidR="007A148A" w:rsidRPr="00B967F9" w:rsidRDefault="007A148A" w:rsidP="009E40CF">
      <w:pPr>
        <w:pStyle w:val="Prrafodelista"/>
        <w:jc w:val="both"/>
        <w:rPr>
          <w:rFonts w:ascii="Candara" w:eastAsia="Arial" w:hAnsi="Candara"/>
          <w:sz w:val="24"/>
          <w:szCs w:val="24"/>
        </w:rPr>
      </w:pPr>
    </w:p>
    <w:p w14:paraId="6F1C9872" w14:textId="77777777" w:rsidR="00163C8A" w:rsidRPr="00B967F9" w:rsidRDefault="009E40CF" w:rsidP="009E40CF">
      <w:pPr>
        <w:pStyle w:val="Prrafodelista"/>
        <w:ind w:left="567" w:hanging="567"/>
        <w:jc w:val="both"/>
        <w:rPr>
          <w:rFonts w:ascii="Candara" w:eastAsia="Arial" w:hAnsi="Candara"/>
          <w:sz w:val="24"/>
          <w:szCs w:val="24"/>
        </w:rPr>
      </w:pPr>
      <w:r w:rsidRPr="00B967F9">
        <w:rPr>
          <w:rFonts w:ascii="Candara" w:eastAsia="Arial" w:hAnsi="Candara"/>
          <w:b/>
          <w:sz w:val="24"/>
          <w:szCs w:val="24"/>
        </w:rPr>
        <w:t xml:space="preserve">1.1.2       </w:t>
      </w:r>
      <w:r w:rsidR="00163C8A" w:rsidRPr="00B967F9">
        <w:rPr>
          <w:rFonts w:ascii="Candara" w:eastAsia="Arial" w:hAnsi="Candara"/>
          <w:b/>
          <w:bCs/>
          <w:sz w:val="24"/>
          <w:szCs w:val="24"/>
        </w:rPr>
        <w:t>PRESUPUESTO OFICIAL.</w:t>
      </w:r>
    </w:p>
    <w:p w14:paraId="2CB64557" w14:textId="37E36EB6" w:rsidR="00163C8A" w:rsidRPr="00B967F9" w:rsidRDefault="00C56808" w:rsidP="00C56808">
      <w:pPr>
        <w:ind w:left="709"/>
        <w:jc w:val="both"/>
        <w:rPr>
          <w:rFonts w:ascii="Candara" w:eastAsia="Arial" w:hAnsi="Candara"/>
          <w:lang w:val="es-CO" w:eastAsia="en-US"/>
        </w:rPr>
      </w:pPr>
      <w:r w:rsidRPr="00B967F9">
        <w:rPr>
          <w:rFonts w:ascii="Candara" w:eastAsia="Arial" w:hAnsi="Candara"/>
          <w:lang w:val="es-CO" w:eastAsia="en-US"/>
        </w:rPr>
        <w:t xml:space="preserve">Teniendo en cuenta los precios del mercado, debidamente soportados en los antecedentes, el presupuesto oficial destinado para el presente proceso contractual se estima en </w:t>
      </w:r>
      <w:r w:rsidR="00132B5B" w:rsidRPr="00132B5B">
        <w:rPr>
          <w:rFonts w:ascii="Candara" w:eastAsia="Arial" w:hAnsi="Candara"/>
          <w:b/>
          <w:i/>
          <w:lang w:eastAsia="en-US"/>
        </w:rPr>
        <w:t>Tres mil seiscientos noventa millon</w:t>
      </w:r>
      <w:r w:rsidR="00132B5B">
        <w:rPr>
          <w:rFonts w:ascii="Candara" w:eastAsia="Arial" w:hAnsi="Candara"/>
          <w:b/>
          <w:i/>
          <w:lang w:eastAsia="en-US"/>
        </w:rPr>
        <w:t xml:space="preserve">es de pesos ($3.690.000.000.00) </w:t>
      </w:r>
      <w:r w:rsidRPr="00B967F9">
        <w:rPr>
          <w:rFonts w:ascii="Candara" w:eastAsia="Arial" w:hAnsi="Candara"/>
          <w:lang w:val="es-CO" w:eastAsia="en-US"/>
        </w:rPr>
        <w:t>Moneda Legal Colombiana</w:t>
      </w:r>
      <w:r w:rsidR="00035FD8" w:rsidRPr="00B967F9">
        <w:rPr>
          <w:rFonts w:ascii="Candara" w:eastAsia="Arial" w:hAnsi="Candara"/>
          <w:lang w:val="es-CO" w:eastAsia="en-US"/>
        </w:rPr>
        <w:t xml:space="preserve">, incluye IVA y todos costos directos, indirectos y tributos que se causen por el hecho de su celebración, ejecución y liquidación.  </w:t>
      </w:r>
    </w:p>
    <w:p w14:paraId="0B13A73C" w14:textId="0C03583B" w:rsidR="00035FD8" w:rsidRPr="00B967F9" w:rsidRDefault="00035FD8" w:rsidP="00C56808">
      <w:pPr>
        <w:ind w:left="709"/>
        <w:jc w:val="both"/>
        <w:rPr>
          <w:rFonts w:ascii="Candara" w:eastAsia="Arial" w:hAnsi="Candara"/>
          <w:lang w:val="es-CO" w:eastAsia="en-US"/>
        </w:rPr>
      </w:pPr>
    </w:p>
    <w:p w14:paraId="2906C94D" w14:textId="77777777" w:rsidR="00C56808" w:rsidRPr="00B967F9" w:rsidRDefault="00C56808" w:rsidP="00C56808">
      <w:pPr>
        <w:ind w:left="709"/>
        <w:jc w:val="both"/>
        <w:rPr>
          <w:rFonts w:ascii="Candara" w:eastAsia="Arial" w:hAnsi="Candara"/>
          <w:b/>
        </w:rPr>
      </w:pPr>
    </w:p>
    <w:p w14:paraId="678ED2F3" w14:textId="77777777" w:rsidR="00163C8A" w:rsidRPr="00B967F9" w:rsidRDefault="008E235E" w:rsidP="007A72E1">
      <w:pPr>
        <w:pStyle w:val="Prrafodelista"/>
        <w:numPr>
          <w:ilvl w:val="2"/>
          <w:numId w:val="31"/>
        </w:numPr>
        <w:tabs>
          <w:tab w:val="left" w:pos="1800"/>
        </w:tabs>
        <w:jc w:val="both"/>
        <w:rPr>
          <w:rFonts w:ascii="Candara" w:eastAsia="Arial" w:hAnsi="Candara"/>
          <w:sz w:val="24"/>
          <w:szCs w:val="24"/>
        </w:rPr>
      </w:pPr>
      <w:r w:rsidRPr="00B967F9">
        <w:rPr>
          <w:rFonts w:ascii="Candara" w:eastAsia="Arial" w:hAnsi="Candara"/>
          <w:b/>
          <w:sz w:val="24"/>
          <w:szCs w:val="24"/>
        </w:rPr>
        <w:t>PLAZO</w:t>
      </w:r>
    </w:p>
    <w:p w14:paraId="6D3FA4E4" w14:textId="0506EC24" w:rsidR="00163C8A" w:rsidRPr="00B967F9" w:rsidRDefault="00163C8A" w:rsidP="00163C8A">
      <w:pPr>
        <w:tabs>
          <w:tab w:val="left" w:pos="1800"/>
        </w:tabs>
        <w:spacing w:line="276" w:lineRule="auto"/>
        <w:ind w:left="709"/>
        <w:jc w:val="both"/>
        <w:rPr>
          <w:rFonts w:ascii="Candara" w:eastAsia="Arial" w:hAnsi="Candara"/>
        </w:rPr>
      </w:pPr>
      <w:r w:rsidRPr="00B967F9">
        <w:rPr>
          <w:rFonts w:ascii="Candara" w:eastAsia="Arial" w:hAnsi="Candara"/>
        </w:rPr>
        <w:t xml:space="preserve">La duración del Contrato que se suscriba como resultado del presente proceso de Invitación Pública, será </w:t>
      </w:r>
      <w:r w:rsidR="00F05857">
        <w:rPr>
          <w:rFonts w:ascii="Candara" w:eastAsia="Arial" w:hAnsi="Candara"/>
        </w:rPr>
        <w:t>h</w:t>
      </w:r>
      <w:r w:rsidR="00F05857" w:rsidRPr="00F05857">
        <w:rPr>
          <w:rFonts w:ascii="Candara" w:eastAsia="Arial" w:hAnsi="Candara"/>
        </w:rPr>
        <w:t>asta el treinta y uno (31) de diciembre del 2024 o hasta agotarse el recurso, a partir de la fecha de suscripción del Acta de Inicio, previo cumplimiento de los requisitos de perfeccionamiento y legalización del contrato</w:t>
      </w:r>
      <w:r w:rsidR="00174069" w:rsidRPr="00B967F9">
        <w:rPr>
          <w:rFonts w:ascii="Candara" w:eastAsia="Arial" w:hAnsi="Candara"/>
        </w:rPr>
        <w:t>.</w:t>
      </w:r>
    </w:p>
    <w:p w14:paraId="3DA5BF41" w14:textId="77777777" w:rsidR="00163C8A" w:rsidRPr="00B967F9" w:rsidRDefault="00163C8A" w:rsidP="00163C8A">
      <w:pPr>
        <w:tabs>
          <w:tab w:val="left" w:pos="1800"/>
        </w:tabs>
        <w:spacing w:line="276" w:lineRule="auto"/>
        <w:ind w:left="709"/>
        <w:jc w:val="both"/>
        <w:rPr>
          <w:rFonts w:ascii="Candara" w:eastAsia="Arial" w:hAnsi="Candara"/>
        </w:rPr>
      </w:pPr>
    </w:p>
    <w:p w14:paraId="1AA70758" w14:textId="77777777" w:rsidR="00163C8A" w:rsidRPr="00B967F9" w:rsidRDefault="00163C8A" w:rsidP="007A72E1">
      <w:pPr>
        <w:pStyle w:val="Prrafodelista"/>
        <w:numPr>
          <w:ilvl w:val="2"/>
          <w:numId w:val="31"/>
        </w:numPr>
        <w:tabs>
          <w:tab w:val="left" w:pos="1800"/>
        </w:tabs>
        <w:jc w:val="both"/>
        <w:rPr>
          <w:rFonts w:ascii="Candara" w:eastAsia="Arial" w:hAnsi="Candara"/>
          <w:sz w:val="24"/>
          <w:szCs w:val="24"/>
        </w:rPr>
      </w:pPr>
      <w:r w:rsidRPr="00B967F9">
        <w:rPr>
          <w:rFonts w:ascii="Candara" w:eastAsia="Arial" w:hAnsi="Candara"/>
          <w:b/>
          <w:sz w:val="24"/>
          <w:szCs w:val="24"/>
        </w:rPr>
        <w:t xml:space="preserve">LUGAR DE EJECUCIÓN: </w:t>
      </w:r>
    </w:p>
    <w:p w14:paraId="54514111" w14:textId="77777777" w:rsidR="00174069" w:rsidRPr="00B967F9" w:rsidRDefault="00174069" w:rsidP="00174069">
      <w:pPr>
        <w:spacing w:line="276" w:lineRule="auto"/>
        <w:ind w:left="708" w:right="262"/>
        <w:jc w:val="both"/>
        <w:rPr>
          <w:rFonts w:ascii="Candara" w:eastAsia="Arial" w:hAnsi="Candara"/>
        </w:rPr>
      </w:pPr>
      <w:r w:rsidRPr="00B967F9">
        <w:rPr>
          <w:rFonts w:ascii="Candara" w:eastAsia="Arial" w:hAnsi="Candara"/>
        </w:rPr>
        <w:lastRenderedPageBreak/>
        <w:t>La ejecución del Contrato a suscribir se realizará en las siguientes sedes de la Universidad del Atlántico:</w:t>
      </w:r>
    </w:p>
    <w:p w14:paraId="4C3A1765" w14:textId="77777777" w:rsidR="00174069" w:rsidRPr="00B967F9" w:rsidRDefault="00174069" w:rsidP="00174069">
      <w:pPr>
        <w:spacing w:line="276" w:lineRule="auto"/>
        <w:ind w:left="708" w:right="262"/>
        <w:jc w:val="both"/>
        <w:rPr>
          <w:rFonts w:ascii="Candara" w:eastAsia="Arial" w:hAnsi="Candara"/>
        </w:rPr>
      </w:pPr>
    </w:p>
    <w:p w14:paraId="5DCD11A7" w14:textId="5AF2EB24"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Ciudadela Universitaria Universidad del Atlántico (Carrera 30 Nº 8-49 Puerto Colombia)</w:t>
      </w:r>
    </w:p>
    <w:p w14:paraId="1F2B0FAF"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Lote Contiguo a la Sede Norte Ciudadela Universitaria</w:t>
      </w:r>
    </w:p>
    <w:p w14:paraId="52056226"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de Bellas Artes (Calle 68 No. 53-45)</w:t>
      </w:r>
    </w:p>
    <w:p w14:paraId="339320C6"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de Bellas Artes (Cr 46 No. 87 – 43)</w:t>
      </w:r>
    </w:p>
    <w:p w14:paraId="2E5D2505"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20 de julio (Carrera 43 No. 50-53)</w:t>
      </w:r>
    </w:p>
    <w:p w14:paraId="46620988"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Unidad de Salud (Carrera 59 # 70 – 52)</w:t>
      </w:r>
    </w:p>
    <w:p w14:paraId="3A1482A5" w14:textId="77777777" w:rsidR="00857ED7"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regional sur (calle 7 No. 23-5 Barrio abajo Municipio de Suan)</w:t>
      </w:r>
    </w:p>
    <w:p w14:paraId="37F49F56" w14:textId="77777777" w:rsid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Sede regional Centro Sabanalarga (Cra 18 calle 4 – 80 Local Uniatlántico)</w:t>
      </w:r>
    </w:p>
    <w:p w14:paraId="39A27D83" w14:textId="6D1F8BFE" w:rsidR="005D7D20" w:rsidRPr="00857ED7" w:rsidRDefault="00857ED7" w:rsidP="007A72E1">
      <w:pPr>
        <w:numPr>
          <w:ilvl w:val="1"/>
          <w:numId w:val="66"/>
        </w:numPr>
        <w:spacing w:line="276" w:lineRule="auto"/>
        <w:ind w:right="262"/>
        <w:jc w:val="both"/>
        <w:rPr>
          <w:rFonts w:ascii="Candara" w:eastAsia="Arial" w:hAnsi="Candara"/>
          <w:lang w:val="es-CO"/>
        </w:rPr>
      </w:pPr>
      <w:r w:rsidRPr="00857ED7">
        <w:rPr>
          <w:rFonts w:ascii="Candara" w:eastAsia="Arial" w:hAnsi="Candara"/>
          <w:lang w:val="es-CO"/>
        </w:rPr>
        <w:t>Cualquier otra que la universidad disponga, previa notificación del supervisor del contrato y aceptación del contratista.</w:t>
      </w:r>
    </w:p>
    <w:p w14:paraId="0D3328E8" w14:textId="77777777" w:rsidR="00174069" w:rsidRPr="00B967F9" w:rsidRDefault="00174069" w:rsidP="00174069">
      <w:pPr>
        <w:spacing w:line="276" w:lineRule="auto"/>
        <w:ind w:left="993" w:right="262" w:hanging="284"/>
        <w:jc w:val="both"/>
        <w:rPr>
          <w:rFonts w:ascii="Candara" w:eastAsia="Arial" w:hAnsi="Candara"/>
        </w:rPr>
      </w:pPr>
    </w:p>
    <w:p w14:paraId="6DAE4041" w14:textId="77777777" w:rsidR="00163C8A" w:rsidRPr="00B967F9" w:rsidRDefault="00163C8A" w:rsidP="007A72E1">
      <w:pPr>
        <w:pStyle w:val="Prrafodelista"/>
        <w:numPr>
          <w:ilvl w:val="1"/>
          <w:numId w:val="31"/>
        </w:numPr>
        <w:ind w:left="426" w:right="262" w:hanging="426"/>
        <w:jc w:val="both"/>
        <w:rPr>
          <w:rFonts w:ascii="Candara" w:eastAsia="Arial" w:hAnsi="Candara"/>
          <w:b/>
          <w:bCs/>
          <w:sz w:val="24"/>
          <w:szCs w:val="24"/>
        </w:rPr>
      </w:pPr>
      <w:r w:rsidRPr="00B967F9">
        <w:rPr>
          <w:rFonts w:ascii="Candara" w:hAnsi="Candara"/>
          <w:b/>
          <w:bCs/>
          <w:sz w:val="24"/>
          <w:szCs w:val="24"/>
        </w:rPr>
        <w:t>DESCRIPCIÓN</w:t>
      </w:r>
      <w:r w:rsidRPr="00B967F9">
        <w:rPr>
          <w:rFonts w:ascii="Candara" w:eastAsia="Arial" w:hAnsi="Candara"/>
          <w:b/>
          <w:bCs/>
          <w:sz w:val="24"/>
          <w:szCs w:val="24"/>
        </w:rPr>
        <w:t xml:space="preserve"> DEL PROYECTO:</w:t>
      </w:r>
    </w:p>
    <w:p w14:paraId="50E3EB62" w14:textId="13A444C2" w:rsidR="008E235E" w:rsidRPr="00B967F9" w:rsidRDefault="008E235E" w:rsidP="00A47953">
      <w:pPr>
        <w:pStyle w:val="Prrafodelista"/>
        <w:spacing w:after="160"/>
        <w:ind w:left="426" w:right="262"/>
        <w:jc w:val="both"/>
        <w:rPr>
          <w:rFonts w:ascii="Candara" w:hAnsi="Candara"/>
          <w:bCs/>
          <w:sz w:val="24"/>
          <w:szCs w:val="24"/>
          <w:lang w:val="es-ES" w:eastAsia="es-ES"/>
        </w:rPr>
      </w:pPr>
      <w:r w:rsidRPr="00B967F9">
        <w:rPr>
          <w:rFonts w:ascii="Candara" w:hAnsi="Candara"/>
          <w:bCs/>
          <w:sz w:val="24"/>
          <w:szCs w:val="24"/>
          <w:lang w:val="es-ES" w:eastAsia="es-ES"/>
        </w:rPr>
        <w:t xml:space="preserve">La descripción del contrato e información técnica objeto del presente proceso de selección se encuentran descritas en los documentos correspondientes a los </w:t>
      </w:r>
      <w:r w:rsidR="00A47953" w:rsidRPr="00B967F9">
        <w:rPr>
          <w:rFonts w:ascii="Candara" w:hAnsi="Candara"/>
          <w:bCs/>
          <w:sz w:val="24"/>
          <w:szCs w:val="24"/>
          <w:lang w:val="es-ES" w:eastAsia="es-ES"/>
        </w:rPr>
        <w:t xml:space="preserve">estudios y documentos previos </w:t>
      </w:r>
      <w:r w:rsidRPr="00B967F9">
        <w:rPr>
          <w:rFonts w:ascii="Candara" w:hAnsi="Candara"/>
          <w:bCs/>
          <w:sz w:val="24"/>
          <w:szCs w:val="24"/>
          <w:lang w:val="es-ES" w:eastAsia="es-ES"/>
        </w:rPr>
        <w:t>adjuntos al pliego de condiciones.</w:t>
      </w:r>
    </w:p>
    <w:p w14:paraId="52C9EC7C" w14:textId="77777777" w:rsidR="008E235E" w:rsidRPr="00B967F9" w:rsidRDefault="008E235E" w:rsidP="008E235E">
      <w:pPr>
        <w:pStyle w:val="Prrafodelista"/>
        <w:spacing w:after="160"/>
        <w:ind w:left="709" w:right="262"/>
        <w:jc w:val="both"/>
        <w:rPr>
          <w:rFonts w:ascii="Candara" w:hAnsi="Candara"/>
          <w:bCs/>
          <w:sz w:val="24"/>
          <w:szCs w:val="24"/>
          <w:lang w:val="es-ES" w:eastAsia="es-ES"/>
        </w:rPr>
      </w:pPr>
    </w:p>
    <w:p w14:paraId="278241BE" w14:textId="77777777" w:rsidR="00163C8A" w:rsidRPr="00B967F9" w:rsidRDefault="00163C8A" w:rsidP="007A72E1">
      <w:pPr>
        <w:pStyle w:val="Prrafodelista"/>
        <w:numPr>
          <w:ilvl w:val="1"/>
          <w:numId w:val="31"/>
        </w:numPr>
        <w:spacing w:after="160"/>
        <w:ind w:left="426" w:right="262" w:hanging="426"/>
        <w:jc w:val="both"/>
        <w:rPr>
          <w:rFonts w:ascii="Candara" w:hAnsi="Candara"/>
          <w:bCs/>
          <w:sz w:val="24"/>
          <w:szCs w:val="24"/>
          <w:lang w:val="es-ES" w:eastAsia="es-ES"/>
        </w:rPr>
      </w:pPr>
      <w:r w:rsidRPr="00B967F9">
        <w:rPr>
          <w:rFonts w:ascii="Candara" w:eastAsia="Arial" w:hAnsi="Candara"/>
          <w:b/>
          <w:bCs/>
          <w:sz w:val="24"/>
          <w:szCs w:val="24"/>
        </w:rPr>
        <w:t>ESTUDIOS PREVIOS:</w:t>
      </w:r>
    </w:p>
    <w:p w14:paraId="4B20D0B1" w14:textId="36E49087" w:rsidR="00163C8A" w:rsidRPr="00B967F9" w:rsidRDefault="00163C8A" w:rsidP="00A47953">
      <w:pPr>
        <w:spacing w:line="276" w:lineRule="auto"/>
        <w:ind w:left="426" w:right="49"/>
        <w:contextualSpacing/>
        <w:jc w:val="both"/>
        <w:rPr>
          <w:rFonts w:ascii="Candara" w:eastAsia="Arial" w:hAnsi="Candara"/>
        </w:rPr>
      </w:pPr>
      <w:r w:rsidRPr="00B967F9">
        <w:rPr>
          <w:rFonts w:ascii="Candara" w:eastAsia="Arial" w:hAnsi="Candara"/>
        </w:rPr>
        <w:t xml:space="preserve">Forman parte del presente pliego de condiciones los estudios y documentos previos, así como el análisis del sector adelantados por </w:t>
      </w:r>
      <w:r w:rsidR="00174069" w:rsidRPr="00B967F9">
        <w:rPr>
          <w:rFonts w:ascii="Candara" w:eastAsia="Arial" w:hAnsi="Candara"/>
        </w:rPr>
        <w:t>la Universidad</w:t>
      </w:r>
      <w:r w:rsidRPr="00B967F9">
        <w:rPr>
          <w:rFonts w:ascii="Candara" w:eastAsia="Arial" w:hAnsi="Candara"/>
        </w:rPr>
        <w:t>, los cuales se publican a través de la página oficial de la Universidad, con los ajustes que se llegaren a realizar bien sea en forma oficiosa por parte de la Entidad o a solicitud de los interesados.</w:t>
      </w:r>
    </w:p>
    <w:p w14:paraId="44F2F8C2" w14:textId="71C944A7" w:rsidR="00163C8A" w:rsidRPr="00B967F9" w:rsidRDefault="00163C8A" w:rsidP="00A47953">
      <w:pPr>
        <w:tabs>
          <w:tab w:val="left" w:pos="-142"/>
        </w:tabs>
        <w:autoSpaceDE w:val="0"/>
        <w:autoSpaceDN w:val="0"/>
        <w:adjustRightInd w:val="0"/>
        <w:spacing w:before="120" w:after="240" w:line="276" w:lineRule="auto"/>
        <w:ind w:left="426" w:right="49"/>
        <w:jc w:val="both"/>
        <w:rPr>
          <w:rFonts w:ascii="Candara" w:eastAsia="Arial" w:hAnsi="Candara"/>
        </w:rPr>
      </w:pPr>
      <w:r w:rsidRPr="00B967F9">
        <w:rPr>
          <w:rFonts w:ascii="Candara" w:eastAsia="Arial" w:hAnsi="Candara"/>
        </w:rPr>
        <w:t>También, forma parte del pliego de condiciones, la matriz de estimación, tipificación y asigna</w:t>
      </w:r>
      <w:r w:rsidR="00D4358F">
        <w:rPr>
          <w:rFonts w:ascii="Candara" w:eastAsia="Arial" w:hAnsi="Candara"/>
        </w:rPr>
        <w:t xml:space="preserve">ción de los riesgos previsibles </w:t>
      </w:r>
      <w:r w:rsidR="00D4358F" w:rsidRPr="004D5139">
        <w:rPr>
          <w:rFonts w:ascii="Candara" w:eastAsia="Arial" w:hAnsi="Candara"/>
          <w:highlight w:val="lightGray"/>
        </w:rPr>
        <w:t>(</w:t>
      </w:r>
      <w:r w:rsidR="00D4358F" w:rsidRPr="004D5139">
        <w:rPr>
          <w:rFonts w:ascii="Candara" w:hAnsi="Candara" w:cs="Arial"/>
          <w:bCs/>
          <w:i/>
          <w:iCs/>
          <w:highlight w:val="lightGray"/>
        </w:rPr>
        <w:t>Anexo No.7)</w:t>
      </w:r>
      <w:r w:rsidR="00D4358F" w:rsidRPr="004D5139">
        <w:rPr>
          <w:rFonts w:ascii="Candara" w:hAnsi="Candara" w:cs="Arial"/>
          <w:highlight w:val="lightGray"/>
        </w:rPr>
        <w:t>.</w:t>
      </w:r>
    </w:p>
    <w:p w14:paraId="55F0D3A4" w14:textId="77777777" w:rsidR="00035FD8" w:rsidRPr="0009371C" w:rsidRDefault="002F08DE" w:rsidP="007A72E1">
      <w:pPr>
        <w:pStyle w:val="Prrafodelista"/>
        <w:numPr>
          <w:ilvl w:val="1"/>
          <w:numId w:val="31"/>
        </w:numPr>
        <w:tabs>
          <w:tab w:val="left" w:pos="-142"/>
          <w:tab w:val="left" w:pos="426"/>
        </w:tabs>
        <w:autoSpaceDE w:val="0"/>
        <w:autoSpaceDN w:val="0"/>
        <w:adjustRightInd w:val="0"/>
        <w:spacing w:before="120" w:after="240"/>
        <w:ind w:left="709" w:right="49" w:hanging="709"/>
        <w:jc w:val="both"/>
        <w:rPr>
          <w:rFonts w:ascii="Candara" w:eastAsia="Arial" w:hAnsi="Candara"/>
          <w:b/>
          <w:sz w:val="24"/>
          <w:szCs w:val="24"/>
        </w:rPr>
      </w:pPr>
      <w:r w:rsidRPr="0009371C">
        <w:rPr>
          <w:rFonts w:ascii="Candara" w:eastAsia="Arial" w:hAnsi="Candara"/>
          <w:b/>
          <w:sz w:val="24"/>
          <w:szCs w:val="24"/>
        </w:rPr>
        <w:t>DISPONIBILIDAD PRESUPUESTAL</w:t>
      </w:r>
    </w:p>
    <w:p w14:paraId="73BA1CD7" w14:textId="0C7CB647" w:rsidR="00322841" w:rsidRDefault="00035FD8" w:rsidP="00035FD8">
      <w:pPr>
        <w:tabs>
          <w:tab w:val="left" w:pos="-142"/>
          <w:tab w:val="left" w:pos="426"/>
        </w:tabs>
        <w:autoSpaceDE w:val="0"/>
        <w:autoSpaceDN w:val="0"/>
        <w:adjustRightInd w:val="0"/>
        <w:spacing w:before="120" w:after="240"/>
        <w:ind w:left="426" w:right="49"/>
        <w:jc w:val="both"/>
        <w:rPr>
          <w:rFonts w:ascii="Candara" w:eastAsia="Arial" w:hAnsi="Candara"/>
        </w:rPr>
      </w:pPr>
      <w:r w:rsidRPr="0009371C">
        <w:rPr>
          <w:rFonts w:ascii="Candara" w:eastAsia="Arial" w:hAnsi="Candara"/>
        </w:rPr>
        <w:lastRenderedPageBreak/>
        <w:t xml:space="preserve">La presente contratación se encuentra soportada en el Certificado de Disponibilidad Presupuestal No. </w:t>
      </w:r>
      <w:r w:rsidR="00C13191">
        <w:rPr>
          <w:rFonts w:ascii="Candara" w:eastAsia="Arial" w:hAnsi="Candara"/>
        </w:rPr>
        <w:t>610</w:t>
      </w:r>
      <w:r w:rsidRPr="0009371C">
        <w:rPr>
          <w:rFonts w:ascii="Candara" w:eastAsia="Arial" w:hAnsi="Candara"/>
        </w:rPr>
        <w:t xml:space="preserve"> del </w:t>
      </w:r>
      <w:r w:rsidR="00C13191">
        <w:rPr>
          <w:rFonts w:ascii="Candara" w:eastAsia="Arial" w:hAnsi="Candara"/>
        </w:rPr>
        <w:t>29 de enero de 2024</w:t>
      </w:r>
      <w:r w:rsidRPr="0009371C">
        <w:rPr>
          <w:rFonts w:ascii="Candara" w:eastAsia="Arial" w:hAnsi="Candara"/>
        </w:rPr>
        <w:t>.</w:t>
      </w:r>
    </w:p>
    <w:p w14:paraId="5760A83F" w14:textId="77777777" w:rsidR="00035FD8" w:rsidRPr="00B967F9" w:rsidRDefault="00035FD8" w:rsidP="003424EB">
      <w:pPr>
        <w:pStyle w:val="Prrafodelista"/>
        <w:tabs>
          <w:tab w:val="left" w:pos="-142"/>
        </w:tabs>
        <w:autoSpaceDE w:val="0"/>
        <w:autoSpaceDN w:val="0"/>
        <w:adjustRightInd w:val="0"/>
        <w:spacing w:before="120" w:after="240"/>
        <w:ind w:left="709" w:right="49"/>
        <w:jc w:val="both"/>
        <w:rPr>
          <w:rFonts w:ascii="Candara" w:eastAsia="Arial" w:hAnsi="Candara"/>
          <w:sz w:val="24"/>
          <w:szCs w:val="24"/>
        </w:rPr>
      </w:pPr>
    </w:p>
    <w:p w14:paraId="07B00D87" w14:textId="77777777" w:rsidR="00163C8A" w:rsidRPr="00B967F9" w:rsidRDefault="00163C8A" w:rsidP="007A72E1">
      <w:pPr>
        <w:pStyle w:val="Prrafodelista"/>
        <w:numPr>
          <w:ilvl w:val="1"/>
          <w:numId w:val="31"/>
        </w:numPr>
        <w:tabs>
          <w:tab w:val="left" w:pos="-142"/>
        </w:tabs>
        <w:autoSpaceDE w:val="0"/>
        <w:autoSpaceDN w:val="0"/>
        <w:adjustRightInd w:val="0"/>
        <w:spacing w:before="120" w:after="240"/>
        <w:ind w:left="426" w:hanging="426"/>
        <w:jc w:val="both"/>
        <w:rPr>
          <w:rFonts w:ascii="Candara" w:hAnsi="Candara" w:cs="Arial"/>
          <w:sz w:val="24"/>
          <w:szCs w:val="24"/>
        </w:rPr>
      </w:pPr>
      <w:r w:rsidRPr="00B967F9">
        <w:rPr>
          <w:rFonts w:ascii="Candara" w:eastAsia="Arial" w:hAnsi="Candara"/>
          <w:b/>
          <w:bCs/>
          <w:sz w:val="24"/>
          <w:szCs w:val="24"/>
        </w:rPr>
        <w:t>CONSULTA DEL PLIEGO DE CONDICIONES</w:t>
      </w:r>
    </w:p>
    <w:p w14:paraId="0803AA85" w14:textId="59E06CFF" w:rsidR="002F08DE" w:rsidRPr="00B967F9" w:rsidRDefault="002F08DE" w:rsidP="00A47953">
      <w:pPr>
        <w:tabs>
          <w:tab w:val="left" w:pos="-142"/>
        </w:tabs>
        <w:autoSpaceDE w:val="0"/>
        <w:autoSpaceDN w:val="0"/>
        <w:adjustRightInd w:val="0"/>
        <w:spacing w:before="120" w:after="240" w:line="276" w:lineRule="auto"/>
        <w:ind w:left="426"/>
        <w:jc w:val="both"/>
        <w:rPr>
          <w:rFonts w:ascii="Candara" w:eastAsia="Arial" w:hAnsi="Candara"/>
        </w:rPr>
      </w:pPr>
      <w:bookmarkStart w:id="1" w:name="_Hlk55316917"/>
      <w:bookmarkStart w:id="2" w:name="_Hlk55316889"/>
      <w:r w:rsidRPr="00B967F9">
        <w:rPr>
          <w:rFonts w:ascii="Candara" w:eastAsia="Arial" w:hAnsi="Candara"/>
        </w:rPr>
        <w:t xml:space="preserve">La consulta del pliego de condiciones deberá hacerse durante el plazo del presente proceso en la Oficina de </w:t>
      </w:r>
      <w:r w:rsidR="00174069" w:rsidRPr="00B967F9">
        <w:rPr>
          <w:rFonts w:ascii="Candara" w:eastAsia="Arial" w:hAnsi="Candara"/>
        </w:rPr>
        <w:t xml:space="preserve">Gestión de Compras y Contratación </w:t>
      </w:r>
      <w:r w:rsidRPr="00B967F9">
        <w:rPr>
          <w:rFonts w:ascii="Candara" w:eastAsia="Arial" w:hAnsi="Candara"/>
        </w:rPr>
        <w:t xml:space="preserve">de la Sede Norte – Ciudadela Universitaria de la Universidad del Atlántico, </w:t>
      </w:r>
      <w:r w:rsidR="00C16E4C" w:rsidRPr="00B967F9">
        <w:rPr>
          <w:rFonts w:ascii="Candara" w:eastAsia="Arial" w:hAnsi="Candara"/>
        </w:rPr>
        <w:t>ubicada</w:t>
      </w:r>
      <w:r w:rsidRPr="00B967F9">
        <w:rPr>
          <w:rFonts w:ascii="Candara" w:eastAsia="Arial" w:hAnsi="Candara"/>
        </w:rPr>
        <w:t xml:space="preserve"> en el km 7, Antigua Vía a Puerto Colombi</w:t>
      </w:r>
      <w:r w:rsidR="003F75E4" w:rsidRPr="00B967F9">
        <w:rPr>
          <w:rFonts w:ascii="Candara" w:eastAsia="Arial" w:hAnsi="Candara"/>
        </w:rPr>
        <w:t>a – Atlántico (Carrera 30 No. 8</w:t>
      </w:r>
      <w:r w:rsidRPr="00B967F9">
        <w:rPr>
          <w:rFonts w:ascii="Candara" w:eastAsia="Arial" w:hAnsi="Candara"/>
        </w:rPr>
        <w:t>–49), o a través de la página oficial de la universidad en el siguiente enlace:</w:t>
      </w:r>
    </w:p>
    <w:p w14:paraId="6C52D8FD" w14:textId="2966393B" w:rsidR="00C16E4C" w:rsidRPr="00B967F9" w:rsidRDefault="00445C4B" w:rsidP="00A47953">
      <w:pPr>
        <w:tabs>
          <w:tab w:val="left" w:pos="-142"/>
        </w:tabs>
        <w:autoSpaceDE w:val="0"/>
        <w:autoSpaceDN w:val="0"/>
        <w:adjustRightInd w:val="0"/>
        <w:spacing w:before="120" w:after="240" w:line="276" w:lineRule="auto"/>
        <w:ind w:left="426"/>
        <w:jc w:val="both"/>
        <w:rPr>
          <w:rFonts w:ascii="Candara" w:eastAsia="Arial" w:hAnsi="Candara"/>
        </w:rPr>
      </w:pPr>
      <w:hyperlink r:id="rId9" w:history="1">
        <w:r w:rsidR="00C16E4C" w:rsidRPr="00B967F9">
          <w:rPr>
            <w:rStyle w:val="Hipervnculo"/>
            <w:rFonts w:ascii="Candara" w:eastAsia="Arial" w:hAnsi="Candara"/>
          </w:rPr>
          <w:t>https://www.uniatlantico.edu.co/proveedores/</w:t>
        </w:r>
      </w:hyperlink>
      <w:r w:rsidR="00C16E4C" w:rsidRPr="00B967F9">
        <w:rPr>
          <w:rFonts w:ascii="Candara" w:eastAsia="Arial" w:hAnsi="Candara"/>
        </w:rPr>
        <w:t xml:space="preserve"> </w:t>
      </w:r>
    </w:p>
    <w:p w14:paraId="57F83C0A" w14:textId="77777777" w:rsidR="00163C8A" w:rsidRPr="00B967F9" w:rsidRDefault="00163C8A" w:rsidP="007A72E1">
      <w:pPr>
        <w:pStyle w:val="Prrafodelista"/>
        <w:numPr>
          <w:ilvl w:val="1"/>
          <w:numId w:val="31"/>
        </w:numPr>
        <w:tabs>
          <w:tab w:val="left" w:pos="-142"/>
        </w:tabs>
        <w:autoSpaceDE w:val="0"/>
        <w:autoSpaceDN w:val="0"/>
        <w:adjustRightInd w:val="0"/>
        <w:spacing w:before="120" w:after="240"/>
        <w:ind w:left="426" w:hanging="425"/>
        <w:jc w:val="both"/>
        <w:rPr>
          <w:rFonts w:ascii="Candara" w:hAnsi="Candara" w:cs="Arial"/>
          <w:b/>
          <w:sz w:val="24"/>
          <w:szCs w:val="24"/>
          <w:lang w:val="x-none"/>
        </w:rPr>
      </w:pPr>
      <w:bookmarkStart w:id="3" w:name="_Toc424219434"/>
      <w:bookmarkStart w:id="4" w:name="_Toc511064753"/>
      <w:bookmarkEnd w:id="1"/>
      <w:bookmarkEnd w:id="2"/>
      <w:r w:rsidRPr="00B967F9">
        <w:rPr>
          <w:rFonts w:ascii="Candara" w:hAnsi="Candara" w:cs="Arial"/>
          <w:b/>
          <w:sz w:val="24"/>
          <w:szCs w:val="24"/>
          <w:lang w:val="x-none"/>
        </w:rPr>
        <w:t>REGLAS DE SUBSANABILIDAD</w:t>
      </w:r>
      <w:bookmarkEnd w:id="3"/>
      <w:bookmarkEnd w:id="4"/>
    </w:p>
    <w:p w14:paraId="4F730091" w14:textId="64E6AEF3" w:rsidR="00D54623" w:rsidRPr="00B967F9" w:rsidRDefault="00D54623" w:rsidP="00D54623">
      <w:pPr>
        <w:tabs>
          <w:tab w:val="left" w:pos="-142"/>
        </w:tabs>
        <w:autoSpaceDE w:val="0"/>
        <w:autoSpaceDN w:val="0"/>
        <w:adjustRightInd w:val="0"/>
        <w:spacing w:before="120" w:after="240" w:line="276" w:lineRule="auto"/>
        <w:ind w:left="426"/>
        <w:jc w:val="both"/>
        <w:rPr>
          <w:rFonts w:ascii="Candara" w:eastAsia="Calibri" w:hAnsi="Candara"/>
          <w:iCs/>
        </w:rPr>
      </w:pPr>
      <w:r w:rsidRPr="00B967F9">
        <w:rPr>
          <w:rFonts w:ascii="Candara" w:eastAsia="Calibri" w:hAnsi="Candara"/>
          <w:iCs/>
        </w:rPr>
        <w:t xml:space="preserve">De conformidad con el parágrafo primero del artículo 5o de la Ley 1150 de 2007 </w:t>
      </w:r>
      <w:r w:rsidRPr="00B967F9">
        <w:rPr>
          <w:rFonts w:ascii="Candara" w:eastAsia="Calibri" w:hAnsi="Candara"/>
          <w:i/>
        </w:rPr>
        <w:t xml:space="preserve">“(...) la ausencia de requisitos o la falta de documentos referentes a la futura contratación o al proponente, no necesarios para la comparación de las propuestas no servirán de título suficiente para el rechazo de los ofrecimientos hechos. En consecuencia, </w:t>
      </w:r>
      <w:r w:rsidRPr="00B967F9">
        <w:rPr>
          <w:rFonts w:ascii="Candara" w:eastAsia="Calibri" w:hAnsi="Candara"/>
          <w:i/>
          <w:u w:val="single"/>
        </w:rPr>
        <w:t>todos aquellos requisitos de la propuesta que no afecten la asignación de puntaje,</w:t>
      </w:r>
      <w:r w:rsidRPr="00B967F9">
        <w:rPr>
          <w:rFonts w:ascii="Candara" w:eastAsia="Calibri" w:hAnsi="Candara"/>
          <w:i/>
        </w:rPr>
        <w:t xml:space="preserve"> podrán ser solicitados por las entidades en cualquier momento, hasta la adjudicación (...)”</w:t>
      </w:r>
      <w:r w:rsidRPr="00B967F9">
        <w:rPr>
          <w:rFonts w:ascii="Candara" w:eastAsia="Calibri" w:hAnsi="Candara"/>
          <w:iCs/>
        </w:rPr>
        <w:t>. (La subraya no es del texto).</w:t>
      </w:r>
    </w:p>
    <w:p w14:paraId="2BA17A6A" w14:textId="09EBA558" w:rsidR="00163C8A" w:rsidRPr="00B967F9" w:rsidRDefault="00163C8A" w:rsidP="00D54623">
      <w:pPr>
        <w:tabs>
          <w:tab w:val="left" w:pos="-142"/>
        </w:tabs>
        <w:autoSpaceDE w:val="0"/>
        <w:autoSpaceDN w:val="0"/>
        <w:adjustRightInd w:val="0"/>
        <w:spacing w:before="120" w:after="240" w:line="276" w:lineRule="auto"/>
        <w:ind w:left="426"/>
        <w:jc w:val="both"/>
        <w:rPr>
          <w:rFonts w:ascii="Candara" w:eastAsia="Calibri" w:hAnsi="Candara"/>
          <w:i/>
        </w:rPr>
      </w:pPr>
      <w:r w:rsidRPr="00685E3F">
        <w:rPr>
          <w:rFonts w:ascii="Candara" w:eastAsia="Calibri" w:hAnsi="Candara"/>
        </w:rPr>
        <w:t>El artículo 4</w:t>
      </w:r>
      <w:r w:rsidR="00685E3F" w:rsidRPr="00685E3F">
        <w:rPr>
          <w:rFonts w:ascii="Candara" w:eastAsia="Calibri" w:hAnsi="Candara"/>
        </w:rPr>
        <w:t>7</w:t>
      </w:r>
      <w:r w:rsidRPr="00685E3F">
        <w:rPr>
          <w:rFonts w:ascii="Candara" w:eastAsia="Calibri" w:hAnsi="Candara"/>
        </w:rPr>
        <w:t xml:space="preserve"> del </w:t>
      </w:r>
      <w:r w:rsidR="00685E3F" w:rsidRPr="00685E3F">
        <w:rPr>
          <w:rFonts w:ascii="Candara" w:eastAsia="Calibri" w:hAnsi="Candara"/>
          <w:bCs/>
        </w:rPr>
        <w:t>Acuerdo Superior No. 000023 del 27 de noviembre de 2023</w:t>
      </w:r>
      <w:r w:rsidRPr="00685E3F">
        <w:rPr>
          <w:rFonts w:ascii="Candara" w:eastAsia="Calibri" w:hAnsi="Candara"/>
        </w:rPr>
        <w:t>, Estatuto de Contratación de la Universidad del Atlántico., indica:</w:t>
      </w:r>
      <w:r w:rsidRPr="00685E3F">
        <w:rPr>
          <w:rFonts w:ascii="Candara" w:eastAsia="Calibri" w:hAnsi="Candara"/>
          <w:i/>
        </w:rPr>
        <w:t xml:space="preserve"> “(.) </w:t>
      </w:r>
      <w:r w:rsidR="00685E3F" w:rsidRPr="00685E3F">
        <w:rPr>
          <w:rFonts w:ascii="Candara" w:eastAsia="Calibri" w:hAnsi="Candara"/>
          <w:i/>
        </w:rPr>
        <w:t>La Universidad designará un comité evaluador para realizar la verificación de los requisitos técnicos, jurídicos, financieros y económicos, según corresponda.</w:t>
      </w:r>
      <w:r w:rsidRPr="00685E3F">
        <w:rPr>
          <w:rFonts w:ascii="Candara" w:eastAsia="Calibri" w:hAnsi="Candara"/>
          <w:i/>
        </w:rPr>
        <w:t>”.</w:t>
      </w:r>
    </w:p>
    <w:p w14:paraId="6CE1FB3D" w14:textId="77777777" w:rsidR="00163C8A" w:rsidRPr="00B967F9" w:rsidRDefault="00163C8A" w:rsidP="00C16E4C">
      <w:pPr>
        <w:tabs>
          <w:tab w:val="left" w:pos="-142"/>
        </w:tabs>
        <w:autoSpaceDE w:val="0"/>
        <w:autoSpaceDN w:val="0"/>
        <w:adjustRightInd w:val="0"/>
        <w:spacing w:before="120" w:after="240" w:line="276" w:lineRule="auto"/>
        <w:ind w:left="426"/>
        <w:jc w:val="both"/>
        <w:rPr>
          <w:rFonts w:ascii="Candara" w:eastAsia="Calibri" w:hAnsi="Candara"/>
        </w:rPr>
      </w:pPr>
      <w:r w:rsidRPr="00B967F9">
        <w:rPr>
          <w:rFonts w:ascii="Candara" w:eastAsia="Calibri" w:hAnsi="Candara"/>
        </w:rPr>
        <w:t>Ahora bien, en concordancia con lo anterior d</w:t>
      </w:r>
      <w:r w:rsidRPr="00B967F9">
        <w:rPr>
          <w:rFonts w:ascii="Candara" w:eastAsia="Calibri" w:hAnsi="Candara"/>
          <w:i/>
        </w:rPr>
        <w:t xml:space="preserve">e acuerdo con la naturaleza, objeto y cuantía del contrato, en los pliegos de condiciones se señalará el plazo razonable dentro </w:t>
      </w:r>
      <w:r w:rsidRPr="00B967F9">
        <w:rPr>
          <w:rFonts w:ascii="Candara" w:eastAsia="Calibri" w:hAnsi="Candara"/>
          <w:iCs/>
        </w:rPr>
        <w:t xml:space="preserve">del cual la entidad requerirá a los proponentes las aclaraciones y explicaciones que </w:t>
      </w:r>
      <w:r w:rsidRPr="00B967F9">
        <w:rPr>
          <w:rFonts w:ascii="Candara" w:eastAsia="Calibri" w:hAnsi="Candara"/>
          <w:iCs/>
        </w:rPr>
        <w:lastRenderedPageBreak/>
        <w:t>se estimen indispensables.”,</w:t>
      </w:r>
      <w:r w:rsidRPr="00B967F9">
        <w:rPr>
          <w:rFonts w:ascii="Candara" w:eastAsia="Calibri" w:hAnsi="Candara"/>
        </w:rPr>
        <w:t xml:space="preserve"> en el término que se establezca en el cronograma del presente proceso.</w:t>
      </w:r>
    </w:p>
    <w:p w14:paraId="34703EFC" w14:textId="77777777" w:rsidR="00163C8A" w:rsidRPr="00B967F9" w:rsidRDefault="00163C8A" w:rsidP="00C16E4C">
      <w:pPr>
        <w:autoSpaceDE w:val="0"/>
        <w:autoSpaceDN w:val="0"/>
        <w:spacing w:before="120" w:after="240" w:line="276" w:lineRule="auto"/>
        <w:ind w:left="426"/>
        <w:jc w:val="both"/>
        <w:rPr>
          <w:rFonts w:ascii="Candara" w:eastAsia="Calibri" w:hAnsi="Candara" w:cs="Arial"/>
          <w:bCs/>
        </w:rPr>
      </w:pPr>
      <w:r w:rsidRPr="00B967F9">
        <w:rPr>
          <w:rFonts w:ascii="Candara" w:eastAsia="Calibri" w:hAnsi="Candara" w:cs="Arial"/>
          <w:bCs/>
        </w:rPr>
        <w:t xml:space="preserve">Los </w:t>
      </w:r>
      <w:r w:rsidRPr="00B967F9">
        <w:rPr>
          <w:rFonts w:ascii="Candara" w:eastAsia="Calibri" w:hAnsi="Candara"/>
          <w:bCs/>
        </w:rPr>
        <w:t>proponentes</w:t>
      </w:r>
      <w:r w:rsidRPr="00B967F9">
        <w:rPr>
          <w:rFonts w:ascii="Candara" w:eastAsia="Calibri" w:hAnsi="Candara" w:cs="Arial"/>
          <w:bCs/>
        </w:rPr>
        <w:t xml:space="preserve"> deberán allegar durante el término de traslado del informe de evaluación, las clarificaciones y/o documentos requeridos.</w:t>
      </w:r>
    </w:p>
    <w:p w14:paraId="512D0BB5" w14:textId="77777777" w:rsidR="00163C8A" w:rsidRPr="00B967F9" w:rsidRDefault="00163C8A" w:rsidP="00C16E4C">
      <w:pPr>
        <w:autoSpaceDE w:val="0"/>
        <w:autoSpaceDN w:val="0"/>
        <w:spacing w:before="120" w:after="240" w:line="276" w:lineRule="auto"/>
        <w:ind w:left="426"/>
        <w:jc w:val="both"/>
        <w:rPr>
          <w:rFonts w:ascii="Candara" w:eastAsia="Calibri" w:hAnsi="Candara" w:cs="Arial"/>
          <w:bCs/>
        </w:rPr>
      </w:pPr>
      <w:r w:rsidRPr="00B967F9">
        <w:rPr>
          <w:rFonts w:ascii="Candara" w:eastAsia="Calibri" w:hAnsi="Candara" w:cs="Arial"/>
          <w:bCs/>
        </w:rPr>
        <w:t xml:space="preserve">Serán rechazadas las </w:t>
      </w:r>
      <w:r w:rsidRPr="00B967F9">
        <w:rPr>
          <w:rFonts w:ascii="Candara" w:eastAsia="Calibri" w:hAnsi="Candara"/>
          <w:bCs/>
        </w:rPr>
        <w:t>ofertas</w:t>
      </w:r>
      <w:r w:rsidRPr="00B967F9">
        <w:rPr>
          <w:rFonts w:ascii="Candara" w:eastAsia="Calibri" w:hAnsi="Candara" w:cs="Arial"/>
          <w:bCs/>
        </w:rPr>
        <w:t xml:space="preserve"> de aquellos proponentes que no suministren la información y documentación solicitada por la entidad estatal hasta el plazo preclusivo y perentorio señalado en el cronograma del presente proceso.</w:t>
      </w:r>
    </w:p>
    <w:p w14:paraId="48270781" w14:textId="77777777" w:rsidR="00163C8A" w:rsidRPr="00B967F9" w:rsidRDefault="00163C8A" w:rsidP="00C16E4C">
      <w:pPr>
        <w:autoSpaceDE w:val="0"/>
        <w:autoSpaceDN w:val="0"/>
        <w:spacing w:before="120" w:after="240" w:line="276" w:lineRule="auto"/>
        <w:ind w:left="426"/>
        <w:jc w:val="both"/>
        <w:rPr>
          <w:rFonts w:ascii="Candara" w:eastAsia="Calibri" w:hAnsi="Candara" w:cs="Arial"/>
          <w:bCs/>
        </w:rPr>
      </w:pPr>
      <w:r w:rsidRPr="00B967F9">
        <w:rPr>
          <w:rFonts w:ascii="Candara" w:eastAsia="Calibri" w:hAnsi="Candara" w:cs="Arial"/>
          <w:bCs/>
        </w:rPr>
        <w:t>Durante el término otorgado para subsanar las ofertas, los proponentes no podrán acreditar circunstancias ocurridas con posterioridad al cierre del proceso.</w:t>
      </w:r>
    </w:p>
    <w:p w14:paraId="1C57B728" w14:textId="37E4F6E8" w:rsidR="00163C8A" w:rsidRPr="00B967F9" w:rsidRDefault="00163C8A" w:rsidP="00C16E4C">
      <w:pPr>
        <w:spacing w:before="120" w:after="240" w:line="276" w:lineRule="auto"/>
        <w:ind w:left="426"/>
        <w:jc w:val="both"/>
        <w:rPr>
          <w:rFonts w:ascii="Candara" w:eastAsia="Calibri" w:hAnsi="Candara"/>
        </w:rPr>
      </w:pPr>
      <w:r w:rsidRPr="00B967F9">
        <w:rPr>
          <w:rFonts w:ascii="Candara" w:eastAsia="Calibri" w:hAnsi="Candara"/>
        </w:rPr>
        <w:t xml:space="preserve">En el evento en que </w:t>
      </w:r>
      <w:r w:rsidR="00D54623" w:rsidRPr="00B967F9">
        <w:rPr>
          <w:rFonts w:ascii="Candara" w:eastAsia="Calibri" w:hAnsi="Candara"/>
        </w:rPr>
        <w:t xml:space="preserve">la Universidad </w:t>
      </w:r>
      <w:r w:rsidRPr="00B967F9">
        <w:rPr>
          <w:rFonts w:ascii="Candara" w:eastAsia="Calibri" w:hAnsi="Candara"/>
        </w:rPr>
        <w:t xml:space="preserve">no advierta la ausencia de un requisito habilitante y no lo haya requerido, lo podrá solicitar al proponente, para que allegue los documentos en el término que al efecto les fije en el requerimiento.  </w:t>
      </w:r>
    </w:p>
    <w:p w14:paraId="6C1A4475" w14:textId="71A3C6B8" w:rsidR="00163C8A" w:rsidRPr="00B967F9" w:rsidRDefault="00163C8A" w:rsidP="00D54623">
      <w:pPr>
        <w:tabs>
          <w:tab w:val="left" w:pos="-142"/>
        </w:tabs>
        <w:autoSpaceDE w:val="0"/>
        <w:autoSpaceDN w:val="0"/>
        <w:adjustRightInd w:val="0"/>
        <w:spacing w:before="120" w:after="240" w:line="276" w:lineRule="auto"/>
        <w:ind w:left="426"/>
        <w:jc w:val="both"/>
        <w:rPr>
          <w:rFonts w:ascii="Candara" w:eastAsia="Calibri" w:hAnsi="Candara"/>
        </w:rPr>
      </w:pPr>
      <w:r w:rsidRPr="00B967F9">
        <w:rPr>
          <w:rFonts w:ascii="Candara" w:eastAsia="Calibri" w:hAnsi="Candara"/>
        </w:rPr>
        <w:t xml:space="preserve">Todos aquellos requisitos de la propuesta que afecten la asignación de puntaje </w:t>
      </w:r>
      <w:r w:rsidRPr="00B967F9">
        <w:rPr>
          <w:rFonts w:ascii="Candara" w:eastAsia="Calibri" w:hAnsi="Candara"/>
          <w:b/>
          <w:bCs/>
        </w:rPr>
        <w:t>no podrán ser objeto de subsanabilidad</w:t>
      </w:r>
      <w:r w:rsidR="00D54623" w:rsidRPr="00B967F9">
        <w:rPr>
          <w:rFonts w:ascii="Candara" w:eastAsia="Calibri" w:hAnsi="Candara"/>
          <w:b/>
          <w:bCs/>
        </w:rPr>
        <w:t xml:space="preserve"> ni aportados con posterioridad al cierre del proceso ya que no serán tenidos en cuenta</w:t>
      </w:r>
      <w:r w:rsidR="00D54623" w:rsidRPr="00B967F9">
        <w:rPr>
          <w:rFonts w:ascii="Candara" w:eastAsia="Calibri" w:hAnsi="Candara"/>
        </w:rPr>
        <w:t>; por lo que los mismos DEBEN ser aportados por los proponentes desde el momento mismo de la presentación de la oferta.</w:t>
      </w:r>
    </w:p>
    <w:p w14:paraId="46C12EEB" w14:textId="77777777" w:rsidR="00163C8A" w:rsidRPr="00B967F9" w:rsidRDefault="00163C8A" w:rsidP="00C16E4C">
      <w:pPr>
        <w:tabs>
          <w:tab w:val="left" w:pos="-142"/>
        </w:tabs>
        <w:autoSpaceDE w:val="0"/>
        <w:autoSpaceDN w:val="0"/>
        <w:adjustRightInd w:val="0"/>
        <w:spacing w:before="120" w:after="240" w:line="276" w:lineRule="auto"/>
        <w:ind w:left="426"/>
        <w:jc w:val="both"/>
        <w:rPr>
          <w:rFonts w:ascii="Candara" w:eastAsia="Calibri" w:hAnsi="Candara"/>
        </w:rPr>
      </w:pPr>
      <w:r w:rsidRPr="00B967F9">
        <w:rPr>
          <w:rFonts w:ascii="Candara" w:eastAsia="Calibri" w:hAnsi="Candara"/>
          <w:u w:val="single"/>
        </w:rPr>
        <w:t xml:space="preserve">El oferente tiene la carga de presentar su oferta en forma íntegra, esto es, respondiendo todos los puntos del pliego de condiciones y adjuntando todos los documentos de soporte o prueba de las condiciones que pretenda hacer valer en el proceso. </w:t>
      </w:r>
    </w:p>
    <w:p w14:paraId="7C31D54B" w14:textId="5DE36C4E" w:rsidR="00163C8A" w:rsidRPr="00B967F9" w:rsidRDefault="00163C8A" w:rsidP="00C16E4C">
      <w:pPr>
        <w:tabs>
          <w:tab w:val="left" w:pos="-142"/>
        </w:tabs>
        <w:autoSpaceDE w:val="0"/>
        <w:autoSpaceDN w:val="0"/>
        <w:adjustRightInd w:val="0"/>
        <w:spacing w:before="120" w:after="240" w:line="276" w:lineRule="auto"/>
        <w:ind w:left="426"/>
        <w:jc w:val="both"/>
        <w:rPr>
          <w:rFonts w:ascii="Candara" w:eastAsia="Calibri" w:hAnsi="Candara"/>
        </w:rPr>
      </w:pPr>
      <w:r w:rsidRPr="00B967F9">
        <w:rPr>
          <w:rFonts w:ascii="Candara" w:eastAsia="Calibri" w:hAnsi="Candara"/>
          <w:b/>
          <w:bCs/>
        </w:rPr>
        <w:t>NOTA:</w:t>
      </w:r>
      <w:r w:rsidRPr="00B967F9">
        <w:rPr>
          <w:rFonts w:ascii="Candara" w:eastAsia="Calibri" w:hAnsi="Candara"/>
        </w:rPr>
        <w:t xml:space="preserve"> Los documentos exigidos en el presente pliego para acreditar los factores de desempate tampoco podrán ser subsanados, por lo que deberán ser presentados desde el momento de la presentación de la oferta.</w:t>
      </w:r>
    </w:p>
    <w:p w14:paraId="6D126DB9" w14:textId="77777777" w:rsidR="008311EF" w:rsidRPr="00B967F9" w:rsidRDefault="008311EF" w:rsidP="007A72E1">
      <w:pPr>
        <w:pStyle w:val="Prrafodelista"/>
        <w:numPr>
          <w:ilvl w:val="1"/>
          <w:numId w:val="31"/>
        </w:numPr>
        <w:tabs>
          <w:tab w:val="left" w:pos="-142"/>
        </w:tabs>
        <w:autoSpaceDE w:val="0"/>
        <w:autoSpaceDN w:val="0"/>
        <w:adjustRightInd w:val="0"/>
        <w:spacing w:before="120" w:after="240"/>
        <w:ind w:left="426" w:hanging="425"/>
        <w:jc w:val="both"/>
        <w:rPr>
          <w:rFonts w:ascii="Candara" w:hAnsi="Candara" w:cs="Arial"/>
          <w:b/>
          <w:sz w:val="24"/>
          <w:szCs w:val="24"/>
          <w:lang w:val="x-none"/>
        </w:rPr>
      </w:pPr>
      <w:bookmarkStart w:id="5" w:name="_Toc424219455"/>
      <w:bookmarkStart w:id="6" w:name="_Toc511064770"/>
      <w:r w:rsidRPr="00B967F9">
        <w:rPr>
          <w:rFonts w:ascii="Candara" w:hAnsi="Candara" w:cs="Arial"/>
          <w:b/>
          <w:sz w:val="24"/>
          <w:szCs w:val="24"/>
          <w:lang w:val="x-none"/>
        </w:rPr>
        <w:t>PROGRAMA PRESIDENCIAL “LUCHA CONTRA LA CORRUPCIÓN”</w:t>
      </w:r>
      <w:bookmarkEnd w:id="5"/>
      <w:bookmarkEnd w:id="6"/>
    </w:p>
    <w:p w14:paraId="77083123" w14:textId="77777777" w:rsidR="008311EF" w:rsidRPr="00B967F9" w:rsidRDefault="008311EF" w:rsidP="008311EF">
      <w:pPr>
        <w:tabs>
          <w:tab w:val="left" w:pos="-142"/>
        </w:tabs>
        <w:autoSpaceDE w:val="0"/>
        <w:autoSpaceDN w:val="0"/>
        <w:adjustRightInd w:val="0"/>
        <w:spacing w:before="120" w:after="240" w:line="276" w:lineRule="auto"/>
        <w:ind w:left="426"/>
        <w:jc w:val="both"/>
        <w:rPr>
          <w:rFonts w:ascii="Candara" w:hAnsi="Candara"/>
        </w:rPr>
      </w:pPr>
      <w:r w:rsidRPr="00B967F9">
        <w:rPr>
          <w:rFonts w:ascii="Candara" w:hAnsi="Candara"/>
          <w:lang w:val="x-none"/>
        </w:rPr>
        <w:lastRenderedPageBreak/>
        <w:t>En el evento de conocerse casos de corrupción, se debe reportar el hecho a la Secretaria de Transparencia de la Presidencia</w:t>
      </w:r>
      <w:r w:rsidRPr="00B967F9">
        <w:rPr>
          <w:rFonts w:ascii="Candara" w:hAnsi="Candara"/>
          <w:lang w:val="es-CO"/>
        </w:rPr>
        <w:t xml:space="preserve"> </w:t>
      </w:r>
      <w:r w:rsidRPr="00B967F9">
        <w:rPr>
          <w:rFonts w:ascii="Candara" w:hAnsi="Candara"/>
          <w:lang w:val="x-none"/>
        </w:rPr>
        <w:t>de la República a través de los números telefónicos: (57 601) 562 9300 -382 2800, 01 8000 913 666; la línea Anticorrupción</w:t>
      </w:r>
      <w:r w:rsidRPr="00B967F9">
        <w:rPr>
          <w:rFonts w:ascii="Candara" w:hAnsi="Candara"/>
          <w:lang w:val="es-CO"/>
        </w:rPr>
        <w:t xml:space="preserve"> </w:t>
      </w:r>
      <w:r w:rsidRPr="00B967F9">
        <w:rPr>
          <w:rFonts w:ascii="Candara" w:hAnsi="Candara"/>
          <w:lang w:val="x-none"/>
        </w:rPr>
        <w:t xml:space="preserve">de la Secretaria de Transparencia, al número telefónico: 01 8000 913 040.; en el correo electrónico: </w:t>
      </w:r>
      <w:hyperlink r:id="rId10" w:history="1">
        <w:r w:rsidRPr="00B967F9">
          <w:rPr>
            <w:rStyle w:val="Hipervnculo"/>
            <w:rFonts w:ascii="Candara" w:hAnsi="Candara"/>
            <w:lang w:val="x-none"/>
          </w:rPr>
          <w:t>webmaster@anticorrupción.gov.co</w:t>
        </w:r>
      </w:hyperlink>
      <w:r w:rsidRPr="00B967F9">
        <w:rPr>
          <w:rFonts w:ascii="Candara" w:hAnsi="Candara"/>
          <w:lang w:val="x-none"/>
        </w:rPr>
        <w:t xml:space="preserve">; al sitio de denuncias del programa, en el Portal de Internet: </w:t>
      </w:r>
      <w:hyperlink r:id="rId11" w:history="1">
        <w:r w:rsidRPr="00B967F9">
          <w:rPr>
            <w:rStyle w:val="Hipervnculo"/>
            <w:rFonts w:ascii="Candara" w:hAnsi="Candara"/>
            <w:lang w:val="x-none"/>
          </w:rPr>
          <w:t>www.anticorrupción.gov.co</w:t>
        </w:r>
      </w:hyperlink>
      <w:r w:rsidRPr="00B967F9">
        <w:rPr>
          <w:rFonts w:ascii="Candara" w:hAnsi="Candara"/>
          <w:lang w:val="x-none"/>
        </w:rPr>
        <w:t>; correspondencia o personalmente, en la dirección Carrera 8 No</w:t>
      </w:r>
      <w:r w:rsidRPr="00B967F9">
        <w:rPr>
          <w:rFonts w:ascii="Candara" w:hAnsi="Candara"/>
          <w:lang w:val="es-MX"/>
        </w:rPr>
        <w:t>.</w:t>
      </w:r>
      <w:r w:rsidRPr="00B967F9">
        <w:rPr>
          <w:rFonts w:ascii="Candara" w:hAnsi="Candara"/>
          <w:lang w:val="x-none"/>
        </w:rPr>
        <w:t xml:space="preserve"> 7–27, Bogotá, D.C. También puede reportar el hecho a </w:t>
      </w:r>
      <w:r w:rsidRPr="00B967F9">
        <w:rPr>
          <w:rFonts w:ascii="Candara" w:hAnsi="Candara"/>
          <w:lang w:val="es-CO"/>
        </w:rPr>
        <w:t>l</w:t>
      </w:r>
      <w:r w:rsidRPr="00B967F9">
        <w:rPr>
          <w:rFonts w:ascii="Candara" w:hAnsi="Candara"/>
          <w:lang w:val="x-none"/>
        </w:rPr>
        <w:t xml:space="preserve">a Universidad </w:t>
      </w:r>
      <w:r w:rsidRPr="00B967F9">
        <w:rPr>
          <w:rFonts w:ascii="Candara" w:hAnsi="Candara"/>
        </w:rPr>
        <w:t xml:space="preserve"> </w:t>
      </w:r>
      <w:r w:rsidRPr="00B967F9">
        <w:rPr>
          <w:rFonts w:ascii="Candara" w:hAnsi="Candara"/>
          <w:lang w:val="x-none"/>
        </w:rPr>
        <w:t>a través del número telefónico (</w:t>
      </w:r>
      <w:r w:rsidRPr="00B967F9">
        <w:rPr>
          <w:rFonts w:ascii="Candara" w:hAnsi="Candara"/>
        </w:rPr>
        <w:t>5</w:t>
      </w:r>
      <w:r w:rsidRPr="00B967F9">
        <w:rPr>
          <w:rFonts w:ascii="Candara" w:hAnsi="Candara"/>
          <w:lang w:val="x-none"/>
        </w:rPr>
        <w:t>) 3399888-3399889-3399890</w:t>
      </w:r>
      <w:r w:rsidRPr="00B967F9">
        <w:rPr>
          <w:rFonts w:ascii="Candara" w:hAnsi="Candara"/>
        </w:rPr>
        <w:t>.</w:t>
      </w:r>
    </w:p>
    <w:p w14:paraId="1ED09BFA" w14:textId="77777777" w:rsidR="00163C8A" w:rsidRPr="00B967F9" w:rsidRDefault="002F08DE" w:rsidP="007A72E1">
      <w:pPr>
        <w:pStyle w:val="Prrafodelista"/>
        <w:keepNext/>
        <w:numPr>
          <w:ilvl w:val="1"/>
          <w:numId w:val="31"/>
        </w:numPr>
        <w:spacing w:before="120" w:after="240"/>
        <w:ind w:left="284" w:hanging="425"/>
        <w:jc w:val="both"/>
        <w:outlineLvl w:val="1"/>
        <w:rPr>
          <w:rFonts w:ascii="Candara" w:hAnsi="Candara" w:cs="Arial"/>
          <w:b/>
          <w:sz w:val="24"/>
          <w:szCs w:val="24"/>
        </w:rPr>
      </w:pPr>
      <w:bookmarkStart w:id="7" w:name="_Toc424219435"/>
      <w:bookmarkStart w:id="8" w:name="_Toc511064754"/>
      <w:r w:rsidRPr="00B967F9">
        <w:rPr>
          <w:rFonts w:ascii="Candara" w:hAnsi="Candara" w:cs="Arial"/>
          <w:b/>
          <w:sz w:val="24"/>
          <w:szCs w:val="24"/>
        </w:rPr>
        <w:t xml:space="preserve">   </w:t>
      </w:r>
      <w:r w:rsidR="00163C8A" w:rsidRPr="00B967F9">
        <w:rPr>
          <w:rFonts w:ascii="Candara" w:hAnsi="Candara" w:cs="Arial"/>
          <w:b/>
          <w:sz w:val="24"/>
          <w:szCs w:val="24"/>
        </w:rPr>
        <w:t>PARTICIPACIÓN COMUNITARIA Y VEEDURÍAS CIUDADANAS</w:t>
      </w:r>
      <w:bookmarkEnd w:id="7"/>
      <w:bookmarkEnd w:id="8"/>
    </w:p>
    <w:p w14:paraId="43FC97DE" w14:textId="5E525EF3" w:rsidR="00163C8A" w:rsidRPr="00B967F9" w:rsidRDefault="00163C8A" w:rsidP="00C16E4C">
      <w:pPr>
        <w:tabs>
          <w:tab w:val="left" w:pos="-142"/>
        </w:tabs>
        <w:autoSpaceDE w:val="0"/>
        <w:autoSpaceDN w:val="0"/>
        <w:adjustRightInd w:val="0"/>
        <w:spacing w:before="120" w:after="240" w:line="276" w:lineRule="auto"/>
        <w:ind w:left="426"/>
        <w:jc w:val="both"/>
        <w:rPr>
          <w:rFonts w:ascii="Candara" w:hAnsi="Candara"/>
          <w:lang w:val="es-CO"/>
        </w:rPr>
      </w:pPr>
      <w:r w:rsidRPr="00FC0707">
        <w:rPr>
          <w:rFonts w:ascii="Candara" w:hAnsi="Candara"/>
          <w:lang w:val="x-none"/>
        </w:rPr>
        <w:t xml:space="preserve">En </w:t>
      </w:r>
      <w:r w:rsidR="00AD7998" w:rsidRPr="00FC0707">
        <w:rPr>
          <w:rFonts w:ascii="Candara" w:hAnsi="Candara"/>
          <w:lang w:val="es-CO"/>
        </w:rPr>
        <w:t xml:space="preserve">cumplimiento </w:t>
      </w:r>
      <w:r w:rsidRPr="00FC0707">
        <w:rPr>
          <w:rFonts w:ascii="Candara" w:hAnsi="Candara"/>
        </w:rPr>
        <w:t xml:space="preserve">del principio de transparencia consagrado en el artículo </w:t>
      </w:r>
      <w:r w:rsidR="0049417C" w:rsidRPr="00FC0707">
        <w:rPr>
          <w:rFonts w:ascii="Candara" w:hAnsi="Candara"/>
        </w:rPr>
        <w:t>10</w:t>
      </w:r>
      <w:r w:rsidRPr="00FC0707">
        <w:rPr>
          <w:rFonts w:ascii="Candara" w:hAnsi="Candara"/>
        </w:rPr>
        <w:t xml:space="preserve"> </w:t>
      </w:r>
      <w:r w:rsidRPr="00FC0707">
        <w:rPr>
          <w:rFonts w:ascii="Candara" w:eastAsia="Calibri" w:hAnsi="Candara"/>
          <w:lang w:val="x-none"/>
        </w:rPr>
        <w:t xml:space="preserve">del </w:t>
      </w:r>
      <w:r w:rsidR="0049417C" w:rsidRPr="00FC0707">
        <w:rPr>
          <w:rFonts w:ascii="Candara" w:eastAsia="Calibri" w:hAnsi="Candara"/>
          <w:bCs/>
        </w:rPr>
        <w:t>Acuerdo Superior No. 000023 del 27 de noviembre de 2023</w:t>
      </w:r>
      <w:r w:rsidRPr="00FC0707">
        <w:rPr>
          <w:rFonts w:ascii="Candara" w:eastAsia="Calibri" w:hAnsi="Candara"/>
          <w:lang w:val="x-none"/>
        </w:rPr>
        <w:t>, Estatuto de Contratación de la Universidad del Atlántico</w:t>
      </w:r>
      <w:r w:rsidR="00AD7998" w:rsidRPr="00FC0707">
        <w:rPr>
          <w:rFonts w:ascii="Candara" w:eastAsia="Calibri" w:hAnsi="Candara"/>
          <w:lang w:val="es-CO"/>
        </w:rPr>
        <w:t>,</w:t>
      </w:r>
      <w:r w:rsidRPr="00FC0707">
        <w:rPr>
          <w:rFonts w:ascii="Candara" w:hAnsi="Candara"/>
          <w:lang w:val="x-none"/>
        </w:rPr>
        <w:t xml:space="preserve"> </w:t>
      </w:r>
      <w:r w:rsidR="00174069" w:rsidRPr="00FC0707">
        <w:rPr>
          <w:rFonts w:ascii="Candara" w:hAnsi="Candara"/>
          <w:lang w:val="x-none"/>
        </w:rPr>
        <w:t>la Universidad</w:t>
      </w:r>
      <w:r w:rsidR="00174069" w:rsidRPr="00FC0707">
        <w:rPr>
          <w:rFonts w:ascii="Candara" w:hAnsi="Candara"/>
        </w:rPr>
        <w:t xml:space="preserve">, </w:t>
      </w:r>
      <w:r w:rsidR="00174069" w:rsidRPr="00FC0707">
        <w:rPr>
          <w:rFonts w:ascii="Candara" w:hAnsi="Candara"/>
          <w:lang w:val="x-none"/>
        </w:rPr>
        <w:t xml:space="preserve"> </w:t>
      </w:r>
      <w:r w:rsidRPr="00FC0707">
        <w:rPr>
          <w:rFonts w:ascii="Candara" w:hAnsi="Candara"/>
          <w:lang w:val="x-none"/>
        </w:rPr>
        <w:t xml:space="preserve">invita a todas las </w:t>
      </w:r>
      <w:r w:rsidRPr="00FC0707">
        <w:rPr>
          <w:rFonts w:ascii="Candara" w:hAnsi="Candara"/>
        </w:rPr>
        <w:t xml:space="preserve">asociaciones cívicas, comunitarias, de profesionales, benéficas o de utilidad común, </w:t>
      </w:r>
      <w:r w:rsidRPr="00FC0707">
        <w:rPr>
          <w:rFonts w:ascii="Candara" w:hAnsi="Candara"/>
          <w:lang w:val="x-none"/>
        </w:rPr>
        <w:t xml:space="preserve">interesadas en hacer control social al </w:t>
      </w:r>
      <w:r w:rsidRPr="00FC0707">
        <w:rPr>
          <w:rFonts w:ascii="Candara" w:hAnsi="Candara"/>
        </w:rPr>
        <w:t>proceso de selección</w:t>
      </w:r>
      <w:r w:rsidRPr="00FC0707">
        <w:rPr>
          <w:rFonts w:ascii="Candara" w:hAnsi="Candara"/>
          <w:lang w:val="x-none"/>
        </w:rPr>
        <w:t>, en cualquiera de sus fases o etapas, a que presenten las recomendaciones que consideren convenientes, intervengan en las audiencias y a que consulten los</w:t>
      </w:r>
      <w:r w:rsidRPr="00B967F9">
        <w:rPr>
          <w:rFonts w:ascii="Candara" w:hAnsi="Candara"/>
          <w:lang w:val="x-none"/>
        </w:rPr>
        <w:t xml:space="preserve"> Documentos del Proceso en </w:t>
      </w:r>
      <w:r w:rsidRPr="00B967F9">
        <w:rPr>
          <w:rFonts w:ascii="Candara" w:hAnsi="Candara"/>
        </w:rPr>
        <w:t>la página web de la Universidad del Atlántico:</w:t>
      </w:r>
    </w:p>
    <w:p w14:paraId="1E6DE1BD" w14:textId="15096178" w:rsidR="00AD7998" w:rsidRPr="00B967F9" w:rsidRDefault="00445C4B" w:rsidP="00C16E4C">
      <w:pPr>
        <w:tabs>
          <w:tab w:val="left" w:pos="-142"/>
        </w:tabs>
        <w:autoSpaceDE w:val="0"/>
        <w:autoSpaceDN w:val="0"/>
        <w:adjustRightInd w:val="0"/>
        <w:spacing w:before="120" w:after="240" w:line="276" w:lineRule="auto"/>
        <w:ind w:left="426"/>
        <w:jc w:val="both"/>
        <w:rPr>
          <w:rFonts w:ascii="Candara" w:hAnsi="Candara"/>
        </w:rPr>
      </w:pPr>
      <w:hyperlink r:id="rId12" w:history="1">
        <w:r w:rsidR="00AD7998" w:rsidRPr="00B967F9">
          <w:rPr>
            <w:rStyle w:val="Hipervnculo"/>
            <w:rFonts w:ascii="Candara" w:hAnsi="Candara"/>
          </w:rPr>
          <w:t>https://www.uniatlantico.edu.co/proveedores/</w:t>
        </w:r>
      </w:hyperlink>
      <w:r w:rsidR="00AD7998" w:rsidRPr="00B967F9">
        <w:rPr>
          <w:rFonts w:ascii="Candara" w:hAnsi="Candara"/>
        </w:rPr>
        <w:t xml:space="preserve"> </w:t>
      </w:r>
    </w:p>
    <w:p w14:paraId="3B6763AC" w14:textId="086792E8" w:rsidR="00C7073E" w:rsidRPr="00C7073E" w:rsidRDefault="00C7073E" w:rsidP="007A72E1">
      <w:pPr>
        <w:pStyle w:val="Prrafodelista"/>
        <w:numPr>
          <w:ilvl w:val="1"/>
          <w:numId w:val="31"/>
        </w:numPr>
        <w:tabs>
          <w:tab w:val="left" w:pos="-142"/>
        </w:tabs>
        <w:autoSpaceDE w:val="0"/>
        <w:autoSpaceDN w:val="0"/>
        <w:adjustRightInd w:val="0"/>
        <w:spacing w:before="120" w:after="240"/>
        <w:ind w:left="426" w:hanging="568"/>
        <w:jc w:val="both"/>
        <w:rPr>
          <w:rFonts w:ascii="Candara" w:eastAsia="Arial" w:hAnsi="Candara"/>
          <w:b/>
          <w:sz w:val="24"/>
          <w:szCs w:val="24"/>
        </w:rPr>
      </w:pPr>
      <w:r w:rsidRPr="00C7073E">
        <w:rPr>
          <w:rFonts w:ascii="Candara" w:eastAsia="Arial" w:hAnsi="Candara"/>
          <w:b/>
          <w:sz w:val="24"/>
          <w:szCs w:val="24"/>
          <w:lang w:val="es-ES"/>
        </w:rPr>
        <w:t>REGISTRO, ACTUALIZACIÓN DE DATOS Y DOCUMENTACIÓN REQUERIDA PARA PROVEEDORES AÑO 2024</w:t>
      </w:r>
    </w:p>
    <w:p w14:paraId="3F747904" w14:textId="77777777" w:rsidR="00C7073E" w:rsidRDefault="00C7073E" w:rsidP="00C7073E">
      <w:pPr>
        <w:pStyle w:val="Prrafodelista"/>
        <w:tabs>
          <w:tab w:val="left" w:pos="-142"/>
        </w:tabs>
        <w:autoSpaceDE w:val="0"/>
        <w:autoSpaceDN w:val="0"/>
        <w:adjustRightInd w:val="0"/>
        <w:spacing w:before="120" w:after="240"/>
        <w:ind w:left="426"/>
        <w:jc w:val="both"/>
        <w:rPr>
          <w:rFonts w:ascii="Candara" w:eastAsia="Arial" w:hAnsi="Candara"/>
          <w:b/>
          <w:sz w:val="24"/>
          <w:szCs w:val="24"/>
          <w:lang w:val="es-ES"/>
        </w:rPr>
      </w:pPr>
    </w:p>
    <w:p w14:paraId="087B8475" w14:textId="40405D04" w:rsidR="00C7073E" w:rsidRDefault="00C7073E" w:rsidP="00C7073E">
      <w:pPr>
        <w:pStyle w:val="Prrafodelista"/>
        <w:tabs>
          <w:tab w:val="left" w:pos="-142"/>
        </w:tabs>
        <w:autoSpaceDE w:val="0"/>
        <w:autoSpaceDN w:val="0"/>
        <w:adjustRightInd w:val="0"/>
        <w:spacing w:before="120" w:after="240"/>
        <w:ind w:left="426"/>
        <w:jc w:val="both"/>
        <w:rPr>
          <w:rFonts w:ascii="Candara" w:eastAsia="Arial" w:hAnsi="Candara"/>
          <w:sz w:val="24"/>
          <w:szCs w:val="24"/>
          <w:lang w:val="es-ES"/>
        </w:rPr>
      </w:pPr>
      <w:r w:rsidRPr="00CA6293">
        <w:rPr>
          <w:rFonts w:ascii="Candara" w:eastAsia="Arial" w:hAnsi="Candara"/>
          <w:sz w:val="24"/>
          <w:szCs w:val="24"/>
          <w:lang w:val="es-ES"/>
        </w:rPr>
        <w:t xml:space="preserve">Todo proveedor debe ingresar a la página web www.uniatlantico.edu.co y realizar la inscripción y/o actualización de sus datos en el nuevo Software UNIGEST, accesible desde la sección “Proveedores”, en la opción “Proceso de inscripción de proveedores (Unigest)”, o a través del enlace </w:t>
      </w:r>
      <w:hyperlink r:id="rId13" w:history="1">
        <w:r w:rsidR="0075179F" w:rsidRPr="0020053E">
          <w:rPr>
            <w:rStyle w:val="Hipervnculo"/>
            <w:rFonts w:ascii="Candara" w:eastAsia="Arial" w:hAnsi="Candara"/>
            <w:sz w:val="24"/>
            <w:szCs w:val="24"/>
            <w:lang w:val="es-ES"/>
          </w:rPr>
          <w:t>https://ops.unigest.co/register</w:t>
        </w:r>
      </w:hyperlink>
      <w:r w:rsidR="0075179F">
        <w:rPr>
          <w:rFonts w:ascii="Candara" w:eastAsia="Arial" w:hAnsi="Candara"/>
          <w:sz w:val="24"/>
          <w:szCs w:val="24"/>
          <w:lang w:val="es-ES"/>
        </w:rPr>
        <w:t xml:space="preserve">. </w:t>
      </w:r>
      <w:r w:rsidRPr="00CA6293">
        <w:rPr>
          <w:rFonts w:ascii="Candara" w:eastAsia="Arial" w:hAnsi="Candara"/>
          <w:sz w:val="24"/>
          <w:szCs w:val="24"/>
          <w:lang w:val="es-ES"/>
        </w:rPr>
        <w:t>Esta plataforma es esencial para el registro de información de terceros y solicita cargar al sistema</w:t>
      </w:r>
      <w:r w:rsidR="00CA6293">
        <w:rPr>
          <w:rFonts w:ascii="Candara" w:eastAsia="Arial" w:hAnsi="Candara"/>
          <w:sz w:val="24"/>
          <w:szCs w:val="24"/>
          <w:lang w:val="es-ES"/>
        </w:rPr>
        <w:t xml:space="preserve"> los documentos indicados en la Circular de Proveedores 2024: </w:t>
      </w:r>
      <w:hyperlink r:id="rId14" w:history="1">
        <w:r w:rsidR="00CA6293" w:rsidRPr="0020053E">
          <w:rPr>
            <w:rStyle w:val="Hipervnculo"/>
            <w:rFonts w:ascii="Candara" w:eastAsia="Arial" w:hAnsi="Candara"/>
            <w:sz w:val="24"/>
            <w:szCs w:val="24"/>
            <w:lang w:val="es-ES"/>
          </w:rPr>
          <w:t>https://www.uniatlantico.edu.co/wp-content/uploads/2024/01/CIRCULAR-PROVEEDORES-2024.pdf</w:t>
        </w:r>
      </w:hyperlink>
    </w:p>
    <w:p w14:paraId="02FCFED9" w14:textId="3EC97A43" w:rsidR="00CA6293" w:rsidRDefault="00CA6293" w:rsidP="00C7073E">
      <w:pPr>
        <w:pStyle w:val="Prrafodelista"/>
        <w:tabs>
          <w:tab w:val="left" w:pos="-142"/>
        </w:tabs>
        <w:autoSpaceDE w:val="0"/>
        <w:autoSpaceDN w:val="0"/>
        <w:adjustRightInd w:val="0"/>
        <w:spacing w:before="120" w:after="240"/>
        <w:ind w:left="426"/>
        <w:jc w:val="both"/>
        <w:rPr>
          <w:rFonts w:ascii="Candara" w:eastAsia="Arial" w:hAnsi="Candara"/>
          <w:sz w:val="24"/>
          <w:szCs w:val="24"/>
          <w:lang w:val="es-ES"/>
        </w:rPr>
      </w:pPr>
    </w:p>
    <w:p w14:paraId="5264355B" w14:textId="4F39AAF3" w:rsidR="00CA6293" w:rsidRDefault="00CA6293" w:rsidP="00C7073E">
      <w:pPr>
        <w:pStyle w:val="Prrafodelista"/>
        <w:tabs>
          <w:tab w:val="left" w:pos="-142"/>
        </w:tabs>
        <w:autoSpaceDE w:val="0"/>
        <w:autoSpaceDN w:val="0"/>
        <w:adjustRightInd w:val="0"/>
        <w:spacing w:before="120" w:after="240"/>
        <w:ind w:left="426"/>
        <w:jc w:val="both"/>
        <w:rPr>
          <w:rFonts w:ascii="Candara" w:eastAsia="Arial" w:hAnsi="Candara"/>
          <w:sz w:val="24"/>
          <w:szCs w:val="24"/>
          <w:lang w:val="es-ES"/>
        </w:rPr>
      </w:pPr>
      <w:r>
        <w:rPr>
          <w:rFonts w:ascii="Candara" w:eastAsia="Arial" w:hAnsi="Candara"/>
          <w:sz w:val="24"/>
          <w:szCs w:val="24"/>
          <w:lang w:val="es-ES"/>
        </w:rPr>
        <w:t>Además de lo anterior, s</w:t>
      </w:r>
      <w:r w:rsidRPr="00CA6293">
        <w:rPr>
          <w:rFonts w:ascii="Candara" w:eastAsia="Arial" w:hAnsi="Candara"/>
          <w:sz w:val="24"/>
          <w:szCs w:val="24"/>
          <w:lang w:val="es-ES"/>
        </w:rPr>
        <w:t xml:space="preserve">iguiendo los lineamientos estipulados mediante la resolución rectoral No. 002434 del 15 de julio del 2022 </w:t>
      </w:r>
      <w:r w:rsidRPr="00CA6293">
        <w:rPr>
          <w:rFonts w:ascii="Candara" w:eastAsia="Arial" w:hAnsi="Candara"/>
          <w:i/>
          <w:sz w:val="24"/>
          <w:szCs w:val="24"/>
          <w:lang w:val="es-ES"/>
        </w:rPr>
        <w:t>“Por medio de la cual se reglamenta el uso del SECOP II en la Universidad del Atlántico”</w:t>
      </w:r>
      <w:r w:rsidRPr="00CA6293">
        <w:rPr>
          <w:rFonts w:ascii="Candara" w:eastAsia="Arial" w:hAnsi="Candara"/>
          <w:sz w:val="24"/>
          <w:szCs w:val="24"/>
          <w:lang w:val="es-ES"/>
        </w:rPr>
        <w:t xml:space="preserve">, el futuro contratista debe estar registrado en dicha plataforma </w:t>
      </w:r>
      <w:r w:rsidR="00EA1B8E">
        <w:rPr>
          <w:rFonts w:ascii="Candara" w:eastAsia="Arial" w:hAnsi="Candara"/>
          <w:sz w:val="24"/>
          <w:szCs w:val="24"/>
          <w:lang w:val="es-ES"/>
        </w:rPr>
        <w:t xml:space="preserve">de Secop II </w:t>
      </w:r>
      <w:r w:rsidRPr="00CA6293">
        <w:rPr>
          <w:rFonts w:ascii="Candara" w:eastAsia="Arial" w:hAnsi="Candara"/>
          <w:sz w:val="24"/>
          <w:szCs w:val="24"/>
          <w:lang w:val="es-ES"/>
        </w:rPr>
        <w:t>como proveedor.</w:t>
      </w:r>
    </w:p>
    <w:p w14:paraId="72600FA1" w14:textId="6A448E25" w:rsidR="001B67AE" w:rsidRDefault="001B67AE" w:rsidP="00C7073E">
      <w:pPr>
        <w:pStyle w:val="Prrafodelista"/>
        <w:tabs>
          <w:tab w:val="left" w:pos="-142"/>
        </w:tabs>
        <w:autoSpaceDE w:val="0"/>
        <w:autoSpaceDN w:val="0"/>
        <w:adjustRightInd w:val="0"/>
        <w:spacing w:before="120" w:after="240"/>
        <w:ind w:left="426"/>
        <w:jc w:val="both"/>
        <w:rPr>
          <w:rFonts w:ascii="Candara" w:eastAsia="Arial" w:hAnsi="Candara"/>
          <w:sz w:val="24"/>
          <w:szCs w:val="24"/>
          <w:lang w:val="es-ES"/>
        </w:rPr>
      </w:pPr>
    </w:p>
    <w:p w14:paraId="630E089E" w14:textId="313B5492" w:rsidR="001B67AE" w:rsidRPr="001B67AE" w:rsidRDefault="001B67AE" w:rsidP="00C7073E">
      <w:pPr>
        <w:pStyle w:val="Prrafodelista"/>
        <w:tabs>
          <w:tab w:val="left" w:pos="-142"/>
        </w:tabs>
        <w:autoSpaceDE w:val="0"/>
        <w:autoSpaceDN w:val="0"/>
        <w:adjustRightInd w:val="0"/>
        <w:spacing w:before="120" w:after="240"/>
        <w:ind w:left="426"/>
        <w:jc w:val="both"/>
        <w:rPr>
          <w:rFonts w:ascii="Candara" w:eastAsia="Arial" w:hAnsi="Candara"/>
          <w:b/>
          <w:sz w:val="24"/>
          <w:szCs w:val="24"/>
          <w:u w:val="single"/>
          <w:lang w:val="es-ES"/>
        </w:rPr>
      </w:pPr>
      <w:r w:rsidRPr="001B67AE">
        <w:rPr>
          <w:rFonts w:ascii="Candara" w:eastAsia="Arial" w:hAnsi="Candara"/>
          <w:b/>
          <w:sz w:val="24"/>
          <w:szCs w:val="24"/>
          <w:u w:val="single"/>
          <w:lang w:val="es-ES"/>
        </w:rPr>
        <w:t>Nota: El proponente deberá aportar con la presentación de la propuesta pantallazo donde se verifique su registro en las plataformas Unigest y Secop II.</w:t>
      </w:r>
    </w:p>
    <w:p w14:paraId="54EDF00D" w14:textId="77777777" w:rsidR="00CA6293" w:rsidRPr="00CA6293" w:rsidRDefault="00CA6293" w:rsidP="00C7073E">
      <w:pPr>
        <w:pStyle w:val="Prrafodelista"/>
        <w:tabs>
          <w:tab w:val="left" w:pos="-142"/>
        </w:tabs>
        <w:autoSpaceDE w:val="0"/>
        <w:autoSpaceDN w:val="0"/>
        <w:adjustRightInd w:val="0"/>
        <w:spacing w:before="120" w:after="240"/>
        <w:ind w:left="426"/>
        <w:jc w:val="both"/>
        <w:rPr>
          <w:rFonts w:ascii="Candara" w:eastAsia="Arial" w:hAnsi="Candara"/>
          <w:sz w:val="24"/>
          <w:szCs w:val="24"/>
        </w:rPr>
      </w:pPr>
    </w:p>
    <w:p w14:paraId="5889A8EF" w14:textId="3108D886" w:rsidR="00163C8A" w:rsidRPr="00B967F9" w:rsidRDefault="0045366E" w:rsidP="007A72E1">
      <w:pPr>
        <w:pStyle w:val="Prrafodelista"/>
        <w:numPr>
          <w:ilvl w:val="1"/>
          <w:numId w:val="31"/>
        </w:numPr>
        <w:tabs>
          <w:tab w:val="left" w:pos="-142"/>
        </w:tabs>
        <w:autoSpaceDE w:val="0"/>
        <w:autoSpaceDN w:val="0"/>
        <w:adjustRightInd w:val="0"/>
        <w:spacing w:before="120" w:after="240"/>
        <w:ind w:left="426" w:hanging="568"/>
        <w:jc w:val="both"/>
        <w:rPr>
          <w:rFonts w:ascii="Candara" w:eastAsia="Arial" w:hAnsi="Candara"/>
          <w:b/>
          <w:sz w:val="24"/>
          <w:szCs w:val="24"/>
        </w:rPr>
      </w:pPr>
      <w:r w:rsidRPr="00B967F9">
        <w:rPr>
          <w:rFonts w:ascii="Candara" w:eastAsia="Arial" w:hAnsi="Candara"/>
          <w:b/>
          <w:sz w:val="24"/>
          <w:szCs w:val="24"/>
        </w:rPr>
        <w:t>CRONOGRAMA DEL PROCESO DE SELECCIÓN</w:t>
      </w:r>
    </w:p>
    <w:p w14:paraId="3422CCD0" w14:textId="5050FAE5" w:rsidR="00163C8A" w:rsidRPr="00B967F9" w:rsidRDefault="00163C8A" w:rsidP="00AD7998">
      <w:pPr>
        <w:tabs>
          <w:tab w:val="left" w:pos="-142"/>
        </w:tabs>
        <w:autoSpaceDE w:val="0"/>
        <w:autoSpaceDN w:val="0"/>
        <w:adjustRightInd w:val="0"/>
        <w:spacing w:before="120" w:after="240" w:line="276" w:lineRule="auto"/>
        <w:ind w:left="426"/>
        <w:jc w:val="both"/>
        <w:rPr>
          <w:rFonts w:ascii="Candara" w:eastAsia="Arial" w:hAnsi="Candara"/>
          <w:lang w:val="x-none"/>
        </w:rPr>
      </w:pPr>
      <w:r w:rsidRPr="00B967F9">
        <w:rPr>
          <w:rFonts w:ascii="Candara" w:eastAsia="Arial" w:hAnsi="Candara"/>
          <w:lang w:val="x-none"/>
        </w:rPr>
        <w:t>El presente proceso de selección se desarrollará de conformidad con el siguiente cronograma.</w:t>
      </w:r>
    </w:p>
    <w:tbl>
      <w:tblPr>
        <w:tblW w:w="88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1807"/>
        <w:gridCol w:w="5053"/>
      </w:tblGrid>
      <w:tr w:rsidR="0018022F" w:rsidRPr="00DD0BA5" w14:paraId="29B67D1D" w14:textId="77777777" w:rsidTr="00156C43">
        <w:trPr>
          <w:trHeight w:val="675"/>
        </w:trPr>
        <w:tc>
          <w:tcPr>
            <w:tcW w:w="1968" w:type="dxa"/>
            <w:shd w:val="clear" w:color="auto" w:fill="002060"/>
            <w:vAlign w:val="center"/>
          </w:tcPr>
          <w:p w14:paraId="222F95C2" w14:textId="77777777" w:rsidR="0018022F" w:rsidRPr="00DD0BA5" w:rsidRDefault="0018022F" w:rsidP="00156C43">
            <w:pPr>
              <w:spacing w:line="276" w:lineRule="auto"/>
              <w:jc w:val="center"/>
              <w:rPr>
                <w:rFonts w:ascii="Candara" w:hAnsi="Candara"/>
                <w:b/>
                <w:bCs/>
                <w:sz w:val="23"/>
                <w:szCs w:val="23"/>
              </w:rPr>
            </w:pPr>
            <w:bookmarkStart w:id="9" w:name="_Toc424219441"/>
            <w:bookmarkStart w:id="10" w:name="_Toc511064756"/>
            <w:r w:rsidRPr="00DD0BA5">
              <w:rPr>
                <w:rFonts w:ascii="Candara" w:hAnsi="Candara"/>
                <w:b/>
                <w:bCs/>
                <w:sz w:val="23"/>
                <w:szCs w:val="23"/>
              </w:rPr>
              <w:t>ACTIVIDAD</w:t>
            </w:r>
          </w:p>
        </w:tc>
        <w:tc>
          <w:tcPr>
            <w:tcW w:w="1807" w:type="dxa"/>
            <w:shd w:val="clear" w:color="auto" w:fill="002060"/>
            <w:vAlign w:val="center"/>
          </w:tcPr>
          <w:p w14:paraId="1690F019" w14:textId="77777777" w:rsidR="0018022F" w:rsidRPr="00DD0BA5" w:rsidRDefault="0018022F" w:rsidP="00156C43">
            <w:pPr>
              <w:spacing w:line="276" w:lineRule="auto"/>
              <w:jc w:val="center"/>
              <w:rPr>
                <w:rFonts w:ascii="Candara" w:hAnsi="Candara"/>
                <w:b/>
                <w:bCs/>
                <w:sz w:val="23"/>
                <w:szCs w:val="23"/>
              </w:rPr>
            </w:pPr>
            <w:r w:rsidRPr="00DD0BA5">
              <w:rPr>
                <w:rFonts w:ascii="Candara" w:hAnsi="Candara"/>
                <w:b/>
                <w:bCs/>
                <w:sz w:val="23"/>
                <w:szCs w:val="23"/>
              </w:rPr>
              <w:t>FECHA Y HORA</w:t>
            </w:r>
          </w:p>
        </w:tc>
        <w:tc>
          <w:tcPr>
            <w:tcW w:w="5053" w:type="dxa"/>
            <w:shd w:val="clear" w:color="auto" w:fill="002060"/>
            <w:vAlign w:val="center"/>
          </w:tcPr>
          <w:p w14:paraId="5157A089" w14:textId="77777777" w:rsidR="0018022F" w:rsidRPr="00DD0BA5" w:rsidRDefault="0018022F" w:rsidP="00156C43">
            <w:pPr>
              <w:spacing w:line="276" w:lineRule="auto"/>
              <w:jc w:val="center"/>
              <w:rPr>
                <w:rFonts w:ascii="Candara" w:hAnsi="Candara"/>
                <w:b/>
                <w:bCs/>
                <w:sz w:val="23"/>
                <w:szCs w:val="23"/>
              </w:rPr>
            </w:pPr>
            <w:r w:rsidRPr="00DD0BA5">
              <w:rPr>
                <w:rFonts w:ascii="Candara" w:hAnsi="Candara"/>
                <w:b/>
                <w:bCs/>
                <w:sz w:val="23"/>
                <w:szCs w:val="23"/>
              </w:rPr>
              <w:t>LUGAR DE CONSULTA</w:t>
            </w:r>
          </w:p>
        </w:tc>
      </w:tr>
      <w:tr w:rsidR="0018022F" w:rsidRPr="00DD0BA5" w14:paraId="304768EB" w14:textId="77777777" w:rsidTr="00156C43">
        <w:trPr>
          <w:trHeight w:val="20"/>
        </w:trPr>
        <w:tc>
          <w:tcPr>
            <w:tcW w:w="1968" w:type="dxa"/>
            <w:shd w:val="clear" w:color="auto" w:fill="auto"/>
            <w:vAlign w:val="center"/>
          </w:tcPr>
          <w:p w14:paraId="58EA971A"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PUBLICACIÓN DEL AVISO DE CONVOCATORIA PÚBLICA</w:t>
            </w:r>
          </w:p>
        </w:tc>
        <w:tc>
          <w:tcPr>
            <w:tcW w:w="1807" w:type="dxa"/>
            <w:shd w:val="clear" w:color="auto" w:fill="auto"/>
            <w:vAlign w:val="center"/>
          </w:tcPr>
          <w:p w14:paraId="3AB3AAEB"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19</w:t>
            </w:r>
            <w:r w:rsidRPr="00DD0BA5">
              <w:rPr>
                <w:rFonts w:ascii="Candara" w:hAnsi="Candara"/>
                <w:sz w:val="23"/>
                <w:szCs w:val="23"/>
              </w:rPr>
              <w:t>/02/2024</w:t>
            </w:r>
          </w:p>
        </w:tc>
        <w:tc>
          <w:tcPr>
            <w:tcW w:w="5053" w:type="dxa"/>
            <w:shd w:val="clear" w:color="auto" w:fill="auto"/>
            <w:vAlign w:val="center"/>
          </w:tcPr>
          <w:p w14:paraId="19B0D77C" w14:textId="77777777" w:rsidR="0018022F" w:rsidRPr="00DD0BA5" w:rsidRDefault="0018022F" w:rsidP="00156C43">
            <w:pPr>
              <w:spacing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Departamento del Departamento de Gestión de Compras y Contratación; y a través de la página oficial de la Universidad en el siguiente link:  </w:t>
            </w:r>
            <w:bookmarkStart w:id="11" w:name="_Hlk112613268"/>
            <w:r w:rsidRPr="00DD0BA5">
              <w:rPr>
                <w:rFonts w:asciiTheme="minorHAnsi" w:hAnsiTheme="minorHAnsi"/>
                <w:sz w:val="22"/>
                <w:szCs w:val="22"/>
              </w:rPr>
              <w:fldChar w:fldCharType="begin"/>
            </w:r>
            <w:r w:rsidRPr="00DD0BA5">
              <w:rPr>
                <w:rFonts w:ascii="Candara" w:hAnsi="Candara"/>
                <w:sz w:val="23"/>
                <w:szCs w:val="23"/>
              </w:rPr>
              <w:instrText xml:space="preserve"> HYPERLINK "https://www.uniatlantico.edu.co/proveedores/" </w:instrText>
            </w:r>
            <w:r w:rsidRPr="00DD0BA5">
              <w:rPr>
                <w:rFonts w:asciiTheme="minorHAnsi" w:hAnsiTheme="minorHAnsi"/>
                <w:sz w:val="22"/>
                <w:szCs w:val="22"/>
              </w:rPr>
              <w:fldChar w:fldCharType="separate"/>
            </w:r>
            <w:r w:rsidRPr="00DD0BA5">
              <w:rPr>
                <w:rStyle w:val="Hipervnculo"/>
                <w:rFonts w:ascii="Candara" w:hAnsi="Candara"/>
                <w:sz w:val="23"/>
                <w:szCs w:val="23"/>
              </w:rPr>
              <w:t>https://www.uniatlantico.edu.co/proveedores/</w:t>
            </w:r>
            <w:r w:rsidRPr="00DD0BA5">
              <w:rPr>
                <w:rStyle w:val="Hipervnculo"/>
                <w:rFonts w:ascii="Candara" w:hAnsi="Candara"/>
                <w:sz w:val="23"/>
                <w:szCs w:val="23"/>
              </w:rPr>
              <w:fldChar w:fldCharType="end"/>
            </w:r>
            <w:bookmarkEnd w:id="11"/>
          </w:p>
        </w:tc>
      </w:tr>
      <w:tr w:rsidR="0018022F" w:rsidRPr="00DD0BA5" w14:paraId="64A40BA9" w14:textId="77777777" w:rsidTr="00156C43">
        <w:trPr>
          <w:trHeight w:val="615"/>
        </w:trPr>
        <w:tc>
          <w:tcPr>
            <w:tcW w:w="1968" w:type="dxa"/>
            <w:shd w:val="clear" w:color="auto" w:fill="auto"/>
            <w:vAlign w:val="center"/>
          </w:tcPr>
          <w:p w14:paraId="3E90D40A"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PROYECTO DE PLIEGO DE CONDICIONES</w:t>
            </w:r>
          </w:p>
        </w:tc>
        <w:tc>
          <w:tcPr>
            <w:tcW w:w="1807" w:type="dxa"/>
            <w:shd w:val="clear" w:color="auto" w:fill="auto"/>
            <w:vAlign w:val="center"/>
          </w:tcPr>
          <w:p w14:paraId="55236736"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 xml:space="preserve">Desde el </w:t>
            </w:r>
            <w:r>
              <w:rPr>
                <w:rFonts w:ascii="Candara" w:hAnsi="Candara"/>
                <w:sz w:val="23"/>
                <w:szCs w:val="23"/>
              </w:rPr>
              <w:t>19</w:t>
            </w:r>
            <w:r w:rsidRPr="00DD0BA5">
              <w:rPr>
                <w:rFonts w:ascii="Candara" w:hAnsi="Candara"/>
                <w:sz w:val="23"/>
                <w:szCs w:val="23"/>
              </w:rPr>
              <w:t>/02/2024 hasta el 2</w:t>
            </w:r>
            <w:r>
              <w:rPr>
                <w:rFonts w:ascii="Candara" w:hAnsi="Candara"/>
                <w:sz w:val="23"/>
                <w:szCs w:val="23"/>
              </w:rPr>
              <w:t>3</w:t>
            </w:r>
            <w:r w:rsidRPr="00DD0BA5">
              <w:rPr>
                <w:rFonts w:ascii="Candara" w:hAnsi="Candara"/>
                <w:sz w:val="23"/>
                <w:szCs w:val="23"/>
              </w:rPr>
              <w:t>/02/2024</w:t>
            </w:r>
          </w:p>
        </w:tc>
        <w:tc>
          <w:tcPr>
            <w:tcW w:w="5053" w:type="dxa"/>
            <w:shd w:val="clear" w:color="auto" w:fill="auto"/>
            <w:vAlign w:val="center"/>
          </w:tcPr>
          <w:p w14:paraId="4A3B6BD1"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15" w:history="1">
              <w:r w:rsidRPr="00DD0BA5">
                <w:rPr>
                  <w:rStyle w:val="Hipervnculo"/>
                  <w:rFonts w:ascii="Candara" w:hAnsi="Candara"/>
                  <w:sz w:val="23"/>
                  <w:szCs w:val="23"/>
                </w:rPr>
                <w:t>https://www.uniatlantico.edu.co/proveedores/</w:t>
              </w:r>
            </w:hyperlink>
          </w:p>
        </w:tc>
      </w:tr>
      <w:tr w:rsidR="0018022F" w:rsidRPr="00DD0BA5" w14:paraId="5564573D" w14:textId="77777777" w:rsidTr="00156C43">
        <w:trPr>
          <w:trHeight w:val="600"/>
        </w:trPr>
        <w:tc>
          <w:tcPr>
            <w:tcW w:w="1968" w:type="dxa"/>
            <w:shd w:val="clear" w:color="auto" w:fill="auto"/>
            <w:vAlign w:val="center"/>
          </w:tcPr>
          <w:p w14:paraId="04605154"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lastRenderedPageBreak/>
              <w:t>OBSERVACIONES AL PROYECTO DE PLIEGO DE CONDICIONES</w:t>
            </w:r>
          </w:p>
        </w:tc>
        <w:tc>
          <w:tcPr>
            <w:tcW w:w="1807" w:type="dxa"/>
            <w:shd w:val="clear" w:color="auto" w:fill="auto"/>
            <w:vAlign w:val="center"/>
          </w:tcPr>
          <w:p w14:paraId="7E1CAB7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Desde el 1</w:t>
            </w:r>
            <w:r>
              <w:rPr>
                <w:rFonts w:ascii="Candara" w:hAnsi="Candara"/>
                <w:sz w:val="23"/>
                <w:szCs w:val="23"/>
              </w:rPr>
              <w:t>9</w:t>
            </w:r>
            <w:r w:rsidRPr="00DD0BA5">
              <w:rPr>
                <w:rFonts w:ascii="Candara" w:hAnsi="Candara"/>
                <w:sz w:val="23"/>
                <w:szCs w:val="23"/>
              </w:rPr>
              <w:t>/02/2024 hasta el 2</w:t>
            </w:r>
            <w:r>
              <w:rPr>
                <w:rFonts w:ascii="Candara" w:hAnsi="Candara"/>
                <w:sz w:val="23"/>
                <w:szCs w:val="23"/>
              </w:rPr>
              <w:t>3</w:t>
            </w:r>
            <w:r w:rsidRPr="00DD0BA5">
              <w:rPr>
                <w:rFonts w:ascii="Candara" w:hAnsi="Candara"/>
                <w:sz w:val="23"/>
                <w:szCs w:val="23"/>
              </w:rPr>
              <w:t>/02/2024</w:t>
            </w:r>
          </w:p>
        </w:tc>
        <w:tc>
          <w:tcPr>
            <w:tcW w:w="5053" w:type="dxa"/>
            <w:shd w:val="clear" w:color="auto" w:fill="auto"/>
            <w:vAlign w:val="center"/>
          </w:tcPr>
          <w:p w14:paraId="2CEA53DD" w14:textId="77777777" w:rsidR="0018022F" w:rsidRPr="00DD0BA5" w:rsidRDefault="0018022F" w:rsidP="00156C43">
            <w:pPr>
              <w:spacing w:line="276" w:lineRule="auto"/>
              <w:jc w:val="both"/>
              <w:rPr>
                <w:rFonts w:ascii="Candara" w:hAnsi="Candara"/>
                <w:b/>
                <w:bCs/>
                <w:sz w:val="23"/>
                <w:szCs w:val="23"/>
              </w:rPr>
            </w:pPr>
            <w:r w:rsidRPr="00DD0BA5">
              <w:rPr>
                <w:rFonts w:ascii="Candara" w:hAnsi="Candara"/>
                <w:sz w:val="23"/>
                <w:szCs w:val="23"/>
              </w:rPr>
              <w:t xml:space="preserve">Todas las observaciones deberán ser presentadas por medio electrónico, dirigidas a la oficina de Compras y Contratación, al siguiente correo:  </w:t>
            </w:r>
            <w:hyperlink r:id="rId16" w:history="1">
              <w:r w:rsidRPr="00DD0BA5">
                <w:rPr>
                  <w:rStyle w:val="Hipervnculo"/>
                  <w:rFonts w:ascii="Candara" w:eastAsia="Arial" w:hAnsi="Candara"/>
                  <w:sz w:val="23"/>
                  <w:szCs w:val="23"/>
                </w:rPr>
                <w:t>bienesysuministros@mail.uniatlantico.edu.co</w:t>
              </w:r>
            </w:hyperlink>
            <w:r w:rsidRPr="00DD0BA5">
              <w:rPr>
                <w:rFonts w:ascii="Candara" w:hAnsi="Candara"/>
                <w:b/>
                <w:bCs/>
                <w:sz w:val="23"/>
                <w:szCs w:val="23"/>
              </w:rPr>
              <w:t xml:space="preserve"> </w:t>
            </w:r>
          </w:p>
          <w:p w14:paraId="34A00D24" w14:textId="77777777" w:rsidR="0018022F" w:rsidRPr="00DD0BA5" w:rsidRDefault="0018022F" w:rsidP="00156C43">
            <w:pPr>
              <w:spacing w:line="276" w:lineRule="auto"/>
              <w:jc w:val="both"/>
              <w:rPr>
                <w:rFonts w:ascii="Candara" w:hAnsi="Candara"/>
                <w:b/>
                <w:bCs/>
                <w:sz w:val="23"/>
                <w:szCs w:val="23"/>
              </w:rPr>
            </w:pPr>
            <w:r w:rsidRPr="00DD0BA5">
              <w:rPr>
                <w:rFonts w:ascii="Candara" w:hAnsi="Candara"/>
                <w:b/>
                <w:bCs/>
                <w:sz w:val="23"/>
                <w:szCs w:val="23"/>
              </w:rPr>
              <w:t xml:space="preserve">con la referencia: </w:t>
            </w:r>
          </w:p>
          <w:p w14:paraId="7B24FF55" w14:textId="77777777" w:rsidR="0018022F" w:rsidRPr="00DD0BA5" w:rsidRDefault="0018022F" w:rsidP="00156C43">
            <w:pPr>
              <w:spacing w:line="276" w:lineRule="auto"/>
              <w:jc w:val="both"/>
              <w:rPr>
                <w:rFonts w:ascii="Candara" w:hAnsi="Candara"/>
                <w:b/>
                <w:bCs/>
                <w:sz w:val="23"/>
                <w:szCs w:val="23"/>
              </w:rPr>
            </w:pPr>
            <w:r w:rsidRPr="00DD0BA5">
              <w:rPr>
                <w:rFonts w:ascii="Candara" w:hAnsi="Candara"/>
                <w:b/>
                <w:bCs/>
                <w:sz w:val="23"/>
                <w:szCs w:val="23"/>
              </w:rPr>
              <w:t xml:space="preserve">OBSERVACIONES </w:t>
            </w:r>
            <w:r w:rsidRPr="00DD0BA5">
              <w:rPr>
                <w:rFonts w:ascii="Candara" w:hAnsi="Candara"/>
                <w:b/>
                <w:sz w:val="23"/>
                <w:szCs w:val="23"/>
              </w:rPr>
              <w:t>AL PROYECTO DE PLIEGO DE CONDICIONES</w:t>
            </w:r>
            <w:r w:rsidRPr="00DD0BA5">
              <w:rPr>
                <w:rFonts w:ascii="Candara" w:hAnsi="Candara"/>
                <w:b/>
                <w:bCs/>
                <w:sz w:val="23"/>
                <w:szCs w:val="23"/>
              </w:rPr>
              <w:t xml:space="preserve"> DE LA INVITACIÓN PUBLICA DE MAYOR CUANTÍA No. </w:t>
            </w:r>
            <w:r w:rsidRPr="00DD0BA5">
              <w:rPr>
                <w:rFonts w:ascii="Candara" w:hAnsi="Candara"/>
                <w:b/>
                <w:sz w:val="23"/>
                <w:szCs w:val="23"/>
              </w:rPr>
              <w:t>001-2024</w:t>
            </w:r>
          </w:p>
        </w:tc>
      </w:tr>
      <w:tr w:rsidR="0018022F" w:rsidRPr="00DD0BA5" w14:paraId="34383D81" w14:textId="77777777" w:rsidTr="00156C43">
        <w:trPr>
          <w:trHeight w:val="570"/>
        </w:trPr>
        <w:tc>
          <w:tcPr>
            <w:tcW w:w="1968" w:type="dxa"/>
            <w:shd w:val="clear" w:color="auto" w:fill="auto"/>
            <w:vAlign w:val="center"/>
          </w:tcPr>
          <w:p w14:paraId="0573A6A4"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RESPUESTAS A LAS OBSERVACIONES PRESENTADAS AL PROYECTO DEL PLIEGO DE CONDICIONES</w:t>
            </w:r>
          </w:p>
        </w:tc>
        <w:tc>
          <w:tcPr>
            <w:tcW w:w="1807" w:type="dxa"/>
            <w:shd w:val="clear" w:color="auto" w:fill="auto"/>
            <w:vAlign w:val="center"/>
          </w:tcPr>
          <w:p w14:paraId="40CC8F2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2</w:t>
            </w:r>
            <w:r>
              <w:rPr>
                <w:rFonts w:ascii="Candara" w:hAnsi="Candara"/>
                <w:sz w:val="23"/>
                <w:szCs w:val="23"/>
              </w:rPr>
              <w:t>7</w:t>
            </w:r>
            <w:r w:rsidRPr="00DD0BA5">
              <w:rPr>
                <w:rFonts w:ascii="Candara" w:hAnsi="Candara"/>
                <w:sz w:val="23"/>
                <w:szCs w:val="23"/>
              </w:rPr>
              <w:t>/02/2024</w:t>
            </w:r>
          </w:p>
        </w:tc>
        <w:tc>
          <w:tcPr>
            <w:tcW w:w="5053" w:type="dxa"/>
            <w:shd w:val="clear" w:color="auto" w:fill="auto"/>
            <w:vAlign w:val="center"/>
          </w:tcPr>
          <w:p w14:paraId="029BF5FB"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17" w:history="1">
              <w:r w:rsidRPr="00DD0BA5">
                <w:rPr>
                  <w:rStyle w:val="Hipervnculo"/>
                  <w:rFonts w:ascii="Candara" w:hAnsi="Candara"/>
                  <w:sz w:val="23"/>
                  <w:szCs w:val="23"/>
                </w:rPr>
                <w:t>https://www.uniatlantico.edu.co/proveedores/</w:t>
              </w:r>
            </w:hyperlink>
          </w:p>
        </w:tc>
      </w:tr>
      <w:tr w:rsidR="0018022F" w:rsidRPr="00DD0BA5" w14:paraId="143B86B8" w14:textId="77777777" w:rsidTr="00156C43">
        <w:trPr>
          <w:trHeight w:val="780"/>
        </w:trPr>
        <w:tc>
          <w:tcPr>
            <w:tcW w:w="1968" w:type="dxa"/>
            <w:shd w:val="clear" w:color="auto" w:fill="auto"/>
            <w:vAlign w:val="center"/>
          </w:tcPr>
          <w:p w14:paraId="6C9C54DB"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PUBLICACIÓN DEL ACTO ADMINISTRATIVO DE APERTURA DEL PROCESO DE SELECCIÓN Y PUBLICACIÓN DE PLIEGO DE CONDICIONES DEFINITIVO</w:t>
            </w:r>
          </w:p>
        </w:tc>
        <w:tc>
          <w:tcPr>
            <w:tcW w:w="1807" w:type="dxa"/>
            <w:shd w:val="clear" w:color="auto" w:fill="auto"/>
            <w:vAlign w:val="center"/>
          </w:tcPr>
          <w:p w14:paraId="447041FB"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2</w:t>
            </w:r>
            <w:r>
              <w:rPr>
                <w:rFonts w:ascii="Candara" w:hAnsi="Candara"/>
                <w:sz w:val="23"/>
                <w:szCs w:val="23"/>
              </w:rPr>
              <w:t>7</w:t>
            </w:r>
            <w:r w:rsidRPr="00DD0BA5">
              <w:rPr>
                <w:rFonts w:ascii="Candara" w:hAnsi="Candara"/>
                <w:sz w:val="23"/>
                <w:szCs w:val="23"/>
              </w:rPr>
              <w:t>/02/2024</w:t>
            </w:r>
          </w:p>
        </w:tc>
        <w:tc>
          <w:tcPr>
            <w:tcW w:w="5053" w:type="dxa"/>
            <w:shd w:val="clear" w:color="auto" w:fill="auto"/>
            <w:vAlign w:val="center"/>
          </w:tcPr>
          <w:p w14:paraId="21A00DBB"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18" w:history="1">
              <w:r w:rsidRPr="00DD0BA5">
                <w:rPr>
                  <w:rStyle w:val="Hipervnculo"/>
                  <w:rFonts w:ascii="Candara" w:hAnsi="Candara"/>
                  <w:sz w:val="23"/>
                  <w:szCs w:val="23"/>
                </w:rPr>
                <w:t>https://www.uniatlantico.edu.co/proveedores/</w:t>
              </w:r>
            </w:hyperlink>
          </w:p>
        </w:tc>
      </w:tr>
      <w:tr w:rsidR="0018022F" w:rsidRPr="00DD0BA5" w14:paraId="5A1AEE6E" w14:textId="77777777" w:rsidTr="00156C43">
        <w:trPr>
          <w:trHeight w:val="3216"/>
        </w:trPr>
        <w:tc>
          <w:tcPr>
            <w:tcW w:w="1968" w:type="dxa"/>
            <w:shd w:val="clear" w:color="auto" w:fill="auto"/>
            <w:vAlign w:val="center"/>
          </w:tcPr>
          <w:p w14:paraId="4AABF4C5"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lastRenderedPageBreak/>
              <w:t>AUDIENCIA ACLARACIÓN DE PLIEGOS DE CONDICIONES Y ASIGNACIÓN DE RIESGOS</w:t>
            </w:r>
          </w:p>
        </w:tc>
        <w:tc>
          <w:tcPr>
            <w:tcW w:w="1807" w:type="dxa"/>
            <w:shd w:val="clear" w:color="auto" w:fill="auto"/>
            <w:vAlign w:val="center"/>
          </w:tcPr>
          <w:p w14:paraId="41D9FEAF"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2</w:t>
            </w:r>
            <w:r>
              <w:rPr>
                <w:rFonts w:ascii="Candara" w:hAnsi="Candara"/>
                <w:sz w:val="23"/>
                <w:szCs w:val="23"/>
              </w:rPr>
              <w:t>9</w:t>
            </w:r>
            <w:r w:rsidRPr="00DD0BA5">
              <w:rPr>
                <w:rFonts w:ascii="Candara" w:hAnsi="Candara"/>
                <w:sz w:val="23"/>
                <w:szCs w:val="23"/>
              </w:rPr>
              <w:t>/02/2024 Hora: 10:00 a.m</w:t>
            </w:r>
          </w:p>
        </w:tc>
        <w:tc>
          <w:tcPr>
            <w:tcW w:w="5053" w:type="dxa"/>
            <w:shd w:val="clear" w:color="auto" w:fill="auto"/>
            <w:vAlign w:val="center"/>
          </w:tcPr>
          <w:p w14:paraId="630C6699" w14:textId="77777777" w:rsidR="0018022F" w:rsidRPr="00DD0BA5" w:rsidRDefault="0018022F" w:rsidP="00156C43">
            <w:pPr>
              <w:spacing w:line="276" w:lineRule="auto"/>
              <w:jc w:val="both"/>
              <w:rPr>
                <w:rFonts w:ascii="Candara" w:eastAsia="Arial" w:hAnsi="Candara"/>
                <w:sz w:val="23"/>
                <w:szCs w:val="23"/>
              </w:rPr>
            </w:pPr>
            <w:r w:rsidRPr="00DD0BA5">
              <w:rPr>
                <w:rFonts w:ascii="Candara" w:eastAsia="Arial" w:hAnsi="Candara"/>
                <w:sz w:val="23"/>
                <w:szCs w:val="23"/>
              </w:rPr>
              <w:t>la audiencia se realizará de manera virtual mediante la plataforma meet en las instalaciones de la Universidad del Atlántico Sede Norte ubicada en la en la Carrera 30 No. 8-49, Puerto Colombia, atlántico, oficina de Compras y Contratación.</w:t>
            </w:r>
          </w:p>
          <w:p w14:paraId="6DC8F26A"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hAnsi="Candara"/>
                <w:sz w:val="23"/>
                <w:szCs w:val="23"/>
              </w:rPr>
              <w:t xml:space="preserve">Se adelantará de Forma Virtual en el siguiente link: </w:t>
            </w:r>
          </w:p>
          <w:p w14:paraId="5108CFDB"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b/>
                <w:sz w:val="23"/>
                <w:szCs w:val="23"/>
              </w:rPr>
            </w:pPr>
            <w:r w:rsidRPr="00DD0BA5">
              <w:rPr>
                <w:rFonts w:ascii="Candara" w:hAnsi="Candara"/>
                <w:b/>
                <w:sz w:val="23"/>
                <w:szCs w:val="23"/>
              </w:rPr>
              <w:t>AUDIENCIA DE ACLARACION DE PLIEGO DE CONDICIONES Y ASIGNACION DE RIESGOS IP 001-2024</w:t>
            </w:r>
          </w:p>
        </w:tc>
      </w:tr>
      <w:tr w:rsidR="0018022F" w:rsidRPr="00DD0BA5" w14:paraId="037F2123" w14:textId="77777777" w:rsidTr="00156C43">
        <w:trPr>
          <w:trHeight w:val="525"/>
        </w:trPr>
        <w:tc>
          <w:tcPr>
            <w:tcW w:w="1968" w:type="dxa"/>
            <w:shd w:val="clear" w:color="auto" w:fill="auto"/>
            <w:vAlign w:val="center"/>
          </w:tcPr>
          <w:p w14:paraId="5639E50D"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OBSERVACIONES AL PLIEGO DE CONDICIONES DEFINITIVO</w:t>
            </w:r>
          </w:p>
        </w:tc>
        <w:tc>
          <w:tcPr>
            <w:tcW w:w="1807" w:type="dxa"/>
            <w:shd w:val="clear" w:color="auto" w:fill="auto"/>
            <w:vAlign w:val="center"/>
          </w:tcPr>
          <w:p w14:paraId="0614FD91"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 xml:space="preserve">Hasta el </w:t>
            </w:r>
            <w:r>
              <w:rPr>
                <w:rFonts w:ascii="Candara" w:hAnsi="Candara"/>
                <w:sz w:val="23"/>
                <w:szCs w:val="23"/>
              </w:rPr>
              <w:t>01/03</w:t>
            </w:r>
            <w:r w:rsidRPr="00DD0BA5">
              <w:rPr>
                <w:rFonts w:ascii="Candara" w:hAnsi="Candara"/>
                <w:sz w:val="23"/>
                <w:szCs w:val="23"/>
              </w:rPr>
              <w:t>/2024</w:t>
            </w:r>
          </w:p>
        </w:tc>
        <w:tc>
          <w:tcPr>
            <w:tcW w:w="5053" w:type="dxa"/>
            <w:shd w:val="clear" w:color="auto" w:fill="auto"/>
            <w:vAlign w:val="center"/>
          </w:tcPr>
          <w:p w14:paraId="6E504EFB" w14:textId="77777777" w:rsidR="0018022F" w:rsidRPr="00DD0BA5" w:rsidRDefault="0018022F" w:rsidP="00156C43">
            <w:pPr>
              <w:spacing w:line="276" w:lineRule="auto"/>
              <w:jc w:val="both"/>
              <w:rPr>
                <w:rFonts w:ascii="Candara" w:hAnsi="Candara"/>
                <w:b/>
                <w:bCs/>
                <w:sz w:val="23"/>
                <w:szCs w:val="23"/>
                <w:u w:val="single"/>
              </w:rPr>
            </w:pPr>
            <w:r w:rsidRPr="00DD0BA5">
              <w:rPr>
                <w:rFonts w:ascii="Candara" w:hAnsi="Candara"/>
                <w:sz w:val="23"/>
                <w:szCs w:val="23"/>
              </w:rPr>
              <w:t xml:space="preserve">todas las observaciones deberán ser presentadas por medio electrónico, dirigidas a la oficina de Compras y Contratación, al siguiente correo:  </w:t>
            </w:r>
            <w:hyperlink r:id="rId19" w:history="1">
              <w:r w:rsidRPr="00DD0BA5">
                <w:rPr>
                  <w:rStyle w:val="Hipervnculo"/>
                  <w:rFonts w:ascii="Candara" w:eastAsia="Arial" w:hAnsi="Candara"/>
                  <w:sz w:val="23"/>
                  <w:szCs w:val="23"/>
                </w:rPr>
                <w:t>bienesysuministros@mail.uniatlantico.edu.co</w:t>
              </w:r>
            </w:hyperlink>
            <w:r w:rsidRPr="00DD0BA5">
              <w:rPr>
                <w:rFonts w:ascii="Candara" w:hAnsi="Candara"/>
                <w:b/>
                <w:bCs/>
                <w:sz w:val="23"/>
                <w:szCs w:val="23"/>
                <w:u w:val="single"/>
              </w:rPr>
              <w:t xml:space="preserve"> </w:t>
            </w:r>
          </w:p>
          <w:p w14:paraId="19F2F2F0" w14:textId="77777777" w:rsidR="0018022F" w:rsidRPr="00DD0BA5" w:rsidRDefault="0018022F" w:rsidP="00156C43">
            <w:pPr>
              <w:spacing w:line="276" w:lineRule="auto"/>
              <w:rPr>
                <w:rFonts w:ascii="Candara" w:hAnsi="Candara"/>
                <w:b/>
                <w:bCs/>
                <w:sz w:val="23"/>
                <w:szCs w:val="23"/>
              </w:rPr>
            </w:pPr>
            <w:r w:rsidRPr="00DD0BA5">
              <w:rPr>
                <w:rFonts w:ascii="Candara" w:hAnsi="Candara"/>
                <w:b/>
                <w:bCs/>
                <w:sz w:val="23"/>
                <w:szCs w:val="23"/>
              </w:rPr>
              <w:t xml:space="preserve">Con la Referencia: </w:t>
            </w:r>
          </w:p>
          <w:p w14:paraId="185EAF7E" w14:textId="77777777" w:rsidR="0018022F" w:rsidRPr="00DD0BA5" w:rsidRDefault="0018022F" w:rsidP="00156C43">
            <w:pPr>
              <w:spacing w:line="276" w:lineRule="auto"/>
              <w:rPr>
                <w:rFonts w:ascii="Candara" w:hAnsi="Candara"/>
                <w:sz w:val="23"/>
                <w:szCs w:val="23"/>
              </w:rPr>
            </w:pPr>
            <w:r w:rsidRPr="00DD0BA5">
              <w:rPr>
                <w:rFonts w:ascii="Candara" w:hAnsi="Candara"/>
                <w:b/>
                <w:bCs/>
                <w:sz w:val="23"/>
                <w:szCs w:val="23"/>
              </w:rPr>
              <w:t xml:space="preserve">OBSERVACIONES AL PLIEGO DE CONDICIONES DEFINITIVO DE LA INVITACIÓN PUBLICA No. </w:t>
            </w:r>
            <w:r w:rsidRPr="00DD0BA5">
              <w:rPr>
                <w:rFonts w:ascii="Candara" w:hAnsi="Candara"/>
                <w:b/>
                <w:sz w:val="23"/>
                <w:szCs w:val="23"/>
              </w:rPr>
              <w:t>IP 001-2024</w:t>
            </w:r>
          </w:p>
        </w:tc>
      </w:tr>
      <w:tr w:rsidR="0018022F" w:rsidRPr="00DD0BA5" w14:paraId="56A5FEE4" w14:textId="77777777" w:rsidTr="00156C43">
        <w:trPr>
          <w:trHeight w:val="630"/>
        </w:trPr>
        <w:tc>
          <w:tcPr>
            <w:tcW w:w="1968" w:type="dxa"/>
            <w:shd w:val="clear" w:color="auto" w:fill="auto"/>
            <w:vAlign w:val="center"/>
          </w:tcPr>
          <w:p w14:paraId="3F26DD35"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RESPUESTA A LAS OBSERVACIONES PRESENTADAS AL PLIEGO DE CONDICIONES DEFINITIVO</w:t>
            </w:r>
          </w:p>
        </w:tc>
        <w:tc>
          <w:tcPr>
            <w:tcW w:w="1807" w:type="dxa"/>
            <w:shd w:val="clear" w:color="auto" w:fill="auto"/>
            <w:vAlign w:val="center"/>
          </w:tcPr>
          <w:p w14:paraId="51011B83"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04</w:t>
            </w:r>
            <w:r w:rsidRPr="00DD0BA5">
              <w:rPr>
                <w:rFonts w:ascii="Candara" w:hAnsi="Candara"/>
                <w:sz w:val="23"/>
                <w:szCs w:val="23"/>
              </w:rPr>
              <w:t>/03/2024</w:t>
            </w:r>
          </w:p>
        </w:tc>
        <w:tc>
          <w:tcPr>
            <w:tcW w:w="5053" w:type="dxa"/>
            <w:shd w:val="clear" w:color="auto" w:fill="auto"/>
            <w:vAlign w:val="center"/>
          </w:tcPr>
          <w:p w14:paraId="32894197"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20" w:history="1">
              <w:r w:rsidRPr="00DD0BA5">
                <w:rPr>
                  <w:rStyle w:val="Hipervnculo"/>
                  <w:rFonts w:ascii="Candara" w:hAnsi="Candara"/>
                  <w:sz w:val="23"/>
                  <w:szCs w:val="23"/>
                </w:rPr>
                <w:t>https://www.uniatlantico.edu.co/proveedores/</w:t>
              </w:r>
            </w:hyperlink>
          </w:p>
        </w:tc>
      </w:tr>
      <w:tr w:rsidR="0018022F" w:rsidRPr="00DD0BA5" w14:paraId="1EBFCDE2" w14:textId="77777777" w:rsidTr="00156C43">
        <w:trPr>
          <w:trHeight w:val="630"/>
        </w:trPr>
        <w:tc>
          <w:tcPr>
            <w:tcW w:w="1968" w:type="dxa"/>
            <w:shd w:val="clear" w:color="auto" w:fill="auto"/>
            <w:vAlign w:val="center"/>
          </w:tcPr>
          <w:p w14:paraId="39306425"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EXPEDICIÓN DE ADENDAS</w:t>
            </w:r>
          </w:p>
        </w:tc>
        <w:tc>
          <w:tcPr>
            <w:tcW w:w="1807" w:type="dxa"/>
            <w:shd w:val="clear" w:color="auto" w:fill="auto"/>
            <w:vAlign w:val="center"/>
          </w:tcPr>
          <w:p w14:paraId="107EA7D3"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04</w:t>
            </w:r>
            <w:r w:rsidRPr="00DD0BA5">
              <w:rPr>
                <w:rFonts w:ascii="Candara" w:hAnsi="Candara"/>
                <w:sz w:val="23"/>
                <w:szCs w:val="23"/>
              </w:rPr>
              <w:t>/03/2024</w:t>
            </w:r>
          </w:p>
        </w:tc>
        <w:tc>
          <w:tcPr>
            <w:tcW w:w="5053" w:type="dxa"/>
            <w:shd w:val="clear" w:color="auto" w:fill="auto"/>
            <w:vAlign w:val="center"/>
          </w:tcPr>
          <w:p w14:paraId="65F90EF6"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eastAsia="Arial"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bookmarkStart w:id="12" w:name="_Hlk112612718"/>
            <w:r w:rsidRPr="00DD0BA5">
              <w:rPr>
                <w:rFonts w:asciiTheme="minorHAnsi" w:hAnsiTheme="minorHAnsi"/>
                <w:sz w:val="22"/>
                <w:szCs w:val="22"/>
              </w:rPr>
              <w:fldChar w:fldCharType="begin"/>
            </w:r>
            <w:r w:rsidRPr="00DD0BA5">
              <w:rPr>
                <w:rFonts w:ascii="Candara" w:hAnsi="Candara"/>
                <w:sz w:val="23"/>
                <w:szCs w:val="23"/>
              </w:rPr>
              <w:instrText xml:space="preserve"> HYPERLINK "https://www.uniatlantico.edu.co/proveedores/" </w:instrText>
            </w:r>
            <w:r w:rsidRPr="00DD0BA5">
              <w:rPr>
                <w:rFonts w:asciiTheme="minorHAnsi" w:hAnsiTheme="minorHAnsi"/>
                <w:sz w:val="22"/>
                <w:szCs w:val="22"/>
              </w:rPr>
              <w:fldChar w:fldCharType="separate"/>
            </w:r>
            <w:r w:rsidRPr="00DD0BA5">
              <w:rPr>
                <w:rStyle w:val="Hipervnculo"/>
                <w:rFonts w:ascii="Candara" w:hAnsi="Candara"/>
                <w:sz w:val="23"/>
                <w:szCs w:val="23"/>
              </w:rPr>
              <w:t>https://www.uniatlantico.edu.co/proveedores/</w:t>
            </w:r>
            <w:r w:rsidRPr="00DD0BA5">
              <w:rPr>
                <w:rStyle w:val="Hipervnculo"/>
                <w:rFonts w:ascii="Candara" w:hAnsi="Candara"/>
                <w:sz w:val="23"/>
                <w:szCs w:val="23"/>
              </w:rPr>
              <w:fldChar w:fldCharType="end"/>
            </w:r>
            <w:bookmarkEnd w:id="12"/>
          </w:p>
        </w:tc>
      </w:tr>
      <w:tr w:rsidR="0018022F" w:rsidRPr="00DD0BA5" w14:paraId="2F8CE3D0" w14:textId="77777777" w:rsidTr="00156C43">
        <w:trPr>
          <w:trHeight w:val="780"/>
        </w:trPr>
        <w:tc>
          <w:tcPr>
            <w:tcW w:w="1968" w:type="dxa"/>
            <w:shd w:val="clear" w:color="auto" w:fill="auto"/>
            <w:vAlign w:val="center"/>
          </w:tcPr>
          <w:p w14:paraId="3F4A1AC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lastRenderedPageBreak/>
              <w:t>CIERRE DEL PROCESO DE SELECCIÓN</w:t>
            </w:r>
          </w:p>
        </w:tc>
        <w:tc>
          <w:tcPr>
            <w:tcW w:w="1807" w:type="dxa"/>
            <w:shd w:val="clear" w:color="auto" w:fill="auto"/>
            <w:vAlign w:val="center"/>
          </w:tcPr>
          <w:p w14:paraId="18F18581"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08</w:t>
            </w:r>
            <w:r w:rsidRPr="00DD0BA5">
              <w:rPr>
                <w:rFonts w:ascii="Candara" w:hAnsi="Candara"/>
                <w:sz w:val="23"/>
                <w:szCs w:val="23"/>
              </w:rPr>
              <w:t>/03/2024</w:t>
            </w:r>
          </w:p>
          <w:p w14:paraId="049B7777"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Hora:10:00 am</w:t>
            </w:r>
          </w:p>
        </w:tc>
        <w:tc>
          <w:tcPr>
            <w:tcW w:w="5053" w:type="dxa"/>
            <w:shd w:val="clear" w:color="auto" w:fill="auto"/>
            <w:vAlign w:val="center"/>
          </w:tcPr>
          <w:p w14:paraId="5B42BC49" w14:textId="77777777" w:rsidR="0018022F" w:rsidRPr="00DD0BA5" w:rsidRDefault="0018022F" w:rsidP="00156C43">
            <w:pPr>
              <w:spacing w:line="276" w:lineRule="auto"/>
              <w:jc w:val="both"/>
              <w:rPr>
                <w:rFonts w:ascii="Candara" w:eastAsia="Arial" w:hAnsi="Candara"/>
                <w:sz w:val="23"/>
                <w:szCs w:val="23"/>
              </w:rPr>
            </w:pPr>
            <w:r w:rsidRPr="00DD0BA5">
              <w:rPr>
                <w:rFonts w:ascii="Candara" w:eastAsia="Arial" w:hAnsi="Candara"/>
                <w:sz w:val="23"/>
                <w:szCs w:val="23"/>
              </w:rPr>
              <w:t xml:space="preserve">El recibo de las propuestas se realizará en las instalaciones de la Universidad del Atlántico Sede Norte ubicada en la en la Carrera 30 No. 8-49, Puerto Colombia, Atlántico, </w:t>
            </w:r>
            <w:r w:rsidRPr="00DD0BA5">
              <w:rPr>
                <w:rFonts w:ascii="Candara" w:eastAsia="Arial" w:hAnsi="Candara"/>
                <w:b/>
                <w:bCs/>
                <w:sz w:val="23"/>
                <w:szCs w:val="23"/>
              </w:rPr>
              <w:t>Oficina de Compras y Contratación.</w:t>
            </w:r>
          </w:p>
          <w:p w14:paraId="2A3E353B" w14:textId="77777777" w:rsidR="0018022F" w:rsidRPr="00DD0BA5" w:rsidRDefault="0018022F" w:rsidP="00156C43">
            <w:pPr>
              <w:spacing w:line="276" w:lineRule="auto"/>
              <w:jc w:val="both"/>
              <w:rPr>
                <w:rFonts w:ascii="Candara" w:eastAsia="Arial" w:hAnsi="Candara"/>
                <w:b/>
                <w:bCs/>
                <w:sz w:val="23"/>
                <w:szCs w:val="23"/>
                <w:u w:val="single"/>
              </w:rPr>
            </w:pPr>
            <w:r w:rsidRPr="00DD0BA5">
              <w:rPr>
                <w:rFonts w:ascii="Candara" w:hAnsi="Candara"/>
                <w:sz w:val="23"/>
                <w:szCs w:val="23"/>
              </w:rPr>
              <w:t>Para la apertura del sobre No. 1 y No. 2 se realizará una audiencia presencial.</w:t>
            </w:r>
          </w:p>
        </w:tc>
      </w:tr>
      <w:tr w:rsidR="0018022F" w:rsidRPr="00DD0BA5" w14:paraId="245DE5A2" w14:textId="77777777" w:rsidTr="00156C43">
        <w:trPr>
          <w:trHeight w:val="705"/>
        </w:trPr>
        <w:tc>
          <w:tcPr>
            <w:tcW w:w="1968" w:type="dxa"/>
            <w:shd w:val="clear" w:color="auto" w:fill="auto"/>
            <w:vAlign w:val="center"/>
          </w:tcPr>
          <w:p w14:paraId="4B0C7210"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INFORME EVALUACIÓN PRELIMINAR</w:t>
            </w:r>
          </w:p>
        </w:tc>
        <w:tc>
          <w:tcPr>
            <w:tcW w:w="1807" w:type="dxa"/>
            <w:shd w:val="clear" w:color="auto" w:fill="auto"/>
            <w:vAlign w:val="center"/>
          </w:tcPr>
          <w:p w14:paraId="37809EF0"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14</w:t>
            </w:r>
            <w:r w:rsidRPr="00DD0BA5">
              <w:rPr>
                <w:rFonts w:ascii="Candara" w:hAnsi="Candara"/>
                <w:sz w:val="23"/>
                <w:szCs w:val="23"/>
              </w:rPr>
              <w:t>/03/2024</w:t>
            </w:r>
          </w:p>
        </w:tc>
        <w:tc>
          <w:tcPr>
            <w:tcW w:w="5053" w:type="dxa"/>
            <w:shd w:val="clear" w:color="auto" w:fill="auto"/>
            <w:vAlign w:val="center"/>
          </w:tcPr>
          <w:p w14:paraId="5C5E2FD5"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21" w:history="1">
              <w:r w:rsidRPr="00DD0BA5">
                <w:rPr>
                  <w:rStyle w:val="Hipervnculo"/>
                  <w:rFonts w:ascii="Candara" w:hAnsi="Candara"/>
                  <w:sz w:val="23"/>
                  <w:szCs w:val="23"/>
                </w:rPr>
                <w:t>https://www.uniatlantico.edu.co/proveedores/</w:t>
              </w:r>
            </w:hyperlink>
          </w:p>
        </w:tc>
      </w:tr>
      <w:tr w:rsidR="0018022F" w:rsidRPr="00DD0BA5" w14:paraId="1722BBE3" w14:textId="77777777" w:rsidTr="00156C43">
        <w:trPr>
          <w:trHeight w:val="705"/>
        </w:trPr>
        <w:tc>
          <w:tcPr>
            <w:tcW w:w="1968" w:type="dxa"/>
            <w:shd w:val="clear" w:color="auto" w:fill="auto"/>
            <w:vAlign w:val="center"/>
          </w:tcPr>
          <w:p w14:paraId="413F36DE"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TRASLADO AL INFORME DE EVALUACIÓN PRELIMINAR Y OBSERVACIONES PRESENTADAS AL MISMO</w:t>
            </w:r>
          </w:p>
        </w:tc>
        <w:tc>
          <w:tcPr>
            <w:tcW w:w="1807" w:type="dxa"/>
            <w:shd w:val="clear" w:color="auto" w:fill="auto"/>
            <w:vAlign w:val="center"/>
          </w:tcPr>
          <w:p w14:paraId="3128B346"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 xml:space="preserve">Desde el </w:t>
            </w:r>
            <w:r>
              <w:rPr>
                <w:rFonts w:ascii="Candara" w:hAnsi="Candara"/>
                <w:sz w:val="23"/>
                <w:szCs w:val="23"/>
              </w:rPr>
              <w:t>14</w:t>
            </w:r>
            <w:r w:rsidRPr="00DD0BA5">
              <w:rPr>
                <w:rFonts w:ascii="Candara" w:hAnsi="Candara"/>
                <w:sz w:val="23"/>
                <w:szCs w:val="23"/>
              </w:rPr>
              <w:t xml:space="preserve">/03/2024 al </w:t>
            </w:r>
            <w:r>
              <w:rPr>
                <w:rFonts w:ascii="Candara" w:hAnsi="Candara"/>
                <w:sz w:val="23"/>
                <w:szCs w:val="23"/>
              </w:rPr>
              <w:t>20</w:t>
            </w:r>
            <w:r w:rsidRPr="00DD0BA5">
              <w:rPr>
                <w:rFonts w:ascii="Candara" w:hAnsi="Candara"/>
                <w:sz w:val="23"/>
                <w:szCs w:val="23"/>
              </w:rPr>
              <w:t>/0</w:t>
            </w:r>
            <w:r>
              <w:rPr>
                <w:rFonts w:ascii="Candara" w:hAnsi="Candara"/>
                <w:sz w:val="23"/>
                <w:szCs w:val="23"/>
              </w:rPr>
              <w:t>3</w:t>
            </w:r>
            <w:r w:rsidRPr="00DD0BA5">
              <w:rPr>
                <w:rFonts w:ascii="Candara" w:hAnsi="Candara"/>
                <w:sz w:val="23"/>
                <w:szCs w:val="23"/>
              </w:rPr>
              <w:t>/2024</w:t>
            </w:r>
          </w:p>
        </w:tc>
        <w:tc>
          <w:tcPr>
            <w:tcW w:w="5053" w:type="dxa"/>
            <w:shd w:val="clear" w:color="auto" w:fill="auto"/>
            <w:vAlign w:val="center"/>
          </w:tcPr>
          <w:p w14:paraId="017248FE" w14:textId="77777777" w:rsidR="0018022F" w:rsidRPr="00DD0BA5" w:rsidRDefault="0018022F" w:rsidP="00156C43">
            <w:pPr>
              <w:spacing w:line="276" w:lineRule="auto"/>
              <w:jc w:val="both"/>
              <w:rPr>
                <w:rFonts w:ascii="Candara"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22" w:history="1">
              <w:r w:rsidRPr="00DD0BA5">
                <w:rPr>
                  <w:rStyle w:val="Hipervnculo"/>
                  <w:rFonts w:ascii="Candara" w:hAnsi="Candara"/>
                  <w:sz w:val="23"/>
                  <w:szCs w:val="23"/>
                </w:rPr>
                <w:t>https://www.uniatlantico.edu.co/proveedores/</w:t>
              </w:r>
            </w:hyperlink>
          </w:p>
          <w:p w14:paraId="1866F378" w14:textId="77777777" w:rsidR="0018022F" w:rsidRPr="00DD0BA5" w:rsidRDefault="0018022F" w:rsidP="00156C43">
            <w:pPr>
              <w:spacing w:line="276" w:lineRule="auto"/>
              <w:jc w:val="both"/>
              <w:rPr>
                <w:rFonts w:ascii="Candara" w:hAnsi="Candara"/>
                <w:sz w:val="23"/>
                <w:szCs w:val="23"/>
              </w:rPr>
            </w:pPr>
          </w:p>
          <w:p w14:paraId="4097091A" w14:textId="77777777" w:rsidR="0018022F" w:rsidRPr="00DD0BA5" w:rsidRDefault="0018022F" w:rsidP="00156C43">
            <w:pPr>
              <w:spacing w:line="276" w:lineRule="auto"/>
              <w:jc w:val="both"/>
              <w:rPr>
                <w:rFonts w:ascii="Candara" w:hAnsi="Candara"/>
                <w:b/>
                <w:bCs/>
                <w:sz w:val="23"/>
                <w:szCs w:val="23"/>
                <w:u w:val="single"/>
              </w:rPr>
            </w:pPr>
            <w:r w:rsidRPr="00DD0BA5">
              <w:rPr>
                <w:rFonts w:ascii="Candara" w:hAnsi="Candara"/>
                <w:sz w:val="23"/>
                <w:szCs w:val="23"/>
              </w:rPr>
              <w:t xml:space="preserve">Todas las observaciones y documentos relacionados con el Informe de Evaluación Preliminar deberán ser presentadas por medio electrónico, dirigidas a la Oficina de Compras y Contratación, al siguiente correo:  </w:t>
            </w:r>
            <w:hyperlink r:id="rId23" w:history="1">
              <w:r w:rsidRPr="00DD0BA5">
                <w:rPr>
                  <w:rStyle w:val="Hipervnculo"/>
                  <w:rFonts w:ascii="Candara" w:hAnsi="Candara"/>
                  <w:sz w:val="23"/>
                  <w:szCs w:val="23"/>
                </w:rPr>
                <w:t>bienesysuministros@mail.uniatlantico.edu.co</w:t>
              </w:r>
            </w:hyperlink>
            <w:r w:rsidRPr="00DD0BA5">
              <w:rPr>
                <w:rFonts w:ascii="Candara" w:hAnsi="Candara"/>
                <w:b/>
                <w:bCs/>
                <w:sz w:val="23"/>
                <w:szCs w:val="23"/>
                <w:u w:val="single"/>
              </w:rPr>
              <w:t xml:space="preserve">  </w:t>
            </w:r>
          </w:p>
          <w:p w14:paraId="7D450CDC"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hAnsi="Candara"/>
                <w:b/>
                <w:bCs/>
                <w:sz w:val="23"/>
                <w:szCs w:val="23"/>
              </w:rPr>
            </w:pPr>
            <w:r w:rsidRPr="00DD0BA5">
              <w:rPr>
                <w:rFonts w:ascii="Candara" w:hAnsi="Candara"/>
                <w:b/>
                <w:bCs/>
                <w:sz w:val="23"/>
                <w:szCs w:val="23"/>
              </w:rPr>
              <w:t xml:space="preserve">con la referencia:  </w:t>
            </w:r>
          </w:p>
          <w:p w14:paraId="5D0B5758"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eastAsia="Arial" w:hAnsi="Candara"/>
                <w:b/>
                <w:bCs/>
                <w:sz w:val="23"/>
                <w:szCs w:val="23"/>
              </w:rPr>
            </w:pPr>
            <w:r w:rsidRPr="00DD0BA5">
              <w:rPr>
                <w:rFonts w:ascii="Candara" w:hAnsi="Candara"/>
                <w:b/>
                <w:bCs/>
                <w:sz w:val="23"/>
                <w:szCs w:val="23"/>
              </w:rPr>
              <w:t>OBSERVACIONES AL INFORME PRELIMINAR INVITACIÓN PÚBLICA No. 001-2024</w:t>
            </w:r>
          </w:p>
        </w:tc>
      </w:tr>
      <w:tr w:rsidR="0018022F" w:rsidRPr="00DD0BA5" w14:paraId="56CF4258" w14:textId="77777777" w:rsidTr="00156C43">
        <w:trPr>
          <w:trHeight w:val="705"/>
        </w:trPr>
        <w:tc>
          <w:tcPr>
            <w:tcW w:w="1968" w:type="dxa"/>
            <w:shd w:val="clear" w:color="auto" w:fill="auto"/>
            <w:vAlign w:val="center"/>
          </w:tcPr>
          <w:p w14:paraId="2A8EC30A"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lastRenderedPageBreak/>
              <w:t>RESPUESTA A LAS OBSERVACIONES PRESENTADAS AL INFORME DE EVALUACIÓN RPELIMINAR</w:t>
            </w:r>
          </w:p>
        </w:tc>
        <w:tc>
          <w:tcPr>
            <w:tcW w:w="1807" w:type="dxa"/>
            <w:shd w:val="clear" w:color="auto" w:fill="auto"/>
            <w:vAlign w:val="center"/>
          </w:tcPr>
          <w:p w14:paraId="41DD2CBA"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22/</w:t>
            </w:r>
            <w:r w:rsidRPr="00DD0BA5">
              <w:rPr>
                <w:rFonts w:ascii="Candara" w:hAnsi="Candara"/>
                <w:sz w:val="23"/>
                <w:szCs w:val="23"/>
              </w:rPr>
              <w:t>0</w:t>
            </w:r>
            <w:r>
              <w:rPr>
                <w:rFonts w:ascii="Candara" w:hAnsi="Candara"/>
                <w:sz w:val="23"/>
                <w:szCs w:val="23"/>
              </w:rPr>
              <w:t>3</w:t>
            </w:r>
            <w:r w:rsidRPr="00DD0BA5">
              <w:rPr>
                <w:rFonts w:ascii="Candara" w:hAnsi="Candara"/>
                <w:sz w:val="23"/>
                <w:szCs w:val="23"/>
              </w:rPr>
              <w:t>/2024</w:t>
            </w:r>
          </w:p>
        </w:tc>
        <w:tc>
          <w:tcPr>
            <w:tcW w:w="5053" w:type="dxa"/>
            <w:shd w:val="clear" w:color="auto" w:fill="auto"/>
            <w:vAlign w:val="center"/>
          </w:tcPr>
          <w:p w14:paraId="5D09AA18"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eastAsia="Arial" w:hAnsi="Candara"/>
                <w:b/>
                <w:bCs/>
                <w:sz w:val="23"/>
                <w:szCs w:val="23"/>
                <w:u w:val="single"/>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24" w:history="1">
              <w:r w:rsidRPr="00DD0BA5">
                <w:rPr>
                  <w:rStyle w:val="Hipervnculo"/>
                  <w:rFonts w:ascii="Candara" w:hAnsi="Candara"/>
                  <w:sz w:val="23"/>
                  <w:szCs w:val="23"/>
                </w:rPr>
                <w:t>https://www.uniatlantico.edu.co/proveedores/</w:t>
              </w:r>
            </w:hyperlink>
          </w:p>
        </w:tc>
      </w:tr>
      <w:tr w:rsidR="0018022F" w:rsidRPr="00DD0BA5" w14:paraId="629E8C56" w14:textId="77777777" w:rsidTr="00156C43">
        <w:trPr>
          <w:trHeight w:val="705"/>
        </w:trPr>
        <w:tc>
          <w:tcPr>
            <w:tcW w:w="1968" w:type="dxa"/>
            <w:shd w:val="clear" w:color="auto" w:fill="auto"/>
            <w:vAlign w:val="center"/>
          </w:tcPr>
          <w:p w14:paraId="68310BD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INFORME DE EVALUACIÓN DEFINITIVO</w:t>
            </w:r>
          </w:p>
        </w:tc>
        <w:tc>
          <w:tcPr>
            <w:tcW w:w="1807" w:type="dxa"/>
            <w:shd w:val="clear" w:color="auto" w:fill="auto"/>
            <w:vAlign w:val="center"/>
          </w:tcPr>
          <w:p w14:paraId="3C9F8009"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22/</w:t>
            </w:r>
            <w:r w:rsidRPr="00DD0BA5">
              <w:rPr>
                <w:rFonts w:ascii="Candara" w:hAnsi="Candara"/>
                <w:sz w:val="23"/>
                <w:szCs w:val="23"/>
              </w:rPr>
              <w:t>0</w:t>
            </w:r>
            <w:r>
              <w:rPr>
                <w:rFonts w:ascii="Candara" w:hAnsi="Candara"/>
                <w:sz w:val="23"/>
                <w:szCs w:val="23"/>
              </w:rPr>
              <w:t>3</w:t>
            </w:r>
            <w:r w:rsidRPr="00DD0BA5">
              <w:rPr>
                <w:rFonts w:ascii="Candara" w:hAnsi="Candara"/>
                <w:sz w:val="23"/>
                <w:szCs w:val="23"/>
              </w:rPr>
              <w:t>/2024</w:t>
            </w:r>
          </w:p>
        </w:tc>
        <w:tc>
          <w:tcPr>
            <w:tcW w:w="5053" w:type="dxa"/>
            <w:shd w:val="clear" w:color="auto" w:fill="auto"/>
            <w:vAlign w:val="center"/>
          </w:tcPr>
          <w:p w14:paraId="4DFF9FB4" w14:textId="77777777" w:rsidR="0018022F" w:rsidRPr="00DD0BA5" w:rsidRDefault="0018022F" w:rsidP="00156C43">
            <w:pPr>
              <w:tabs>
                <w:tab w:val="left" w:pos="-142"/>
              </w:tabs>
              <w:autoSpaceDE w:val="0"/>
              <w:autoSpaceDN w:val="0"/>
              <w:adjustRightInd w:val="0"/>
              <w:spacing w:before="120" w:after="240" w:line="276" w:lineRule="auto"/>
              <w:jc w:val="both"/>
              <w:rPr>
                <w:rFonts w:ascii="Candara" w:eastAsia="Arial" w:hAnsi="Candara"/>
                <w:sz w:val="23"/>
                <w:szCs w:val="23"/>
              </w:rPr>
            </w:pPr>
            <w:r w:rsidRPr="00DD0BA5">
              <w:rPr>
                <w:rFonts w:ascii="Candara" w:eastAsia="Arial" w:hAnsi="Candara"/>
                <w:sz w:val="23"/>
                <w:szCs w:val="23"/>
              </w:rPr>
              <w:t xml:space="preserve">Universidad del Atlántico, Sede Norte, ubicada en la Carrera 30 No. 8-49, Puerto Colombia, Atlántico, oficina de Compras y Contratación; y a través de la página oficial de la Universidad en el siguiente link:  </w:t>
            </w:r>
            <w:hyperlink r:id="rId25" w:history="1">
              <w:r w:rsidRPr="00DD0BA5">
                <w:rPr>
                  <w:rStyle w:val="Hipervnculo"/>
                  <w:rFonts w:ascii="Candara" w:hAnsi="Candara"/>
                  <w:sz w:val="23"/>
                  <w:szCs w:val="23"/>
                </w:rPr>
                <w:t>https://www.uniatlantico.edu.co/proveedores/</w:t>
              </w:r>
            </w:hyperlink>
          </w:p>
        </w:tc>
      </w:tr>
      <w:tr w:rsidR="0018022F" w:rsidRPr="00DD0BA5" w14:paraId="449FDFE6" w14:textId="77777777" w:rsidTr="00156C43">
        <w:trPr>
          <w:trHeight w:val="990"/>
        </w:trPr>
        <w:tc>
          <w:tcPr>
            <w:tcW w:w="1968" w:type="dxa"/>
            <w:shd w:val="clear" w:color="auto" w:fill="auto"/>
            <w:vAlign w:val="center"/>
          </w:tcPr>
          <w:p w14:paraId="777AB82C"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AUDIENCIA DE ADJUDICACIÓN, PUBLICACIÓN DEL ACTO ADMINISTRATIVO DE ADJUDICACIÓN O DE DECLARATORIA DE DESIERTA DE LA INVITACIÓN</w:t>
            </w:r>
          </w:p>
        </w:tc>
        <w:tc>
          <w:tcPr>
            <w:tcW w:w="1807" w:type="dxa"/>
            <w:shd w:val="clear" w:color="auto" w:fill="auto"/>
            <w:vAlign w:val="center"/>
          </w:tcPr>
          <w:p w14:paraId="39F876A2" w14:textId="77777777" w:rsidR="0018022F" w:rsidRPr="00DD0BA5" w:rsidRDefault="0018022F" w:rsidP="00156C43">
            <w:pPr>
              <w:spacing w:line="276" w:lineRule="auto"/>
              <w:jc w:val="center"/>
              <w:rPr>
                <w:rFonts w:ascii="Candara" w:hAnsi="Candara"/>
                <w:sz w:val="23"/>
                <w:szCs w:val="23"/>
              </w:rPr>
            </w:pPr>
            <w:r>
              <w:rPr>
                <w:rFonts w:ascii="Candara" w:hAnsi="Candara"/>
                <w:sz w:val="23"/>
                <w:szCs w:val="23"/>
              </w:rPr>
              <w:t>25</w:t>
            </w:r>
            <w:r w:rsidRPr="00DD0BA5">
              <w:rPr>
                <w:rFonts w:ascii="Candara" w:hAnsi="Candara"/>
                <w:sz w:val="23"/>
                <w:szCs w:val="23"/>
              </w:rPr>
              <w:t>/0</w:t>
            </w:r>
            <w:r>
              <w:rPr>
                <w:rFonts w:ascii="Candara" w:hAnsi="Candara"/>
                <w:sz w:val="23"/>
                <w:szCs w:val="23"/>
              </w:rPr>
              <w:t>3</w:t>
            </w:r>
            <w:r w:rsidRPr="00DD0BA5">
              <w:rPr>
                <w:rFonts w:ascii="Candara" w:hAnsi="Candara"/>
                <w:sz w:val="23"/>
                <w:szCs w:val="23"/>
              </w:rPr>
              <w:t>/2024</w:t>
            </w:r>
          </w:p>
          <w:p w14:paraId="0BEBE811"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Hora:10:00 a.m</w:t>
            </w:r>
          </w:p>
        </w:tc>
        <w:tc>
          <w:tcPr>
            <w:tcW w:w="5053" w:type="dxa"/>
            <w:shd w:val="clear" w:color="auto" w:fill="auto"/>
            <w:vAlign w:val="center"/>
          </w:tcPr>
          <w:p w14:paraId="74328507" w14:textId="77777777" w:rsidR="0018022F" w:rsidRPr="00DD0BA5" w:rsidRDefault="0018022F" w:rsidP="00156C43">
            <w:pPr>
              <w:spacing w:line="276" w:lineRule="auto"/>
              <w:jc w:val="both"/>
              <w:rPr>
                <w:rFonts w:ascii="Candara" w:eastAsia="Arial" w:hAnsi="Candara"/>
                <w:sz w:val="23"/>
                <w:szCs w:val="23"/>
              </w:rPr>
            </w:pPr>
            <w:r w:rsidRPr="00DD0BA5">
              <w:rPr>
                <w:rFonts w:ascii="Candara" w:eastAsia="Arial" w:hAnsi="Candara"/>
                <w:sz w:val="23"/>
                <w:szCs w:val="23"/>
              </w:rPr>
              <w:t xml:space="preserve">La Audiencia de Adjudicación del presente proceso, se realizará de forma virtual mediante la herramienta meet, la audiencia se realizará en las instalaciones de la Universidad del Atlántico, Sede Norte, ubicada en la en la Carrera 30 No. 8-49, Puerto Colombia, </w:t>
            </w:r>
          </w:p>
          <w:p w14:paraId="512647DE" w14:textId="77777777" w:rsidR="0018022F" w:rsidRPr="00DD0BA5" w:rsidRDefault="0018022F" w:rsidP="00156C43">
            <w:pPr>
              <w:spacing w:line="276" w:lineRule="auto"/>
              <w:jc w:val="both"/>
              <w:rPr>
                <w:rFonts w:ascii="Candara" w:hAnsi="Candara"/>
                <w:sz w:val="23"/>
                <w:szCs w:val="23"/>
              </w:rPr>
            </w:pPr>
          </w:p>
        </w:tc>
      </w:tr>
      <w:tr w:rsidR="0018022F" w:rsidRPr="00DD0BA5" w14:paraId="53878984" w14:textId="77777777" w:rsidTr="00156C43">
        <w:trPr>
          <w:trHeight w:val="990"/>
        </w:trPr>
        <w:tc>
          <w:tcPr>
            <w:tcW w:w="1968" w:type="dxa"/>
            <w:shd w:val="clear" w:color="auto" w:fill="auto"/>
            <w:vAlign w:val="center"/>
          </w:tcPr>
          <w:p w14:paraId="445D42A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FIRMA DEL CONTRATO</w:t>
            </w:r>
          </w:p>
        </w:tc>
        <w:tc>
          <w:tcPr>
            <w:tcW w:w="1807" w:type="dxa"/>
            <w:shd w:val="clear" w:color="auto" w:fill="auto"/>
          </w:tcPr>
          <w:p w14:paraId="48D23703" w14:textId="77777777" w:rsidR="0018022F" w:rsidRPr="00DD0BA5" w:rsidRDefault="0018022F" w:rsidP="00156C43">
            <w:pPr>
              <w:spacing w:line="276" w:lineRule="auto"/>
              <w:jc w:val="center"/>
              <w:rPr>
                <w:rFonts w:ascii="Candara" w:hAnsi="Candara"/>
                <w:sz w:val="23"/>
                <w:szCs w:val="23"/>
              </w:rPr>
            </w:pPr>
            <w:r w:rsidRPr="00DD0BA5">
              <w:rPr>
                <w:rFonts w:ascii="Candara" w:hAnsi="Candara"/>
                <w:sz w:val="23"/>
                <w:szCs w:val="23"/>
              </w:rPr>
              <w:t>Tres (03) días hábiles siguientes a la adjudicación</w:t>
            </w:r>
          </w:p>
        </w:tc>
        <w:tc>
          <w:tcPr>
            <w:tcW w:w="5053" w:type="dxa"/>
            <w:shd w:val="clear" w:color="auto" w:fill="auto"/>
            <w:vAlign w:val="center"/>
          </w:tcPr>
          <w:p w14:paraId="43955916" w14:textId="77777777" w:rsidR="0018022F" w:rsidRPr="00DD0BA5" w:rsidRDefault="0018022F" w:rsidP="00156C43">
            <w:pPr>
              <w:spacing w:line="276" w:lineRule="auto"/>
              <w:rPr>
                <w:rFonts w:ascii="Candara" w:eastAsia="Arial" w:hAnsi="Candara"/>
                <w:sz w:val="23"/>
                <w:szCs w:val="23"/>
              </w:rPr>
            </w:pPr>
            <w:r w:rsidRPr="00DD0BA5">
              <w:rPr>
                <w:rFonts w:ascii="Candara" w:eastAsia="Arial" w:hAnsi="Candara"/>
                <w:sz w:val="23"/>
                <w:szCs w:val="23"/>
              </w:rPr>
              <w:t>SECOP II</w:t>
            </w:r>
          </w:p>
        </w:tc>
      </w:tr>
    </w:tbl>
    <w:p w14:paraId="0CC68A5C" w14:textId="77777777" w:rsidR="005E04BF" w:rsidRDefault="005E04BF" w:rsidP="00CB779B">
      <w:pPr>
        <w:pStyle w:val="Prrafodelista"/>
        <w:keepNext/>
        <w:spacing w:before="120" w:after="240"/>
        <w:ind w:left="284"/>
        <w:jc w:val="both"/>
        <w:outlineLvl w:val="1"/>
        <w:rPr>
          <w:rFonts w:ascii="Candara" w:hAnsi="Candara" w:cs="Arial"/>
          <w:b/>
          <w:bCs/>
          <w:sz w:val="24"/>
          <w:szCs w:val="24"/>
          <w:lang w:val="es-ES" w:eastAsia="es-ES"/>
        </w:rPr>
      </w:pPr>
    </w:p>
    <w:p w14:paraId="1321C7FC" w14:textId="15BB105C" w:rsidR="007E68CB" w:rsidRPr="00B967F9" w:rsidRDefault="007E68CB" w:rsidP="00CB779B">
      <w:pPr>
        <w:pStyle w:val="Prrafodelista"/>
        <w:keepNext/>
        <w:spacing w:before="120" w:after="240"/>
        <w:ind w:left="284"/>
        <w:jc w:val="both"/>
        <w:outlineLvl w:val="1"/>
        <w:rPr>
          <w:rFonts w:ascii="Candara" w:hAnsi="Candara" w:cs="Arial"/>
          <w:b/>
          <w:bCs/>
          <w:sz w:val="24"/>
          <w:szCs w:val="24"/>
          <w:lang w:val="es-ES" w:eastAsia="es-ES"/>
        </w:rPr>
      </w:pPr>
      <w:r w:rsidRPr="00B967F9">
        <w:rPr>
          <w:rFonts w:ascii="Candara" w:hAnsi="Candara" w:cs="Arial"/>
          <w:b/>
          <w:bCs/>
          <w:sz w:val="24"/>
          <w:szCs w:val="24"/>
          <w:lang w:val="es-ES" w:eastAsia="es-ES"/>
        </w:rPr>
        <w:t xml:space="preserve">Nota 1: </w:t>
      </w:r>
      <w:r w:rsidRPr="00B967F9">
        <w:rPr>
          <w:rFonts w:ascii="Candara" w:hAnsi="Candara" w:cs="Arial"/>
          <w:bCs/>
          <w:sz w:val="24"/>
          <w:szCs w:val="24"/>
          <w:lang w:val="es-ES" w:eastAsia="es-ES"/>
        </w:rPr>
        <w:t>Toda la documentación en físico se recibirá en la Oficina de</w:t>
      </w:r>
      <w:r w:rsidR="008A6D0B">
        <w:rPr>
          <w:rFonts w:ascii="Candara" w:hAnsi="Candara" w:cs="Arial"/>
          <w:bCs/>
          <w:sz w:val="24"/>
          <w:szCs w:val="24"/>
          <w:lang w:val="es-ES" w:eastAsia="es-ES"/>
        </w:rPr>
        <w:t xml:space="preserve">l Departamento </w:t>
      </w:r>
      <w:r w:rsidR="00D14C1D">
        <w:rPr>
          <w:rFonts w:ascii="Candara" w:hAnsi="Candara" w:cs="Arial"/>
          <w:bCs/>
          <w:sz w:val="24"/>
          <w:szCs w:val="24"/>
          <w:lang w:val="es-ES" w:eastAsia="es-ES"/>
        </w:rPr>
        <w:t xml:space="preserve">de </w:t>
      </w:r>
      <w:r w:rsidR="00D14C1D" w:rsidRPr="00B967F9">
        <w:rPr>
          <w:rFonts w:ascii="Candara" w:hAnsi="Candara" w:cs="Arial"/>
          <w:bCs/>
          <w:sz w:val="24"/>
          <w:szCs w:val="24"/>
          <w:lang w:val="es-ES" w:eastAsia="es-ES"/>
        </w:rPr>
        <w:t>Gestión</w:t>
      </w:r>
      <w:r w:rsidR="004E63C5" w:rsidRPr="00B967F9">
        <w:rPr>
          <w:rFonts w:ascii="Candara" w:hAnsi="Candara" w:cs="Arial"/>
          <w:bCs/>
          <w:sz w:val="24"/>
          <w:szCs w:val="24"/>
          <w:lang w:val="es-ES" w:eastAsia="es-ES"/>
        </w:rPr>
        <w:t xml:space="preserve"> de Compras y Contratación, en</w:t>
      </w:r>
      <w:r w:rsidRPr="00B967F9">
        <w:rPr>
          <w:rFonts w:ascii="Candara" w:hAnsi="Candara" w:cs="Arial"/>
          <w:bCs/>
          <w:sz w:val="24"/>
          <w:szCs w:val="24"/>
          <w:lang w:val="es-ES" w:eastAsia="es-ES"/>
        </w:rPr>
        <w:t xml:space="preserve"> la Sede Norte – Ciudadela Universitaria de la Universidad del Atlántico, localizada en el km 7, Antigua Vía a Puerto Colombia - </w:t>
      </w:r>
      <w:r w:rsidRPr="00B967F9">
        <w:rPr>
          <w:rFonts w:ascii="Candara" w:hAnsi="Candara" w:cs="Arial"/>
          <w:bCs/>
          <w:sz w:val="24"/>
          <w:szCs w:val="24"/>
          <w:lang w:val="es-ES" w:eastAsia="es-ES"/>
        </w:rPr>
        <w:lastRenderedPageBreak/>
        <w:t xml:space="preserve">Atlántico (Carrera 30 No. 8 – 49), en la entrada principal de vehículos al lado del cajero de Davivienda, deben preguntar por </w:t>
      </w:r>
      <w:r w:rsidR="004F1737" w:rsidRPr="00B967F9">
        <w:rPr>
          <w:rFonts w:ascii="Candara" w:hAnsi="Candara" w:cs="Arial"/>
          <w:bCs/>
          <w:sz w:val="24"/>
          <w:szCs w:val="24"/>
          <w:lang w:val="es-ES" w:eastAsia="es-ES"/>
        </w:rPr>
        <w:t>Ederlinda Pacheco</w:t>
      </w:r>
      <w:r w:rsidRPr="00B967F9">
        <w:rPr>
          <w:rFonts w:ascii="Candara" w:hAnsi="Candara" w:cs="Arial"/>
          <w:bCs/>
          <w:sz w:val="24"/>
          <w:szCs w:val="24"/>
          <w:lang w:val="es-ES" w:eastAsia="es-ES"/>
        </w:rPr>
        <w:t xml:space="preserve">, </w:t>
      </w:r>
      <w:r w:rsidR="004E63C5" w:rsidRPr="00B967F9">
        <w:rPr>
          <w:rFonts w:ascii="Candara" w:hAnsi="Candara" w:cs="Arial"/>
          <w:bCs/>
          <w:sz w:val="24"/>
          <w:szCs w:val="24"/>
          <w:lang w:val="es-ES" w:eastAsia="es-ES"/>
        </w:rPr>
        <w:t>jefe del Departamento de Gestión de Compras y Contratación</w:t>
      </w:r>
      <w:r w:rsidRPr="00B967F9">
        <w:rPr>
          <w:rFonts w:ascii="Candara" w:hAnsi="Candara" w:cs="Arial"/>
          <w:bCs/>
          <w:sz w:val="24"/>
          <w:szCs w:val="24"/>
          <w:lang w:val="es-ES" w:eastAsia="es-ES"/>
        </w:rPr>
        <w:t>. Favor comunicarse con la vigilancia y dejar escrito en la minuta la fecha, hora, nombre y empresa. En el horario de lunes a viernes de 8:00 am hasta las 3:00 pm.</w:t>
      </w:r>
    </w:p>
    <w:p w14:paraId="1201C94B" w14:textId="77777777" w:rsidR="007E68CB" w:rsidRPr="00B967F9" w:rsidRDefault="007E68CB" w:rsidP="002078B2">
      <w:pPr>
        <w:pStyle w:val="Prrafodelista"/>
        <w:keepNext/>
        <w:spacing w:before="120" w:after="240"/>
        <w:ind w:left="709"/>
        <w:jc w:val="both"/>
        <w:outlineLvl w:val="1"/>
        <w:rPr>
          <w:rFonts w:ascii="Candara" w:hAnsi="Candara" w:cs="Arial"/>
          <w:b/>
          <w:bCs/>
          <w:sz w:val="24"/>
          <w:szCs w:val="24"/>
          <w:lang w:val="es-ES" w:eastAsia="es-ES"/>
        </w:rPr>
      </w:pPr>
    </w:p>
    <w:p w14:paraId="6994054E" w14:textId="00ACEC2F" w:rsidR="0076354F" w:rsidRPr="00B967F9" w:rsidRDefault="007E68CB" w:rsidP="00CB779B">
      <w:pPr>
        <w:pStyle w:val="Prrafodelista"/>
        <w:keepNext/>
        <w:spacing w:before="120" w:after="240"/>
        <w:ind w:left="284"/>
        <w:jc w:val="both"/>
        <w:outlineLvl w:val="1"/>
        <w:rPr>
          <w:rFonts w:ascii="Candara" w:eastAsia="Times New Roman" w:hAnsi="Candara" w:cs="Arial"/>
          <w:b/>
          <w:sz w:val="24"/>
          <w:szCs w:val="24"/>
          <w:lang w:eastAsia="es-ES"/>
        </w:rPr>
      </w:pPr>
      <w:r w:rsidRPr="00B967F9">
        <w:rPr>
          <w:rFonts w:ascii="Candara" w:hAnsi="Candara" w:cs="Arial"/>
          <w:b/>
          <w:bCs/>
          <w:sz w:val="24"/>
          <w:szCs w:val="24"/>
          <w:lang w:val="es-ES" w:eastAsia="es-ES"/>
        </w:rPr>
        <w:t xml:space="preserve">Nota 2: </w:t>
      </w:r>
      <w:r w:rsidR="004E63C5" w:rsidRPr="00B967F9">
        <w:rPr>
          <w:rFonts w:ascii="Candara" w:hAnsi="Candara" w:cs="Arial"/>
          <w:bCs/>
          <w:sz w:val="24"/>
          <w:szCs w:val="24"/>
          <w:lang w:val="es-ES" w:eastAsia="es-ES"/>
        </w:rPr>
        <w:t>S</w:t>
      </w:r>
      <w:r w:rsidRPr="00B967F9">
        <w:rPr>
          <w:rFonts w:ascii="Candara" w:hAnsi="Candara" w:cs="Arial"/>
          <w:bCs/>
          <w:sz w:val="24"/>
          <w:szCs w:val="24"/>
          <w:lang w:val="es-ES" w:eastAsia="es-ES"/>
        </w:rPr>
        <w:t>olo se permitirá el ingreso de una persona por proponente para la entrega de la propuesta. El cronograma del proceso podrá ser modificado solo por la Universidad del Atlántico. Cualquier modificación será comunicada a través de la página web de la Universidad.</w:t>
      </w:r>
      <w:r w:rsidR="00163C8A" w:rsidRPr="00B967F9">
        <w:rPr>
          <w:rFonts w:ascii="Candara" w:eastAsia="Times New Roman" w:hAnsi="Candara" w:cs="Arial"/>
          <w:b/>
          <w:sz w:val="24"/>
          <w:szCs w:val="24"/>
          <w:lang w:eastAsia="es-ES"/>
        </w:rPr>
        <w:t xml:space="preserve"> </w:t>
      </w:r>
    </w:p>
    <w:p w14:paraId="6E9C70FA" w14:textId="77777777" w:rsidR="0076354F" w:rsidRPr="00B967F9" w:rsidRDefault="0076354F" w:rsidP="0076354F">
      <w:pPr>
        <w:pStyle w:val="Prrafodelista"/>
        <w:keepNext/>
        <w:spacing w:before="120" w:after="240"/>
        <w:ind w:left="735"/>
        <w:jc w:val="both"/>
        <w:outlineLvl w:val="1"/>
        <w:rPr>
          <w:rFonts w:ascii="Candara" w:eastAsia="Times New Roman" w:hAnsi="Candara" w:cs="Arial"/>
          <w:b/>
          <w:sz w:val="24"/>
          <w:szCs w:val="24"/>
          <w:lang w:eastAsia="es-ES"/>
        </w:rPr>
      </w:pPr>
    </w:p>
    <w:p w14:paraId="02A71964" w14:textId="77777777" w:rsidR="00163C8A" w:rsidRPr="00B967F9" w:rsidRDefault="00163C8A" w:rsidP="007A72E1">
      <w:pPr>
        <w:pStyle w:val="Prrafodelista"/>
        <w:keepNext/>
        <w:numPr>
          <w:ilvl w:val="1"/>
          <w:numId w:val="31"/>
        </w:numPr>
        <w:spacing w:before="120" w:after="240"/>
        <w:ind w:left="284" w:hanging="426"/>
        <w:jc w:val="both"/>
        <w:outlineLvl w:val="1"/>
        <w:rPr>
          <w:rFonts w:ascii="Candara" w:hAnsi="Candara" w:cs="Arial"/>
          <w:b/>
          <w:sz w:val="24"/>
          <w:szCs w:val="24"/>
        </w:rPr>
      </w:pPr>
      <w:r w:rsidRPr="00B967F9">
        <w:rPr>
          <w:rFonts w:ascii="Candara" w:hAnsi="Candara" w:cs="Arial"/>
          <w:b/>
          <w:sz w:val="24"/>
          <w:szCs w:val="24"/>
        </w:rPr>
        <w:t>ATENCIÓN ADMINISTRATIVA Y RADICACIÓN DE DOCUMENTOS</w:t>
      </w:r>
      <w:bookmarkEnd w:id="9"/>
      <w:bookmarkEnd w:id="10"/>
    </w:p>
    <w:p w14:paraId="5F85BA76" w14:textId="21F4A580" w:rsidR="007357BF" w:rsidRPr="00B967F9" w:rsidRDefault="004E63C5" w:rsidP="00334AC7">
      <w:pPr>
        <w:tabs>
          <w:tab w:val="left" w:pos="-142"/>
        </w:tabs>
        <w:autoSpaceDE w:val="0"/>
        <w:autoSpaceDN w:val="0"/>
        <w:adjustRightInd w:val="0"/>
        <w:spacing w:before="120" w:after="240" w:line="276" w:lineRule="auto"/>
        <w:ind w:left="284"/>
        <w:jc w:val="both"/>
        <w:rPr>
          <w:rFonts w:ascii="Candara" w:eastAsia="Arial" w:hAnsi="Candara"/>
        </w:rPr>
      </w:pPr>
      <w:r w:rsidRPr="00B967F9">
        <w:rPr>
          <w:rFonts w:ascii="Candara" w:eastAsia="Calibri" w:hAnsi="Candara" w:cs="Arial"/>
          <w:lang w:val="x-none"/>
        </w:rPr>
        <w:t xml:space="preserve">La Universidad  </w:t>
      </w:r>
      <w:r w:rsidR="00163C8A" w:rsidRPr="00B967F9">
        <w:rPr>
          <w:rFonts w:ascii="Candara" w:eastAsia="Calibri" w:hAnsi="Candara" w:cs="Arial"/>
          <w:lang w:val="x-none"/>
        </w:rPr>
        <w:t>ha previsto que la atención administrativa para el presente proceso de selec</w:t>
      </w:r>
      <w:r w:rsidR="00A00C3F">
        <w:rPr>
          <w:rFonts w:ascii="Candara" w:eastAsia="Calibri" w:hAnsi="Candara" w:cs="Arial"/>
          <w:lang w:val="x-none"/>
        </w:rPr>
        <w:t>ción se efectuará  a través del</w:t>
      </w:r>
      <w:r w:rsidR="00163C8A" w:rsidRPr="00B967F9">
        <w:rPr>
          <w:rFonts w:ascii="Candara" w:eastAsia="Calibri" w:hAnsi="Candara" w:cs="Arial"/>
          <w:lang w:val="x-none"/>
        </w:rPr>
        <w:t xml:space="preserve"> </w:t>
      </w:r>
      <w:r w:rsidR="00A00C3F">
        <w:rPr>
          <w:rFonts w:ascii="Candara" w:eastAsia="Calibri" w:hAnsi="Candara" w:cs="Arial"/>
          <w:b/>
          <w:lang w:val="es-MX"/>
        </w:rPr>
        <w:t>DEPARTAMENTO</w:t>
      </w:r>
      <w:r w:rsidR="00163C8A" w:rsidRPr="00B967F9">
        <w:rPr>
          <w:rFonts w:ascii="Candara" w:eastAsia="Calibri" w:hAnsi="Candara" w:cs="Arial"/>
          <w:b/>
          <w:lang w:val="x-none"/>
        </w:rPr>
        <w:t xml:space="preserve"> DE </w:t>
      </w:r>
      <w:r w:rsidRPr="00B967F9">
        <w:rPr>
          <w:rFonts w:ascii="Candara" w:eastAsia="Calibri" w:hAnsi="Candara" w:cs="Arial"/>
          <w:b/>
          <w:lang w:val="es-CO"/>
        </w:rPr>
        <w:t>GESTIÓN DE COMPRAS Y CONTRATACIÓN</w:t>
      </w:r>
      <w:r w:rsidR="00163C8A" w:rsidRPr="00B967F9">
        <w:rPr>
          <w:rFonts w:ascii="Candara" w:eastAsia="Calibri" w:hAnsi="Candara" w:cs="Arial"/>
          <w:b/>
          <w:lang w:val="x-none"/>
        </w:rPr>
        <w:t xml:space="preserve"> DE LA </w:t>
      </w:r>
      <w:r w:rsidR="00163C8A" w:rsidRPr="00B967F9">
        <w:rPr>
          <w:rFonts w:ascii="Candara" w:eastAsia="Calibri" w:hAnsi="Candara" w:cs="Arial"/>
          <w:b/>
          <w:bCs/>
          <w:lang w:val="x-none"/>
        </w:rPr>
        <w:t xml:space="preserve">UNIVERSIDAD DEL ATLÁNTICO, </w:t>
      </w:r>
      <w:r w:rsidR="00163C8A" w:rsidRPr="00B967F9">
        <w:rPr>
          <w:rFonts w:ascii="Candara" w:eastAsia="Calibri" w:hAnsi="Candara" w:cs="Arial"/>
        </w:rPr>
        <w:t>ubicada</w:t>
      </w:r>
      <w:r w:rsidR="00163C8A" w:rsidRPr="00B967F9">
        <w:rPr>
          <w:rFonts w:ascii="Candara" w:eastAsia="Calibri" w:hAnsi="Candara" w:cs="Arial"/>
          <w:b/>
          <w:bCs/>
        </w:rPr>
        <w:t xml:space="preserve"> </w:t>
      </w:r>
      <w:r w:rsidR="00163C8A" w:rsidRPr="00B967F9">
        <w:rPr>
          <w:rFonts w:ascii="Candara" w:eastAsia="Arial" w:hAnsi="Candara"/>
        </w:rPr>
        <w:t xml:space="preserve">en la carrera 30 No. 8-49, Puerto Colombia, Atlántico, o a través de la página oficial de la universidad en el siguiente link:  </w:t>
      </w:r>
    </w:p>
    <w:p w14:paraId="284F365C" w14:textId="6A0DA738" w:rsidR="007357BF" w:rsidRPr="00B967F9" w:rsidRDefault="00445C4B" w:rsidP="00334AC7">
      <w:pPr>
        <w:tabs>
          <w:tab w:val="left" w:pos="-142"/>
        </w:tabs>
        <w:autoSpaceDE w:val="0"/>
        <w:autoSpaceDN w:val="0"/>
        <w:adjustRightInd w:val="0"/>
        <w:spacing w:before="120" w:after="240" w:line="276" w:lineRule="auto"/>
        <w:ind w:left="284"/>
        <w:jc w:val="both"/>
        <w:rPr>
          <w:rFonts w:ascii="Candara" w:eastAsia="Calibri" w:hAnsi="Candara" w:cs="Arial"/>
          <w:lang w:val="x-none"/>
        </w:rPr>
      </w:pPr>
      <w:hyperlink r:id="rId26" w:history="1">
        <w:r w:rsidR="003B46B1" w:rsidRPr="00B967F9">
          <w:rPr>
            <w:rStyle w:val="Hipervnculo"/>
            <w:rFonts w:ascii="Candara" w:hAnsi="Candara"/>
          </w:rPr>
          <w:t>https://www.uniatlantico.edu.co/proveedores/</w:t>
        </w:r>
      </w:hyperlink>
      <w:r w:rsidR="003B46B1" w:rsidRPr="00B967F9">
        <w:rPr>
          <w:rFonts w:ascii="Candara" w:hAnsi="Candara"/>
        </w:rPr>
        <w:t xml:space="preserve"> </w:t>
      </w:r>
    </w:p>
    <w:p w14:paraId="01E52AB6" w14:textId="77777777" w:rsidR="007357BF" w:rsidRPr="00B967F9" w:rsidRDefault="007357BF" w:rsidP="00334AC7">
      <w:pPr>
        <w:tabs>
          <w:tab w:val="left" w:pos="-142"/>
        </w:tabs>
        <w:autoSpaceDE w:val="0"/>
        <w:autoSpaceDN w:val="0"/>
        <w:adjustRightInd w:val="0"/>
        <w:spacing w:before="120" w:after="240" w:line="276" w:lineRule="auto"/>
        <w:ind w:left="284"/>
        <w:jc w:val="both"/>
        <w:rPr>
          <w:rFonts w:ascii="Candara" w:eastAsia="Calibri" w:hAnsi="Candara" w:cs="Arial"/>
          <w:lang w:val="x-none"/>
        </w:rPr>
      </w:pPr>
      <w:r w:rsidRPr="00B967F9">
        <w:rPr>
          <w:rFonts w:ascii="Candara" w:eastAsia="Calibri" w:hAnsi="Candara" w:cs="Arial"/>
          <w:lang w:val="es-CO"/>
        </w:rPr>
        <w:t xml:space="preserve">O </w:t>
      </w:r>
      <w:r w:rsidR="00163C8A" w:rsidRPr="00B967F9">
        <w:rPr>
          <w:rFonts w:ascii="Candara" w:eastAsia="Calibri" w:hAnsi="Candara" w:cs="Arial"/>
          <w:lang w:val="x-none"/>
        </w:rPr>
        <w:t xml:space="preserve">en el siguiente correo electrónico: </w:t>
      </w:r>
    </w:p>
    <w:p w14:paraId="4FA43FF0" w14:textId="3E029B54" w:rsidR="00163C8A" w:rsidRPr="00B967F9" w:rsidRDefault="00163C8A" w:rsidP="00334AC7">
      <w:pPr>
        <w:tabs>
          <w:tab w:val="left" w:pos="-142"/>
        </w:tabs>
        <w:autoSpaceDE w:val="0"/>
        <w:autoSpaceDN w:val="0"/>
        <w:adjustRightInd w:val="0"/>
        <w:spacing w:before="120" w:after="240" w:line="276" w:lineRule="auto"/>
        <w:ind w:left="284"/>
        <w:jc w:val="both"/>
        <w:rPr>
          <w:rStyle w:val="Hipervnculo"/>
          <w:rFonts w:ascii="Candara" w:hAnsi="Candara"/>
        </w:rPr>
      </w:pPr>
      <w:r w:rsidRPr="00B967F9">
        <w:rPr>
          <w:rStyle w:val="Hipervnculo"/>
          <w:rFonts w:ascii="Candara" w:hAnsi="Candara"/>
        </w:rPr>
        <w:t>bienesysuministros@mail.uniatlantico.edu.co</w:t>
      </w:r>
      <w:r w:rsidR="00C46389" w:rsidRPr="00B967F9">
        <w:rPr>
          <w:rStyle w:val="Hipervnculo"/>
          <w:rFonts w:ascii="Candara" w:hAnsi="Candara"/>
        </w:rPr>
        <w:t xml:space="preserve"> </w:t>
      </w:r>
      <w:r w:rsidR="007357BF" w:rsidRPr="00B967F9">
        <w:rPr>
          <w:rStyle w:val="Hipervnculo"/>
          <w:rFonts w:ascii="Candara" w:hAnsi="Candara"/>
        </w:rPr>
        <w:t xml:space="preserve"> </w:t>
      </w:r>
    </w:p>
    <w:p w14:paraId="6B35C064" w14:textId="77777777" w:rsidR="00163C8A" w:rsidRPr="00B967F9" w:rsidRDefault="00163C8A" w:rsidP="00334AC7">
      <w:pPr>
        <w:tabs>
          <w:tab w:val="left" w:pos="-142"/>
        </w:tabs>
        <w:autoSpaceDE w:val="0"/>
        <w:autoSpaceDN w:val="0"/>
        <w:adjustRightInd w:val="0"/>
        <w:spacing w:before="120" w:after="240" w:line="276" w:lineRule="auto"/>
        <w:ind w:left="284"/>
        <w:jc w:val="both"/>
        <w:rPr>
          <w:rFonts w:ascii="Candara" w:eastAsia="Calibri" w:hAnsi="Candara" w:cs="Arial"/>
          <w:lang w:val="x-none"/>
        </w:rPr>
      </w:pPr>
      <w:r w:rsidRPr="00B967F9">
        <w:rPr>
          <w:rFonts w:ascii="Candara" w:eastAsia="Calibri" w:hAnsi="Candara" w:cs="Arial"/>
          <w:lang w:val="x-none"/>
        </w:rPr>
        <w:t>Todos los documentos a radicar deberán estar debidamente foliados, citar proceso de selección al que se dirige, identificando el asunto o referencia de manera clara y precisa.</w:t>
      </w:r>
    </w:p>
    <w:p w14:paraId="0822A3E2" w14:textId="3236D3D5" w:rsidR="00163C8A" w:rsidRPr="00B967F9" w:rsidRDefault="00163C8A" w:rsidP="007A72E1">
      <w:pPr>
        <w:pStyle w:val="Prrafodelista"/>
        <w:keepNext/>
        <w:numPr>
          <w:ilvl w:val="1"/>
          <w:numId w:val="31"/>
        </w:numPr>
        <w:spacing w:before="120" w:after="240"/>
        <w:ind w:left="284" w:hanging="426"/>
        <w:jc w:val="both"/>
        <w:outlineLvl w:val="1"/>
        <w:rPr>
          <w:rFonts w:ascii="Candara" w:hAnsi="Candara" w:cs="Arial"/>
          <w:b/>
          <w:sz w:val="24"/>
          <w:szCs w:val="24"/>
        </w:rPr>
      </w:pPr>
      <w:r w:rsidRPr="00B967F9">
        <w:rPr>
          <w:rFonts w:ascii="Candara" w:hAnsi="Candara" w:cs="Arial"/>
          <w:b/>
          <w:sz w:val="24"/>
          <w:szCs w:val="24"/>
        </w:rPr>
        <w:lastRenderedPageBreak/>
        <w:t xml:space="preserve">RIESGOS ASOCIADOS AL CONTRATO, FORMA DE MITIGARLO Y </w:t>
      </w:r>
      <w:r w:rsidR="00C46389" w:rsidRPr="00B967F9">
        <w:rPr>
          <w:rFonts w:ascii="Candara" w:hAnsi="Candara" w:cs="Arial"/>
          <w:b/>
          <w:sz w:val="24"/>
          <w:szCs w:val="24"/>
        </w:rPr>
        <w:t>LA ASIGNACIÓN</w:t>
      </w:r>
      <w:r w:rsidRPr="00B967F9">
        <w:rPr>
          <w:rFonts w:ascii="Candara" w:hAnsi="Candara" w:cs="Arial"/>
          <w:b/>
          <w:sz w:val="24"/>
          <w:szCs w:val="24"/>
        </w:rPr>
        <w:t xml:space="preserve"> DEL RIESGO ENTRE LAS PARTES CONTRATANTES.</w:t>
      </w:r>
    </w:p>
    <w:p w14:paraId="33F5C9C7" w14:textId="756A223C" w:rsidR="00163C8A" w:rsidRPr="00F714B9" w:rsidRDefault="00163C8A" w:rsidP="00334AC7">
      <w:pPr>
        <w:tabs>
          <w:tab w:val="left" w:pos="-142"/>
        </w:tabs>
        <w:autoSpaceDE w:val="0"/>
        <w:autoSpaceDN w:val="0"/>
        <w:adjustRightInd w:val="0"/>
        <w:spacing w:before="120" w:after="240" w:line="276" w:lineRule="auto"/>
        <w:ind w:left="284"/>
        <w:jc w:val="both"/>
        <w:rPr>
          <w:rFonts w:ascii="Candara" w:eastAsia="Calibri" w:hAnsi="Candara" w:cs="Arial"/>
          <w:lang w:val="es-MX"/>
        </w:rPr>
      </w:pPr>
      <w:r w:rsidRPr="00B967F9">
        <w:rPr>
          <w:rFonts w:ascii="Candara" w:eastAsia="Calibri" w:hAnsi="Candara" w:cs="Arial"/>
        </w:rPr>
        <w:t xml:space="preserve">Para efectos de aclaración e información del presente proceso de </w:t>
      </w:r>
      <w:r w:rsidR="007357BF" w:rsidRPr="00B967F9">
        <w:rPr>
          <w:rFonts w:ascii="Candara" w:eastAsia="Calibri" w:hAnsi="Candara" w:cs="Arial"/>
        </w:rPr>
        <w:t xml:space="preserve">selección, </w:t>
      </w:r>
      <w:r w:rsidR="007357BF" w:rsidRPr="00B967F9">
        <w:rPr>
          <w:rFonts w:ascii="Candara" w:eastAsia="Calibri" w:hAnsi="Candara" w:cs="Arial"/>
          <w:lang w:val="x-none"/>
        </w:rPr>
        <w:t>Riesgo</w:t>
      </w:r>
      <w:r w:rsidRPr="00B967F9">
        <w:rPr>
          <w:rFonts w:ascii="Candara" w:eastAsia="Calibri" w:hAnsi="Candara" w:cs="Arial"/>
          <w:lang w:val="x-none"/>
        </w:rPr>
        <w:t xml:space="preserve"> es un evento que puede generar efectos adversos y de distinta magnitud en el logro de los objetivos del Proceso de Contratación o en la ejecución de un contrato. </w:t>
      </w:r>
      <w:r w:rsidR="004E63C5" w:rsidRPr="00B967F9">
        <w:rPr>
          <w:rFonts w:ascii="Candara" w:eastAsia="Calibri" w:hAnsi="Candara" w:cs="Arial"/>
          <w:lang w:val="x-none"/>
        </w:rPr>
        <w:t>La Universidad</w:t>
      </w:r>
      <w:r w:rsidRPr="00B967F9">
        <w:rPr>
          <w:rFonts w:ascii="Candara" w:eastAsia="Calibri" w:hAnsi="Candara" w:cs="Arial"/>
          <w:lang w:val="x-none"/>
        </w:rPr>
        <w:t xml:space="preserve"> evaluó los eventos que se pueden presentar durante la ejecución del contrato y que puedan afectar el cumplimiento de sus metas y objetivos. El resultado de este ejercicio es la matriz de riesgos que se publicara de manera simultánea con el presente pliego de condiciones y hace parte integral </w:t>
      </w:r>
      <w:bookmarkStart w:id="13" w:name="_Toc424219443"/>
      <w:bookmarkStart w:id="14" w:name="_Toc511064758"/>
      <w:r w:rsidR="00F714B9">
        <w:rPr>
          <w:rFonts w:ascii="Candara" w:eastAsia="Calibri" w:hAnsi="Candara" w:cs="Arial"/>
          <w:lang w:val="es-MX"/>
        </w:rPr>
        <w:t xml:space="preserve">del estudio previo como </w:t>
      </w:r>
      <w:r w:rsidR="00F714B9" w:rsidRPr="004D5139">
        <w:rPr>
          <w:rFonts w:ascii="Candara" w:eastAsia="Calibri" w:hAnsi="Candara" w:cs="Arial"/>
          <w:i/>
          <w:highlight w:val="lightGray"/>
          <w:lang w:val="es-MX"/>
        </w:rPr>
        <w:t xml:space="preserve">Anexo No. </w:t>
      </w:r>
      <w:r w:rsidR="00C40854" w:rsidRPr="004D5139">
        <w:rPr>
          <w:rFonts w:ascii="Candara" w:eastAsia="Calibri" w:hAnsi="Candara" w:cs="Arial"/>
          <w:i/>
          <w:highlight w:val="lightGray"/>
          <w:lang w:val="es-MX"/>
        </w:rPr>
        <w:t>7.</w:t>
      </w:r>
    </w:p>
    <w:p w14:paraId="774AA55D" w14:textId="77777777" w:rsidR="00163C8A" w:rsidRPr="00B967F9" w:rsidRDefault="00163C8A" w:rsidP="00334AC7">
      <w:pPr>
        <w:tabs>
          <w:tab w:val="left" w:pos="-142"/>
        </w:tabs>
        <w:autoSpaceDE w:val="0"/>
        <w:autoSpaceDN w:val="0"/>
        <w:adjustRightInd w:val="0"/>
        <w:spacing w:before="120" w:after="240" w:line="276" w:lineRule="auto"/>
        <w:ind w:left="284" w:hanging="426"/>
        <w:jc w:val="both"/>
        <w:rPr>
          <w:rFonts w:ascii="Candara" w:hAnsi="Candara" w:cs="Arial"/>
          <w:b/>
          <w:lang w:val="x-none"/>
        </w:rPr>
      </w:pPr>
      <w:r w:rsidRPr="00B967F9">
        <w:rPr>
          <w:rFonts w:ascii="Candara" w:hAnsi="Candara" w:cs="Arial"/>
          <w:b/>
          <w:lang w:val="x-none"/>
        </w:rPr>
        <w:t>1.</w:t>
      </w:r>
      <w:r w:rsidR="007357BF" w:rsidRPr="00B967F9">
        <w:rPr>
          <w:rFonts w:ascii="Candara" w:hAnsi="Candara" w:cs="Arial"/>
          <w:b/>
        </w:rPr>
        <w:t>11</w:t>
      </w:r>
      <w:r w:rsidRPr="00B967F9">
        <w:rPr>
          <w:rFonts w:ascii="Candara" w:hAnsi="Candara" w:cs="Arial"/>
          <w:b/>
          <w:lang w:val="x-none"/>
        </w:rPr>
        <w:t xml:space="preserve"> AUDIENCIA DE ASIGNACIÓN DE RIESGOS</w:t>
      </w:r>
      <w:bookmarkEnd w:id="13"/>
      <w:bookmarkEnd w:id="14"/>
    </w:p>
    <w:p w14:paraId="05B6EB55" w14:textId="11C2819D" w:rsidR="00163C8A" w:rsidRPr="00B967F9" w:rsidRDefault="00163C8A" w:rsidP="00334AC7">
      <w:pPr>
        <w:tabs>
          <w:tab w:val="left" w:pos="-142"/>
        </w:tabs>
        <w:autoSpaceDE w:val="0"/>
        <w:autoSpaceDN w:val="0"/>
        <w:adjustRightInd w:val="0"/>
        <w:spacing w:before="120" w:after="240" w:line="276" w:lineRule="auto"/>
        <w:ind w:left="284"/>
        <w:jc w:val="both"/>
        <w:rPr>
          <w:rFonts w:ascii="Candara" w:eastAsia="Calibri" w:hAnsi="Candara" w:cs="Arial"/>
          <w:lang w:val="x-none"/>
        </w:rPr>
      </w:pPr>
      <w:r w:rsidRPr="002E02C8">
        <w:rPr>
          <w:rFonts w:ascii="Candara" w:eastAsia="Calibri" w:hAnsi="Candara" w:cs="Arial"/>
          <w:lang w:val="x-none"/>
        </w:rPr>
        <w:t>De conformidad con lo establecido en el literal g</w:t>
      </w:r>
      <w:r w:rsidR="005753AB" w:rsidRPr="002E02C8">
        <w:rPr>
          <w:rFonts w:ascii="Candara" w:eastAsia="Calibri" w:hAnsi="Candara" w:cs="Arial"/>
          <w:lang w:val="es-MX"/>
        </w:rPr>
        <w:t xml:space="preserve"> </w:t>
      </w:r>
      <w:r w:rsidRPr="002E02C8">
        <w:rPr>
          <w:rFonts w:ascii="Candara" w:eastAsia="Calibri" w:hAnsi="Candara" w:cs="Arial"/>
          <w:lang w:val="x-none"/>
        </w:rPr>
        <w:t>del  ARTÍCULO 4</w:t>
      </w:r>
      <w:r w:rsidR="005753AB" w:rsidRPr="002E02C8">
        <w:rPr>
          <w:rFonts w:ascii="Candara" w:eastAsia="Calibri" w:hAnsi="Candara" w:cs="Arial"/>
          <w:lang w:val="es-MX"/>
        </w:rPr>
        <w:t>7</w:t>
      </w:r>
      <w:r w:rsidRPr="002E02C8">
        <w:rPr>
          <w:rFonts w:ascii="Candara" w:eastAsia="Calibri" w:hAnsi="Candara" w:cs="Arial"/>
          <w:lang w:val="x-none"/>
        </w:rPr>
        <w:t xml:space="preserve">º. </w:t>
      </w:r>
      <w:r w:rsidR="005753AB" w:rsidRPr="002E02C8">
        <w:rPr>
          <w:rFonts w:ascii="Candara" w:eastAsia="Calibri" w:hAnsi="Candara" w:cs="Arial"/>
          <w:lang w:val="x-none"/>
        </w:rPr>
        <w:t>PROCEDIMIENTO PARA LA CONTRATACIÓN POR INVITACIÓN PÚBLICA</w:t>
      </w:r>
      <w:r w:rsidRPr="002E02C8">
        <w:rPr>
          <w:rFonts w:ascii="Candara" w:eastAsia="Calibri" w:hAnsi="Candara" w:cs="Arial"/>
          <w:lang w:val="x-none"/>
        </w:rPr>
        <w:t xml:space="preserve">, del </w:t>
      </w:r>
      <w:r w:rsidR="005753AB" w:rsidRPr="002E02C8">
        <w:rPr>
          <w:rFonts w:ascii="Candara" w:eastAsia="Calibri" w:hAnsi="Candara" w:cs="Arial"/>
          <w:bCs/>
        </w:rPr>
        <w:t>Acuerdo Superior No. 000023 del 27 de noviembre de 2023</w:t>
      </w:r>
      <w:r w:rsidRPr="002E02C8">
        <w:rPr>
          <w:rFonts w:ascii="Candara" w:eastAsia="Calibri" w:hAnsi="Candara" w:cs="Arial"/>
          <w:lang w:val="x-none"/>
        </w:rPr>
        <w:t>, Estatuto de Contratación de la Universidad del Atlántico, la Entidad establece:</w:t>
      </w:r>
    </w:p>
    <w:p w14:paraId="556EC9CF" w14:textId="38BC8ECC" w:rsidR="00163C8A" w:rsidRPr="00B967F9" w:rsidRDefault="00163C8A" w:rsidP="00334AC7">
      <w:pPr>
        <w:tabs>
          <w:tab w:val="left" w:pos="-142"/>
        </w:tabs>
        <w:autoSpaceDE w:val="0"/>
        <w:autoSpaceDN w:val="0"/>
        <w:adjustRightInd w:val="0"/>
        <w:spacing w:before="120" w:after="240" w:line="276" w:lineRule="auto"/>
        <w:ind w:left="567"/>
        <w:jc w:val="both"/>
        <w:rPr>
          <w:rFonts w:ascii="Candara" w:eastAsia="Calibri" w:hAnsi="Candara" w:cs="Arial"/>
          <w:i/>
          <w:iCs/>
          <w:lang w:val="x-none"/>
        </w:rPr>
      </w:pPr>
      <w:r w:rsidRPr="00B967F9">
        <w:rPr>
          <w:rFonts w:ascii="Candara" w:eastAsia="Calibri" w:hAnsi="Candara" w:cs="Arial"/>
          <w:i/>
          <w:iCs/>
          <w:lang w:val="x-none"/>
        </w:rPr>
        <w:t xml:space="preserve"> </w:t>
      </w:r>
      <w:r w:rsidRPr="00B967F9">
        <w:rPr>
          <w:rFonts w:ascii="Candara" w:eastAsia="Calibri" w:hAnsi="Candara" w:cs="Arial"/>
          <w:i/>
          <w:iCs/>
        </w:rPr>
        <w:t xml:space="preserve">(…) </w:t>
      </w:r>
      <w:r w:rsidR="005753AB" w:rsidRPr="005753AB">
        <w:rPr>
          <w:rFonts w:ascii="Candara" w:eastAsia="Calibri" w:hAnsi="Candara" w:cs="Arial"/>
          <w:i/>
          <w:iCs/>
          <w:lang w:val="x-none"/>
        </w:rPr>
        <w:t>En la contratación cuya cuantía sea igual o superior a Quinientos (500) S.M.M.L.V., la Universidad aplicará el siguiente procedimiento</w:t>
      </w:r>
      <w:r w:rsidRPr="00B967F9">
        <w:rPr>
          <w:rFonts w:ascii="Candara" w:eastAsia="Calibri" w:hAnsi="Candara" w:cs="Arial"/>
          <w:i/>
          <w:iCs/>
          <w:lang w:val="x-none"/>
        </w:rPr>
        <w:t>:</w:t>
      </w:r>
    </w:p>
    <w:p w14:paraId="1640F14E" w14:textId="0ACEDAFF" w:rsidR="00163C8A" w:rsidRPr="00B967F9" w:rsidRDefault="00163C8A" w:rsidP="00334AC7">
      <w:pPr>
        <w:tabs>
          <w:tab w:val="left" w:pos="-142"/>
        </w:tabs>
        <w:autoSpaceDE w:val="0"/>
        <w:autoSpaceDN w:val="0"/>
        <w:adjustRightInd w:val="0"/>
        <w:spacing w:before="120" w:after="240" w:line="276" w:lineRule="auto"/>
        <w:ind w:left="567"/>
        <w:jc w:val="both"/>
        <w:rPr>
          <w:rFonts w:ascii="Candara" w:eastAsia="Calibri" w:hAnsi="Candara" w:cs="Arial"/>
          <w:i/>
          <w:iCs/>
        </w:rPr>
      </w:pPr>
      <w:r w:rsidRPr="00B967F9">
        <w:rPr>
          <w:rFonts w:ascii="Candara" w:eastAsia="Calibri" w:hAnsi="Candara" w:cs="Arial"/>
          <w:i/>
          <w:iCs/>
          <w:lang w:val="x-none"/>
        </w:rPr>
        <w:t xml:space="preserve"> </w:t>
      </w:r>
      <w:r w:rsidRPr="00B967F9">
        <w:rPr>
          <w:rFonts w:ascii="Candara" w:eastAsia="Calibri" w:hAnsi="Candara" w:cs="Arial"/>
          <w:i/>
          <w:iCs/>
        </w:rPr>
        <w:t xml:space="preserve">g) </w:t>
      </w:r>
      <w:r w:rsidR="005753AB" w:rsidRPr="00B967F9">
        <w:rPr>
          <w:rFonts w:ascii="Candara" w:eastAsia="Calibri" w:hAnsi="Candara" w:cs="Arial"/>
          <w:i/>
          <w:iCs/>
          <w:lang w:val="x-none"/>
        </w:rPr>
        <w:t>“</w:t>
      </w:r>
      <w:r w:rsidR="005753AB" w:rsidRPr="005753AB">
        <w:rPr>
          <w:rFonts w:ascii="Candara" w:eastAsia="Calibri" w:hAnsi="Candara" w:cs="Calibri"/>
          <w:lang w:val="es-MX" w:eastAsia="en-US"/>
        </w:rPr>
        <w:t>Dentro</w:t>
      </w:r>
      <w:r w:rsidR="005753AB" w:rsidRPr="005753AB">
        <w:rPr>
          <w:rFonts w:ascii="Candara" w:eastAsia="Calibri" w:hAnsi="Candara" w:cs="Arial"/>
          <w:i/>
          <w:iCs/>
          <w:lang w:val="es-MX"/>
        </w:rPr>
        <w:t xml:space="preserve"> de los Tres (3) días hábiles siguientes al Acto de Apertura, se realizará la Audiencia de aclaración de los Pliegos de acuerdo a lo estipulado en el proceso de selección</w:t>
      </w:r>
      <w:r w:rsidRPr="00B967F9">
        <w:rPr>
          <w:rFonts w:ascii="Candara" w:eastAsia="Calibri" w:hAnsi="Candara" w:cs="Arial"/>
          <w:i/>
          <w:iCs/>
          <w:lang w:val="x-none"/>
        </w:rPr>
        <w:t>”</w:t>
      </w:r>
      <w:r w:rsidRPr="00B967F9">
        <w:rPr>
          <w:rFonts w:ascii="Candara" w:eastAsia="Calibri" w:hAnsi="Candara" w:cs="Arial"/>
          <w:i/>
          <w:iCs/>
        </w:rPr>
        <w:t xml:space="preserve"> (…)</w:t>
      </w:r>
    </w:p>
    <w:p w14:paraId="5475EE6A" w14:textId="22621E68"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 xml:space="preserve">De conformidad con lo anterior </w:t>
      </w:r>
      <w:r w:rsidRPr="00B967F9">
        <w:rPr>
          <w:rFonts w:ascii="Candara" w:hAnsi="Candara"/>
          <w:lang w:val="x-none"/>
        </w:rPr>
        <w:t xml:space="preserve">en la fecha, hora y lugar señalado en </w:t>
      </w:r>
      <w:r w:rsidR="006A56D5" w:rsidRPr="00B967F9">
        <w:rPr>
          <w:rFonts w:ascii="Candara" w:hAnsi="Candara"/>
          <w:lang w:val="es-CO"/>
        </w:rPr>
        <w:t>el cronograma</w:t>
      </w:r>
      <w:r w:rsidRPr="00B967F9">
        <w:rPr>
          <w:rFonts w:ascii="Candara" w:hAnsi="Candara"/>
          <w:lang w:val="x-none"/>
        </w:rPr>
        <w:t xml:space="preserve"> del proceso, se llevará a cabo la audiencia pública de asignación de riesgos. En la audiencia</w:t>
      </w:r>
      <w:r w:rsidRPr="00B967F9">
        <w:rPr>
          <w:rFonts w:ascii="Candara" w:hAnsi="Candara"/>
          <w:b/>
          <w:lang w:val="x-none"/>
        </w:rPr>
        <w:t xml:space="preserve">, </w:t>
      </w:r>
      <w:r w:rsidRPr="00B967F9">
        <w:rPr>
          <w:rFonts w:ascii="Candara" w:hAnsi="Candara"/>
          <w:lang w:val="x-none"/>
        </w:rPr>
        <w:t xml:space="preserve">y a </w:t>
      </w:r>
      <w:r w:rsidRPr="00B967F9">
        <w:rPr>
          <w:rFonts w:ascii="Candara" w:hAnsi="Candara"/>
          <w:bCs/>
          <w:lang w:val="x-none"/>
        </w:rPr>
        <w:t xml:space="preserve">solicitud </w:t>
      </w:r>
      <w:r w:rsidRPr="00B967F9">
        <w:rPr>
          <w:rFonts w:ascii="Candara" w:hAnsi="Candara"/>
          <w:lang w:val="x-none"/>
        </w:rPr>
        <w:t>de cualquiera de las personas interesadas en el proceso se podrá precisar el contenido y alcance del pliego de condiciones.</w:t>
      </w:r>
    </w:p>
    <w:p w14:paraId="4B48315F" w14:textId="636BA644"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Los interesados presentarán las observaciones que estimen pertinentes sobre la asignación de riesgos. La matriz en la cual se tipifican los riegos previsibles, preparada </w:t>
      </w:r>
      <w:r w:rsidRPr="00B967F9">
        <w:rPr>
          <w:rFonts w:ascii="Candara" w:hAnsi="Candara"/>
          <w:lang w:val="x-none"/>
        </w:rPr>
        <w:lastRenderedPageBreak/>
        <w:t xml:space="preserve">por la Entidad hace parte integrante del presente pliego de condiciones y los interesados podrán presentar sus observaciones durante el plazo de la </w:t>
      </w:r>
      <w:r w:rsidRPr="00B967F9">
        <w:rPr>
          <w:rFonts w:ascii="Candara" w:hAnsi="Candara"/>
        </w:rPr>
        <w:t xml:space="preserve">invitación publica </w:t>
      </w:r>
      <w:r w:rsidRPr="00B967F9">
        <w:rPr>
          <w:rFonts w:ascii="Candara" w:hAnsi="Candara"/>
          <w:lang w:val="x-none"/>
        </w:rPr>
        <w:t xml:space="preserve">o en la audiencia prevista para </w:t>
      </w:r>
      <w:r w:rsidR="00334AC7" w:rsidRPr="00B967F9">
        <w:rPr>
          <w:rFonts w:ascii="Candara" w:hAnsi="Candara"/>
          <w:lang w:val="x-none"/>
        </w:rPr>
        <w:t>el</w:t>
      </w:r>
      <w:r w:rsidRPr="00B967F9">
        <w:rPr>
          <w:rFonts w:ascii="Candara" w:hAnsi="Candara"/>
          <w:lang w:val="x-none"/>
        </w:rPr>
        <w:t xml:space="preserve"> efecto.</w:t>
      </w:r>
    </w:p>
    <w:p w14:paraId="2B9AF3B0" w14:textId="77777777"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La presentación de la oferta implica la aceptación por parte del proponente de la distribución de riesgos previsibles efectuada por la entidad en el pliego de condiciones y sus adendas. </w:t>
      </w:r>
    </w:p>
    <w:p w14:paraId="7283692C" w14:textId="77777777"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14:paraId="3666ACB4" w14:textId="22CC71AE" w:rsidR="007357BF"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Si el proponente que resulte adjudicatario ha evaluado incorrectamente o no ha considerado toda la información que pueda influir en la determinación de los costos, no se eximirá de su responsabilidad por la ejecución completa de las </w:t>
      </w:r>
      <w:r w:rsidRPr="00B967F9">
        <w:rPr>
          <w:rFonts w:ascii="Candara" w:hAnsi="Candara"/>
        </w:rPr>
        <w:t xml:space="preserve">obligaciones del </w:t>
      </w:r>
      <w:r w:rsidRPr="00B967F9">
        <w:rPr>
          <w:rFonts w:ascii="Candara" w:hAnsi="Candara"/>
          <w:lang w:val="x-none"/>
        </w:rPr>
        <w:t>contrato, ni le dará derecho a rembolso de costos, ni a reclamaciones o reconocimientos adicionales de ninguna naturaleza.</w:t>
      </w:r>
    </w:p>
    <w:p w14:paraId="7E385773" w14:textId="26F492EC" w:rsidR="00A615A9" w:rsidRDefault="00A615A9">
      <w:pPr>
        <w:spacing w:after="160" w:line="259" w:lineRule="auto"/>
        <w:rPr>
          <w:rFonts w:ascii="Candara" w:hAnsi="Candara"/>
          <w:lang w:val="x-none"/>
        </w:rPr>
      </w:pPr>
      <w:r>
        <w:rPr>
          <w:rFonts w:ascii="Candara" w:hAnsi="Candara"/>
          <w:lang w:val="x-none"/>
        </w:rPr>
        <w:br w:type="page"/>
      </w:r>
    </w:p>
    <w:p w14:paraId="0FB53523" w14:textId="35C44B8B" w:rsidR="000C6927" w:rsidRDefault="000C6927" w:rsidP="000C6927">
      <w:pPr>
        <w:spacing w:line="0" w:lineRule="atLeast"/>
        <w:rPr>
          <w:rFonts w:ascii="Candara" w:eastAsia="Arial" w:hAnsi="Candara"/>
          <w:b/>
          <w:sz w:val="40"/>
          <w:szCs w:val="40"/>
        </w:rPr>
      </w:pPr>
    </w:p>
    <w:p w14:paraId="4692E671" w14:textId="0C9F59D1" w:rsidR="00A615A9" w:rsidRDefault="00A615A9" w:rsidP="000C6927">
      <w:pPr>
        <w:spacing w:line="0" w:lineRule="atLeast"/>
        <w:rPr>
          <w:rFonts w:ascii="Candara" w:eastAsia="Arial" w:hAnsi="Candara"/>
          <w:b/>
          <w:sz w:val="40"/>
          <w:szCs w:val="40"/>
        </w:rPr>
      </w:pPr>
    </w:p>
    <w:p w14:paraId="58455575" w14:textId="76EC3B9F" w:rsidR="00A615A9" w:rsidRDefault="00A615A9" w:rsidP="000C6927">
      <w:pPr>
        <w:spacing w:line="0" w:lineRule="atLeast"/>
        <w:rPr>
          <w:rFonts w:ascii="Candara" w:eastAsia="Arial" w:hAnsi="Candara"/>
          <w:b/>
          <w:sz w:val="40"/>
          <w:szCs w:val="40"/>
        </w:rPr>
      </w:pPr>
    </w:p>
    <w:p w14:paraId="5FB845F6" w14:textId="3B60CA4E" w:rsidR="00A615A9" w:rsidRDefault="00A615A9" w:rsidP="000C6927">
      <w:pPr>
        <w:spacing w:line="0" w:lineRule="atLeast"/>
        <w:rPr>
          <w:rFonts w:ascii="Candara" w:eastAsia="Arial" w:hAnsi="Candara"/>
          <w:b/>
          <w:sz w:val="40"/>
          <w:szCs w:val="40"/>
        </w:rPr>
      </w:pPr>
    </w:p>
    <w:p w14:paraId="0B3DE74F" w14:textId="77777777" w:rsidR="00A615A9" w:rsidRDefault="00A615A9" w:rsidP="000C6927">
      <w:pPr>
        <w:spacing w:line="0" w:lineRule="atLeast"/>
        <w:rPr>
          <w:rFonts w:ascii="Candara" w:eastAsia="Arial" w:hAnsi="Candara"/>
          <w:b/>
          <w:sz w:val="40"/>
          <w:szCs w:val="40"/>
        </w:rPr>
      </w:pPr>
    </w:p>
    <w:p w14:paraId="0CDD3324" w14:textId="77777777" w:rsidR="000C6927" w:rsidRDefault="000C6927" w:rsidP="000C6927">
      <w:pPr>
        <w:spacing w:line="0" w:lineRule="atLeast"/>
        <w:rPr>
          <w:rFonts w:ascii="Candara" w:eastAsia="Arial" w:hAnsi="Candara"/>
          <w:b/>
          <w:sz w:val="40"/>
          <w:szCs w:val="40"/>
        </w:rPr>
      </w:pPr>
    </w:p>
    <w:p w14:paraId="1778E6AA" w14:textId="1435BD1C" w:rsidR="000C6927" w:rsidRDefault="000C6927" w:rsidP="000C6927">
      <w:pPr>
        <w:spacing w:line="0" w:lineRule="atLeast"/>
        <w:rPr>
          <w:rFonts w:ascii="Candara" w:eastAsia="Arial" w:hAnsi="Candara"/>
          <w:b/>
          <w:sz w:val="40"/>
          <w:szCs w:val="40"/>
        </w:rPr>
      </w:pPr>
    </w:p>
    <w:p w14:paraId="6CA49B3C" w14:textId="01E43241" w:rsidR="000C6927" w:rsidRDefault="000C6927" w:rsidP="000C6927">
      <w:pPr>
        <w:spacing w:line="0" w:lineRule="atLeast"/>
        <w:rPr>
          <w:rFonts w:ascii="Candara" w:eastAsia="Arial" w:hAnsi="Candara"/>
          <w:b/>
          <w:sz w:val="40"/>
          <w:szCs w:val="40"/>
        </w:rPr>
      </w:pPr>
    </w:p>
    <w:p w14:paraId="2A6898FE" w14:textId="77777777" w:rsidR="000C6927" w:rsidRDefault="000C6927" w:rsidP="000C6927">
      <w:pPr>
        <w:spacing w:line="0" w:lineRule="atLeast"/>
        <w:rPr>
          <w:rFonts w:ascii="Candara" w:eastAsia="Arial" w:hAnsi="Candara"/>
          <w:b/>
          <w:sz w:val="40"/>
          <w:szCs w:val="40"/>
        </w:rPr>
      </w:pPr>
    </w:p>
    <w:p w14:paraId="1BFC48A3" w14:textId="542ACB13" w:rsidR="000C6927" w:rsidRPr="00D3788B" w:rsidRDefault="00D30BCF" w:rsidP="007A72E1">
      <w:pPr>
        <w:pStyle w:val="Prrafodelista"/>
        <w:numPr>
          <w:ilvl w:val="0"/>
          <w:numId w:val="30"/>
        </w:numPr>
        <w:spacing w:line="0" w:lineRule="atLeast"/>
        <w:jc w:val="center"/>
        <w:rPr>
          <w:rFonts w:ascii="Candara" w:eastAsia="Arial" w:hAnsi="Candara"/>
          <w:b/>
          <w:sz w:val="48"/>
          <w:szCs w:val="40"/>
        </w:rPr>
      </w:pPr>
      <w:r w:rsidRPr="00D3788B">
        <w:rPr>
          <w:rFonts w:ascii="Candara" w:eastAsia="Arial" w:hAnsi="Candara"/>
          <w:b/>
          <w:sz w:val="48"/>
          <w:szCs w:val="40"/>
        </w:rPr>
        <w:t>CAPÍTULO</w:t>
      </w:r>
      <w:r w:rsidR="00163C8A" w:rsidRPr="00D3788B">
        <w:rPr>
          <w:rFonts w:ascii="Candara" w:eastAsia="Arial" w:hAnsi="Candara"/>
          <w:b/>
          <w:sz w:val="48"/>
          <w:szCs w:val="40"/>
        </w:rPr>
        <w:t xml:space="preserve"> II - </w:t>
      </w:r>
      <w:bookmarkStart w:id="15" w:name="_Toc424219447"/>
      <w:bookmarkStart w:id="16" w:name="_Toc511064762"/>
      <w:r w:rsidR="00B977A1" w:rsidRPr="00D3788B">
        <w:rPr>
          <w:rFonts w:ascii="Candara" w:eastAsia="Arial" w:hAnsi="Candara"/>
          <w:b/>
          <w:sz w:val="48"/>
          <w:szCs w:val="40"/>
        </w:rPr>
        <w:t>FUNDAMENTOS DE LA FORMA DE CONTRATACIÓN Y CRONOGRAMA.</w:t>
      </w:r>
    </w:p>
    <w:p w14:paraId="0F161351" w14:textId="77777777" w:rsidR="000C6927" w:rsidRDefault="000C6927">
      <w:pPr>
        <w:spacing w:after="160" w:line="259" w:lineRule="auto"/>
        <w:rPr>
          <w:rFonts w:ascii="Candara" w:eastAsia="Arial" w:hAnsi="Candara"/>
          <w:b/>
          <w:sz w:val="40"/>
          <w:szCs w:val="40"/>
        </w:rPr>
      </w:pPr>
      <w:r>
        <w:rPr>
          <w:rFonts w:ascii="Candara" w:eastAsia="Arial" w:hAnsi="Candara"/>
          <w:b/>
          <w:sz w:val="40"/>
          <w:szCs w:val="40"/>
        </w:rPr>
        <w:br w:type="page"/>
      </w:r>
    </w:p>
    <w:p w14:paraId="56717CF7" w14:textId="77777777" w:rsidR="00B977A1" w:rsidRPr="000C6927" w:rsidRDefault="00B977A1" w:rsidP="000C6927">
      <w:pPr>
        <w:spacing w:line="0" w:lineRule="atLeast"/>
        <w:rPr>
          <w:rFonts w:ascii="Candara" w:eastAsia="Arial" w:hAnsi="Candara"/>
          <w:b/>
          <w:sz w:val="40"/>
          <w:szCs w:val="40"/>
        </w:rPr>
      </w:pPr>
    </w:p>
    <w:bookmarkEnd w:id="15"/>
    <w:bookmarkEnd w:id="16"/>
    <w:p w14:paraId="387B677D" w14:textId="2E89C52F" w:rsidR="00B977A1" w:rsidRPr="000152E1" w:rsidRDefault="00B977A1" w:rsidP="000152E1">
      <w:pPr>
        <w:pStyle w:val="Prrafodelista"/>
        <w:numPr>
          <w:ilvl w:val="1"/>
          <w:numId w:val="79"/>
        </w:numPr>
        <w:tabs>
          <w:tab w:val="left" w:pos="-142"/>
        </w:tabs>
        <w:autoSpaceDE w:val="0"/>
        <w:autoSpaceDN w:val="0"/>
        <w:adjustRightInd w:val="0"/>
        <w:spacing w:before="120" w:after="240"/>
        <w:jc w:val="both"/>
        <w:rPr>
          <w:rFonts w:ascii="Candara" w:hAnsi="Candara"/>
          <w:b/>
          <w:lang w:val="x-none"/>
        </w:rPr>
      </w:pPr>
      <w:r w:rsidRPr="000152E1">
        <w:rPr>
          <w:rFonts w:ascii="Candara" w:hAnsi="Candara"/>
          <w:b/>
          <w:lang w:val="x-none"/>
        </w:rPr>
        <w:t>NORMATIVIDAD Y ACTOS APLICABLES.</w:t>
      </w:r>
    </w:p>
    <w:p w14:paraId="713DEAD1" w14:textId="77777777"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Para el presente proceso de selección se tendrán en cuenta las normas y demás disposiciones vigentes que se relacionan en el pliego de condiciones.</w:t>
      </w:r>
    </w:p>
    <w:p w14:paraId="6F664DE8" w14:textId="77D0B644"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Invitación Pública de la referencia, estará integrada por todos los Documentos del Proceso, </w:t>
      </w:r>
      <w:r w:rsidRPr="00B967F9">
        <w:rPr>
          <w:rFonts w:ascii="Candara" w:hAnsi="Candara"/>
        </w:rPr>
        <w:t xml:space="preserve">y el contrato a </w:t>
      </w:r>
      <w:r w:rsidRPr="00B967F9">
        <w:rPr>
          <w:rFonts w:ascii="Candara" w:eastAsia="Arial" w:hAnsi="Candara"/>
          <w:lang w:val="x-none"/>
        </w:rPr>
        <w:t>suscribir estará sometido a la legislación y jurisdicción Colombiana y se regirá para todos sus efectos por lo dispuesto en la Ley 30 de</w:t>
      </w:r>
      <w:r w:rsidRPr="00B967F9">
        <w:rPr>
          <w:rFonts w:ascii="Candara" w:eastAsia="Arial" w:hAnsi="Candara"/>
        </w:rPr>
        <w:t xml:space="preserve"> </w:t>
      </w:r>
      <w:r w:rsidRPr="00B967F9">
        <w:rPr>
          <w:rFonts w:ascii="Candara" w:eastAsia="Arial" w:hAnsi="Candara"/>
          <w:lang w:val="x-none"/>
        </w:rPr>
        <w:t xml:space="preserve">1992, sus decretos reglamentarios y el </w:t>
      </w:r>
      <w:r w:rsidR="002E02C8" w:rsidRPr="002E02C8">
        <w:rPr>
          <w:rFonts w:ascii="Candara" w:eastAsia="Arial" w:hAnsi="Candara"/>
          <w:bCs/>
        </w:rPr>
        <w:t>Acuerdo Superior No. 000023 del 27 de noviembre de 2023</w:t>
      </w:r>
      <w:r w:rsidR="002E02C8">
        <w:rPr>
          <w:rFonts w:ascii="Candara" w:eastAsia="Arial" w:hAnsi="Candara"/>
          <w:bCs/>
        </w:rPr>
        <w:t xml:space="preserve"> </w:t>
      </w:r>
      <w:r w:rsidRPr="00B967F9">
        <w:rPr>
          <w:rFonts w:ascii="Candara" w:eastAsia="Arial" w:hAnsi="Candara"/>
          <w:lang w:val="x-none"/>
        </w:rPr>
        <w:t>y por las normas civiles y comerciales que regulen el objeto del Contrato</w:t>
      </w:r>
      <w:r w:rsidRPr="00B967F9">
        <w:rPr>
          <w:rFonts w:ascii="Candara" w:eastAsia="Arial" w:hAnsi="Candara"/>
        </w:rPr>
        <w:t>.</w:t>
      </w:r>
    </w:p>
    <w:p w14:paraId="42C7B265" w14:textId="348689E7" w:rsidR="00163C8A" w:rsidRPr="00153BFF" w:rsidRDefault="00163C8A" w:rsidP="00153BFF">
      <w:pPr>
        <w:tabs>
          <w:tab w:val="left" w:pos="-142"/>
        </w:tabs>
        <w:autoSpaceDE w:val="0"/>
        <w:autoSpaceDN w:val="0"/>
        <w:adjustRightInd w:val="0"/>
        <w:spacing w:before="120" w:after="240" w:line="276" w:lineRule="auto"/>
        <w:ind w:left="284"/>
        <w:jc w:val="both"/>
        <w:rPr>
          <w:rFonts w:ascii="Candara" w:eastAsia="Arial" w:hAnsi="Candara"/>
          <w:lang w:val="es-MX"/>
        </w:rPr>
      </w:pPr>
      <w:r w:rsidRPr="00B967F9">
        <w:rPr>
          <w:rFonts w:ascii="Candara" w:hAnsi="Candara"/>
          <w:lang w:val="x-none"/>
        </w:rPr>
        <w:t xml:space="preserve">La </w:t>
      </w:r>
      <w:r w:rsidR="002E7DD2" w:rsidRPr="00B967F9">
        <w:rPr>
          <w:rFonts w:ascii="Candara" w:hAnsi="Candara"/>
          <w:lang w:val="x-none"/>
        </w:rPr>
        <w:t xml:space="preserve">Universidad </w:t>
      </w:r>
      <w:r w:rsidRPr="00B967F9">
        <w:rPr>
          <w:rFonts w:ascii="Candara" w:hAnsi="Candara"/>
          <w:lang w:val="x-none"/>
        </w:rPr>
        <w:t>, publicará en</w:t>
      </w:r>
      <w:r w:rsidRPr="00B967F9">
        <w:rPr>
          <w:rFonts w:ascii="Candara" w:hAnsi="Candara"/>
        </w:rPr>
        <w:t xml:space="preserve"> la página de la universidad</w:t>
      </w:r>
      <w:r w:rsidRPr="00B967F9">
        <w:rPr>
          <w:rFonts w:ascii="Candara" w:hAnsi="Candara"/>
          <w:lang w:val="x-none"/>
        </w:rPr>
        <w:t>, los Documentos del Proceso, en las condiciones dispuestas en el</w:t>
      </w:r>
      <w:r w:rsidRPr="00B967F9">
        <w:rPr>
          <w:rFonts w:ascii="Candara" w:hAnsi="Candara"/>
        </w:rPr>
        <w:t xml:space="preserve"> </w:t>
      </w:r>
      <w:r w:rsidR="00153BFF" w:rsidRPr="00153BFF">
        <w:rPr>
          <w:rFonts w:ascii="Candara" w:eastAsia="Arial" w:hAnsi="Candara"/>
          <w:lang w:val="x-none"/>
        </w:rPr>
        <w:t>Acuerdo Superior No. 000023 del 27 de noviembre de 2023</w:t>
      </w:r>
      <w:r w:rsidR="00153BFF">
        <w:rPr>
          <w:rFonts w:ascii="Candara" w:eastAsia="Arial" w:hAnsi="Candara"/>
          <w:lang w:val="es-MX"/>
        </w:rPr>
        <w:t>.</w:t>
      </w:r>
    </w:p>
    <w:p w14:paraId="0213A2F0" w14:textId="31E633EE" w:rsidR="00163C8A" w:rsidRPr="00B967F9" w:rsidRDefault="002E7DD2"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La Universidad  </w:t>
      </w:r>
      <w:r w:rsidR="00163C8A" w:rsidRPr="00B967F9">
        <w:rPr>
          <w:rFonts w:ascii="Candara" w:hAnsi="Candara"/>
          <w:lang w:val="x-none"/>
        </w:rPr>
        <w:t>mantendrá copia física de todos los documentos de la Invitación Pública, en la Oficina de</w:t>
      </w:r>
      <w:r w:rsidRPr="00B967F9">
        <w:rPr>
          <w:rFonts w:ascii="Candara" w:hAnsi="Candara"/>
          <w:lang w:val="es-CO"/>
        </w:rPr>
        <w:t xml:space="preserve">l Departamento de Gestión de </w:t>
      </w:r>
      <w:r w:rsidR="009C7BA2" w:rsidRPr="00B967F9">
        <w:rPr>
          <w:rFonts w:ascii="Candara" w:hAnsi="Candara"/>
          <w:lang w:val="x-none"/>
        </w:rPr>
        <w:t>Compras y Contratación</w:t>
      </w:r>
      <w:r w:rsidR="00163C8A" w:rsidRPr="00B967F9">
        <w:rPr>
          <w:rFonts w:ascii="Candara" w:hAnsi="Candara"/>
          <w:lang w:val="x-none"/>
        </w:rPr>
        <w:t xml:space="preserve">.  </w:t>
      </w:r>
    </w:p>
    <w:p w14:paraId="465E8749" w14:textId="4433D1B0"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Los interesados podrán obtener copia física (impresa) de los Pliegos de Condiciones en </w:t>
      </w:r>
      <w:r w:rsidR="002E7DD2" w:rsidRPr="00B967F9">
        <w:rPr>
          <w:rFonts w:ascii="Candara" w:hAnsi="Candara"/>
          <w:lang w:val="x-none"/>
        </w:rPr>
        <w:t xml:space="preserve">la </w:t>
      </w:r>
      <w:r w:rsidR="002E7DD2" w:rsidRPr="00B967F9">
        <w:rPr>
          <w:rFonts w:ascii="Candara" w:hAnsi="Candara"/>
          <w:lang w:val="es-CO"/>
        </w:rPr>
        <w:t>U</w:t>
      </w:r>
      <w:r w:rsidR="002E7DD2" w:rsidRPr="00B967F9">
        <w:rPr>
          <w:rFonts w:ascii="Candara" w:hAnsi="Candara"/>
          <w:lang w:val="x-none"/>
        </w:rPr>
        <w:t xml:space="preserve">niversidad </w:t>
      </w:r>
      <w:r w:rsidRPr="00B967F9">
        <w:rPr>
          <w:rFonts w:ascii="Candara" w:hAnsi="Candara"/>
          <w:lang w:val="x-none"/>
        </w:rPr>
        <w:t xml:space="preserve">, previa consignación del valor correspondiente al número de folios que los integren, de acuerdo con las instrucciones que al respecto indique el mismo, y según lo dispuesto en el artículo 29 del Código de Procedimiento Administrativo y de lo Contencioso. La adquisición de copia física (impresa) de los Pliegos de Condiciones, no constituye requisito para participar en la Invitación. No obstante, </w:t>
      </w:r>
      <w:r w:rsidR="002E7DD2" w:rsidRPr="00B967F9">
        <w:rPr>
          <w:rFonts w:ascii="Candara" w:hAnsi="Candara"/>
          <w:lang w:val="x-none"/>
        </w:rPr>
        <w:t xml:space="preserve">la </w:t>
      </w:r>
      <w:r w:rsidR="002E7DD2" w:rsidRPr="00B967F9">
        <w:rPr>
          <w:rFonts w:ascii="Candara" w:hAnsi="Candara"/>
          <w:lang w:val="es-CO"/>
        </w:rPr>
        <w:t>U</w:t>
      </w:r>
      <w:r w:rsidR="002E7DD2" w:rsidRPr="00B967F9">
        <w:rPr>
          <w:rFonts w:ascii="Candara" w:hAnsi="Candara"/>
          <w:lang w:val="x-none"/>
        </w:rPr>
        <w:t>niversidad</w:t>
      </w:r>
      <w:r w:rsidRPr="00B967F9">
        <w:rPr>
          <w:rFonts w:ascii="Candara" w:hAnsi="Candara"/>
          <w:lang w:val="x-none"/>
        </w:rPr>
        <w:t xml:space="preserve">, entregará la copia impresa de los Pliegos de Condiciones, dentro de los tres (3) días hábiles siguientes a la fecha en que se radique la correspondiente solicitud, con copia de la consignación del valor que arroje el número de copias a entregar. </w:t>
      </w:r>
    </w:p>
    <w:p w14:paraId="3378DAE8" w14:textId="77777777"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En la solicitud de expedición de copia impresa de los Pliegos de Condiciones, deberá informarse lo siguiente: </w:t>
      </w:r>
    </w:p>
    <w:p w14:paraId="3E72C987" w14:textId="77777777" w:rsidR="00163C8A" w:rsidRPr="00B967F9" w:rsidRDefault="00163C8A" w:rsidP="004E63C5">
      <w:pPr>
        <w:tabs>
          <w:tab w:val="left" w:pos="-142"/>
        </w:tabs>
        <w:autoSpaceDE w:val="0"/>
        <w:autoSpaceDN w:val="0"/>
        <w:adjustRightInd w:val="0"/>
        <w:spacing w:before="120" w:after="240" w:line="276" w:lineRule="auto"/>
        <w:ind w:left="709" w:hanging="283"/>
        <w:jc w:val="both"/>
        <w:rPr>
          <w:rFonts w:ascii="Candara" w:hAnsi="Candara"/>
          <w:lang w:val="x-none"/>
        </w:rPr>
      </w:pPr>
      <w:r w:rsidRPr="00B967F9">
        <w:rPr>
          <w:rFonts w:ascii="Candara" w:hAnsi="Candara"/>
          <w:lang w:val="x-none"/>
        </w:rPr>
        <w:lastRenderedPageBreak/>
        <w:t xml:space="preserve">a) Nombre y número de cédula de ciudadanía del solicitante (persona jurídica o natural interesada en participar en </w:t>
      </w:r>
      <w:r w:rsidRPr="00B967F9">
        <w:rPr>
          <w:rFonts w:ascii="Candara" w:hAnsi="Candara"/>
        </w:rPr>
        <w:t>la Invitación Pública</w:t>
      </w:r>
      <w:r w:rsidRPr="00B967F9">
        <w:rPr>
          <w:rFonts w:ascii="Candara" w:hAnsi="Candara"/>
          <w:lang w:val="x-none"/>
        </w:rPr>
        <w:t xml:space="preserve">). </w:t>
      </w:r>
    </w:p>
    <w:p w14:paraId="54AA1250" w14:textId="77777777" w:rsidR="00163C8A" w:rsidRPr="00B967F9" w:rsidRDefault="00163C8A" w:rsidP="004E63C5">
      <w:pPr>
        <w:tabs>
          <w:tab w:val="left" w:pos="-142"/>
        </w:tabs>
        <w:autoSpaceDE w:val="0"/>
        <w:autoSpaceDN w:val="0"/>
        <w:adjustRightInd w:val="0"/>
        <w:spacing w:before="120" w:after="240" w:line="276" w:lineRule="auto"/>
        <w:ind w:left="851" w:hanging="425"/>
        <w:jc w:val="both"/>
        <w:rPr>
          <w:rFonts w:ascii="Candara" w:hAnsi="Candara"/>
          <w:lang w:val="x-none"/>
        </w:rPr>
      </w:pPr>
      <w:r w:rsidRPr="00B967F9">
        <w:rPr>
          <w:rFonts w:ascii="Candara" w:hAnsi="Candara"/>
          <w:lang w:val="x-none"/>
        </w:rPr>
        <w:t>b) Dirección y teléfono de notificación, y</w:t>
      </w:r>
    </w:p>
    <w:p w14:paraId="1B8D71D6" w14:textId="77777777" w:rsidR="00163C8A" w:rsidRPr="00B967F9" w:rsidRDefault="00163C8A" w:rsidP="004E63C5">
      <w:pPr>
        <w:tabs>
          <w:tab w:val="left" w:pos="-142"/>
        </w:tabs>
        <w:autoSpaceDE w:val="0"/>
        <w:autoSpaceDN w:val="0"/>
        <w:adjustRightInd w:val="0"/>
        <w:spacing w:before="120" w:after="240" w:line="276" w:lineRule="auto"/>
        <w:ind w:left="851" w:hanging="425"/>
        <w:jc w:val="both"/>
        <w:rPr>
          <w:rFonts w:ascii="Candara" w:hAnsi="Candara"/>
          <w:lang w:val="x-none"/>
        </w:rPr>
      </w:pPr>
      <w:r w:rsidRPr="00B967F9">
        <w:rPr>
          <w:rFonts w:ascii="Candara" w:hAnsi="Candara"/>
          <w:lang w:val="x-none"/>
        </w:rPr>
        <w:t>c) Dirección de correo electrónico (si la tuviere).</w:t>
      </w:r>
    </w:p>
    <w:p w14:paraId="1C54F25D" w14:textId="33B4933F" w:rsidR="00163C8A" w:rsidRPr="00B967F9" w:rsidRDefault="002E7DD2"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La Universidad, </w:t>
      </w:r>
      <w:r w:rsidR="00163C8A" w:rsidRPr="00B967F9">
        <w:rPr>
          <w:rFonts w:ascii="Candara" w:hAnsi="Candara"/>
          <w:lang w:val="x-none"/>
        </w:rPr>
        <w:t>no asume responsabilidad alguna por la forma o medio que el interesado en participar en</w:t>
      </w:r>
      <w:r w:rsidR="00163C8A" w:rsidRPr="00B967F9">
        <w:rPr>
          <w:rFonts w:ascii="Candara" w:hAnsi="Candara"/>
        </w:rPr>
        <w:t xml:space="preserve"> la Invitación Pública</w:t>
      </w:r>
      <w:r w:rsidR="00163C8A" w:rsidRPr="00B967F9">
        <w:rPr>
          <w:rFonts w:ascii="Candara" w:hAnsi="Candara"/>
          <w:lang w:val="x-none"/>
        </w:rPr>
        <w:t xml:space="preserve">, decida utilizar para tener acceso o consultar los Pliegos de Condiciones. </w:t>
      </w:r>
    </w:p>
    <w:p w14:paraId="01E2A88A" w14:textId="6CE2E21A" w:rsidR="00163C8A" w:rsidRPr="000152E1" w:rsidRDefault="00163C8A" w:rsidP="000152E1">
      <w:pPr>
        <w:pStyle w:val="Prrafodelista"/>
        <w:keepNext/>
        <w:numPr>
          <w:ilvl w:val="1"/>
          <w:numId w:val="79"/>
        </w:numPr>
        <w:spacing w:before="120" w:after="240"/>
        <w:jc w:val="both"/>
        <w:outlineLvl w:val="1"/>
        <w:rPr>
          <w:rFonts w:ascii="Candara" w:hAnsi="Candara" w:cs="Arial"/>
          <w:b/>
        </w:rPr>
      </w:pPr>
      <w:bookmarkStart w:id="17" w:name="_Toc424219448"/>
      <w:bookmarkStart w:id="18" w:name="_Toc511064763"/>
      <w:r w:rsidRPr="000152E1">
        <w:rPr>
          <w:rFonts w:ascii="Candara" w:hAnsi="Candara" w:cs="Arial"/>
          <w:b/>
        </w:rPr>
        <w:t xml:space="preserve"> ACLARACIONES AL PLIEGO DE CONDICIONES</w:t>
      </w:r>
      <w:bookmarkEnd w:id="17"/>
      <w:bookmarkEnd w:id="18"/>
    </w:p>
    <w:p w14:paraId="6F6865EF" w14:textId="6F90F054"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Si los interesados encontraren discrepancias u omisiones en los documentos del presente proceso de selección o tuvieren dudas acerca de su significado o interpretación, deberán darlos a conocer a </w:t>
      </w:r>
      <w:r w:rsidR="004E63C5" w:rsidRPr="00B967F9">
        <w:rPr>
          <w:rFonts w:ascii="Candara" w:hAnsi="Candara"/>
          <w:lang w:val="x-none"/>
        </w:rPr>
        <w:t xml:space="preserve">la Universidad </w:t>
      </w:r>
      <w:r w:rsidR="004E63C5" w:rsidRPr="00B967F9">
        <w:rPr>
          <w:rFonts w:ascii="Candara" w:hAnsi="Candara"/>
        </w:rPr>
        <w:t xml:space="preserve"> </w:t>
      </w:r>
      <w:r w:rsidRPr="00B967F9">
        <w:rPr>
          <w:rFonts w:ascii="Candara" w:hAnsi="Candara"/>
        </w:rPr>
        <w:t xml:space="preserve">a través de los siguientes medios: </w:t>
      </w:r>
    </w:p>
    <w:p w14:paraId="131B7DB0" w14:textId="36AD71D8" w:rsidR="00163C8A" w:rsidRPr="00B967F9" w:rsidRDefault="00163C8A" w:rsidP="00334AC7">
      <w:pPr>
        <w:tabs>
          <w:tab w:val="left" w:pos="426"/>
        </w:tabs>
        <w:spacing w:before="120" w:after="240" w:line="276" w:lineRule="auto"/>
        <w:ind w:left="284"/>
        <w:jc w:val="both"/>
        <w:rPr>
          <w:rFonts w:ascii="Candara" w:hAnsi="Candara"/>
          <w:bCs/>
          <w:lang w:val="es-CO"/>
        </w:rPr>
      </w:pPr>
      <w:r w:rsidRPr="00B967F9">
        <w:rPr>
          <w:rFonts w:ascii="Candara" w:hAnsi="Candara" w:cs="Arial"/>
        </w:rPr>
        <w:t>Por</w:t>
      </w:r>
      <w:r w:rsidRPr="00B967F9">
        <w:rPr>
          <w:rFonts w:ascii="Candara" w:hAnsi="Candara"/>
        </w:rPr>
        <w:t xml:space="preserve"> medio electrónico al correo </w:t>
      </w:r>
      <w:hyperlink r:id="rId27" w:history="1">
        <w:r w:rsidR="00A260AD" w:rsidRPr="00B967F9">
          <w:rPr>
            <w:rStyle w:val="Hipervnculo"/>
            <w:rFonts w:ascii="Candara" w:hAnsi="Candara"/>
          </w:rPr>
          <w:t>bienesysuministros@mail.uniatlantico.edu.co</w:t>
        </w:r>
      </w:hyperlink>
      <w:r w:rsidR="00A260AD" w:rsidRPr="00B967F9">
        <w:rPr>
          <w:rFonts w:ascii="Candara" w:hAnsi="Candara"/>
        </w:rPr>
        <w:t xml:space="preserve"> </w:t>
      </w:r>
    </w:p>
    <w:p w14:paraId="20B176B9" w14:textId="6C38DB44" w:rsidR="00163C8A" w:rsidRPr="00B967F9" w:rsidRDefault="00163C8A" w:rsidP="00334AC7">
      <w:pPr>
        <w:tabs>
          <w:tab w:val="left" w:pos="426"/>
        </w:tabs>
        <w:spacing w:before="120" w:after="240" w:line="276" w:lineRule="auto"/>
        <w:ind w:left="284"/>
        <w:jc w:val="both"/>
        <w:rPr>
          <w:rFonts w:ascii="Candara" w:hAnsi="Candara"/>
        </w:rPr>
      </w:pPr>
      <w:r w:rsidRPr="00B967F9">
        <w:rPr>
          <w:rFonts w:ascii="Candara" w:hAnsi="Candara"/>
          <w:bCs/>
        </w:rPr>
        <w:t xml:space="preserve">Radicada en la Oficina de </w:t>
      </w:r>
      <w:r w:rsidR="004E63C5" w:rsidRPr="00B967F9">
        <w:rPr>
          <w:rFonts w:ascii="Candara" w:hAnsi="Candara"/>
          <w:bCs/>
        </w:rPr>
        <w:t xml:space="preserve">Gestión de Compras y Contratación </w:t>
      </w:r>
      <w:r w:rsidRPr="00B967F9">
        <w:rPr>
          <w:rFonts w:ascii="Candara" w:hAnsi="Candara"/>
        </w:rPr>
        <w:t xml:space="preserve">ubicada en la </w:t>
      </w:r>
      <w:r w:rsidR="00F86A28" w:rsidRPr="00B967F9">
        <w:rPr>
          <w:rFonts w:ascii="Candara" w:hAnsi="Candara"/>
        </w:rPr>
        <w:t>Carrera</w:t>
      </w:r>
      <w:r w:rsidRPr="00B967F9">
        <w:rPr>
          <w:rFonts w:ascii="Candara" w:hAnsi="Candara"/>
        </w:rPr>
        <w:t xml:space="preserve"> 30 No. 8-49, </w:t>
      </w:r>
      <w:r w:rsidR="00F86A28" w:rsidRPr="00B967F9">
        <w:rPr>
          <w:rFonts w:ascii="Candara" w:hAnsi="Candara"/>
        </w:rPr>
        <w:t>Puerto Colombia, Atlántico.</w:t>
      </w:r>
    </w:p>
    <w:p w14:paraId="53244A02" w14:textId="77777777" w:rsidR="00163C8A" w:rsidRPr="00B967F9" w:rsidRDefault="00163C8A" w:rsidP="00334AC7">
      <w:pPr>
        <w:spacing w:before="120" w:after="240" w:line="276" w:lineRule="auto"/>
        <w:ind w:left="284"/>
        <w:rPr>
          <w:rFonts w:ascii="Candara" w:eastAsia="Calibri" w:hAnsi="Candara"/>
        </w:rPr>
      </w:pPr>
      <w:r w:rsidRPr="00B967F9">
        <w:rPr>
          <w:rFonts w:ascii="Candara" w:eastAsia="Calibri" w:hAnsi="Candara"/>
        </w:rPr>
        <w:t>Dicha solicitud deberá:</w:t>
      </w:r>
    </w:p>
    <w:p w14:paraId="32380E69" w14:textId="6526B40F" w:rsidR="00163C8A" w:rsidRPr="00B967F9" w:rsidRDefault="00F86A28" w:rsidP="005C1904">
      <w:pPr>
        <w:numPr>
          <w:ilvl w:val="0"/>
          <w:numId w:val="6"/>
        </w:numPr>
        <w:tabs>
          <w:tab w:val="left" w:pos="426"/>
        </w:tabs>
        <w:spacing w:before="120" w:after="240" w:line="276" w:lineRule="auto"/>
        <w:ind w:left="567" w:hanging="283"/>
        <w:jc w:val="both"/>
        <w:rPr>
          <w:rFonts w:ascii="Candara" w:hAnsi="Candara"/>
        </w:rPr>
      </w:pPr>
      <w:r w:rsidRPr="00B967F9">
        <w:rPr>
          <w:rFonts w:ascii="Candara" w:hAnsi="Candara"/>
        </w:rPr>
        <w:t xml:space="preserve">Dirigirse al Departamento de </w:t>
      </w:r>
      <w:r w:rsidR="008D03CD" w:rsidRPr="00B967F9">
        <w:rPr>
          <w:rFonts w:ascii="Candara" w:hAnsi="Candara"/>
          <w:bCs/>
        </w:rPr>
        <w:t xml:space="preserve">Gestión de Compras y Contratación </w:t>
      </w:r>
      <w:r w:rsidRPr="00B967F9">
        <w:rPr>
          <w:rFonts w:ascii="Candara" w:hAnsi="Candara"/>
        </w:rPr>
        <w:t>de la Universidad.</w:t>
      </w:r>
    </w:p>
    <w:p w14:paraId="2B8DAA43" w14:textId="77777777" w:rsidR="00163C8A" w:rsidRPr="00B967F9" w:rsidRDefault="00163C8A" w:rsidP="005C1904">
      <w:pPr>
        <w:numPr>
          <w:ilvl w:val="0"/>
          <w:numId w:val="6"/>
        </w:numPr>
        <w:tabs>
          <w:tab w:val="left" w:pos="426"/>
        </w:tabs>
        <w:spacing w:before="120" w:after="240" w:line="276" w:lineRule="auto"/>
        <w:ind w:left="567" w:hanging="283"/>
        <w:jc w:val="both"/>
        <w:rPr>
          <w:rFonts w:ascii="Candara" w:hAnsi="Candara"/>
        </w:rPr>
      </w:pPr>
      <w:r w:rsidRPr="00B967F9">
        <w:rPr>
          <w:rFonts w:ascii="Candara" w:hAnsi="Candara"/>
        </w:rPr>
        <w:t>Enviarse con una antelación no inferior a tres (3) días hábiles a la fecha de cierre del plazo del presente proceso Indicar el correo electrónico, la dirección y número telefónico del interesado.</w:t>
      </w:r>
    </w:p>
    <w:p w14:paraId="74C99731" w14:textId="31ABEF45"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Copia del escrito de aclaraciones se publicará a la </w:t>
      </w:r>
      <w:r w:rsidR="00C46389" w:rsidRPr="00B967F9">
        <w:rPr>
          <w:rFonts w:ascii="Candara" w:hAnsi="Candara"/>
          <w:lang w:val="x-none"/>
        </w:rPr>
        <w:t>página</w:t>
      </w:r>
      <w:r w:rsidRPr="00B967F9">
        <w:rPr>
          <w:rFonts w:ascii="Candara" w:hAnsi="Candara"/>
          <w:lang w:val="x-none"/>
        </w:rPr>
        <w:t xml:space="preserve"> WEB de la </w:t>
      </w:r>
      <w:r w:rsidR="00F86A28" w:rsidRPr="00B967F9">
        <w:rPr>
          <w:rFonts w:ascii="Candara" w:hAnsi="Candara"/>
          <w:lang w:val="x-none"/>
        </w:rPr>
        <w:t>Universidad</w:t>
      </w:r>
      <w:r w:rsidRPr="00B967F9">
        <w:rPr>
          <w:rFonts w:ascii="Candara" w:hAnsi="Candara"/>
          <w:lang w:val="x-none"/>
        </w:rPr>
        <w:t>, para consulta de los interesados.</w:t>
      </w:r>
    </w:p>
    <w:p w14:paraId="74BA1E3F" w14:textId="29A4EC0B"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lastRenderedPageBreak/>
        <w:t xml:space="preserve">Las solicitudes que no cumplan los requisitos antes enunciados, no generarán para </w:t>
      </w:r>
      <w:r w:rsidR="002E7DD2" w:rsidRPr="00B967F9">
        <w:rPr>
          <w:rFonts w:ascii="Candara" w:hAnsi="Candara"/>
          <w:lang w:val="x-none"/>
        </w:rPr>
        <w:t xml:space="preserve">la </w:t>
      </w:r>
      <w:r w:rsidR="002E7DD2" w:rsidRPr="00B967F9">
        <w:rPr>
          <w:rFonts w:ascii="Candara" w:hAnsi="Candara"/>
          <w:lang w:val="es-CO"/>
        </w:rPr>
        <w:t>U</w:t>
      </w:r>
      <w:r w:rsidR="002E7DD2" w:rsidRPr="00B967F9">
        <w:rPr>
          <w:rFonts w:ascii="Candara" w:hAnsi="Candara"/>
          <w:lang w:val="x-none"/>
        </w:rPr>
        <w:t>niversidad</w:t>
      </w:r>
      <w:r w:rsidRPr="00B967F9">
        <w:rPr>
          <w:rFonts w:ascii="Candara" w:hAnsi="Candara"/>
          <w:lang w:val="x-none"/>
        </w:rPr>
        <w:t xml:space="preserve"> la obligación de contestarlas antes de la fecha del cierre del plazo del presente proceso.</w:t>
      </w:r>
    </w:p>
    <w:p w14:paraId="23274303" w14:textId="0017B8BD" w:rsidR="00163C8A" w:rsidRPr="00B967F9" w:rsidRDefault="00163C8A" w:rsidP="00334AC7">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Como resultado de lo debatido en la Audiencia para precisar el contenido y alcance del pliego de condiciones y de revisión de la asignación de riesgos, si </w:t>
      </w:r>
      <w:r w:rsidR="002E7DD2" w:rsidRPr="00B967F9">
        <w:rPr>
          <w:rFonts w:ascii="Candara" w:hAnsi="Candara"/>
          <w:lang w:val="x-none"/>
        </w:rPr>
        <w:t xml:space="preserve">la </w:t>
      </w:r>
      <w:r w:rsidR="002E7DD2" w:rsidRPr="00B967F9">
        <w:rPr>
          <w:rFonts w:ascii="Candara" w:hAnsi="Candara"/>
          <w:lang w:val="es-CO"/>
        </w:rPr>
        <w:t>U</w:t>
      </w:r>
      <w:r w:rsidR="002E7DD2" w:rsidRPr="00B967F9">
        <w:rPr>
          <w:rFonts w:ascii="Candara" w:hAnsi="Candara"/>
          <w:lang w:val="x-none"/>
        </w:rPr>
        <w:t xml:space="preserve">niversidad  </w:t>
      </w:r>
      <w:r w:rsidRPr="00B967F9">
        <w:rPr>
          <w:rFonts w:ascii="Candara" w:hAnsi="Candara"/>
          <w:lang w:val="x-none"/>
        </w:rPr>
        <w:t>lo considera conveniente, expedirá las aclaraciones pertinentes a los Pliegos de Condiciones y prorrogará, si fuere necesario, el plazo del cierre del proceso.</w:t>
      </w:r>
    </w:p>
    <w:p w14:paraId="344281C3" w14:textId="77777777" w:rsidR="00163C8A" w:rsidRPr="00B967F9" w:rsidRDefault="00163C8A" w:rsidP="000152E1">
      <w:pPr>
        <w:keepNext/>
        <w:numPr>
          <w:ilvl w:val="1"/>
          <w:numId w:val="79"/>
        </w:numPr>
        <w:spacing w:before="120" w:after="240" w:line="276" w:lineRule="auto"/>
        <w:ind w:left="284" w:hanging="426"/>
        <w:jc w:val="both"/>
        <w:outlineLvl w:val="1"/>
        <w:rPr>
          <w:rFonts w:ascii="Candara" w:hAnsi="Candara" w:cs="Arial"/>
          <w:b/>
        </w:rPr>
      </w:pPr>
      <w:bookmarkStart w:id="19" w:name="_Toc424219449"/>
      <w:bookmarkStart w:id="20" w:name="_Toc511064764"/>
      <w:r w:rsidRPr="00B967F9">
        <w:rPr>
          <w:rFonts w:ascii="Candara" w:hAnsi="Candara" w:cs="Arial"/>
          <w:b/>
        </w:rPr>
        <w:t xml:space="preserve"> MODIFICACIONES AL PLIEGO DE CONDICIONES</w:t>
      </w:r>
      <w:bookmarkEnd w:id="19"/>
      <w:bookmarkEnd w:id="20"/>
    </w:p>
    <w:p w14:paraId="7678EE1A" w14:textId="369D3029"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De manera oficiosa, como resultado de lo debatido en la audiencia para precisar el contenido y alcance del pliego de condiciones y de revisión de asignación de riesgos</w:t>
      </w:r>
      <w:r w:rsidRPr="00B967F9">
        <w:rPr>
          <w:rFonts w:ascii="Candara" w:hAnsi="Candara"/>
        </w:rPr>
        <w:t xml:space="preserve">, o como consecuencia de las observaciones presentadas por los interesados en el desarrollo del proceso, </w:t>
      </w:r>
      <w:r w:rsidR="008D03CD" w:rsidRPr="00B967F9">
        <w:rPr>
          <w:rFonts w:ascii="Candara" w:hAnsi="Candara"/>
          <w:lang w:val="x-none"/>
        </w:rPr>
        <w:t xml:space="preserve">la </w:t>
      </w:r>
      <w:r w:rsidR="008D03CD" w:rsidRPr="00B967F9">
        <w:rPr>
          <w:rFonts w:ascii="Candara" w:hAnsi="Candara"/>
          <w:lang w:val="es-CO"/>
        </w:rPr>
        <w:t>U</w:t>
      </w:r>
      <w:r w:rsidR="008D03CD" w:rsidRPr="00B967F9">
        <w:rPr>
          <w:rFonts w:ascii="Candara" w:hAnsi="Candara"/>
          <w:lang w:val="x-none"/>
        </w:rPr>
        <w:t xml:space="preserve">niversidad  </w:t>
      </w:r>
      <w:r w:rsidRPr="00B967F9">
        <w:rPr>
          <w:rFonts w:ascii="Candara" w:hAnsi="Candara"/>
          <w:lang w:val="x-none"/>
        </w:rPr>
        <w:t>expedirá las modificaciones pertinentes al pliego.</w:t>
      </w:r>
    </w:p>
    <w:p w14:paraId="18535A9A" w14:textId="738BFB99" w:rsidR="00163C8A" w:rsidRPr="00B967F9" w:rsidRDefault="008D03CD" w:rsidP="00A260AD">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Universidad  </w:t>
      </w:r>
      <w:r w:rsidR="00163C8A" w:rsidRPr="00B967F9">
        <w:rPr>
          <w:rFonts w:ascii="Candara" w:hAnsi="Candara"/>
          <w:lang w:val="x-none"/>
        </w:rPr>
        <w:t xml:space="preserve">hará las modificaciones que considere necesarias desde la fecha de apertura y hasta </w:t>
      </w:r>
      <w:r w:rsidR="00163C8A" w:rsidRPr="00B967F9">
        <w:rPr>
          <w:rFonts w:ascii="Candara" w:hAnsi="Candara"/>
        </w:rPr>
        <w:t xml:space="preserve">en la fecha establecida en el cronograma del presente proceso de selección, </w:t>
      </w:r>
      <w:r w:rsidR="00163C8A" w:rsidRPr="00B967F9">
        <w:rPr>
          <w:rFonts w:ascii="Candara" w:hAnsi="Candara"/>
          <w:lang w:val="x-none"/>
        </w:rPr>
        <w:t xml:space="preserve"> a fin de que se realicen los ajustes a que haya lugar por parte de los interesados. Cualquier aclaración o modificación se hará mediante adendas numeradas consecutivamente; estos documentos formarán parte integral del presente pliego de condiciones; las adendas serán suscritas por </w:t>
      </w:r>
      <w:r w:rsidR="00163C8A" w:rsidRPr="00B967F9">
        <w:rPr>
          <w:rFonts w:ascii="Candara" w:hAnsi="Candara"/>
        </w:rPr>
        <w:t xml:space="preserve">la Jefe de la Oficina de </w:t>
      </w:r>
      <w:r w:rsidR="009C7BA2" w:rsidRPr="00B967F9">
        <w:rPr>
          <w:rFonts w:ascii="Candara" w:hAnsi="Candara"/>
        </w:rPr>
        <w:t>Compras y Contratación</w:t>
      </w:r>
      <w:r w:rsidR="00163C8A" w:rsidRPr="00B967F9">
        <w:rPr>
          <w:rFonts w:ascii="Candara" w:hAnsi="Candara"/>
        </w:rPr>
        <w:t>.</w:t>
      </w:r>
    </w:p>
    <w:p w14:paraId="50C782DC" w14:textId="7E117152"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Los documentos antes mencionados serán publicados </w:t>
      </w:r>
      <w:r w:rsidRPr="00B967F9">
        <w:rPr>
          <w:rFonts w:ascii="Candara" w:hAnsi="Candara"/>
        </w:rPr>
        <w:t xml:space="preserve">en </w:t>
      </w:r>
      <w:r w:rsidRPr="00B967F9">
        <w:rPr>
          <w:rFonts w:ascii="Candara" w:hAnsi="Candara"/>
          <w:lang w:val="x-none"/>
        </w:rPr>
        <w:t xml:space="preserve">la </w:t>
      </w:r>
      <w:r w:rsidR="00C46389" w:rsidRPr="00B967F9">
        <w:rPr>
          <w:rFonts w:ascii="Candara" w:hAnsi="Candara"/>
          <w:lang w:val="x-none"/>
        </w:rPr>
        <w:t>página</w:t>
      </w:r>
      <w:r w:rsidRPr="00B967F9">
        <w:rPr>
          <w:rFonts w:ascii="Candara" w:hAnsi="Candara"/>
          <w:lang w:val="x-none"/>
        </w:rPr>
        <w:t xml:space="preserve"> WEB de la </w:t>
      </w:r>
      <w:r w:rsidR="008D03CD" w:rsidRPr="00B967F9">
        <w:rPr>
          <w:rFonts w:ascii="Candara" w:hAnsi="Candara"/>
          <w:lang w:val="x-none"/>
        </w:rPr>
        <w:t>Universidad</w:t>
      </w:r>
      <w:r w:rsidRPr="00B967F9">
        <w:rPr>
          <w:rFonts w:ascii="Candara" w:hAnsi="Candara"/>
          <w:lang w:val="x-none"/>
        </w:rPr>
        <w:t xml:space="preserve"> para consulta de los interesados; por tanto, la entidad en virtud del principio de economía da por entendido que los interesados en participar en la presente Invitación tienen conocimiento de ellos.</w:t>
      </w:r>
    </w:p>
    <w:p w14:paraId="10F4259D" w14:textId="77777777" w:rsidR="00163C8A" w:rsidRPr="00B967F9" w:rsidRDefault="00163C8A" w:rsidP="00A260AD">
      <w:pPr>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Las adendas posteriores modifican a las anteriores, en cuanto se refieran a un mismo asunto.</w:t>
      </w:r>
    </w:p>
    <w:p w14:paraId="0153BCE6" w14:textId="77777777"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lastRenderedPageBreak/>
        <w:t>Se entiende, que el Pliego de Condiciones y las adendas se complementan entre sí, cualquier mención, especificación o detalle que aparezca en uno de ellos y no esté contemplado en el otro, se tendrá como valedero para las condiciones del proceso.</w:t>
      </w:r>
    </w:p>
    <w:p w14:paraId="04827443" w14:textId="77777777"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Las solicitudes de aclaraciones o modificaciones al contenido del Pliego de Condiciones y su respuesta no producirán efecto suspensivo sobre el plazo de presentación de propuestas y en consecuencia, las condiciones del pliego y las adendas respectivas, habrán de tomarse como se expidieron originalmente.</w:t>
      </w:r>
    </w:p>
    <w:p w14:paraId="1BB2E45E" w14:textId="77777777" w:rsidR="00163C8A" w:rsidRPr="00B967F9" w:rsidRDefault="00163C8A" w:rsidP="000152E1">
      <w:pPr>
        <w:keepNext/>
        <w:numPr>
          <w:ilvl w:val="1"/>
          <w:numId w:val="79"/>
        </w:numPr>
        <w:spacing w:before="120" w:after="240" w:line="276" w:lineRule="auto"/>
        <w:ind w:left="284" w:hanging="426"/>
        <w:jc w:val="both"/>
        <w:outlineLvl w:val="1"/>
        <w:rPr>
          <w:rFonts w:ascii="Candara" w:hAnsi="Candara" w:cs="Arial"/>
          <w:b/>
          <w:i/>
        </w:rPr>
      </w:pPr>
      <w:bookmarkStart w:id="21" w:name="_Toc424219450"/>
      <w:bookmarkStart w:id="22" w:name="_Toc511064765"/>
      <w:r w:rsidRPr="00B967F9">
        <w:rPr>
          <w:rFonts w:ascii="Candara" w:hAnsi="Candara" w:cs="Arial"/>
          <w:b/>
        </w:rPr>
        <w:t xml:space="preserve"> NORMAS DE INTERPRETACIÓN DEL PLIEGO DE CONDICIONES</w:t>
      </w:r>
      <w:bookmarkEnd w:id="21"/>
      <w:bookmarkEnd w:id="22"/>
    </w:p>
    <w:p w14:paraId="38EFA7B3" w14:textId="77777777"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Este Pliego de Condiciones debe ser interpretado como un todo y sus disposiciones no deben ser entendidas de manera separada de lo que indica su contexto general. Por lo tanto, se entienden integrados a éste los </w:t>
      </w:r>
      <w:r w:rsidRPr="00B967F9">
        <w:rPr>
          <w:rFonts w:ascii="Candara" w:hAnsi="Candara"/>
        </w:rPr>
        <w:t xml:space="preserve">Estudios Previos, </w:t>
      </w:r>
      <w:r w:rsidRPr="00B967F9">
        <w:rPr>
          <w:rFonts w:ascii="Candara" w:hAnsi="Candara"/>
          <w:lang w:val="x-none"/>
        </w:rPr>
        <w:t>Anexos, Apéndices que lo acompañan y las Adendas que posteriormente se expidan.</w:t>
      </w:r>
    </w:p>
    <w:p w14:paraId="5D014565" w14:textId="77777777" w:rsidR="00163C8A" w:rsidRPr="00B967F9" w:rsidRDefault="00163C8A" w:rsidP="00A260AD">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Además, se seguirán los siguientes criterios para la interpretación y entendimiento del Pliego:</w:t>
      </w:r>
    </w:p>
    <w:p w14:paraId="14D0213D" w14:textId="77777777" w:rsidR="00163C8A" w:rsidRPr="00B967F9" w:rsidRDefault="00163C8A" w:rsidP="00A260AD">
      <w:pPr>
        <w:numPr>
          <w:ilvl w:val="0"/>
          <w:numId w:val="17"/>
        </w:numPr>
        <w:spacing w:before="120" w:after="240" w:line="276" w:lineRule="auto"/>
        <w:ind w:left="567" w:hanging="283"/>
        <w:jc w:val="both"/>
        <w:rPr>
          <w:rFonts w:ascii="Candara" w:hAnsi="Candara"/>
        </w:rPr>
      </w:pPr>
      <w:r w:rsidRPr="00B967F9">
        <w:rPr>
          <w:rFonts w:ascii="Candara" w:hAnsi="Candara"/>
        </w:rPr>
        <w:t xml:space="preserve">El orden de los numerales y capítulos cláusulas de este Pliego no debe ser interpretado como un grado de prelación entre las mismas. </w:t>
      </w:r>
    </w:p>
    <w:p w14:paraId="0F97EA12" w14:textId="77777777" w:rsidR="00163C8A" w:rsidRPr="00B967F9" w:rsidRDefault="00163C8A" w:rsidP="00A260AD">
      <w:pPr>
        <w:numPr>
          <w:ilvl w:val="0"/>
          <w:numId w:val="17"/>
        </w:numPr>
        <w:spacing w:before="120" w:after="240" w:line="276" w:lineRule="auto"/>
        <w:ind w:left="567" w:hanging="283"/>
        <w:jc w:val="both"/>
        <w:rPr>
          <w:rFonts w:ascii="Candara" w:hAnsi="Candara"/>
        </w:rPr>
      </w:pPr>
      <w:r w:rsidRPr="00B967F9">
        <w:rPr>
          <w:rFonts w:ascii="Candara" w:hAnsi="Candara"/>
        </w:rPr>
        <w:t>Los títulos de los numerales y capítulos utilizados en este Pliego sirven sólo como referencia y no afectarán la interpretación de su texto.</w:t>
      </w:r>
    </w:p>
    <w:p w14:paraId="51FB5DE6" w14:textId="77777777" w:rsidR="00163C8A" w:rsidRPr="00B967F9" w:rsidRDefault="00163C8A" w:rsidP="00A260AD">
      <w:pPr>
        <w:numPr>
          <w:ilvl w:val="0"/>
          <w:numId w:val="17"/>
        </w:numPr>
        <w:spacing w:before="120" w:after="240" w:line="276" w:lineRule="auto"/>
        <w:ind w:left="567" w:hanging="283"/>
        <w:jc w:val="both"/>
        <w:rPr>
          <w:rFonts w:ascii="Candara" w:hAnsi="Candara"/>
        </w:rPr>
      </w:pPr>
      <w:r w:rsidRPr="00B967F9">
        <w:rPr>
          <w:rFonts w:ascii="Candara" w:hAnsi="Candara"/>
        </w:rPr>
        <w:t>Las palabras en singular, se entenderán también en plural y viceversa, cuando lo exija el contexto; y las palabras en género femenino, se entenderán en género masculino y viceversa, cuando el contexto lo requiera.</w:t>
      </w:r>
    </w:p>
    <w:p w14:paraId="334E2496" w14:textId="77777777" w:rsidR="00163C8A" w:rsidRPr="00B967F9" w:rsidRDefault="00163C8A" w:rsidP="00A260AD">
      <w:pPr>
        <w:numPr>
          <w:ilvl w:val="0"/>
          <w:numId w:val="17"/>
        </w:numPr>
        <w:spacing w:before="120" w:after="240" w:line="276" w:lineRule="auto"/>
        <w:ind w:left="567" w:hanging="283"/>
        <w:jc w:val="both"/>
        <w:rPr>
          <w:rFonts w:ascii="Candara" w:hAnsi="Candara"/>
        </w:rPr>
      </w:pPr>
      <w:r w:rsidRPr="00B967F9">
        <w:rPr>
          <w:rFonts w:ascii="Candara" w:hAnsi="Candara"/>
        </w:rPr>
        <w:t xml:space="preserve">Los plazos en días establecidos en este Pliego, se entienden como días hábiles, salvo que de manera expresa LA UNIVERSIDAD   indique que se trata de días calendario o meses. Cuando el vencimiento de un plazo corresponda a un día no </w:t>
      </w:r>
      <w:r w:rsidRPr="00B967F9">
        <w:rPr>
          <w:rFonts w:ascii="Candara" w:hAnsi="Candara"/>
        </w:rPr>
        <w:lastRenderedPageBreak/>
        <w:t xml:space="preserve">hábil para LA UNIVERSIDAD   o no laboral, el vencimiento del plazo se traslada al día hábil siguiente. </w:t>
      </w:r>
    </w:p>
    <w:p w14:paraId="57DE54C6" w14:textId="77777777" w:rsidR="00163C8A" w:rsidRPr="00B967F9" w:rsidRDefault="00163C8A" w:rsidP="00A260AD">
      <w:pPr>
        <w:numPr>
          <w:ilvl w:val="0"/>
          <w:numId w:val="17"/>
        </w:numPr>
        <w:spacing w:before="120" w:after="240" w:line="276" w:lineRule="auto"/>
        <w:ind w:left="567" w:hanging="283"/>
        <w:jc w:val="both"/>
        <w:rPr>
          <w:rFonts w:ascii="Candara" w:hAnsi="Candara"/>
        </w:rPr>
      </w:pPr>
      <w:r w:rsidRPr="00B967F9">
        <w:rPr>
          <w:rFonts w:ascii="Candara" w:hAnsi="Candara"/>
        </w:rPr>
        <w:t>Las palabras expresamente definidas en este Pliego, deben ser entendidas únicamente en el sentido que a las mismas se les conceda según su definición.</w:t>
      </w:r>
    </w:p>
    <w:p w14:paraId="0767184F" w14:textId="77777777" w:rsidR="00163C8A" w:rsidRPr="00B967F9" w:rsidRDefault="00163C8A" w:rsidP="000152E1">
      <w:pPr>
        <w:keepNext/>
        <w:numPr>
          <w:ilvl w:val="1"/>
          <w:numId w:val="79"/>
        </w:numPr>
        <w:spacing w:before="120" w:after="240" w:line="276" w:lineRule="auto"/>
        <w:ind w:left="284" w:hanging="426"/>
        <w:jc w:val="both"/>
        <w:outlineLvl w:val="1"/>
        <w:rPr>
          <w:rFonts w:ascii="Candara" w:hAnsi="Candara" w:cs="Arial"/>
          <w:b/>
        </w:rPr>
      </w:pPr>
      <w:bookmarkStart w:id="23" w:name="_Toc424219451"/>
      <w:bookmarkStart w:id="24" w:name="_Toc511064766"/>
      <w:r w:rsidRPr="00B967F9">
        <w:rPr>
          <w:rFonts w:ascii="Candara" w:hAnsi="Candara" w:cs="Arial"/>
          <w:b/>
        </w:rPr>
        <w:t xml:space="preserve"> REQUISITOS HABILITANTES</w:t>
      </w:r>
      <w:bookmarkEnd w:id="23"/>
      <w:bookmarkEnd w:id="24"/>
    </w:p>
    <w:p w14:paraId="191C4327" w14:textId="77777777" w:rsidR="00163C8A" w:rsidRPr="00B967F9" w:rsidRDefault="00163C8A" w:rsidP="00A260AD">
      <w:pPr>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Serán </w:t>
      </w:r>
      <w:r w:rsidRPr="00B967F9">
        <w:rPr>
          <w:rFonts w:ascii="Candara" w:hAnsi="Candara"/>
          <w:b/>
          <w:lang w:val="x-none"/>
        </w:rPr>
        <w:t>HÁBILES</w:t>
      </w:r>
      <w:r w:rsidRPr="00B967F9">
        <w:rPr>
          <w:rFonts w:ascii="Candara" w:hAnsi="Candara"/>
          <w:lang w:val="x-none"/>
        </w:rPr>
        <w:t xml:space="preserve"> las Ofertas que cumplan con la totalidad de los requisitos descritos en el Pliego de Condiciones y sus anexos. </w:t>
      </w:r>
    </w:p>
    <w:p w14:paraId="6C48E856" w14:textId="617C2764" w:rsidR="00163C8A" w:rsidRPr="00B967F9" w:rsidRDefault="008D03CD" w:rsidP="00A260AD">
      <w:pPr>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Universidad  </w:t>
      </w:r>
      <w:r w:rsidR="00163C8A" w:rsidRPr="00B967F9">
        <w:rPr>
          <w:rFonts w:ascii="Candara" w:hAnsi="Candara"/>
          <w:lang w:val="x-none"/>
        </w:rPr>
        <w:t>durante el término de evaluación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44061BC9" w14:textId="77777777" w:rsidR="00163C8A" w:rsidRPr="00B967F9" w:rsidRDefault="00163C8A" w:rsidP="000152E1">
      <w:pPr>
        <w:keepNext/>
        <w:numPr>
          <w:ilvl w:val="1"/>
          <w:numId w:val="79"/>
        </w:numPr>
        <w:spacing w:before="120" w:after="240" w:line="276" w:lineRule="auto"/>
        <w:ind w:left="284" w:hanging="426"/>
        <w:jc w:val="both"/>
        <w:outlineLvl w:val="1"/>
        <w:rPr>
          <w:rFonts w:ascii="Candara" w:hAnsi="Candara" w:cs="Arial"/>
          <w:b/>
        </w:rPr>
      </w:pPr>
      <w:bookmarkStart w:id="25" w:name="_Toc424219452"/>
      <w:bookmarkStart w:id="26" w:name="_Toc511064767"/>
      <w:r w:rsidRPr="00B967F9">
        <w:rPr>
          <w:rFonts w:ascii="Candara" w:hAnsi="Candara" w:cs="Arial"/>
          <w:b/>
        </w:rPr>
        <w:t xml:space="preserve"> INFORMACIÓN INEXACTA</w:t>
      </w:r>
      <w:bookmarkEnd w:id="25"/>
      <w:bookmarkEnd w:id="26"/>
    </w:p>
    <w:p w14:paraId="3964C144" w14:textId="3725BA67" w:rsidR="00163C8A" w:rsidRPr="00B967F9" w:rsidRDefault="002E7DD2" w:rsidP="002E7DD2">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rPr>
        <w:t>La Universidad</w:t>
      </w:r>
      <w:r w:rsidR="00163C8A" w:rsidRPr="00B967F9">
        <w:rPr>
          <w:rFonts w:ascii="Candara" w:hAnsi="Candara"/>
          <w:b/>
        </w:rPr>
        <w:t xml:space="preserve"> </w:t>
      </w:r>
      <w:r w:rsidR="00163C8A" w:rsidRPr="00B967F9">
        <w:rPr>
          <w:rFonts w:ascii="Candara" w:hAnsi="Candara"/>
          <w:lang w:val="x-none"/>
        </w:rPr>
        <w:t>se reserva el derecho</w:t>
      </w:r>
      <w:r w:rsidRPr="00B967F9">
        <w:rPr>
          <w:rFonts w:ascii="Candara" w:hAnsi="Candara"/>
          <w:lang w:val="x-none"/>
        </w:rPr>
        <w:t xml:space="preserve"> de verificar integralmente la autenticidad, exactitud y coherencia de la</w:t>
      </w:r>
      <w:r w:rsidRPr="00B967F9">
        <w:rPr>
          <w:rFonts w:ascii="Candara" w:hAnsi="Candara"/>
          <w:lang w:val="es-CO"/>
        </w:rPr>
        <w:t xml:space="preserve"> </w:t>
      </w:r>
      <w:r w:rsidRPr="00B967F9">
        <w:rPr>
          <w:rFonts w:ascii="Candara" w:hAnsi="Candara"/>
          <w:lang w:val="x-none"/>
        </w:rPr>
        <w:t>información aportada por los proponentes, pudiendo acudir para ello a las personas, empresas o entidades de donde</w:t>
      </w:r>
      <w:r w:rsidRPr="00B967F9">
        <w:rPr>
          <w:rFonts w:ascii="Candara" w:hAnsi="Candara"/>
          <w:lang w:val="es-CO"/>
        </w:rPr>
        <w:t xml:space="preserve"> </w:t>
      </w:r>
      <w:r w:rsidRPr="00B967F9">
        <w:rPr>
          <w:rFonts w:ascii="Candara" w:hAnsi="Candara"/>
          <w:lang w:val="x-none"/>
        </w:rPr>
        <w:t>proviene la información.</w:t>
      </w:r>
    </w:p>
    <w:p w14:paraId="3D6CCA53" w14:textId="013B8E7D" w:rsidR="008311EF" w:rsidRPr="00B967F9" w:rsidRDefault="008311EF" w:rsidP="008311EF">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Cuando exista inconsistencia relevante a criterio de</w:t>
      </w:r>
      <w:r w:rsidRPr="00B967F9">
        <w:rPr>
          <w:rFonts w:ascii="Candara" w:hAnsi="Candara"/>
          <w:lang w:val="es-CO"/>
        </w:rPr>
        <w:t xml:space="preserve"> la Universidad, </w:t>
      </w:r>
      <w:r w:rsidRPr="00B967F9">
        <w:rPr>
          <w:rFonts w:ascii="Candara" w:hAnsi="Candara"/>
          <w:lang w:val="x-none"/>
        </w:rPr>
        <w:t>para garantizar el deber de comparación objetiva</w:t>
      </w:r>
      <w:r w:rsidRPr="00B967F9">
        <w:rPr>
          <w:rFonts w:ascii="Candara" w:hAnsi="Candara"/>
          <w:lang w:val="es-CO"/>
        </w:rPr>
        <w:t xml:space="preserve"> </w:t>
      </w:r>
      <w:r w:rsidRPr="00B967F9">
        <w:rPr>
          <w:rFonts w:ascii="Candara" w:hAnsi="Candara"/>
          <w:lang w:val="x-none"/>
        </w:rPr>
        <w:t>entre la información suministrada por los proponentes y la efectivamente obtenida o suministrada a esta entidad por la</w:t>
      </w:r>
      <w:r w:rsidRPr="00B967F9">
        <w:rPr>
          <w:rFonts w:ascii="Candara" w:hAnsi="Candara"/>
          <w:lang w:val="es-CO"/>
        </w:rPr>
        <w:t xml:space="preserve"> </w:t>
      </w:r>
      <w:r w:rsidRPr="00B967F9">
        <w:rPr>
          <w:rFonts w:ascii="Candara" w:hAnsi="Candara"/>
          <w:lang w:val="x-none"/>
        </w:rPr>
        <w:t>fuente de donde proviene la información, dicho documento que se pretenda hacer valer, no será tenido en cuenta por la</w:t>
      </w:r>
      <w:r w:rsidRPr="00B967F9">
        <w:rPr>
          <w:rFonts w:ascii="Candara" w:hAnsi="Candara"/>
          <w:lang w:val="es-CO"/>
        </w:rPr>
        <w:t xml:space="preserve"> </w:t>
      </w:r>
      <w:r w:rsidRPr="00B967F9">
        <w:rPr>
          <w:rFonts w:ascii="Candara" w:hAnsi="Candara"/>
          <w:lang w:val="x-none"/>
        </w:rPr>
        <w:t xml:space="preserve">entidad, sin perjuicio de las acciones que adelante </w:t>
      </w:r>
      <w:r w:rsidRPr="00B967F9">
        <w:rPr>
          <w:rFonts w:ascii="Candara" w:hAnsi="Candara"/>
          <w:lang w:val="es-CO"/>
        </w:rPr>
        <w:t xml:space="preserve">la Universidad </w:t>
      </w:r>
      <w:r w:rsidRPr="00B967F9">
        <w:rPr>
          <w:rFonts w:ascii="Candara" w:hAnsi="Candara"/>
          <w:lang w:val="x-none"/>
        </w:rPr>
        <w:t>para poner los hechos en conocimiento de las</w:t>
      </w:r>
      <w:r w:rsidRPr="00B967F9">
        <w:rPr>
          <w:rFonts w:ascii="Candara" w:hAnsi="Candara"/>
          <w:lang w:val="es-CO"/>
        </w:rPr>
        <w:t xml:space="preserve"> </w:t>
      </w:r>
      <w:r w:rsidRPr="00B967F9">
        <w:rPr>
          <w:rFonts w:ascii="Candara" w:hAnsi="Candara"/>
          <w:lang w:val="x-none"/>
        </w:rPr>
        <w:t>autoridades competentes.</w:t>
      </w:r>
    </w:p>
    <w:p w14:paraId="69571FF9" w14:textId="058CCE8D" w:rsidR="00163C8A" w:rsidRPr="00B967F9" w:rsidRDefault="00163C8A" w:rsidP="000152E1">
      <w:pPr>
        <w:keepNext/>
        <w:numPr>
          <w:ilvl w:val="1"/>
          <w:numId w:val="79"/>
        </w:numPr>
        <w:spacing w:before="120" w:after="240" w:line="276" w:lineRule="auto"/>
        <w:ind w:left="284" w:hanging="426"/>
        <w:jc w:val="both"/>
        <w:outlineLvl w:val="1"/>
        <w:rPr>
          <w:rFonts w:ascii="Candara" w:hAnsi="Candara" w:cs="Arial"/>
          <w:b/>
        </w:rPr>
      </w:pPr>
      <w:bookmarkStart w:id="27" w:name="_Toc424219453"/>
      <w:bookmarkStart w:id="28" w:name="_Toc511064768"/>
      <w:r w:rsidRPr="00B967F9">
        <w:rPr>
          <w:rFonts w:ascii="Candara" w:hAnsi="Candara" w:cs="Arial"/>
          <w:b/>
        </w:rPr>
        <w:lastRenderedPageBreak/>
        <w:t xml:space="preserve"> INFORMACIÓN NO VERAZ</w:t>
      </w:r>
      <w:bookmarkEnd w:id="27"/>
      <w:bookmarkEnd w:id="28"/>
      <w:r w:rsidRPr="00B967F9">
        <w:rPr>
          <w:rFonts w:ascii="Candara" w:hAnsi="Candara" w:cs="Arial"/>
          <w:b/>
        </w:rPr>
        <w:t xml:space="preserve"> </w:t>
      </w:r>
    </w:p>
    <w:p w14:paraId="4E727E3B" w14:textId="3C833A96" w:rsidR="00435574" w:rsidRDefault="00163C8A" w:rsidP="00C777C8">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rPr>
        <w:t xml:space="preserve">En caso que el proponente aporte información no veraz o altere de cualquier forma algún documento original presentado, su propuesta será </w:t>
      </w:r>
      <w:r w:rsidRPr="00B967F9">
        <w:rPr>
          <w:rFonts w:ascii="Candara" w:hAnsi="Candara"/>
          <w:b/>
        </w:rPr>
        <w:t>RECHAZADA,</w:t>
      </w:r>
      <w:r w:rsidRPr="00B967F9">
        <w:rPr>
          <w:rFonts w:ascii="Candara" w:hAnsi="Candara"/>
        </w:rPr>
        <w:t xml:space="preserve"> s</w:t>
      </w:r>
      <w:r w:rsidRPr="00B967F9">
        <w:rPr>
          <w:rFonts w:ascii="Candara" w:hAnsi="Candara"/>
          <w:lang w:val="x-none"/>
        </w:rPr>
        <w:t>in perjuicio de hacer conocer el hecho a las autoridades competentes.</w:t>
      </w:r>
    </w:p>
    <w:p w14:paraId="116B6A02" w14:textId="77777777" w:rsidR="00435574" w:rsidRDefault="00435574">
      <w:pPr>
        <w:spacing w:after="160" w:line="259" w:lineRule="auto"/>
        <w:rPr>
          <w:rFonts w:ascii="Candara" w:hAnsi="Candara"/>
          <w:lang w:val="x-none"/>
        </w:rPr>
      </w:pPr>
      <w:r>
        <w:rPr>
          <w:rFonts w:ascii="Candara" w:hAnsi="Candara"/>
          <w:lang w:val="x-none"/>
        </w:rPr>
        <w:br w:type="page"/>
      </w:r>
    </w:p>
    <w:p w14:paraId="60912D49" w14:textId="7079532E" w:rsidR="00163C8A" w:rsidRDefault="00163C8A" w:rsidP="00C777C8">
      <w:pPr>
        <w:tabs>
          <w:tab w:val="left" w:pos="-142"/>
        </w:tabs>
        <w:autoSpaceDE w:val="0"/>
        <w:autoSpaceDN w:val="0"/>
        <w:adjustRightInd w:val="0"/>
        <w:spacing w:before="120" w:after="240" w:line="276" w:lineRule="auto"/>
        <w:ind w:left="284"/>
        <w:jc w:val="both"/>
        <w:rPr>
          <w:rFonts w:ascii="Candara" w:hAnsi="Candara"/>
          <w:lang w:val="x-none"/>
        </w:rPr>
      </w:pPr>
    </w:p>
    <w:p w14:paraId="79791174" w14:textId="730FBFEF"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3E432A23" w14:textId="31B4535D"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6DEED7AC" w14:textId="7ED4C6DC"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43DDDCFC" w14:textId="31737B27"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36484536" w14:textId="0D93EB62"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7EB9BC01" w14:textId="366E756A" w:rsidR="00435574"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469B3182" w14:textId="77777777" w:rsidR="00435574" w:rsidRPr="00B967F9" w:rsidRDefault="00435574" w:rsidP="00C777C8">
      <w:pPr>
        <w:tabs>
          <w:tab w:val="left" w:pos="-142"/>
        </w:tabs>
        <w:autoSpaceDE w:val="0"/>
        <w:autoSpaceDN w:val="0"/>
        <w:adjustRightInd w:val="0"/>
        <w:spacing w:before="120" w:after="240" w:line="276" w:lineRule="auto"/>
        <w:ind w:left="284"/>
        <w:jc w:val="both"/>
        <w:rPr>
          <w:rFonts w:ascii="Candara" w:hAnsi="Candara"/>
          <w:lang w:val="x-none"/>
        </w:rPr>
      </w:pPr>
    </w:p>
    <w:p w14:paraId="52CF8BE9" w14:textId="1D2E2F56" w:rsidR="00435574" w:rsidRDefault="00D30BCF" w:rsidP="007A72E1">
      <w:pPr>
        <w:pStyle w:val="Prrafodelista"/>
        <w:numPr>
          <w:ilvl w:val="0"/>
          <w:numId w:val="30"/>
        </w:numPr>
        <w:spacing w:line="0" w:lineRule="atLeast"/>
        <w:jc w:val="center"/>
        <w:rPr>
          <w:rFonts w:ascii="Candara" w:eastAsia="Arial" w:hAnsi="Candara"/>
          <w:b/>
          <w:sz w:val="48"/>
          <w:szCs w:val="40"/>
        </w:rPr>
      </w:pPr>
      <w:bookmarkStart w:id="29" w:name="_Toc424219456"/>
      <w:bookmarkStart w:id="30" w:name="_Toc511064771"/>
      <w:r w:rsidRPr="00435574">
        <w:rPr>
          <w:rFonts w:ascii="Candara" w:eastAsia="Arial" w:hAnsi="Candara"/>
          <w:b/>
          <w:sz w:val="48"/>
          <w:szCs w:val="40"/>
        </w:rPr>
        <w:t>CAPÍTULO</w:t>
      </w:r>
      <w:r w:rsidR="00163C8A" w:rsidRPr="00435574">
        <w:rPr>
          <w:rFonts w:ascii="Candara" w:eastAsia="Arial" w:hAnsi="Candara"/>
          <w:b/>
          <w:sz w:val="48"/>
          <w:szCs w:val="40"/>
        </w:rPr>
        <w:t xml:space="preserve"> III </w:t>
      </w:r>
      <w:r w:rsidR="00977A27">
        <w:rPr>
          <w:rFonts w:ascii="Candara" w:eastAsia="Arial" w:hAnsi="Candara"/>
          <w:b/>
          <w:sz w:val="48"/>
          <w:szCs w:val="40"/>
        </w:rPr>
        <w:t xml:space="preserve">- </w:t>
      </w:r>
      <w:r w:rsidR="00163C8A" w:rsidRPr="00435574">
        <w:rPr>
          <w:rFonts w:ascii="Candara" w:eastAsia="Arial" w:hAnsi="Candara"/>
          <w:b/>
          <w:sz w:val="48"/>
          <w:szCs w:val="40"/>
        </w:rPr>
        <w:t>ELABORACIÓN E IDENTIFICACIÓN DE LA PROPUESTA</w:t>
      </w:r>
      <w:bookmarkEnd w:id="29"/>
      <w:bookmarkEnd w:id="30"/>
    </w:p>
    <w:p w14:paraId="41184640" w14:textId="77777777" w:rsidR="00435574" w:rsidRDefault="00435574" w:rsidP="00435574">
      <w:pPr>
        <w:spacing w:after="160" w:line="259" w:lineRule="auto"/>
        <w:jc w:val="center"/>
        <w:rPr>
          <w:rFonts w:ascii="Candara" w:eastAsia="Arial" w:hAnsi="Candara"/>
          <w:b/>
          <w:sz w:val="48"/>
          <w:szCs w:val="40"/>
          <w:lang w:val="es-CO" w:eastAsia="en-US"/>
        </w:rPr>
      </w:pPr>
      <w:r>
        <w:rPr>
          <w:rFonts w:ascii="Candara" w:eastAsia="Arial" w:hAnsi="Candara"/>
          <w:b/>
          <w:sz w:val="48"/>
          <w:szCs w:val="40"/>
        </w:rPr>
        <w:br w:type="page"/>
      </w:r>
    </w:p>
    <w:p w14:paraId="7F373F22"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31" w:name="_Toc424219457"/>
      <w:bookmarkStart w:id="32" w:name="_Toc511064772"/>
      <w:r w:rsidRPr="00B967F9">
        <w:rPr>
          <w:rFonts w:ascii="Candara" w:hAnsi="Candara" w:cs="Arial"/>
          <w:b/>
        </w:rPr>
        <w:lastRenderedPageBreak/>
        <w:t xml:space="preserve"> ELABORACIÓN DE LA PROPUESTA</w:t>
      </w:r>
      <w:bookmarkEnd w:id="31"/>
      <w:bookmarkEnd w:id="32"/>
    </w:p>
    <w:p w14:paraId="057E0539" w14:textId="77777777" w:rsidR="00163C8A" w:rsidRPr="00B967F9" w:rsidRDefault="00163C8A" w:rsidP="00C777C8">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La propuesta se conformará de la siguiente manera:</w:t>
      </w:r>
    </w:p>
    <w:p w14:paraId="4E9B1793" w14:textId="77777777" w:rsidR="00163C8A" w:rsidRPr="00B967F9" w:rsidRDefault="00163C8A" w:rsidP="007A72E1">
      <w:pPr>
        <w:keepNext/>
        <w:numPr>
          <w:ilvl w:val="2"/>
          <w:numId w:val="22"/>
        </w:numPr>
        <w:spacing w:before="120" w:after="240" w:line="276" w:lineRule="auto"/>
        <w:ind w:left="284" w:hanging="426"/>
        <w:jc w:val="both"/>
        <w:outlineLvl w:val="1"/>
        <w:rPr>
          <w:rFonts w:ascii="Candara" w:hAnsi="Candara"/>
          <w:b/>
          <w:bCs/>
        </w:rPr>
      </w:pPr>
      <w:bookmarkStart w:id="33" w:name="_Toc424219458"/>
      <w:bookmarkStart w:id="34" w:name="_Toc511064773"/>
      <w:r w:rsidRPr="00B967F9">
        <w:rPr>
          <w:rFonts w:ascii="Candara" w:hAnsi="Candara"/>
          <w:b/>
          <w:bCs/>
        </w:rPr>
        <w:t>SOBRE No. 1</w:t>
      </w:r>
      <w:bookmarkEnd w:id="33"/>
      <w:bookmarkEnd w:id="34"/>
    </w:p>
    <w:p w14:paraId="2EE44143" w14:textId="5804CB83" w:rsidR="00163C8A" w:rsidRPr="00B967F9" w:rsidRDefault="00163C8A" w:rsidP="00C777C8">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En este sobre el proponente deberá presentar los documentos relacionados con el</w:t>
      </w:r>
      <w:r w:rsidRPr="00B967F9">
        <w:rPr>
          <w:rFonts w:ascii="Candara" w:hAnsi="Candara"/>
          <w:b/>
          <w:lang w:val="x-none"/>
        </w:rPr>
        <w:t xml:space="preserve"> cumplimiento de aspectos técnicos, financieros, jurídicos (requisitos habilitantes) y de ponderación</w:t>
      </w:r>
      <w:r w:rsidRPr="00B967F9">
        <w:rPr>
          <w:rFonts w:ascii="Candara" w:hAnsi="Candara"/>
          <w:b/>
        </w:rPr>
        <w:t xml:space="preserve"> (con excepción de la Oferta Económica Formulario 1 –Presupuesto Oficial –)</w:t>
      </w:r>
      <w:r w:rsidRPr="00B967F9">
        <w:rPr>
          <w:rFonts w:ascii="Candara" w:hAnsi="Candara"/>
          <w:b/>
          <w:lang w:val="x-none"/>
        </w:rPr>
        <w:t>,</w:t>
      </w:r>
      <w:r w:rsidRPr="00B967F9">
        <w:rPr>
          <w:rFonts w:ascii="Candara" w:hAnsi="Candara"/>
          <w:lang w:val="x-none"/>
        </w:rPr>
        <w:t xml:space="preserve"> teniendo en cuenta que la omisión de aquellos necesarios para la comparación de las propuestas, impedirá tenerla en cuenta para su evaluación y posterior adjudicación, de acuerdo con lo estipulado en el </w:t>
      </w:r>
      <w:r w:rsidR="00E1619C" w:rsidRPr="00E1619C">
        <w:rPr>
          <w:rFonts w:ascii="Candara" w:eastAsia="Arial" w:hAnsi="Candara"/>
          <w:lang w:val="x-none"/>
        </w:rPr>
        <w:t>Acuerdo Superior No. 000023 del 27 de noviembre de 2023</w:t>
      </w:r>
      <w:r w:rsidRPr="00B967F9">
        <w:rPr>
          <w:rFonts w:ascii="Candara" w:eastAsia="Arial" w:hAnsi="Candara"/>
          <w:lang w:val="x-none"/>
        </w:rPr>
        <w:t>, Estatuto de Contratación de la Universidad del Atlántico</w:t>
      </w:r>
      <w:r w:rsidRPr="00B967F9">
        <w:rPr>
          <w:rFonts w:ascii="Candara" w:eastAsia="Arial" w:hAnsi="Candara"/>
        </w:rPr>
        <w:t>.</w:t>
      </w:r>
    </w:p>
    <w:p w14:paraId="05A87F89" w14:textId="770CAC46" w:rsidR="00163C8A" w:rsidRPr="00B967F9" w:rsidRDefault="00163C8A" w:rsidP="00C777C8">
      <w:pPr>
        <w:autoSpaceDE w:val="0"/>
        <w:autoSpaceDN w:val="0"/>
        <w:adjustRightInd w:val="0"/>
        <w:spacing w:before="120" w:after="240" w:line="276" w:lineRule="auto"/>
        <w:ind w:left="284"/>
        <w:jc w:val="both"/>
        <w:rPr>
          <w:rFonts w:ascii="Candara" w:eastAsia="Calibri" w:hAnsi="Candara"/>
        </w:rPr>
      </w:pPr>
      <w:r w:rsidRPr="00B967F9">
        <w:rPr>
          <w:rFonts w:ascii="Candara" w:eastAsia="Calibri" w:hAnsi="Candara"/>
        </w:rPr>
        <w:t>El proponente deberá diligenciar y adjuntar en medio físico y en medio magnético Disco Compacto (CD)</w:t>
      </w:r>
      <w:r w:rsidR="00347CC2">
        <w:rPr>
          <w:rFonts w:ascii="Candara" w:eastAsia="Calibri" w:hAnsi="Candara"/>
        </w:rPr>
        <w:t xml:space="preserve"> o USB</w:t>
      </w:r>
      <w:r w:rsidRPr="00B967F9">
        <w:rPr>
          <w:rFonts w:ascii="Candara" w:eastAsia="Calibri" w:hAnsi="Candara"/>
        </w:rPr>
        <w:t xml:space="preserve">, trascritos en Microsoft Excel, mínimo office 2003, bajo plataforma Windows, la información contenida en los Formularios de Capacidad Residual y Experiencia, la cual debe ser idéntica a la aportada en el medio físico. </w:t>
      </w:r>
    </w:p>
    <w:p w14:paraId="2C31563B" w14:textId="029D7921" w:rsidR="00163C8A" w:rsidRPr="00B967F9" w:rsidRDefault="00163C8A" w:rsidP="00C777C8">
      <w:pPr>
        <w:autoSpaceDE w:val="0"/>
        <w:autoSpaceDN w:val="0"/>
        <w:adjustRightInd w:val="0"/>
        <w:spacing w:before="120" w:after="240" w:line="276" w:lineRule="auto"/>
        <w:ind w:left="284"/>
        <w:jc w:val="both"/>
        <w:rPr>
          <w:rFonts w:ascii="Candara" w:eastAsia="Calibri" w:hAnsi="Candara"/>
        </w:rPr>
      </w:pPr>
      <w:r w:rsidRPr="00B967F9">
        <w:rPr>
          <w:rFonts w:ascii="Candara" w:eastAsia="Calibri" w:hAnsi="Candara"/>
        </w:rPr>
        <w:t>En caso de presentarse discrepancias entre la información consignada en el Formulario de Capacidad Residual o el Formulario de Experiencia, presentados en medio físico en la propuesta y los Formularios de Capacidad Residual y Experiencia, contenidos en el CD</w:t>
      </w:r>
      <w:r w:rsidR="00347CC2">
        <w:rPr>
          <w:rFonts w:ascii="Candara" w:eastAsia="Calibri" w:hAnsi="Candara"/>
        </w:rPr>
        <w:t xml:space="preserve"> o en la USB</w:t>
      </w:r>
      <w:r w:rsidRPr="00B967F9">
        <w:rPr>
          <w:rFonts w:ascii="Candara" w:eastAsia="Calibri" w:hAnsi="Candara"/>
        </w:rPr>
        <w:t xml:space="preserve">, </w:t>
      </w:r>
      <w:r w:rsidRPr="00B967F9">
        <w:rPr>
          <w:rFonts w:ascii="Candara" w:eastAsia="Calibri" w:hAnsi="Candara"/>
          <w:b/>
        </w:rPr>
        <w:t>prevalecerá la información consignada en el Formulario Físico</w:t>
      </w:r>
      <w:r w:rsidRPr="00B967F9">
        <w:rPr>
          <w:rFonts w:ascii="Candara" w:eastAsia="Calibri" w:hAnsi="Candara"/>
        </w:rPr>
        <w:t>.</w:t>
      </w:r>
    </w:p>
    <w:p w14:paraId="7BC5D665" w14:textId="77777777" w:rsidR="00163C8A" w:rsidRPr="00B967F9" w:rsidRDefault="00163C8A" w:rsidP="00C777C8">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Cuando en la propuesta no repose el Formulario de Capacidad Residual y/o el Formulario de Experiencia en medio físico, se entenderá por </w:t>
      </w:r>
      <w:r w:rsidRPr="00B967F9">
        <w:rPr>
          <w:rFonts w:ascii="Candara" w:hAnsi="Candara"/>
          <w:b/>
          <w:lang w:val="x-none"/>
        </w:rPr>
        <w:t>NO APORTADO</w:t>
      </w:r>
      <w:r w:rsidRPr="00B967F9">
        <w:rPr>
          <w:rFonts w:ascii="Candara" w:hAnsi="Candara"/>
          <w:lang w:val="x-none"/>
        </w:rPr>
        <w:t xml:space="preserve">, independientemente que el mismo se haya aportado en medio magnético. Sin embargo los proponentes </w:t>
      </w:r>
      <w:r w:rsidRPr="00B967F9">
        <w:rPr>
          <w:rFonts w:ascii="Candara" w:hAnsi="Candara"/>
          <w:b/>
          <w:lang w:val="x-none"/>
        </w:rPr>
        <w:t>deberán</w:t>
      </w:r>
      <w:r w:rsidRPr="00B967F9">
        <w:rPr>
          <w:rFonts w:ascii="Candara" w:hAnsi="Candara"/>
          <w:lang w:val="x-none"/>
        </w:rPr>
        <w:t xml:space="preserve"> allegar</w:t>
      </w:r>
      <w:r w:rsidRPr="00B967F9">
        <w:rPr>
          <w:rFonts w:ascii="Candara" w:hAnsi="Candara"/>
        </w:rPr>
        <w:t xml:space="preserve"> dicho documento</w:t>
      </w:r>
      <w:r w:rsidRPr="00B967F9">
        <w:rPr>
          <w:rFonts w:ascii="Candara" w:hAnsi="Candara"/>
          <w:lang w:val="x-none"/>
        </w:rPr>
        <w:t xml:space="preserve"> </w:t>
      </w:r>
      <w:r w:rsidRPr="00B967F9">
        <w:rPr>
          <w:rFonts w:ascii="Candara" w:hAnsi="Candara"/>
          <w:b/>
          <w:lang w:val="x-none"/>
        </w:rPr>
        <w:t xml:space="preserve">dentro del término que al efecto les fije LA UNIVERSIDAD , so pena del </w:t>
      </w:r>
      <w:r w:rsidRPr="00B967F9">
        <w:rPr>
          <w:rFonts w:ascii="Candara" w:hAnsi="Candara"/>
          <w:b/>
        </w:rPr>
        <w:t xml:space="preserve">RECHAZO </w:t>
      </w:r>
      <w:r w:rsidRPr="00B967F9">
        <w:rPr>
          <w:rFonts w:ascii="Candara" w:hAnsi="Candara"/>
          <w:b/>
          <w:lang w:val="x-none"/>
        </w:rPr>
        <w:t>de la propuesta</w:t>
      </w:r>
      <w:r w:rsidRPr="00B967F9">
        <w:rPr>
          <w:rFonts w:ascii="Candara" w:hAnsi="Candara"/>
          <w:lang w:val="x-none"/>
        </w:rPr>
        <w:t xml:space="preserve">.  </w:t>
      </w:r>
    </w:p>
    <w:p w14:paraId="6FBECD09" w14:textId="77777777" w:rsidR="00163C8A" w:rsidRPr="00B967F9" w:rsidRDefault="00163C8A" w:rsidP="007A72E1">
      <w:pPr>
        <w:keepNext/>
        <w:numPr>
          <w:ilvl w:val="2"/>
          <w:numId w:val="22"/>
        </w:numPr>
        <w:spacing w:before="120" w:after="240" w:line="276" w:lineRule="auto"/>
        <w:ind w:left="284" w:hanging="568"/>
        <w:jc w:val="both"/>
        <w:outlineLvl w:val="1"/>
        <w:rPr>
          <w:rFonts w:ascii="Candara" w:hAnsi="Candara"/>
          <w:b/>
          <w:bCs/>
        </w:rPr>
      </w:pPr>
      <w:bookmarkStart w:id="35" w:name="_Toc424219459"/>
      <w:bookmarkStart w:id="36" w:name="_Toc511064774"/>
      <w:r w:rsidRPr="00B967F9">
        <w:rPr>
          <w:rFonts w:ascii="Candara" w:hAnsi="Candara"/>
          <w:b/>
          <w:bCs/>
        </w:rPr>
        <w:lastRenderedPageBreak/>
        <w:t>SOBRE No. 2</w:t>
      </w:r>
      <w:bookmarkEnd w:id="35"/>
      <w:bookmarkEnd w:id="36"/>
    </w:p>
    <w:p w14:paraId="05CCC54A"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En este sobre el proponente deberá incluir:</w:t>
      </w:r>
    </w:p>
    <w:p w14:paraId="1BB95478"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b/>
          <w:lang w:val="x-none"/>
        </w:rPr>
        <w:t>Oferta Económica:</w:t>
      </w:r>
      <w:r w:rsidRPr="00B967F9">
        <w:rPr>
          <w:rFonts w:ascii="Candara" w:hAnsi="Candara"/>
          <w:lang w:val="x-none"/>
        </w:rPr>
        <w:t xml:space="preserve"> Deberá incluir su propuesta económica debidamente diligenciada para el proceso, de conformidad con todos y cada uno de los ítems exigidos y relacionados (descripción y/o actividad, unidad y cantidad) en el Formulario No. 1 “presupuesto oficial”.</w:t>
      </w:r>
    </w:p>
    <w:p w14:paraId="2FEA35FE" w14:textId="502C853A" w:rsidR="00163C8A" w:rsidRPr="00B967F9" w:rsidRDefault="00163C8A" w:rsidP="00FC1A4E">
      <w:pPr>
        <w:autoSpaceDE w:val="0"/>
        <w:autoSpaceDN w:val="0"/>
        <w:adjustRightInd w:val="0"/>
        <w:spacing w:before="120" w:after="240" w:line="276" w:lineRule="auto"/>
        <w:ind w:left="284"/>
        <w:jc w:val="both"/>
        <w:rPr>
          <w:rFonts w:ascii="Candara" w:eastAsia="Calibri" w:hAnsi="Candara"/>
        </w:rPr>
      </w:pPr>
      <w:r w:rsidRPr="00B967F9">
        <w:rPr>
          <w:rFonts w:ascii="Candara" w:eastAsia="Calibri" w:hAnsi="Candara"/>
        </w:rPr>
        <w:t>El proponente deberá diligenciar y adjuntar en medio físico y en medio magnético Disco Compacto (CD)</w:t>
      </w:r>
      <w:r w:rsidR="00347CC2">
        <w:rPr>
          <w:rFonts w:ascii="Candara" w:eastAsia="Calibri" w:hAnsi="Candara"/>
        </w:rPr>
        <w:t xml:space="preserve"> o USB</w:t>
      </w:r>
      <w:r w:rsidRPr="00B967F9">
        <w:rPr>
          <w:rFonts w:ascii="Candara" w:eastAsia="Calibri" w:hAnsi="Candara"/>
        </w:rPr>
        <w:t xml:space="preserve">, trascritos en Microsoft Excel, mínimo office 2007, bajo plataforma Windows, la información contenida en el Formulario No. 1, la cual debe ser idéntica a la aportada en el medio físico. </w:t>
      </w:r>
    </w:p>
    <w:p w14:paraId="4726262B" w14:textId="77777777" w:rsidR="00163C8A" w:rsidRPr="00B967F9" w:rsidRDefault="00163C8A" w:rsidP="00FC1A4E">
      <w:pPr>
        <w:autoSpaceDE w:val="0"/>
        <w:autoSpaceDN w:val="0"/>
        <w:adjustRightInd w:val="0"/>
        <w:spacing w:before="120" w:after="240" w:line="276" w:lineRule="auto"/>
        <w:ind w:left="284"/>
        <w:jc w:val="both"/>
        <w:rPr>
          <w:rFonts w:ascii="Candara" w:eastAsia="Calibri" w:hAnsi="Candara"/>
        </w:rPr>
      </w:pPr>
      <w:r w:rsidRPr="00B967F9">
        <w:rPr>
          <w:rFonts w:ascii="Candara" w:eastAsia="Calibri" w:hAnsi="Candara"/>
        </w:rPr>
        <w:t xml:space="preserve">En caso de presentarse discrepancias entre la información consignada en el Formulario No. 1, presentado en medio físico en la propuesta y el Formulario No. 1, contenido en el CD, </w:t>
      </w:r>
      <w:r w:rsidRPr="00B967F9">
        <w:rPr>
          <w:rFonts w:ascii="Candara" w:eastAsia="Calibri" w:hAnsi="Candara"/>
          <w:b/>
        </w:rPr>
        <w:t>prevalecerá la información consignada en el Formulario físico</w:t>
      </w:r>
      <w:r w:rsidRPr="00B967F9">
        <w:rPr>
          <w:rFonts w:ascii="Candara" w:eastAsia="Calibri" w:hAnsi="Candara"/>
        </w:rPr>
        <w:t>.</w:t>
      </w:r>
    </w:p>
    <w:p w14:paraId="1D9311BF"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Cuando en la propuesta (Sobre No. 2) no repose el Formulario No. 1, </w:t>
      </w:r>
      <w:r w:rsidRPr="00B967F9">
        <w:rPr>
          <w:rFonts w:ascii="Candara" w:hAnsi="Candara"/>
          <w:b/>
          <w:lang w:val="x-none"/>
        </w:rPr>
        <w:t>en medio físico</w:t>
      </w:r>
      <w:r w:rsidRPr="00B967F9">
        <w:rPr>
          <w:rFonts w:ascii="Candara" w:hAnsi="Candara"/>
          <w:lang w:val="x-none"/>
        </w:rPr>
        <w:t xml:space="preserve">; </w:t>
      </w:r>
      <w:r w:rsidRPr="00B967F9">
        <w:rPr>
          <w:rFonts w:ascii="Candara" w:hAnsi="Candara"/>
        </w:rPr>
        <w:t xml:space="preserve">será </w:t>
      </w:r>
      <w:r w:rsidRPr="00B967F9">
        <w:rPr>
          <w:rFonts w:ascii="Candara" w:hAnsi="Candara"/>
          <w:b/>
        </w:rPr>
        <w:t>RECHAZADA</w:t>
      </w:r>
      <w:r w:rsidRPr="00B967F9">
        <w:rPr>
          <w:rFonts w:ascii="Candara" w:hAnsi="Candara"/>
          <w:lang w:val="x-none"/>
        </w:rPr>
        <w:t>, independientemente que el mismo se haya aportado en medio magnético.</w:t>
      </w:r>
    </w:p>
    <w:p w14:paraId="2E1C82DC"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37" w:name="_Toc424219460"/>
      <w:bookmarkStart w:id="38" w:name="_Toc511064775"/>
      <w:r w:rsidRPr="00B967F9">
        <w:rPr>
          <w:rFonts w:ascii="Candara" w:hAnsi="Candara" w:cs="Arial"/>
          <w:b/>
        </w:rPr>
        <w:t xml:space="preserve"> IDENTIFICACIÓN Y ENTREGA DE LA PROPUESTA</w:t>
      </w:r>
      <w:bookmarkEnd w:id="37"/>
      <w:bookmarkEnd w:id="38"/>
    </w:p>
    <w:p w14:paraId="16D50DC9"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El proponente deberá presentar los sobres debidamente cerrados, separados e identificados, correspondientes a un (1) original del Sobre No. 1 en el cual deberá anexarse el medio magnético contentivo de los contratos relacionados en el Formulario de experiencia, </w:t>
      </w:r>
      <w:r w:rsidRPr="00B967F9">
        <w:rPr>
          <w:rFonts w:ascii="Candara" w:hAnsi="Candara"/>
          <w:b/>
          <w:u w:val="single"/>
          <w:lang w:val="x-none"/>
        </w:rPr>
        <w:t>y dos (2) copias del mismo</w:t>
      </w:r>
      <w:r w:rsidRPr="00B967F9">
        <w:rPr>
          <w:rFonts w:ascii="Candara" w:hAnsi="Candara"/>
          <w:lang w:val="x-none"/>
        </w:rPr>
        <w:t xml:space="preserve"> indicando en cada sobre si es original o copia. Y un Sobre No. 2. Original.</w:t>
      </w:r>
    </w:p>
    <w:p w14:paraId="067EA606"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Los documentos que conforman el original de los Sobres Nos. 1 y 2 y las dos (2) copias del Sobre No. 1, se presentarán legajados, foliados, escritos en idioma castellano y en </w:t>
      </w:r>
      <w:r w:rsidRPr="00B967F9">
        <w:rPr>
          <w:rFonts w:ascii="Candara" w:hAnsi="Candara"/>
          <w:lang w:val="x-none"/>
        </w:rPr>
        <w:lastRenderedPageBreak/>
        <w:t>medio mecánico. Se deben numerar todas las hojas que contiene la oferta y cada una de ellas conformará un folio.</w:t>
      </w:r>
    </w:p>
    <w:p w14:paraId="43B3EB07"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 xml:space="preserve">Solo se recibirá una propuesta (sobres 1 y 2 con sus respectivas copias) por proceso de selección, en caso de presentarse para varios, al momento del cierre se deberá dejar constancia para que proceso presenta su ofrecimiento. </w:t>
      </w:r>
    </w:p>
    <w:p w14:paraId="684C43E2"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La presentación de la propuesta implica la aceptación y conocimiento de la legislación colombiana, acerca de los temas objeto del presente proceso y de todas las condiciones y obligaciones establecidas en el presente Pliego de Condiciones.</w:t>
      </w:r>
    </w:p>
    <w:p w14:paraId="50D514DC"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Toda tachadura y/o enmendadura que presente algún documento de la oferta debe estar salvado con la firma de quien suscribe el correspondiente documento  al pie de la misma y nota al margen del documento donde manifieste clara y expresamente la corrección realizada, para ser tenido en cuenta el documento por LA UNIVERSIDAD , de acuerdo con lo establecido en el Articulo 252 C.G.P:</w:t>
      </w:r>
    </w:p>
    <w:p w14:paraId="198E1B02" w14:textId="77777777" w:rsidR="00163C8A" w:rsidRPr="00B967F9" w:rsidRDefault="00163C8A" w:rsidP="00FC1A4E">
      <w:pPr>
        <w:spacing w:before="120" w:after="240" w:line="276" w:lineRule="auto"/>
        <w:ind w:left="709"/>
        <w:jc w:val="both"/>
        <w:rPr>
          <w:rFonts w:ascii="Candara" w:hAnsi="Candara" w:cs="Arial"/>
          <w:b/>
          <w:bCs/>
          <w:i/>
        </w:rPr>
      </w:pPr>
      <w:r w:rsidRPr="00B967F9">
        <w:rPr>
          <w:rFonts w:ascii="Candara" w:hAnsi="Candara"/>
          <w:i/>
        </w:rPr>
        <w:t>“</w:t>
      </w:r>
      <w:r w:rsidRPr="00B967F9">
        <w:rPr>
          <w:rFonts w:ascii="Candara" w:hAnsi="Candara" w:cs="Arial"/>
          <w:b/>
          <w:bCs/>
          <w:i/>
          <w:iCs/>
        </w:rPr>
        <w:t xml:space="preserve">Documentos rotos </w:t>
      </w:r>
      <w:r w:rsidRPr="00B967F9">
        <w:rPr>
          <w:rFonts w:ascii="Candara" w:hAnsi="Candara" w:cs="Arial"/>
          <w:b/>
          <w:bCs/>
          <w:i/>
        </w:rPr>
        <w:t xml:space="preserve">o </w:t>
      </w:r>
      <w:r w:rsidRPr="00B967F9">
        <w:rPr>
          <w:rFonts w:ascii="Candara" w:hAnsi="Candara" w:cs="Arial"/>
          <w:b/>
          <w:bCs/>
          <w:i/>
          <w:iCs/>
        </w:rPr>
        <w:t xml:space="preserve">alterados: </w:t>
      </w:r>
      <w:r w:rsidRPr="00B967F9">
        <w:rPr>
          <w:rFonts w:ascii="Candara" w:hAnsi="Candara" w:cs="Arial"/>
          <w:i/>
        </w:rPr>
        <w:t>Los documentos rotos, raspados o parcialmente destruidos, se apreciarán de acuerdo con las reglas de la sana crítica; las partes enmendadas o interlineadas se desecharán, a menos que las hubiere salvado bajo su firma quien suscribió o autorizó el documento.”</w:t>
      </w:r>
    </w:p>
    <w:p w14:paraId="7BAEE275"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rPr>
        <w:t>S</w:t>
      </w:r>
      <w:r w:rsidRPr="00B967F9">
        <w:rPr>
          <w:rFonts w:ascii="Candara" w:hAnsi="Candara"/>
          <w:lang w:val="x-none"/>
        </w:rPr>
        <w:t xml:space="preserve">i el </w:t>
      </w:r>
      <w:r w:rsidRPr="00B967F9">
        <w:rPr>
          <w:rFonts w:ascii="Candara" w:hAnsi="Candara"/>
        </w:rPr>
        <w:t>proponente presenta con su propuesta documentos que han perdido legibilidad o claridad, LA UNIVERSIDAD podrá solicitar las aclaraciones o explicaciones sobre dichos documentos, los cuales deberán ser allegados por los</w:t>
      </w:r>
      <w:r w:rsidRPr="00B967F9">
        <w:rPr>
          <w:rFonts w:ascii="Candara" w:hAnsi="Candara"/>
          <w:lang w:val="x-none"/>
        </w:rPr>
        <w:t xml:space="preserve"> proponentes </w:t>
      </w:r>
      <w:r w:rsidRPr="00B967F9">
        <w:rPr>
          <w:rFonts w:ascii="Candara" w:hAnsi="Candara"/>
          <w:b/>
          <w:lang w:val="x-none"/>
        </w:rPr>
        <w:t xml:space="preserve">dentro del término </w:t>
      </w:r>
      <w:r w:rsidRPr="00B967F9">
        <w:rPr>
          <w:rFonts w:ascii="Candara" w:hAnsi="Candara"/>
          <w:b/>
        </w:rPr>
        <w:t xml:space="preserve">de traslado del informe de evaluación, </w:t>
      </w:r>
      <w:r w:rsidRPr="00B967F9">
        <w:rPr>
          <w:rFonts w:ascii="Candara" w:hAnsi="Candara"/>
          <w:b/>
          <w:lang w:val="x-none"/>
        </w:rPr>
        <w:t>so pena del rechazo de la propuesta</w:t>
      </w:r>
      <w:r w:rsidRPr="00B967F9">
        <w:rPr>
          <w:rFonts w:ascii="Candara" w:hAnsi="Candara"/>
          <w:lang w:val="x-none"/>
        </w:rPr>
        <w:t xml:space="preserve">.  </w:t>
      </w:r>
    </w:p>
    <w:p w14:paraId="7F328E52"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b/>
          <w:lang w:val="x-none"/>
        </w:rPr>
        <w:t>La propuesta debe contener un índice,</w:t>
      </w:r>
      <w:r w:rsidRPr="00B967F9">
        <w:rPr>
          <w:rFonts w:ascii="Candara" w:hAnsi="Candara"/>
          <w:lang w:val="x-none"/>
        </w:rPr>
        <w:t xml:space="preserve"> en el que se identifique en forma clara la documentación de la oferta y el folio o folios a que corresponda. Las copias deben corresponder exactamente al original; si se presentare alguna diferencia entre el original y las copias, prevalecerá siempre el original.</w:t>
      </w:r>
    </w:p>
    <w:p w14:paraId="518AEEAD"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lastRenderedPageBreak/>
        <w:t>Estarán a cargo del proponente todos los costos asociados a la elaboración y presentación de su propuesta, y LA UNIVERSIDAD , en ningún caso, será responsable de los mismos.</w:t>
      </w:r>
    </w:p>
    <w:p w14:paraId="59F34BAC" w14:textId="1E4D4E6E"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propuesta, junto con todos los documentos que la conformen, debe ser entregada dentro del plazo del presente proceso, en la fecha y hora señalada en </w:t>
      </w:r>
      <w:r w:rsidR="006A56D5" w:rsidRPr="00B967F9">
        <w:rPr>
          <w:rFonts w:ascii="Candara" w:hAnsi="Candara"/>
          <w:lang w:val="es-CO"/>
        </w:rPr>
        <w:t>el cronograma</w:t>
      </w:r>
      <w:r w:rsidRPr="00B967F9">
        <w:rPr>
          <w:rFonts w:ascii="Candara" w:hAnsi="Candara"/>
          <w:lang w:val="x-none"/>
        </w:rPr>
        <w:t xml:space="preserve"> del presente proceso de selección</w:t>
      </w:r>
      <w:r w:rsidRPr="00B967F9">
        <w:rPr>
          <w:rFonts w:ascii="Candara" w:hAnsi="Candara"/>
        </w:rPr>
        <w:t xml:space="preserve">, </w:t>
      </w:r>
      <w:r w:rsidR="00FC1A4E" w:rsidRPr="00B967F9">
        <w:rPr>
          <w:rFonts w:ascii="Candara" w:hAnsi="Candara"/>
        </w:rPr>
        <w:t xml:space="preserve">la audiencia de cierre y recibo de las propuestas y apertura del sobre no 1 y no. 2, se realizará de forma virtual mediante la herramienta meet, la cual se llevará a cabo en las instalaciones de la Universidad del Atlántico, Sede Norte, ubicada en la en la Carrera 30 No. 8-49, Puerto Colombia, Atlántico, Oficina de </w:t>
      </w:r>
      <w:r w:rsidR="009C7BA2" w:rsidRPr="00B967F9">
        <w:rPr>
          <w:rFonts w:ascii="Candara" w:hAnsi="Candara"/>
        </w:rPr>
        <w:t>Compras y Contratación</w:t>
      </w:r>
      <w:r w:rsidR="00FC1A4E" w:rsidRPr="00B967F9">
        <w:rPr>
          <w:rFonts w:ascii="Candara" w:hAnsi="Candara"/>
        </w:rPr>
        <w:t xml:space="preserve"> </w:t>
      </w:r>
    </w:p>
    <w:p w14:paraId="65AAE3BE"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b/>
          <w:bCs/>
          <w:lang w:val="x-none"/>
        </w:rPr>
        <w:t>No se aceptarán propuestas enviadas por correo, fax, correo electrónico ni radicadas en las ventanillas de correspondencia de la Entidad.</w:t>
      </w:r>
    </w:p>
    <w:p w14:paraId="67EFDD31" w14:textId="367BA958"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es-CO"/>
        </w:rPr>
      </w:pPr>
      <w:r w:rsidRPr="00B967F9">
        <w:rPr>
          <w:rFonts w:ascii="Candara" w:hAnsi="Candara"/>
          <w:lang w:val="x-none"/>
        </w:rPr>
        <w:t>Se entenderán recibidas por</w:t>
      </w:r>
      <w:r w:rsidR="00E9319F" w:rsidRPr="00B967F9">
        <w:rPr>
          <w:rFonts w:ascii="Candara" w:hAnsi="Candara"/>
          <w:lang w:val="x-none"/>
        </w:rPr>
        <w:t xml:space="preserve"> la </w:t>
      </w:r>
      <w:r w:rsidR="00E9319F" w:rsidRPr="00B967F9">
        <w:rPr>
          <w:rFonts w:ascii="Candara" w:hAnsi="Candara"/>
          <w:lang w:val="es-CO"/>
        </w:rPr>
        <w:t>U</w:t>
      </w:r>
      <w:r w:rsidR="00E9319F" w:rsidRPr="00B967F9">
        <w:rPr>
          <w:rFonts w:ascii="Candara" w:hAnsi="Candara"/>
          <w:lang w:val="x-none"/>
        </w:rPr>
        <w:t xml:space="preserve">niversidad  </w:t>
      </w:r>
      <w:r w:rsidRPr="00B967F9">
        <w:rPr>
          <w:rFonts w:ascii="Candara" w:hAnsi="Candara"/>
          <w:lang w:val="x-none"/>
        </w:rPr>
        <w:t xml:space="preserve">las ofertas que a la fecha y hora indicada en </w:t>
      </w:r>
      <w:r w:rsidR="006A56D5" w:rsidRPr="00B967F9">
        <w:rPr>
          <w:rFonts w:ascii="Candara" w:hAnsi="Candara"/>
          <w:lang w:val="es-CO"/>
        </w:rPr>
        <w:t>el cronograma</w:t>
      </w:r>
      <w:r w:rsidRPr="00B967F9">
        <w:rPr>
          <w:rFonts w:ascii="Candara" w:hAnsi="Candara"/>
          <w:lang w:val="x-none"/>
        </w:rPr>
        <w:t xml:space="preserve">, se encuentren en el lugar destinado para la recepción de las mismas, </w:t>
      </w:r>
      <w:r w:rsidRPr="00B967F9">
        <w:rPr>
          <w:rFonts w:ascii="Candara" w:hAnsi="Candara"/>
          <w:bCs/>
          <w:lang w:val="x-none"/>
        </w:rPr>
        <w:t xml:space="preserve">Oficina de </w:t>
      </w:r>
      <w:r w:rsidR="009C7BA2" w:rsidRPr="00B967F9">
        <w:rPr>
          <w:rFonts w:ascii="Candara" w:hAnsi="Candara"/>
          <w:bCs/>
          <w:lang w:val="x-none"/>
        </w:rPr>
        <w:t>Compras y Contratación</w:t>
      </w:r>
      <w:r w:rsidRPr="00B967F9">
        <w:rPr>
          <w:rFonts w:ascii="Candara" w:hAnsi="Candara"/>
          <w:bCs/>
          <w:lang w:val="x-none"/>
        </w:rPr>
        <w:t xml:space="preserve"> </w:t>
      </w:r>
      <w:r w:rsidRPr="00B967F9">
        <w:rPr>
          <w:rFonts w:ascii="Candara" w:hAnsi="Candara"/>
          <w:bCs/>
        </w:rPr>
        <w:t>de la Universidad del Atlántico</w:t>
      </w:r>
      <w:r w:rsidRPr="00B967F9">
        <w:rPr>
          <w:rFonts w:ascii="Candara" w:hAnsi="Candara"/>
          <w:bCs/>
          <w:lang w:val="x-none"/>
        </w:rPr>
        <w:t xml:space="preserve">, ubicada en la </w:t>
      </w:r>
      <w:r w:rsidR="00FC1A4E" w:rsidRPr="00B967F9">
        <w:rPr>
          <w:rFonts w:ascii="Candara" w:hAnsi="Candara"/>
          <w:bCs/>
          <w:lang w:val="x-none"/>
        </w:rPr>
        <w:t>Carrera</w:t>
      </w:r>
      <w:r w:rsidRPr="00B967F9">
        <w:rPr>
          <w:rFonts w:ascii="Candara" w:hAnsi="Candara"/>
          <w:bCs/>
          <w:lang w:val="x-none"/>
        </w:rPr>
        <w:t xml:space="preserve"> 30 N</w:t>
      </w:r>
      <w:r w:rsidRPr="00B967F9">
        <w:rPr>
          <w:rFonts w:ascii="Candara" w:hAnsi="Candara"/>
          <w:bCs/>
        </w:rPr>
        <w:t>o</w:t>
      </w:r>
      <w:r w:rsidRPr="00B967F9">
        <w:rPr>
          <w:rFonts w:ascii="Candara" w:hAnsi="Candara"/>
          <w:bCs/>
          <w:lang w:val="x-none"/>
        </w:rPr>
        <w:t xml:space="preserve">. 8-49, </w:t>
      </w:r>
      <w:r w:rsidR="00FC1A4E" w:rsidRPr="00B967F9">
        <w:rPr>
          <w:rFonts w:ascii="Candara" w:hAnsi="Candara"/>
          <w:bCs/>
          <w:lang w:val="x-none"/>
        </w:rPr>
        <w:t>Puerto Colombia, Atlántico</w:t>
      </w:r>
      <w:r w:rsidRPr="00B967F9">
        <w:rPr>
          <w:rFonts w:ascii="Candara" w:hAnsi="Candara"/>
        </w:rPr>
        <w:t xml:space="preserve">, </w:t>
      </w:r>
      <w:r w:rsidRPr="00B967F9">
        <w:rPr>
          <w:rFonts w:ascii="Candara" w:hAnsi="Candara"/>
          <w:lang w:val="x-none"/>
        </w:rPr>
        <w:t xml:space="preserve"> en consecuencia  se darán por no presentadas todas las propuestas que no hayan sido entregadas en el plazo y lugar previstos para ello en el presente pliego de condiciones, ni las propuestas que hayan sido radicadas o entregadas en otras dependencias d</w:t>
      </w:r>
      <w:r w:rsidRPr="00B967F9">
        <w:rPr>
          <w:rFonts w:ascii="Candara" w:hAnsi="Candara"/>
        </w:rPr>
        <w:t xml:space="preserve">e </w:t>
      </w:r>
      <w:r w:rsidR="00E9319F" w:rsidRPr="00B967F9">
        <w:rPr>
          <w:rFonts w:ascii="Candara" w:hAnsi="Candara"/>
          <w:lang w:val="x-none"/>
        </w:rPr>
        <w:t xml:space="preserve">la </w:t>
      </w:r>
      <w:r w:rsidR="00E9319F" w:rsidRPr="00B967F9">
        <w:rPr>
          <w:rFonts w:ascii="Candara" w:hAnsi="Candara"/>
          <w:lang w:val="es-CO"/>
        </w:rPr>
        <w:t>U</w:t>
      </w:r>
      <w:r w:rsidR="00E9319F" w:rsidRPr="00B967F9">
        <w:rPr>
          <w:rFonts w:ascii="Candara" w:hAnsi="Candara"/>
          <w:lang w:val="x-none"/>
        </w:rPr>
        <w:t>niversidad</w:t>
      </w:r>
      <w:r w:rsidR="00E9319F" w:rsidRPr="00B967F9">
        <w:rPr>
          <w:rFonts w:ascii="Candara" w:hAnsi="Candara"/>
          <w:lang w:val="es-CO"/>
        </w:rPr>
        <w:t>.</w:t>
      </w:r>
    </w:p>
    <w:p w14:paraId="78059396" w14:textId="69B23FAB"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En el momento en que exista una incongruencia en la propuesta, es decir, que una parte de la misma establezca algo que se contradiga en otra parte</w:t>
      </w:r>
      <w:r w:rsidR="00E9319F" w:rsidRPr="00B967F9">
        <w:rPr>
          <w:rFonts w:ascii="Candara" w:hAnsi="Candara"/>
          <w:lang w:val="es-CO"/>
        </w:rPr>
        <w:t>,</w:t>
      </w:r>
      <w:r w:rsidR="00E9319F" w:rsidRPr="00B967F9">
        <w:rPr>
          <w:rFonts w:ascii="Candara" w:hAnsi="Candara"/>
          <w:lang w:val="x-none"/>
        </w:rPr>
        <w:t xml:space="preserve"> la </w:t>
      </w:r>
      <w:r w:rsidR="00E9319F" w:rsidRPr="00B967F9">
        <w:rPr>
          <w:rFonts w:ascii="Candara" w:hAnsi="Candara"/>
          <w:lang w:val="es-CO"/>
        </w:rPr>
        <w:t>U</w:t>
      </w:r>
      <w:r w:rsidR="00E9319F" w:rsidRPr="00B967F9">
        <w:rPr>
          <w:rFonts w:ascii="Candara" w:hAnsi="Candara"/>
          <w:lang w:val="x-none"/>
        </w:rPr>
        <w:t xml:space="preserve">niversidad  </w:t>
      </w:r>
      <w:r w:rsidRPr="00B967F9">
        <w:rPr>
          <w:rFonts w:ascii="Candara" w:hAnsi="Candara"/>
          <w:lang w:val="x-none"/>
        </w:rPr>
        <w:t xml:space="preserve">podrá solicitar las aclaraciones pertinentes. </w:t>
      </w:r>
    </w:p>
    <w:p w14:paraId="08FBEC30"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Será responsabilidad exclusiva del proponente la correcta identificación de la propuesta original así como sus copias, por lo tanto, LA UNIVERSIDAD  no asume responsabilidad alguna cuando las propuestas estén identificadas incorrectamente</w:t>
      </w:r>
      <w:r w:rsidRPr="00B967F9">
        <w:rPr>
          <w:rFonts w:ascii="Candara" w:hAnsi="Candara"/>
        </w:rPr>
        <w:t>.</w:t>
      </w:r>
    </w:p>
    <w:p w14:paraId="43A0A94E" w14:textId="6E1FEDCA"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b/>
          <w:lang w:val="x-none"/>
        </w:rPr>
        <w:lastRenderedPageBreak/>
        <w:t>NOTA</w:t>
      </w:r>
      <w:r w:rsidRPr="00B967F9">
        <w:rPr>
          <w:rFonts w:ascii="Candara" w:hAnsi="Candara"/>
          <w:lang w:val="x-none"/>
        </w:rPr>
        <w:t xml:space="preserve">: </w:t>
      </w:r>
      <w:r w:rsidR="00E9319F" w:rsidRPr="00B967F9">
        <w:rPr>
          <w:rFonts w:ascii="Candara" w:hAnsi="Candara"/>
          <w:lang w:val="x-none"/>
        </w:rPr>
        <w:t xml:space="preserve">la </w:t>
      </w:r>
      <w:r w:rsidR="00E9319F" w:rsidRPr="00B967F9">
        <w:rPr>
          <w:rFonts w:ascii="Candara" w:hAnsi="Candara"/>
          <w:lang w:val="es-CO"/>
        </w:rPr>
        <w:t>U</w:t>
      </w:r>
      <w:r w:rsidR="00E9319F" w:rsidRPr="00B967F9">
        <w:rPr>
          <w:rFonts w:ascii="Candara" w:hAnsi="Candara"/>
          <w:lang w:val="x-none"/>
        </w:rPr>
        <w:t xml:space="preserve">niversidad </w:t>
      </w:r>
      <w:r w:rsidRPr="00B967F9">
        <w:rPr>
          <w:rFonts w:ascii="Candara" w:hAnsi="Candara"/>
          <w:lang w:val="x-none"/>
        </w:rPr>
        <w:t xml:space="preserve">para la </w:t>
      </w:r>
      <w:r w:rsidRPr="00B86B8D">
        <w:rPr>
          <w:rFonts w:ascii="Candara" w:hAnsi="Candara"/>
          <w:lang w:val="x-none"/>
        </w:rPr>
        <w:t xml:space="preserve">presentación y entrega de las propuestas, tendrá en cuenta lo estipulado en el ARTÍCULO </w:t>
      </w:r>
      <w:r w:rsidR="00977A27" w:rsidRPr="00B86B8D">
        <w:rPr>
          <w:rFonts w:ascii="Candara" w:hAnsi="Candara"/>
          <w:lang w:val="es-MX"/>
        </w:rPr>
        <w:t>29</w:t>
      </w:r>
      <w:r w:rsidRPr="00B86B8D">
        <w:rPr>
          <w:rFonts w:ascii="Candara" w:hAnsi="Candara"/>
          <w:lang w:val="x-none"/>
        </w:rPr>
        <w:t>. INHABILIDADES E INCOMPATIBILIDADES PARA CONTRATAR</w:t>
      </w:r>
      <w:r w:rsidRPr="00B86B8D">
        <w:rPr>
          <w:rFonts w:ascii="Candara" w:hAnsi="Candara"/>
        </w:rPr>
        <w:t xml:space="preserve">, del </w:t>
      </w:r>
      <w:r w:rsidR="00977A27" w:rsidRPr="00B86B8D">
        <w:rPr>
          <w:rFonts w:ascii="Candara" w:eastAsia="Arial" w:hAnsi="Candara"/>
          <w:lang w:val="x-none"/>
        </w:rPr>
        <w:t>Acuerdo Superior No. 000023 del 27 de noviembre de 2023</w:t>
      </w:r>
      <w:r w:rsidRPr="00B86B8D">
        <w:rPr>
          <w:rFonts w:ascii="Candara" w:eastAsia="Arial" w:hAnsi="Candara"/>
          <w:lang w:val="x-none"/>
        </w:rPr>
        <w:t>, Estatuto de Contratación de la Universidad del Atlántico</w:t>
      </w:r>
      <w:r w:rsidRPr="00B86B8D">
        <w:rPr>
          <w:rFonts w:ascii="Candara" w:hAnsi="Candara"/>
          <w:lang w:val="x-none"/>
        </w:rPr>
        <w:t>, el cual consagra:</w:t>
      </w:r>
      <w:r w:rsidRPr="00B967F9">
        <w:rPr>
          <w:rFonts w:ascii="Candara" w:hAnsi="Candara"/>
          <w:lang w:val="x-none"/>
        </w:rPr>
        <w:t xml:space="preserve"> </w:t>
      </w:r>
    </w:p>
    <w:p w14:paraId="058BF433" w14:textId="0D8725A3" w:rsidR="00163C8A" w:rsidRPr="00B967F9" w:rsidRDefault="00163C8A" w:rsidP="00FC1A4E">
      <w:pPr>
        <w:tabs>
          <w:tab w:val="left" w:pos="-142"/>
        </w:tabs>
        <w:autoSpaceDE w:val="0"/>
        <w:autoSpaceDN w:val="0"/>
        <w:adjustRightInd w:val="0"/>
        <w:spacing w:before="120" w:after="240" w:line="276" w:lineRule="auto"/>
        <w:ind w:left="567"/>
        <w:jc w:val="both"/>
        <w:rPr>
          <w:rFonts w:ascii="Candara" w:hAnsi="Candara"/>
          <w:i/>
          <w:lang w:val="x-none"/>
        </w:rPr>
      </w:pPr>
      <w:r w:rsidRPr="00B967F9">
        <w:rPr>
          <w:rFonts w:ascii="Candara" w:hAnsi="Candara"/>
          <w:i/>
        </w:rPr>
        <w:t xml:space="preserve">(…) </w:t>
      </w:r>
      <w:r w:rsidR="00977A27" w:rsidRPr="00977A27">
        <w:rPr>
          <w:rFonts w:ascii="Candara" w:hAnsi="Candara"/>
          <w:i/>
        </w:rPr>
        <w:t>Las inhabilidades e incompatibilidades para presentar propuestas y para celebrar contratos con la Universidad del Atlántico serán las previstas legalmente para la contratación estatal.</w:t>
      </w:r>
    </w:p>
    <w:p w14:paraId="0FAF568D" w14:textId="77777777" w:rsidR="00977A27" w:rsidRPr="00977A27" w:rsidRDefault="00977A27" w:rsidP="00977A27">
      <w:pPr>
        <w:tabs>
          <w:tab w:val="left" w:pos="-142"/>
        </w:tabs>
        <w:autoSpaceDE w:val="0"/>
        <w:autoSpaceDN w:val="0"/>
        <w:adjustRightInd w:val="0"/>
        <w:spacing w:before="120" w:after="240" w:line="276" w:lineRule="auto"/>
        <w:ind w:left="567"/>
        <w:jc w:val="both"/>
        <w:rPr>
          <w:rFonts w:ascii="Candara" w:hAnsi="Candara"/>
          <w:i/>
          <w:lang w:val="x-none"/>
        </w:rPr>
      </w:pPr>
      <w:r w:rsidRPr="00977A27">
        <w:rPr>
          <w:rFonts w:ascii="Candara" w:hAnsi="Candara"/>
          <w:i/>
          <w:lang w:val="x-none"/>
        </w:rPr>
        <w:t>PARÁGRAFO 1. Los integrantes del Consejo Superior Universitario, que tuvieren la calidad de empleados públicos y el Rector, estarán sujetos a los impedimentos, inhabilidades e incompatibilidades establecidas por la ley y los estatutos.</w:t>
      </w:r>
    </w:p>
    <w:p w14:paraId="6AB8BBB0" w14:textId="77777777" w:rsidR="00977A27" w:rsidRPr="00977A27" w:rsidRDefault="00977A27" w:rsidP="00977A27">
      <w:pPr>
        <w:tabs>
          <w:tab w:val="left" w:pos="-142"/>
        </w:tabs>
        <w:autoSpaceDE w:val="0"/>
        <w:autoSpaceDN w:val="0"/>
        <w:adjustRightInd w:val="0"/>
        <w:spacing w:before="120" w:after="240" w:line="276" w:lineRule="auto"/>
        <w:ind w:left="567"/>
        <w:jc w:val="both"/>
        <w:rPr>
          <w:rFonts w:ascii="Candara" w:hAnsi="Candara"/>
          <w:i/>
          <w:lang w:val="x-none"/>
        </w:rPr>
      </w:pPr>
      <w:r w:rsidRPr="00977A27">
        <w:rPr>
          <w:rFonts w:ascii="Candara" w:hAnsi="Candara"/>
          <w:i/>
          <w:lang w:val="x-none"/>
        </w:rPr>
        <w:t>PARÁGRAFO 2. En todos los contratos el contratista deberá afirmar bajo juramento, el cual se entiende prestado con la firma de este, que no se encuentra incurso en las inhabilidades e incompatibilidades señaladas en el presente Estatuto, la Constitución, la ley o el Estatuto General de la Universidad del Atlántico.</w:t>
      </w:r>
    </w:p>
    <w:p w14:paraId="5FD40D10" w14:textId="7E1C7EE6" w:rsidR="00163C8A" w:rsidRPr="00B967F9" w:rsidRDefault="00977A27" w:rsidP="00977A27">
      <w:pPr>
        <w:tabs>
          <w:tab w:val="left" w:pos="-142"/>
        </w:tabs>
        <w:autoSpaceDE w:val="0"/>
        <w:autoSpaceDN w:val="0"/>
        <w:adjustRightInd w:val="0"/>
        <w:spacing w:before="120" w:after="240" w:line="276" w:lineRule="auto"/>
        <w:ind w:left="567"/>
        <w:jc w:val="both"/>
        <w:rPr>
          <w:rFonts w:ascii="Candara" w:hAnsi="Candara"/>
          <w:i/>
          <w:lang w:val="x-none"/>
        </w:rPr>
      </w:pPr>
      <w:r w:rsidRPr="00977A27">
        <w:rPr>
          <w:rFonts w:ascii="Candara" w:hAnsi="Candara"/>
          <w:i/>
          <w:lang w:val="x-none"/>
        </w:rPr>
        <w:t>PARÁGRAFO 3. En las causales de inhabilidad por parentesco o por matrimonio, los vínculos desaparecen por muerte o por disolución del matrimonio</w:t>
      </w:r>
      <w:r w:rsidR="00163C8A" w:rsidRPr="00B967F9">
        <w:rPr>
          <w:rFonts w:ascii="Candara" w:hAnsi="Candara"/>
          <w:i/>
          <w:lang w:val="x-none"/>
        </w:rPr>
        <w:t>”.</w:t>
      </w:r>
    </w:p>
    <w:p w14:paraId="65060B28" w14:textId="77777777" w:rsidR="00163C8A" w:rsidRPr="00B967F9" w:rsidRDefault="00163C8A" w:rsidP="00FC1A4E">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En cada sobre se hará constar el nombre del proponente y su dirección comercial, y se diligenciará en la siguiente forma:</w:t>
      </w:r>
    </w:p>
    <w:p w14:paraId="33E6F066" w14:textId="77777777" w:rsidR="00D55EB3" w:rsidRPr="00B967F9" w:rsidRDefault="00D55EB3" w:rsidP="00874BBC">
      <w:pPr>
        <w:pStyle w:val="Prrafodelista"/>
        <w:spacing w:after="0"/>
        <w:ind w:left="709"/>
        <w:jc w:val="both"/>
        <w:rPr>
          <w:rFonts w:ascii="Candara" w:eastAsia="Times New Roman" w:hAnsi="Candara"/>
          <w:b/>
          <w:sz w:val="24"/>
          <w:szCs w:val="24"/>
          <w:lang w:eastAsia="es-ES"/>
        </w:rPr>
      </w:pPr>
      <w:r w:rsidRPr="00B967F9">
        <w:rPr>
          <w:rFonts w:ascii="Candara" w:eastAsia="Times New Roman" w:hAnsi="Candara"/>
          <w:b/>
          <w:sz w:val="24"/>
          <w:szCs w:val="24"/>
          <w:lang w:eastAsia="es-ES"/>
        </w:rPr>
        <w:t>UNIVERSIDAD DEL ATLÁNTICO.</w:t>
      </w:r>
    </w:p>
    <w:p w14:paraId="3DA13DFD" w14:textId="0BADE7C3" w:rsidR="00D55EB3" w:rsidRPr="00B967F9" w:rsidRDefault="00D55EB3" w:rsidP="00874BBC">
      <w:pPr>
        <w:pStyle w:val="Prrafodelista"/>
        <w:spacing w:after="0"/>
        <w:ind w:left="709"/>
        <w:jc w:val="both"/>
        <w:rPr>
          <w:rFonts w:ascii="Candara" w:eastAsia="Arial" w:hAnsi="Candara"/>
          <w:sz w:val="24"/>
          <w:szCs w:val="24"/>
          <w:lang w:eastAsia="es-ES"/>
        </w:rPr>
      </w:pPr>
      <w:r w:rsidRPr="00B967F9">
        <w:rPr>
          <w:rFonts w:ascii="Candara" w:eastAsia="Arial" w:hAnsi="Candara"/>
          <w:b/>
          <w:bCs/>
          <w:sz w:val="24"/>
          <w:szCs w:val="24"/>
          <w:lang w:eastAsia="es-ES"/>
        </w:rPr>
        <w:t>OFICINA DE</w:t>
      </w:r>
      <w:r w:rsidR="00211768">
        <w:rPr>
          <w:rFonts w:ascii="Candara" w:eastAsia="Arial" w:hAnsi="Candara"/>
          <w:b/>
          <w:bCs/>
          <w:sz w:val="24"/>
          <w:szCs w:val="24"/>
          <w:lang w:eastAsia="es-ES"/>
        </w:rPr>
        <w:t>L DEPARTAMENTO DE</w:t>
      </w:r>
      <w:r w:rsidRPr="00B967F9">
        <w:rPr>
          <w:rFonts w:ascii="Candara" w:eastAsia="Arial" w:hAnsi="Candara"/>
          <w:b/>
          <w:bCs/>
          <w:sz w:val="24"/>
          <w:szCs w:val="24"/>
          <w:lang w:eastAsia="es-ES"/>
        </w:rPr>
        <w:t xml:space="preserve"> </w:t>
      </w:r>
      <w:r w:rsidR="008D03CD" w:rsidRPr="00B967F9">
        <w:rPr>
          <w:rFonts w:ascii="Candara" w:eastAsia="Arial" w:hAnsi="Candara"/>
          <w:b/>
          <w:bCs/>
          <w:sz w:val="24"/>
          <w:szCs w:val="24"/>
          <w:lang w:eastAsia="es-ES"/>
        </w:rPr>
        <w:t>GESTIÓN DE COMPRAS Y CONTRATACIÓN</w:t>
      </w:r>
    </w:p>
    <w:p w14:paraId="6DD3F0F1" w14:textId="77777777" w:rsidR="00D55EB3" w:rsidRPr="00B967F9" w:rsidRDefault="00D55EB3" w:rsidP="00874BBC">
      <w:pPr>
        <w:pStyle w:val="Prrafodelista"/>
        <w:spacing w:after="0"/>
        <w:ind w:left="709"/>
        <w:jc w:val="both"/>
        <w:rPr>
          <w:rFonts w:ascii="Candara" w:eastAsia="Times New Roman" w:hAnsi="Candara"/>
          <w:sz w:val="24"/>
          <w:szCs w:val="24"/>
          <w:lang w:val="x-none" w:eastAsia="es-ES"/>
        </w:rPr>
      </w:pPr>
      <w:r w:rsidRPr="00B967F9">
        <w:rPr>
          <w:rFonts w:ascii="Candara" w:eastAsia="Arial" w:hAnsi="Candara"/>
          <w:sz w:val="24"/>
          <w:szCs w:val="24"/>
          <w:lang w:eastAsia="es-ES"/>
        </w:rPr>
        <w:t xml:space="preserve">Dirección: </w:t>
      </w:r>
      <w:r w:rsidRPr="00B967F9">
        <w:rPr>
          <w:rFonts w:ascii="Candara" w:hAnsi="Candara"/>
          <w:sz w:val="24"/>
          <w:szCs w:val="24"/>
        </w:rPr>
        <w:t>Carrera 30 No. 8 – 49, Sede</w:t>
      </w:r>
      <w:r w:rsidRPr="00B967F9">
        <w:rPr>
          <w:rFonts w:ascii="Candara" w:hAnsi="Candara"/>
          <w:spacing w:val="-2"/>
          <w:sz w:val="24"/>
          <w:szCs w:val="24"/>
        </w:rPr>
        <w:t xml:space="preserve"> Norte – </w:t>
      </w:r>
      <w:r w:rsidRPr="00B967F9">
        <w:rPr>
          <w:rFonts w:ascii="Candara" w:hAnsi="Candara"/>
          <w:sz w:val="24"/>
          <w:szCs w:val="24"/>
        </w:rPr>
        <w:t>Ciudadela</w:t>
      </w:r>
      <w:r w:rsidRPr="00B967F9">
        <w:rPr>
          <w:rFonts w:ascii="Candara" w:hAnsi="Candara"/>
          <w:spacing w:val="-1"/>
          <w:sz w:val="24"/>
          <w:szCs w:val="24"/>
        </w:rPr>
        <w:t xml:space="preserve"> </w:t>
      </w:r>
      <w:r w:rsidRPr="00B967F9">
        <w:rPr>
          <w:rFonts w:ascii="Candara" w:hAnsi="Candara"/>
          <w:sz w:val="24"/>
          <w:szCs w:val="24"/>
        </w:rPr>
        <w:t>Universitaria (</w:t>
      </w:r>
      <w:r w:rsidRPr="00B967F9">
        <w:rPr>
          <w:rFonts w:ascii="Candara" w:eastAsia="Arial" w:hAnsi="Candara" w:cs="Arial"/>
          <w:sz w:val="24"/>
          <w:szCs w:val="24"/>
        </w:rPr>
        <w:t>km 7, Antigua Vía a Puerto Colombia – Atlántico)</w:t>
      </w:r>
      <w:r w:rsidRPr="00B967F9">
        <w:rPr>
          <w:rFonts w:ascii="Candara" w:eastAsia="Times New Roman" w:hAnsi="Candara"/>
          <w:sz w:val="24"/>
          <w:szCs w:val="24"/>
          <w:lang w:val="x-none" w:eastAsia="es-ES"/>
        </w:rPr>
        <w:t>.</w:t>
      </w:r>
    </w:p>
    <w:p w14:paraId="76CF4C2D" w14:textId="01278679" w:rsidR="00D55EB3" w:rsidRPr="00B967F9" w:rsidRDefault="0042225E" w:rsidP="00874BBC">
      <w:pPr>
        <w:pStyle w:val="Prrafodelista"/>
        <w:spacing w:after="0"/>
        <w:ind w:left="709"/>
        <w:jc w:val="both"/>
        <w:rPr>
          <w:rFonts w:ascii="Candara" w:eastAsia="Times New Roman" w:hAnsi="Candara"/>
          <w:sz w:val="24"/>
          <w:szCs w:val="24"/>
          <w:lang w:val="x-none" w:eastAsia="es-ES"/>
        </w:rPr>
      </w:pPr>
      <w:r w:rsidRPr="00B967F9">
        <w:rPr>
          <w:rFonts w:ascii="Candara" w:eastAsia="Arial" w:hAnsi="Candara"/>
          <w:sz w:val="24"/>
          <w:szCs w:val="24"/>
          <w:lang w:eastAsia="es-ES"/>
        </w:rPr>
        <w:t>Correo e</w:t>
      </w:r>
      <w:r w:rsidR="00D55EB3" w:rsidRPr="00B967F9">
        <w:rPr>
          <w:rFonts w:ascii="Candara" w:eastAsia="Arial" w:hAnsi="Candara"/>
          <w:sz w:val="24"/>
          <w:szCs w:val="24"/>
          <w:lang w:eastAsia="es-ES"/>
        </w:rPr>
        <w:t>lectrónico:</w:t>
      </w:r>
      <w:r w:rsidR="00D55EB3" w:rsidRPr="00B967F9">
        <w:rPr>
          <w:rFonts w:ascii="Candara" w:hAnsi="Candara"/>
          <w:sz w:val="24"/>
          <w:szCs w:val="24"/>
        </w:rPr>
        <w:t xml:space="preserve"> </w:t>
      </w:r>
      <w:hyperlink r:id="rId28" w:history="1">
        <w:r w:rsidR="00FC1A4E" w:rsidRPr="00B967F9">
          <w:rPr>
            <w:rStyle w:val="Hipervnculo"/>
            <w:rFonts w:ascii="Candara" w:eastAsia="Arial" w:hAnsi="Candara" w:cs="Arial"/>
            <w:bCs/>
            <w:sz w:val="24"/>
            <w:szCs w:val="24"/>
          </w:rPr>
          <w:t>bienesysuministros@mail.uniatlantico.edu.co</w:t>
        </w:r>
      </w:hyperlink>
      <w:r w:rsidR="00FC1A4E" w:rsidRPr="00B967F9">
        <w:rPr>
          <w:rFonts w:ascii="Candara" w:eastAsia="Arial" w:hAnsi="Candara" w:cs="Arial"/>
          <w:bCs/>
          <w:sz w:val="24"/>
          <w:szCs w:val="24"/>
        </w:rPr>
        <w:t xml:space="preserve"> </w:t>
      </w:r>
    </w:p>
    <w:p w14:paraId="09AA59A8" w14:textId="77777777" w:rsidR="00D55EB3" w:rsidRPr="00B967F9" w:rsidRDefault="00D55EB3" w:rsidP="00874BBC">
      <w:pPr>
        <w:pStyle w:val="Prrafodelista"/>
        <w:spacing w:after="0"/>
        <w:ind w:left="709"/>
        <w:jc w:val="both"/>
        <w:rPr>
          <w:rFonts w:ascii="Candara" w:eastAsia="Times New Roman" w:hAnsi="Candara"/>
          <w:sz w:val="24"/>
          <w:szCs w:val="24"/>
          <w:lang w:val="x-none" w:eastAsia="es-ES"/>
        </w:rPr>
      </w:pPr>
    </w:p>
    <w:p w14:paraId="673E2685" w14:textId="77777777" w:rsidR="00D55EB3" w:rsidRPr="00B967F9" w:rsidRDefault="00D55EB3" w:rsidP="00874BBC">
      <w:pPr>
        <w:pStyle w:val="Prrafodelista"/>
        <w:spacing w:after="0"/>
        <w:ind w:left="709"/>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Invitación Pública No. _______.</w:t>
      </w:r>
    </w:p>
    <w:p w14:paraId="5B24003E" w14:textId="77777777" w:rsidR="0042225E" w:rsidRPr="00B967F9" w:rsidRDefault="00D55EB3" w:rsidP="0042225E">
      <w:pPr>
        <w:pStyle w:val="Prrafodelista"/>
        <w:ind w:left="709"/>
        <w:jc w:val="both"/>
        <w:rPr>
          <w:rFonts w:ascii="Candara" w:hAnsi="Candara" w:cs="Arial"/>
          <w:b/>
          <w:bCs/>
          <w:sz w:val="24"/>
          <w:szCs w:val="24"/>
        </w:rPr>
      </w:pPr>
      <w:r w:rsidRPr="00B967F9">
        <w:rPr>
          <w:rFonts w:ascii="Candara" w:eastAsia="Times New Roman" w:hAnsi="Candara"/>
          <w:sz w:val="24"/>
          <w:szCs w:val="24"/>
          <w:lang w:val="x-none" w:eastAsia="es-ES"/>
        </w:rPr>
        <w:t xml:space="preserve">Objeto: </w:t>
      </w:r>
    </w:p>
    <w:p w14:paraId="4252A23F" w14:textId="7F5A9D5E" w:rsidR="00E9319F" w:rsidRPr="00B967F9" w:rsidRDefault="00BF7E51" w:rsidP="00874BBC">
      <w:pPr>
        <w:pStyle w:val="Prrafodelista"/>
        <w:spacing w:after="0"/>
        <w:ind w:left="709"/>
        <w:jc w:val="both"/>
        <w:rPr>
          <w:rFonts w:ascii="Candara" w:hAnsi="Candara" w:cs="Arial"/>
          <w:b/>
          <w:bCs/>
          <w:sz w:val="24"/>
          <w:szCs w:val="24"/>
        </w:rPr>
      </w:pPr>
      <w:r w:rsidRPr="00BF7E51">
        <w:rPr>
          <w:rFonts w:ascii="Candara" w:hAnsi="Candara" w:cs="Arial"/>
          <w:b/>
          <w:bCs/>
          <w:sz w:val="24"/>
          <w:szCs w:val="24"/>
          <w:lang w:val="es-ES"/>
        </w:rPr>
        <w:lastRenderedPageBreak/>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E9319F" w:rsidRPr="00B967F9">
        <w:rPr>
          <w:rFonts w:ascii="Candara" w:hAnsi="Candara" w:cs="Arial"/>
          <w:b/>
          <w:bCs/>
          <w:sz w:val="24"/>
          <w:szCs w:val="24"/>
        </w:rPr>
        <w:t>.</w:t>
      </w:r>
    </w:p>
    <w:p w14:paraId="2228CFD0" w14:textId="7540643E" w:rsidR="00D55EB3" w:rsidRPr="00B967F9" w:rsidRDefault="00D55EB3" w:rsidP="00874BBC">
      <w:pPr>
        <w:pStyle w:val="Prrafodelista"/>
        <w:spacing w:after="0"/>
        <w:ind w:left="709"/>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Sobre No. ____.</w:t>
      </w:r>
    </w:p>
    <w:p w14:paraId="12B92E97" w14:textId="77777777" w:rsidR="00D55EB3" w:rsidRPr="00B967F9" w:rsidRDefault="00D55EB3" w:rsidP="00874BBC">
      <w:pPr>
        <w:pStyle w:val="Prrafodelista"/>
        <w:spacing w:after="0"/>
        <w:ind w:left="709"/>
        <w:jc w:val="both"/>
        <w:rPr>
          <w:rFonts w:ascii="Candara" w:eastAsia="Times New Roman" w:hAnsi="Candara"/>
          <w:sz w:val="24"/>
          <w:szCs w:val="24"/>
          <w:lang w:eastAsia="es-ES"/>
        </w:rPr>
      </w:pPr>
      <w:r w:rsidRPr="00B967F9">
        <w:rPr>
          <w:rFonts w:ascii="Candara" w:eastAsia="Times New Roman" w:hAnsi="Candara"/>
          <w:sz w:val="24"/>
          <w:szCs w:val="24"/>
          <w:lang w:val="x-none" w:eastAsia="es-ES"/>
        </w:rPr>
        <w:t>Nombre del Proponente</w:t>
      </w:r>
      <w:r w:rsidRPr="00B967F9">
        <w:rPr>
          <w:rFonts w:ascii="Candara" w:eastAsia="Times New Roman" w:hAnsi="Candara"/>
          <w:sz w:val="24"/>
          <w:szCs w:val="24"/>
          <w:lang w:eastAsia="es-ES"/>
        </w:rPr>
        <w:t>. ____________.</w:t>
      </w:r>
    </w:p>
    <w:p w14:paraId="653D0A08" w14:textId="77777777" w:rsidR="00D55EB3" w:rsidRPr="00B967F9" w:rsidRDefault="00D55EB3" w:rsidP="00874BBC">
      <w:pPr>
        <w:pStyle w:val="Prrafodelista"/>
        <w:spacing w:after="0"/>
        <w:ind w:left="709"/>
        <w:jc w:val="both"/>
        <w:rPr>
          <w:rFonts w:ascii="Candara" w:eastAsia="Times New Roman" w:hAnsi="Candara"/>
          <w:sz w:val="24"/>
          <w:szCs w:val="24"/>
          <w:lang w:eastAsia="es-ES"/>
        </w:rPr>
      </w:pPr>
      <w:r w:rsidRPr="00B967F9">
        <w:rPr>
          <w:rFonts w:ascii="Candara" w:eastAsia="Times New Roman" w:hAnsi="Candara"/>
          <w:sz w:val="24"/>
          <w:szCs w:val="24"/>
          <w:lang w:val="x-none" w:eastAsia="es-ES"/>
        </w:rPr>
        <w:t>Identificación del Proponente</w:t>
      </w:r>
      <w:r w:rsidRPr="00B967F9">
        <w:rPr>
          <w:rFonts w:ascii="Candara" w:eastAsia="Times New Roman" w:hAnsi="Candara"/>
          <w:sz w:val="24"/>
          <w:szCs w:val="24"/>
          <w:lang w:eastAsia="es-ES"/>
        </w:rPr>
        <w:t xml:space="preserve"> ________.</w:t>
      </w:r>
    </w:p>
    <w:p w14:paraId="71B6B111" w14:textId="77777777" w:rsidR="00D55EB3" w:rsidRPr="00B967F9" w:rsidRDefault="00D55EB3" w:rsidP="00874BBC">
      <w:pPr>
        <w:pStyle w:val="Prrafodelista"/>
        <w:spacing w:after="0"/>
        <w:ind w:left="709"/>
        <w:jc w:val="both"/>
        <w:rPr>
          <w:rFonts w:ascii="Candara" w:eastAsia="Times New Roman" w:hAnsi="Candara"/>
          <w:sz w:val="24"/>
          <w:szCs w:val="24"/>
          <w:lang w:eastAsia="es-ES"/>
        </w:rPr>
      </w:pPr>
      <w:r w:rsidRPr="00B967F9">
        <w:rPr>
          <w:rFonts w:ascii="Candara" w:eastAsia="Times New Roman" w:hAnsi="Candara"/>
          <w:sz w:val="24"/>
          <w:szCs w:val="24"/>
          <w:lang w:val="x-none" w:eastAsia="es-ES"/>
        </w:rPr>
        <w:t>Nombre del Representante Legal</w:t>
      </w:r>
      <w:r w:rsidRPr="00B967F9">
        <w:rPr>
          <w:rFonts w:ascii="Candara" w:eastAsia="Times New Roman" w:hAnsi="Candara"/>
          <w:sz w:val="24"/>
          <w:szCs w:val="24"/>
          <w:lang w:eastAsia="es-ES"/>
        </w:rPr>
        <w:t xml:space="preserve"> _____.</w:t>
      </w:r>
    </w:p>
    <w:p w14:paraId="08B3C30E" w14:textId="0BC6FB14" w:rsidR="00D55EB3" w:rsidRPr="00B967F9" w:rsidRDefault="00D55EB3" w:rsidP="00874BBC">
      <w:pPr>
        <w:pStyle w:val="Prrafodelista"/>
        <w:spacing w:after="0"/>
        <w:ind w:left="709"/>
        <w:jc w:val="both"/>
        <w:rPr>
          <w:rFonts w:ascii="Candara" w:eastAsia="Times New Roman" w:hAnsi="Candara"/>
          <w:sz w:val="24"/>
          <w:szCs w:val="24"/>
          <w:lang w:eastAsia="es-ES"/>
        </w:rPr>
      </w:pPr>
      <w:r w:rsidRPr="00B967F9">
        <w:rPr>
          <w:rFonts w:ascii="Candara" w:eastAsia="Times New Roman" w:hAnsi="Candara"/>
          <w:sz w:val="24"/>
          <w:szCs w:val="24"/>
          <w:lang w:val="x-none" w:eastAsia="es-ES"/>
        </w:rPr>
        <w:t>Indicar si es original o copia __________</w:t>
      </w:r>
      <w:r w:rsidRPr="00B967F9">
        <w:rPr>
          <w:rFonts w:ascii="Candara" w:eastAsia="Times New Roman" w:hAnsi="Candara"/>
          <w:sz w:val="24"/>
          <w:szCs w:val="24"/>
          <w:lang w:eastAsia="es-ES"/>
        </w:rPr>
        <w:t>.</w:t>
      </w:r>
    </w:p>
    <w:p w14:paraId="28F1737D" w14:textId="77777777" w:rsidR="00163C8A" w:rsidRPr="00B967F9" w:rsidRDefault="00163C8A" w:rsidP="007A72E1">
      <w:pPr>
        <w:keepNext/>
        <w:numPr>
          <w:ilvl w:val="1"/>
          <w:numId w:val="22"/>
        </w:numPr>
        <w:tabs>
          <w:tab w:val="left" w:pos="567"/>
        </w:tabs>
        <w:spacing w:before="120" w:after="240" w:line="276" w:lineRule="auto"/>
        <w:ind w:left="284" w:hanging="426"/>
        <w:jc w:val="both"/>
        <w:outlineLvl w:val="1"/>
        <w:rPr>
          <w:rFonts w:ascii="Candara" w:hAnsi="Candara" w:cs="Arial"/>
          <w:b/>
        </w:rPr>
      </w:pPr>
      <w:bookmarkStart w:id="39" w:name="_Toc511064776"/>
      <w:r w:rsidRPr="00B967F9">
        <w:rPr>
          <w:rFonts w:ascii="Candara" w:hAnsi="Candara" w:cs="Arial"/>
          <w:b/>
        </w:rPr>
        <w:t xml:space="preserve"> IDIOMA</w:t>
      </w:r>
      <w:bookmarkEnd w:id="39"/>
    </w:p>
    <w:p w14:paraId="51E84FF6" w14:textId="2BF166C2"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De conformidad con el artículo 10º de la Constitución Política de Colombia, el idioma oficial de nuestro país es el castellano; de tal manera que todos los documentos relacionados con el presente proceso de</w:t>
      </w:r>
      <w:r w:rsidRPr="00B967F9">
        <w:rPr>
          <w:rFonts w:ascii="Candara" w:hAnsi="Candara"/>
        </w:rPr>
        <w:t xml:space="preserve"> Invitación</w:t>
      </w:r>
      <w:r w:rsidRPr="00B967F9">
        <w:rPr>
          <w:rFonts w:ascii="Candara" w:hAnsi="Candara"/>
          <w:lang w:val="x-none"/>
        </w:rPr>
        <w:t xml:space="preserve"> </w:t>
      </w:r>
      <w:r w:rsidR="004B6CBD" w:rsidRPr="00B967F9">
        <w:rPr>
          <w:rFonts w:ascii="Candara" w:hAnsi="Candara"/>
          <w:lang w:val="es-MX"/>
        </w:rPr>
        <w:t xml:space="preserve">Pública, </w:t>
      </w:r>
      <w:r w:rsidRPr="00B967F9">
        <w:rPr>
          <w:rFonts w:ascii="Candara" w:hAnsi="Candara"/>
          <w:lang w:val="x-none"/>
        </w:rPr>
        <w:t>se elaboran en dicho idioma, en consecuencia, la propuesta y sus documentos anexos deben redactarse en idioma castellano y presentarse por escrito.</w:t>
      </w:r>
    </w:p>
    <w:p w14:paraId="6A288848" w14:textId="2EE7D9C3" w:rsidR="00E9319F" w:rsidRPr="0049083E" w:rsidRDefault="0049083E" w:rsidP="008A0CEC">
      <w:pPr>
        <w:spacing w:before="120" w:after="240" w:line="276" w:lineRule="auto"/>
        <w:ind w:left="284"/>
        <w:jc w:val="both"/>
        <w:rPr>
          <w:rFonts w:ascii="Candara" w:hAnsi="Candara"/>
          <w:lang w:val="x-none"/>
        </w:rPr>
      </w:pPr>
      <w:r w:rsidRPr="0049083E">
        <w:rPr>
          <w:rFonts w:ascii="Candara" w:hAnsi="Candara"/>
          <w:bCs/>
          <w:lang w:val="es-CO"/>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E9319F" w:rsidRPr="0049083E">
        <w:rPr>
          <w:rFonts w:ascii="Candara" w:hAnsi="Candara"/>
          <w:lang w:val="x-none"/>
        </w:rPr>
        <w:t>.</w:t>
      </w:r>
    </w:p>
    <w:p w14:paraId="2004650F" w14:textId="52BE50A4" w:rsidR="00163C8A" w:rsidRPr="00B967F9" w:rsidRDefault="00163C8A" w:rsidP="008A0CEC">
      <w:pPr>
        <w:spacing w:before="120" w:after="240" w:line="276" w:lineRule="auto"/>
        <w:ind w:left="284"/>
        <w:jc w:val="both"/>
        <w:rPr>
          <w:rFonts w:ascii="Candara" w:eastAsia="Calibri" w:hAnsi="Candara"/>
        </w:rPr>
      </w:pPr>
      <w:r w:rsidRPr="00B967F9">
        <w:rPr>
          <w:rFonts w:ascii="Candara" w:eastAsia="Calibri" w:hAnsi="Candara"/>
        </w:rPr>
        <w:t xml:space="preserve">De resultar adjudicatario un proponente de origen extranjero, este deberá presentar (en el término que se encuentra después de la adjudicación del proceso y antes de la suscripción del contrato, de conformidad con el cronograma del proceso y los términos establecidos para ello) legalizados aquellos documentos privados emitidos en el exterior que hayan sido aportados en copia simple en su oferta inicial, así como aquellas traducciones que hayan sido aportadas en traducción simple a traducción </w:t>
      </w:r>
      <w:r w:rsidRPr="00B967F9">
        <w:rPr>
          <w:rFonts w:ascii="Candara" w:eastAsia="Calibri" w:hAnsi="Candara"/>
        </w:rPr>
        <w:lastRenderedPageBreak/>
        <w:t>oficial. Lo anterior como requisito indispensable para la suscripción del contrato que se derive del presente proceso de selección.</w:t>
      </w:r>
    </w:p>
    <w:p w14:paraId="63A5A798"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40" w:name="_Toc511064777"/>
      <w:r w:rsidRPr="00B967F9">
        <w:rPr>
          <w:rFonts w:ascii="Candara" w:hAnsi="Candara" w:cs="Arial"/>
          <w:b/>
        </w:rPr>
        <w:t xml:space="preserve"> DERECHO FUNDAMENTAL DE PETICIÓN</w:t>
      </w:r>
      <w:bookmarkEnd w:id="40"/>
      <w:r w:rsidRPr="00B967F9">
        <w:rPr>
          <w:rFonts w:ascii="Candara" w:hAnsi="Candara" w:cs="Arial"/>
          <w:b/>
        </w:rPr>
        <w:t xml:space="preserve"> </w:t>
      </w:r>
    </w:p>
    <w:p w14:paraId="651B666E" w14:textId="0C211024"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cs="Arial"/>
          <w:i/>
          <w:shd w:val="clear" w:color="auto" w:fill="FFFFFF"/>
        </w:rPr>
      </w:pPr>
      <w:r w:rsidRPr="00B967F9">
        <w:rPr>
          <w:rFonts w:ascii="Candara" w:hAnsi="Candara" w:cs="Arial"/>
          <w:shd w:val="clear" w:color="auto" w:fill="FFFFFF"/>
        </w:rPr>
        <w:t>De conformidad con lo establecido en el Artículo 13 de la Ley 1755 de 2015 “</w:t>
      </w:r>
      <w:r w:rsidR="00EF0EAC" w:rsidRPr="00B967F9">
        <w:rPr>
          <w:rFonts w:ascii="Candara" w:hAnsi="Candara" w:cs="Arial"/>
          <w:i/>
          <w:shd w:val="clear" w:color="auto" w:fill="FFFFFF"/>
          <w:lang w:val="x-none"/>
        </w:rPr>
        <w:t>toda</w:t>
      </w:r>
      <w:r w:rsidRPr="00B967F9">
        <w:rPr>
          <w:rFonts w:ascii="Candara" w:hAnsi="Candara" w:cs="Arial"/>
          <w:i/>
          <w:shd w:val="clear" w:color="auto" w:fill="FFFFFF"/>
          <w:lang w:val="x-none"/>
        </w:rPr>
        <w:t xml:space="preserve"> persona tiene derecho a presentar peticiones respetuosas a las autoridades, en los términos señalados en este código, por motivos de interés general o particular, y a obtener pronta resolución completa y de fondo sobre la misma</w:t>
      </w:r>
      <w:r w:rsidRPr="00B967F9">
        <w:rPr>
          <w:rFonts w:ascii="Candara" w:hAnsi="Candara" w:cs="Arial"/>
          <w:i/>
          <w:shd w:val="clear" w:color="auto" w:fill="FFFFFF"/>
        </w:rPr>
        <w:t>”.</w:t>
      </w:r>
    </w:p>
    <w:p w14:paraId="67357F99"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Teniendo en cuenta que todos los documentos que se originen al interior del proceso de selección tienen el carácter de públicos, cualquier persona puede realizar petición de copias, previa consignación de la erogación correspondiente, de conformidad con lo establecido en el presente pliego de condiciones.</w:t>
      </w:r>
    </w:p>
    <w:p w14:paraId="0A6CF12B"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No obstante, se aclara que en etapa de evaluación (siempre y cuando no supere los términos de la Ley), hasta no se realice la publicación del informe de evaluación, no se realizará entrega de las copias requeridas</w:t>
      </w:r>
      <w:r w:rsidRPr="00B967F9">
        <w:rPr>
          <w:rFonts w:ascii="Candara" w:hAnsi="Candara" w:cs="Arial"/>
          <w:shd w:val="clear" w:color="auto" w:fill="FFFFFF"/>
        </w:rPr>
        <w:t>.</w:t>
      </w:r>
    </w:p>
    <w:p w14:paraId="106CB745"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41" w:name="_Toc424219461"/>
      <w:bookmarkStart w:id="42" w:name="_Toc511064778"/>
      <w:r w:rsidRPr="00B967F9">
        <w:rPr>
          <w:rFonts w:ascii="Candara" w:hAnsi="Candara" w:cs="Arial"/>
          <w:b/>
        </w:rPr>
        <w:t xml:space="preserve"> DOCUMENTOS OTORGADOS EN EL EXTERIOR</w:t>
      </w:r>
      <w:bookmarkEnd w:id="41"/>
      <w:bookmarkEnd w:id="42"/>
    </w:p>
    <w:p w14:paraId="35BF91D5" w14:textId="77777777" w:rsidR="00163C8A" w:rsidRPr="00B967F9" w:rsidRDefault="00163C8A" w:rsidP="008A0CEC">
      <w:pPr>
        <w:spacing w:before="120" w:after="240" w:line="276" w:lineRule="auto"/>
        <w:ind w:left="284"/>
        <w:jc w:val="both"/>
        <w:rPr>
          <w:rFonts w:ascii="Candara" w:eastAsia="Calibri" w:hAnsi="Candara"/>
        </w:rPr>
      </w:pPr>
      <w:r w:rsidRPr="00B967F9">
        <w:rPr>
          <w:rFonts w:ascii="Candara" w:eastAsia="Calibri" w:hAnsi="Candara"/>
        </w:rPr>
        <w:t>Para efectos de legalización de documentos otorgados en el exterior se debe tener en cuenta lo establecido en la Resolución No. 3269 del 14 de junio de 2016 “</w:t>
      </w:r>
      <w:r w:rsidRPr="00B967F9">
        <w:rPr>
          <w:rFonts w:ascii="Candara" w:eastAsia="Calibri" w:hAnsi="Candara"/>
          <w:i/>
        </w:rPr>
        <w:t>Por la cual se adopta el procedimiento para apostillar y/o legalizar documentos”</w:t>
      </w:r>
      <w:r w:rsidRPr="00B967F9">
        <w:rPr>
          <w:rFonts w:ascii="Candara" w:eastAsia="Calibri" w:hAnsi="Candara"/>
        </w:rPr>
        <w:t xml:space="preserve"> expedida por el Ministerio de Relaciones Exteriores de la República de Colombia. </w:t>
      </w:r>
    </w:p>
    <w:p w14:paraId="114A61F6" w14:textId="77777777" w:rsidR="00163C8A" w:rsidRPr="00B967F9" w:rsidRDefault="00163C8A" w:rsidP="007A72E1">
      <w:pPr>
        <w:pStyle w:val="Prrafodelista"/>
        <w:keepNext/>
        <w:numPr>
          <w:ilvl w:val="0"/>
          <w:numId w:val="52"/>
        </w:numPr>
        <w:spacing w:before="120" w:after="240"/>
        <w:jc w:val="both"/>
        <w:outlineLvl w:val="1"/>
        <w:rPr>
          <w:rFonts w:ascii="Candara" w:hAnsi="Candara" w:cs="Arial"/>
          <w:b/>
          <w:sz w:val="24"/>
          <w:szCs w:val="24"/>
        </w:rPr>
      </w:pPr>
      <w:bookmarkStart w:id="43" w:name="_Toc424219462"/>
      <w:bookmarkStart w:id="44" w:name="_Toc511064779"/>
      <w:r w:rsidRPr="00B967F9">
        <w:rPr>
          <w:rFonts w:ascii="Candara" w:hAnsi="Candara" w:cs="Arial"/>
          <w:b/>
          <w:sz w:val="24"/>
          <w:szCs w:val="24"/>
        </w:rPr>
        <w:t>CONSULARIZACIÓN.</w:t>
      </w:r>
      <w:bookmarkEnd w:id="43"/>
      <w:bookmarkEnd w:id="44"/>
      <w:r w:rsidRPr="00B967F9">
        <w:rPr>
          <w:rFonts w:ascii="Candara" w:hAnsi="Candara" w:cs="Arial"/>
          <w:b/>
          <w:sz w:val="24"/>
          <w:szCs w:val="24"/>
        </w:rPr>
        <w:t xml:space="preserve"> </w:t>
      </w:r>
    </w:p>
    <w:p w14:paraId="6D9CDC14" w14:textId="77777777" w:rsidR="00163C8A" w:rsidRPr="00B967F9" w:rsidRDefault="00163C8A" w:rsidP="008A0CEC">
      <w:pPr>
        <w:autoSpaceDE w:val="0"/>
        <w:autoSpaceDN w:val="0"/>
        <w:adjustRightInd w:val="0"/>
        <w:spacing w:before="120" w:after="240" w:line="276" w:lineRule="auto"/>
        <w:ind w:left="284"/>
        <w:jc w:val="both"/>
        <w:rPr>
          <w:rFonts w:ascii="Candara" w:eastAsia="Calibri" w:hAnsi="Candara" w:cs="Arial"/>
          <w:lang w:eastAsia="es-CO"/>
        </w:rPr>
      </w:pPr>
      <w:r w:rsidRPr="00B967F9">
        <w:rPr>
          <w:rFonts w:ascii="Candara" w:eastAsia="Calibri" w:hAnsi="Candara" w:cs="Arial"/>
          <w:lang w:eastAsia="es-CO"/>
        </w:rPr>
        <w:t xml:space="preserve">De conformidad con lo previsto en el artículo 480 del Código de Comercio, los documentos otorgados en el exterior, se autenticarán por los funcionarios competentes para ello en el respectivo país y la firma de tales funcionarios será autenticada a su vez por el cónsul colombiano o, a falta de éste, por el de una nación amiga, sin perjuicio de lo establecido en convenios internacionales sobre el régimen </w:t>
      </w:r>
      <w:r w:rsidRPr="00B967F9">
        <w:rPr>
          <w:rFonts w:ascii="Candara" w:eastAsia="Calibri" w:hAnsi="Candara" w:cs="Arial"/>
          <w:lang w:eastAsia="es-CO"/>
        </w:rPr>
        <w:lastRenderedPageBreak/>
        <w:t>de los poderes. Tratándose de sociedades, al autenticar los documentos a que se refiere el mencionado artículo los cónsules harán constar que existe la sociedad y ejerce su objeto conforme a las leyes del respectivo país.</w:t>
      </w:r>
    </w:p>
    <w:p w14:paraId="35B3D092" w14:textId="77777777" w:rsidR="00163C8A" w:rsidRPr="00B967F9" w:rsidRDefault="00163C8A" w:rsidP="008A0CEC">
      <w:pPr>
        <w:autoSpaceDE w:val="0"/>
        <w:autoSpaceDN w:val="0"/>
        <w:adjustRightInd w:val="0"/>
        <w:spacing w:before="120" w:after="240" w:line="276" w:lineRule="auto"/>
        <w:ind w:left="284"/>
        <w:jc w:val="both"/>
        <w:rPr>
          <w:rFonts w:ascii="Candara" w:eastAsia="Calibri" w:hAnsi="Candara" w:cs="Arial"/>
          <w:lang w:eastAsia="es-CO"/>
        </w:rPr>
      </w:pPr>
      <w:r w:rsidRPr="00B967F9">
        <w:rPr>
          <w:rFonts w:ascii="Candara" w:eastAsia="Calibri" w:hAnsi="Candara" w:cs="Arial"/>
          <w:lang w:eastAsia="es-CO"/>
        </w:rPr>
        <w:t>Surtido el trámite señalado en el presente numeral, estos documentos deben ser presentados ante el Ministerio de Relaciones Exteriores de Colombia (Oficina de Legalizaciones) para la correspondiente legalización de la firma del cónsul y demás trámites pertinentes.</w:t>
      </w:r>
    </w:p>
    <w:p w14:paraId="4E553AB1" w14:textId="77777777" w:rsidR="00163C8A" w:rsidRPr="00B967F9" w:rsidRDefault="00163C8A" w:rsidP="008A0CEC">
      <w:pPr>
        <w:autoSpaceDE w:val="0"/>
        <w:autoSpaceDN w:val="0"/>
        <w:adjustRightInd w:val="0"/>
        <w:spacing w:before="120" w:after="240" w:line="276" w:lineRule="auto"/>
        <w:ind w:left="284"/>
        <w:jc w:val="both"/>
        <w:rPr>
          <w:rFonts w:ascii="Candara" w:eastAsia="Calibri" w:hAnsi="Candara" w:cs="Arial"/>
          <w:lang w:eastAsia="es-CO"/>
        </w:rPr>
      </w:pPr>
      <w:r w:rsidRPr="00B967F9">
        <w:rPr>
          <w:rFonts w:ascii="Candara" w:eastAsia="Calibri" w:hAnsi="Candara" w:cs="Arial"/>
          <w:lang w:eastAsia="es-CO"/>
        </w:rPr>
        <w:t xml:space="preserve">De conformidad con lo establecido en el artículo 251 del Código General del Proceso, </w:t>
      </w:r>
      <w:r w:rsidRPr="00B967F9">
        <w:rPr>
          <w:rFonts w:ascii="Candara" w:eastAsia="Calibri" w:hAnsi="Candara" w:cs="Arial"/>
          <w:b/>
          <w:lang w:eastAsia="es-CO"/>
        </w:rPr>
        <w:t>los documentos públicos, provenientes de un país que no sea parte de un tratado internacional ratificado por Colombia</w:t>
      </w:r>
      <w:r w:rsidRPr="00B967F9">
        <w:rPr>
          <w:rFonts w:ascii="Candara" w:eastAsia="Calibri" w:hAnsi="Candara" w:cs="Arial"/>
          <w:lang w:eastAsia="es-CO"/>
        </w:rPr>
        <w:t>,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amigos se autenticarán previamente por el funcionario competente del mismo y los de este por el cónsul colombiano.</w:t>
      </w:r>
    </w:p>
    <w:p w14:paraId="36B98758" w14:textId="77777777" w:rsidR="00163C8A" w:rsidRPr="00B967F9" w:rsidRDefault="00163C8A" w:rsidP="008A0CEC">
      <w:pPr>
        <w:autoSpaceDE w:val="0"/>
        <w:autoSpaceDN w:val="0"/>
        <w:adjustRightInd w:val="0"/>
        <w:spacing w:before="120" w:after="240" w:line="276" w:lineRule="auto"/>
        <w:ind w:left="284"/>
        <w:jc w:val="both"/>
        <w:rPr>
          <w:rFonts w:ascii="Candara" w:eastAsia="Calibri" w:hAnsi="Candara" w:cs="Arial"/>
          <w:lang w:eastAsia="es-CO"/>
        </w:rPr>
      </w:pPr>
      <w:r w:rsidRPr="00B967F9">
        <w:rPr>
          <w:rFonts w:ascii="Candara" w:eastAsia="Calibri" w:hAnsi="Candara" w:cs="Arial"/>
          <w:lang w:eastAsia="es-CO"/>
        </w:rPr>
        <w:t>Los documentos privados se evaluarán de conformidad con los lineamientos establecidos por Colombia Compra Eficiente, sobre el particular.</w:t>
      </w:r>
    </w:p>
    <w:p w14:paraId="068A1C28" w14:textId="77777777" w:rsidR="00163C8A" w:rsidRPr="00B967F9" w:rsidRDefault="00163C8A" w:rsidP="007A72E1">
      <w:pPr>
        <w:pStyle w:val="Prrafodelista"/>
        <w:keepNext/>
        <w:numPr>
          <w:ilvl w:val="0"/>
          <w:numId w:val="52"/>
        </w:numPr>
        <w:spacing w:before="120" w:after="240"/>
        <w:jc w:val="both"/>
        <w:outlineLvl w:val="1"/>
        <w:rPr>
          <w:rFonts w:ascii="Candara" w:hAnsi="Candara" w:cs="Arial"/>
          <w:b/>
          <w:sz w:val="24"/>
          <w:szCs w:val="24"/>
        </w:rPr>
      </w:pPr>
      <w:bookmarkStart w:id="45" w:name="_Toc424219463"/>
      <w:bookmarkStart w:id="46" w:name="_Toc511064780"/>
      <w:r w:rsidRPr="00B967F9">
        <w:rPr>
          <w:rFonts w:ascii="Candara" w:hAnsi="Candara" w:cs="Arial"/>
          <w:b/>
          <w:sz w:val="24"/>
          <w:szCs w:val="24"/>
        </w:rPr>
        <w:t>APOSTILLE</w:t>
      </w:r>
      <w:bookmarkEnd w:id="45"/>
      <w:bookmarkEnd w:id="46"/>
    </w:p>
    <w:p w14:paraId="6A4BA777" w14:textId="07A9CF97" w:rsidR="00DD2505" w:rsidRPr="00B967F9" w:rsidRDefault="00163C8A" w:rsidP="00DD2505">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Cuando se trate de </w:t>
      </w:r>
      <w:r w:rsidRPr="00B967F9">
        <w:rPr>
          <w:rFonts w:ascii="Candara" w:hAnsi="Candara"/>
          <w:b/>
          <w:lang w:val="x-none"/>
        </w:rPr>
        <w:t>documentos de naturaleza pública otorgados en el exterior</w:t>
      </w:r>
      <w:r w:rsidRPr="00B967F9">
        <w:rPr>
          <w:rFonts w:ascii="Candara" w:hAnsi="Candara"/>
          <w:lang w:val="x-none"/>
        </w:rPr>
        <w:t>, de conformidad con lo previsto en la Ley 455 de 1998, no se requerirá del trámite de consularización señalado en el presente pliego de condiciones, siempre que provenga de uno de los países signatarios de La Haya del 5 de Octubre de 196</w:t>
      </w:r>
      <w:r w:rsidRPr="00B967F9">
        <w:rPr>
          <w:rFonts w:ascii="Candara" w:hAnsi="Candara"/>
        </w:rPr>
        <w:t>1</w:t>
      </w:r>
      <w:r w:rsidRPr="00B967F9">
        <w:rPr>
          <w:rFonts w:ascii="Candara" w:hAnsi="Candara"/>
          <w:lang w:val="x-none"/>
        </w:rPr>
        <w:t xml:space="preserve">, sobre abolición del requisito de legalización para documentos públicos extranjeros, aprobada por la Ley 455 de 1998. En este caso </w:t>
      </w:r>
      <w:r w:rsidRPr="00B967F9">
        <w:rPr>
          <w:rFonts w:ascii="Candara" w:hAnsi="Candara"/>
          <w:b/>
          <w:lang w:val="x-none"/>
        </w:rPr>
        <w:t>sólo será exigible la Apostilla</w:t>
      </w:r>
      <w:r w:rsidRPr="00B967F9">
        <w:rPr>
          <w:rFonts w:ascii="Candara" w:hAnsi="Candara"/>
          <w:lang w:val="x-none"/>
        </w:rPr>
        <w:t xml:space="preserve">, trámite </w:t>
      </w:r>
      <w:r w:rsidRPr="00B967F9">
        <w:rPr>
          <w:rFonts w:ascii="Candara" w:hAnsi="Candara"/>
        </w:rPr>
        <w:t xml:space="preserve">mediante el cual la autoridad competente del Estado de donde emana el documento, certifica </w:t>
      </w:r>
      <w:r w:rsidRPr="00B967F9">
        <w:rPr>
          <w:rFonts w:ascii="Candara" w:hAnsi="Candara"/>
          <w:lang w:val="x-none"/>
        </w:rPr>
        <w:t xml:space="preserve">la autenticidad de la firma, a </w:t>
      </w:r>
      <w:r w:rsidR="00DD2505" w:rsidRPr="00B967F9">
        <w:rPr>
          <w:rFonts w:ascii="Candara" w:hAnsi="Candara"/>
          <w:lang w:val="x-none"/>
        </w:rPr>
        <w:t>y el título a que ha</w:t>
      </w:r>
      <w:r w:rsidR="00DD2505" w:rsidRPr="00B967F9">
        <w:rPr>
          <w:rFonts w:ascii="Candara" w:hAnsi="Candara"/>
          <w:lang w:val="es-CO"/>
        </w:rPr>
        <w:t xml:space="preserve"> </w:t>
      </w:r>
      <w:r w:rsidR="00DD2505" w:rsidRPr="00B967F9">
        <w:rPr>
          <w:rFonts w:ascii="Candara" w:hAnsi="Candara"/>
          <w:lang w:val="x-none"/>
        </w:rPr>
        <w:t xml:space="preserve">actuado la persona firmante del </w:t>
      </w:r>
      <w:r w:rsidR="00DD2505" w:rsidRPr="00B967F9">
        <w:rPr>
          <w:rFonts w:ascii="Candara" w:hAnsi="Candara"/>
          <w:lang w:val="x-none"/>
        </w:rPr>
        <w:lastRenderedPageBreak/>
        <w:t>documento y que se surte ante la autoridad competente en el país de origen. Si la Apostilla</w:t>
      </w:r>
      <w:r w:rsidR="00DD2505" w:rsidRPr="00B967F9">
        <w:rPr>
          <w:rFonts w:ascii="Candara" w:hAnsi="Candara"/>
          <w:lang w:val="es-CO"/>
        </w:rPr>
        <w:t xml:space="preserve"> </w:t>
      </w:r>
      <w:r w:rsidR="00DD2505" w:rsidRPr="00B967F9">
        <w:rPr>
          <w:rFonts w:ascii="Candara" w:hAnsi="Candara"/>
          <w:lang w:val="x-none"/>
        </w:rPr>
        <w:t>está dada en idioma distinto del castellano, deberá presentarse acompañada de una traducción oficial a dicho idioma y la</w:t>
      </w:r>
      <w:r w:rsidR="00DD2505" w:rsidRPr="00B967F9">
        <w:rPr>
          <w:rFonts w:ascii="Candara" w:hAnsi="Candara"/>
          <w:lang w:val="es-CO"/>
        </w:rPr>
        <w:t xml:space="preserve"> </w:t>
      </w:r>
      <w:r w:rsidR="00DD2505" w:rsidRPr="00B967F9">
        <w:rPr>
          <w:rFonts w:ascii="Candara" w:hAnsi="Candara"/>
          <w:lang w:val="x-none"/>
        </w:rPr>
        <w:t xml:space="preserve">firma del traductor legalizada de conformidad con las normas vigentes. </w:t>
      </w:r>
    </w:p>
    <w:p w14:paraId="74F50F96" w14:textId="1D4AA47F"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 xml:space="preserve">Respecto al tratamiento en caso de apostille presentado con la intervención de </w:t>
      </w:r>
      <w:r w:rsidRPr="00B967F9">
        <w:rPr>
          <w:rFonts w:ascii="Candara" w:hAnsi="Candara"/>
          <w:b/>
          <w:i/>
        </w:rPr>
        <w:t xml:space="preserve">autoridades intermedias, </w:t>
      </w:r>
      <w:r w:rsidRPr="00B967F9">
        <w:rPr>
          <w:rFonts w:ascii="Candara" w:hAnsi="Candara"/>
        </w:rPr>
        <w:t>la Entidad dará aplicación a lo establecido por la Cancillería (Ministerio de Relaciones Exteriores).</w:t>
      </w:r>
    </w:p>
    <w:p w14:paraId="7CF72CE0" w14:textId="42D936CA" w:rsidR="00DD2505" w:rsidRPr="00B967F9" w:rsidRDefault="00DD2505" w:rsidP="007A72E1">
      <w:pPr>
        <w:pStyle w:val="Prrafodelista"/>
        <w:keepNext/>
        <w:numPr>
          <w:ilvl w:val="0"/>
          <w:numId w:val="52"/>
        </w:numPr>
        <w:spacing w:before="120" w:after="240"/>
        <w:jc w:val="both"/>
        <w:outlineLvl w:val="1"/>
        <w:rPr>
          <w:rFonts w:ascii="Candara" w:hAnsi="Candara" w:cs="Arial"/>
          <w:b/>
          <w:sz w:val="24"/>
          <w:szCs w:val="24"/>
        </w:rPr>
      </w:pPr>
      <w:r w:rsidRPr="00B967F9">
        <w:rPr>
          <w:rFonts w:ascii="Candara" w:hAnsi="Candara" w:cs="Arial"/>
          <w:b/>
          <w:sz w:val="24"/>
          <w:szCs w:val="24"/>
        </w:rPr>
        <w:t>LEGALIZACIONES</w:t>
      </w:r>
    </w:p>
    <w:p w14:paraId="4442EFA6" w14:textId="4FAF4554" w:rsidR="00DD2505" w:rsidRPr="00B967F9" w:rsidRDefault="00DD2505" w:rsidP="00DD2505">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Los Interesados provenientes de aquellos países signatarios de la Convención de La Haya podrán optar, como</w:t>
      </w:r>
      <w:r w:rsidRPr="00B967F9">
        <w:rPr>
          <w:rFonts w:ascii="Candara" w:hAnsi="Candara"/>
          <w:lang w:val="es-CO"/>
        </w:rPr>
        <w:t xml:space="preserve"> </w:t>
      </w:r>
      <w:r w:rsidRPr="00B967F9">
        <w:rPr>
          <w:rFonts w:ascii="Candara" w:hAnsi="Candara"/>
          <w:lang w:val="x-none"/>
        </w:rPr>
        <w:t>procedimiento de legalización de los documentos otorgados en el exterior, la Consularización o la Apostilla descritas en los</w:t>
      </w:r>
      <w:r w:rsidRPr="00B967F9">
        <w:rPr>
          <w:rFonts w:ascii="Candara" w:hAnsi="Candara"/>
          <w:lang w:val="es-CO"/>
        </w:rPr>
        <w:t xml:space="preserve"> </w:t>
      </w:r>
      <w:r w:rsidRPr="00B967F9">
        <w:rPr>
          <w:rFonts w:ascii="Candara" w:hAnsi="Candara"/>
          <w:lang w:val="x-none"/>
        </w:rPr>
        <w:t>puntos anteriores.</w:t>
      </w:r>
    </w:p>
    <w:p w14:paraId="56F08B32" w14:textId="1EAB2922" w:rsidR="00DD2505" w:rsidRPr="00B967F9" w:rsidRDefault="00DD2505" w:rsidP="007A72E1">
      <w:pPr>
        <w:pStyle w:val="Prrafodelista"/>
        <w:keepNext/>
        <w:numPr>
          <w:ilvl w:val="0"/>
          <w:numId w:val="52"/>
        </w:numPr>
        <w:spacing w:before="120" w:after="240"/>
        <w:jc w:val="both"/>
        <w:outlineLvl w:val="1"/>
        <w:rPr>
          <w:rFonts w:ascii="Candara" w:hAnsi="Candara" w:cs="Arial"/>
          <w:b/>
          <w:sz w:val="24"/>
          <w:szCs w:val="24"/>
        </w:rPr>
      </w:pPr>
      <w:r w:rsidRPr="00B967F9">
        <w:rPr>
          <w:rFonts w:ascii="Candara" w:hAnsi="Candara" w:cs="Arial"/>
          <w:b/>
          <w:sz w:val="24"/>
          <w:szCs w:val="24"/>
        </w:rPr>
        <w:t>TRADUCCIÓN</w:t>
      </w:r>
    </w:p>
    <w:p w14:paraId="7B7900B0" w14:textId="2C0D35CA" w:rsidR="00DD2505" w:rsidRPr="00B967F9" w:rsidRDefault="00DD2505" w:rsidP="00DD2505">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Los documentos otorgados en el exterior que no estén en idioma castellano deberán presentarse acompañados de una traducción oficial a dicho idioma, traducción que deberá ser efectuada por un traductor oficial debidamente registrado como tal en Colombia o en el país de origen del Interesado. En cualquiera de los casos se deberá acreditar la calidad de traductor oficial en los términos señalados en la ley aplicable en Colombia o en el país de origen de la traducción. Los Anexos a estos Pliegos no requerirán de traducción oficial, pero cualquier documento adjunto a dichos Anexos si lo requerirá”.</w:t>
      </w:r>
    </w:p>
    <w:p w14:paraId="17229C85" w14:textId="3FF6521B" w:rsidR="00DD2505" w:rsidRPr="00B967F9" w:rsidRDefault="00DD2505" w:rsidP="00DD2505">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Si el documento aportado requiere de convalidación u homologación de acuerdo con las normas colombianas se deberá cumplir este requisito.</w:t>
      </w:r>
    </w:p>
    <w:p w14:paraId="68AEBD24" w14:textId="336B02A6" w:rsidR="00DD2505" w:rsidRPr="00B967F9" w:rsidRDefault="00DD2505" w:rsidP="00DD2505">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Para efectos de los trámites de apostille y legalización de documentos, los proponentes deberán tener en cuenta igualmente lo dispuesto en la Resolución No. 3269 de 2016 emanada del Ministerio de Relaciones Exteriores.</w:t>
      </w:r>
    </w:p>
    <w:p w14:paraId="53954E0A" w14:textId="129AFDF3" w:rsidR="00DD2505" w:rsidRPr="00B967F9" w:rsidRDefault="00DD2505" w:rsidP="00DD2505">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b/>
          <w:bCs/>
        </w:rPr>
        <w:lastRenderedPageBreak/>
        <w:t>Nota:</w:t>
      </w:r>
      <w:r w:rsidRPr="00B967F9">
        <w:rPr>
          <w:rFonts w:ascii="Candara" w:hAnsi="Candara"/>
        </w:rPr>
        <w:t xml:space="preserve"> La omisión de alguno de los requisitos establecidos en el presente numeral, será subsanable en todo caso.</w:t>
      </w:r>
    </w:p>
    <w:p w14:paraId="7863E6B9" w14:textId="77777777" w:rsidR="00163C8A" w:rsidRPr="00B967F9" w:rsidRDefault="00163C8A" w:rsidP="007A72E1">
      <w:pPr>
        <w:pStyle w:val="Prrafodelista"/>
        <w:keepNext/>
        <w:numPr>
          <w:ilvl w:val="0"/>
          <w:numId w:val="52"/>
        </w:numPr>
        <w:spacing w:before="120" w:after="240"/>
        <w:jc w:val="both"/>
        <w:outlineLvl w:val="1"/>
        <w:rPr>
          <w:rFonts w:ascii="Candara" w:hAnsi="Candara" w:cs="Arial"/>
          <w:b/>
          <w:sz w:val="24"/>
          <w:szCs w:val="24"/>
        </w:rPr>
      </w:pPr>
      <w:bookmarkStart w:id="47" w:name="_Toc424219464"/>
      <w:bookmarkStart w:id="48" w:name="_Toc511064781"/>
      <w:r w:rsidRPr="00B967F9">
        <w:rPr>
          <w:rFonts w:ascii="Candara" w:hAnsi="Candara" w:cs="Arial"/>
          <w:b/>
          <w:sz w:val="24"/>
          <w:szCs w:val="24"/>
        </w:rPr>
        <w:t>TÍTULOS OBTENIDOS EN EL EXTERIOR</w:t>
      </w:r>
      <w:bookmarkEnd w:id="47"/>
      <w:bookmarkEnd w:id="48"/>
    </w:p>
    <w:p w14:paraId="2B974384"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El proponente que ofrezca personal con títulos académicos otorgados en el exterior, deberá acreditar en el término señalado en el presente Pliego de Condiciones, la convalidación de estos títulos ante el Ministerio de Educación Nacional, para lo cual deberá iniciar con suficiente anticipación los trámites requeridos.</w:t>
      </w:r>
    </w:p>
    <w:p w14:paraId="6505DF9D" w14:textId="77777777" w:rsidR="00163C8A" w:rsidRPr="00B967F9" w:rsidRDefault="00163C8A" w:rsidP="008A0CEC">
      <w:pPr>
        <w:widowControl w:val="0"/>
        <w:overflowPunct w:val="0"/>
        <w:autoSpaceDE w:val="0"/>
        <w:autoSpaceDN w:val="0"/>
        <w:adjustRightInd w:val="0"/>
        <w:spacing w:line="276" w:lineRule="auto"/>
        <w:ind w:left="284"/>
        <w:jc w:val="both"/>
        <w:rPr>
          <w:rFonts w:ascii="Candara" w:eastAsia="Calibri" w:hAnsi="Candara" w:cs="Arial"/>
        </w:rPr>
      </w:pPr>
      <w:r w:rsidRPr="00B967F9">
        <w:rPr>
          <w:rFonts w:ascii="Candara" w:eastAsia="Calibri" w:hAnsi="Candara" w:cs="Arial"/>
        </w:rPr>
        <w:t>Lo anterior sin perjuicio de lo establecido para el título profesional en el artículo 23 de la ley 842 de 2003 “Por la cual se modifica la reglamentación del ejercicio de la ingeniería, de sus profesiones afines y de sus profesiones auxiliares, se adopta el Código de Ética Profesional y se dictan otras disposiciones”.</w:t>
      </w:r>
    </w:p>
    <w:p w14:paraId="2D6080DF"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El Ministerio de Educación Nacional homologa los estudios de pregrado (universitarios) por disciplina y/o licenciatura y los de postgrado en los niveles de especialización, maestría y doctorado.</w:t>
      </w:r>
    </w:p>
    <w:p w14:paraId="6A3CC7FF"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Los títulos académicos otorgados en el exterior que se aporten debidamente convalidados y/o homologados por el Ministerio de Educación Nacional no deben allegarse apostillados y/o consularizados.</w:t>
      </w:r>
    </w:p>
    <w:p w14:paraId="38D16B70" w14:textId="77777777" w:rsidR="00163C8A" w:rsidRPr="00B967F9" w:rsidRDefault="00163C8A" w:rsidP="007A72E1">
      <w:pPr>
        <w:pStyle w:val="Prrafodelista"/>
        <w:keepNext/>
        <w:numPr>
          <w:ilvl w:val="0"/>
          <w:numId w:val="52"/>
        </w:numPr>
        <w:spacing w:before="120" w:after="240"/>
        <w:ind w:left="567"/>
        <w:jc w:val="both"/>
        <w:outlineLvl w:val="1"/>
        <w:rPr>
          <w:rFonts w:ascii="Candara" w:hAnsi="Candara" w:cs="Arial"/>
          <w:b/>
          <w:sz w:val="24"/>
          <w:szCs w:val="24"/>
        </w:rPr>
      </w:pPr>
      <w:bookmarkStart w:id="49" w:name="_Toc424219465"/>
      <w:bookmarkStart w:id="50" w:name="_Toc511064782"/>
      <w:r w:rsidRPr="00B967F9">
        <w:rPr>
          <w:rFonts w:ascii="Candara" w:hAnsi="Candara" w:cs="Arial"/>
          <w:b/>
          <w:sz w:val="24"/>
          <w:szCs w:val="24"/>
        </w:rPr>
        <w:t>AUTORIZACIÓN PARA EL EJERCICIO TEMPORAL DE LA PROFESIÓN EN COLOMBIA</w:t>
      </w:r>
      <w:bookmarkEnd w:id="49"/>
      <w:bookmarkEnd w:id="50"/>
    </w:p>
    <w:p w14:paraId="55136D72"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En el evento que el adjudicatario del presente proceso de selección hubiere ofrecido personal titulado y domiciliado en el exterior en los términos señalados en el presente Pliego de Condiciones, deberá presentar la autorización expedida por el Consejo Profesional Nacional de Ingeniería y sus Profesiones Auxiliares para el ejercicio temporal de la profesión en Colombia.</w:t>
      </w:r>
    </w:p>
    <w:p w14:paraId="655A8C5F" w14:textId="3F12A90C"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51" w:name="_Toc424219466"/>
      <w:bookmarkStart w:id="52" w:name="_Toc511064783"/>
      <w:r w:rsidRPr="00B967F9">
        <w:rPr>
          <w:rFonts w:ascii="Candara" w:hAnsi="Candara" w:cs="Arial"/>
          <w:b/>
        </w:rPr>
        <w:lastRenderedPageBreak/>
        <w:t xml:space="preserve"> INFORMACIÓN </w:t>
      </w:r>
      <w:bookmarkEnd w:id="51"/>
      <w:bookmarkEnd w:id="52"/>
      <w:r w:rsidR="00911AD9" w:rsidRPr="00B967F9">
        <w:rPr>
          <w:rFonts w:ascii="Candara" w:hAnsi="Candara" w:cs="Arial"/>
          <w:b/>
        </w:rPr>
        <w:t>DE CARÁCTER RESERVADO</w:t>
      </w:r>
    </w:p>
    <w:p w14:paraId="05FE2B00" w14:textId="4696FE92" w:rsidR="00045E41" w:rsidRPr="00B967F9" w:rsidRDefault="00163C8A" w:rsidP="008A0CEC">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Si dentro del Sobre </w:t>
      </w:r>
      <w:r w:rsidR="00045E41" w:rsidRPr="00B967F9">
        <w:rPr>
          <w:rFonts w:ascii="Candara" w:hAnsi="Candara"/>
          <w:lang w:val="es-CO"/>
        </w:rPr>
        <w:t>u</w:t>
      </w:r>
      <w:r w:rsidRPr="00B967F9">
        <w:rPr>
          <w:rFonts w:ascii="Candara" w:hAnsi="Candara"/>
          <w:lang w:val="x-none"/>
        </w:rPr>
        <w:t>no (1) de la propuesta se incluye información que conforme a la ley colombiana tiene el carácter de información reservada, dicha circunstancia deberá ser indicada con absoluta claridad y precisión, identificando el documento o información que tiene el carácter de reservado</w:t>
      </w:r>
      <w:r w:rsidR="00045E41" w:rsidRPr="00B967F9">
        <w:rPr>
          <w:rFonts w:ascii="Candara" w:hAnsi="Candara"/>
          <w:lang w:val="es-CO"/>
        </w:rPr>
        <w:t xml:space="preserve">, la razón jurídica en la que se sustenta la reserva </w:t>
      </w:r>
      <w:r w:rsidRPr="00B967F9">
        <w:rPr>
          <w:rFonts w:ascii="Candara" w:hAnsi="Candara"/>
          <w:lang w:val="x-none"/>
        </w:rPr>
        <w:t xml:space="preserve">y la disposición legal que la ampara como tal. </w:t>
      </w:r>
    </w:p>
    <w:p w14:paraId="5DC8102C" w14:textId="22A73318"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Sin perjuicio de lo anterior y para efectos de la evaluación de las propuestas, </w:t>
      </w:r>
      <w:r w:rsidR="00045E41" w:rsidRPr="00B967F9">
        <w:rPr>
          <w:rFonts w:ascii="Candara" w:hAnsi="Candara"/>
          <w:lang w:val="x-none"/>
        </w:rPr>
        <w:t xml:space="preserve">la </w:t>
      </w:r>
      <w:r w:rsidR="00045E41" w:rsidRPr="00B967F9">
        <w:rPr>
          <w:rFonts w:ascii="Candara" w:hAnsi="Candara"/>
          <w:lang w:val="es-CO"/>
        </w:rPr>
        <w:t>U</w:t>
      </w:r>
      <w:r w:rsidR="00045E41" w:rsidRPr="00B967F9">
        <w:rPr>
          <w:rFonts w:ascii="Candara" w:hAnsi="Candara"/>
          <w:lang w:val="x-none"/>
        </w:rPr>
        <w:t>niversidad</w:t>
      </w:r>
      <w:r w:rsidRPr="00B967F9">
        <w:rPr>
          <w:rFonts w:ascii="Candara" w:hAnsi="Candara"/>
          <w:lang w:val="x-none"/>
        </w:rPr>
        <w:t xml:space="preserve"> se reserva el derecho de dar a conocer la mencionada información a sus </w:t>
      </w:r>
      <w:r w:rsidRPr="00B967F9">
        <w:rPr>
          <w:rFonts w:ascii="Candara" w:hAnsi="Candara"/>
        </w:rPr>
        <w:t>empleados</w:t>
      </w:r>
      <w:r w:rsidRPr="00B967F9">
        <w:rPr>
          <w:rFonts w:ascii="Candara" w:hAnsi="Candara"/>
          <w:lang w:val="x-none"/>
        </w:rPr>
        <w:t>, contratistas, agentes o asesores, que designe para el efecto.</w:t>
      </w:r>
    </w:p>
    <w:p w14:paraId="5F2144E5" w14:textId="141B46E5"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En todo caso, </w:t>
      </w:r>
      <w:r w:rsidR="00045E41" w:rsidRPr="00B967F9">
        <w:rPr>
          <w:rFonts w:ascii="Candara" w:hAnsi="Candara"/>
          <w:lang w:val="x-none"/>
        </w:rPr>
        <w:t xml:space="preserve">la </w:t>
      </w:r>
      <w:r w:rsidR="00045E41" w:rsidRPr="00B967F9">
        <w:rPr>
          <w:rFonts w:ascii="Candara" w:hAnsi="Candara"/>
          <w:lang w:val="es-CO"/>
        </w:rPr>
        <w:t>U</w:t>
      </w:r>
      <w:r w:rsidR="00045E41" w:rsidRPr="00B967F9">
        <w:rPr>
          <w:rFonts w:ascii="Candara" w:hAnsi="Candara"/>
          <w:lang w:val="x-none"/>
        </w:rPr>
        <w:t>niversidad</w:t>
      </w:r>
      <w:r w:rsidRPr="00B967F9">
        <w:rPr>
          <w:rFonts w:ascii="Candara" w:hAnsi="Candara"/>
          <w:lang w:val="x-none"/>
        </w:rPr>
        <w:t>, sus</w:t>
      </w:r>
      <w:r w:rsidRPr="00B967F9">
        <w:rPr>
          <w:rFonts w:ascii="Candara" w:hAnsi="Candara"/>
        </w:rPr>
        <w:t xml:space="preserve"> empleados</w:t>
      </w:r>
      <w:r w:rsidRPr="00B967F9">
        <w:rPr>
          <w:rFonts w:ascii="Candara" w:hAnsi="Candara"/>
          <w:lang w:val="x-none"/>
        </w:rPr>
        <w:t xml:space="preserve">, contratistas, agentes y asesores están obligados a mantener la reserva de la información que por disposición legal tenga dicha calidad y que haya sido debidamente identificada por el proponente. De no identificarse dicha información o no citarse las normas que amparan ese derecho, </w:t>
      </w:r>
      <w:r w:rsidR="00045E41" w:rsidRPr="00B967F9">
        <w:rPr>
          <w:rFonts w:ascii="Candara" w:hAnsi="Candara"/>
          <w:lang w:val="x-none"/>
        </w:rPr>
        <w:t xml:space="preserve">la </w:t>
      </w:r>
      <w:r w:rsidR="00045E41" w:rsidRPr="00B967F9">
        <w:rPr>
          <w:rFonts w:ascii="Candara" w:hAnsi="Candara"/>
          <w:lang w:val="es-CO"/>
        </w:rPr>
        <w:t>U</w:t>
      </w:r>
      <w:r w:rsidR="00045E41" w:rsidRPr="00B967F9">
        <w:rPr>
          <w:rFonts w:ascii="Candara" w:hAnsi="Candara"/>
          <w:lang w:val="x-none"/>
        </w:rPr>
        <w:t>niversidad</w:t>
      </w:r>
      <w:r w:rsidR="00045E41" w:rsidRPr="00B967F9">
        <w:rPr>
          <w:rFonts w:ascii="Candara" w:hAnsi="Candara"/>
          <w:lang w:val="es-CO"/>
        </w:rPr>
        <w:t xml:space="preserve"> </w:t>
      </w:r>
      <w:r w:rsidRPr="00B967F9">
        <w:rPr>
          <w:rFonts w:ascii="Candara" w:hAnsi="Candara"/>
          <w:lang w:val="x-none"/>
        </w:rPr>
        <w:t>no tendrá la obligación de guardar reserva respecto de la misma.</w:t>
      </w:r>
    </w:p>
    <w:p w14:paraId="1A5CE806"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53" w:name="_Toc424219467"/>
      <w:bookmarkStart w:id="54" w:name="_Toc511064784"/>
      <w:r w:rsidRPr="00B967F9">
        <w:rPr>
          <w:rFonts w:ascii="Candara" w:hAnsi="Candara" w:cs="Arial"/>
          <w:b/>
        </w:rPr>
        <w:t xml:space="preserve"> POTESTAD VERIFICATORIA</w:t>
      </w:r>
      <w:bookmarkEnd w:id="53"/>
      <w:bookmarkEnd w:id="54"/>
    </w:p>
    <w:p w14:paraId="793DF80E" w14:textId="44FEFBFA" w:rsidR="00163C8A" w:rsidRPr="00B967F9" w:rsidRDefault="00A60C65"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Universidad </w:t>
      </w:r>
      <w:r w:rsidR="00163C8A" w:rsidRPr="00B967F9">
        <w:rPr>
          <w:rFonts w:ascii="Candara" w:hAnsi="Candara"/>
          <w:lang w:val="x-none"/>
        </w:rPr>
        <w:t>se reserva el derecho de verificar integralmente la totalidad de la información aportada por el proponente, pudiendo acudir para ello a las fuentes, personas, empresas, entidades estatales o aquellos medios que considere necesarios para el cumplimiento de dicha verificación.</w:t>
      </w:r>
    </w:p>
    <w:p w14:paraId="59623509"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55" w:name="_Toc424219468"/>
      <w:bookmarkStart w:id="56" w:name="_Toc511064785"/>
      <w:r w:rsidRPr="00B967F9">
        <w:rPr>
          <w:rFonts w:ascii="Candara" w:hAnsi="Candara" w:cs="Arial"/>
          <w:b/>
        </w:rPr>
        <w:t xml:space="preserve"> PROPUESTAS PARCIALES</w:t>
      </w:r>
      <w:bookmarkEnd w:id="55"/>
      <w:bookmarkEnd w:id="56"/>
    </w:p>
    <w:p w14:paraId="27996F2A"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No</w:t>
      </w:r>
      <w:r w:rsidRPr="00B967F9">
        <w:rPr>
          <w:rFonts w:ascii="Candara" w:hAnsi="Candara"/>
          <w:lang w:val="x-none"/>
        </w:rPr>
        <w:t xml:space="preserve"> se admitirá la presentación de propuestas parciales</w:t>
      </w:r>
      <w:r w:rsidRPr="00B967F9">
        <w:rPr>
          <w:rFonts w:ascii="Candara" w:hAnsi="Candara"/>
        </w:rPr>
        <w:t xml:space="preserve">, </w:t>
      </w:r>
      <w:r w:rsidRPr="00B967F9">
        <w:rPr>
          <w:rFonts w:ascii="Candara" w:hAnsi="Candara"/>
          <w:lang w:val="x-none"/>
        </w:rPr>
        <w:t>esto es, las presentadas por una parte del objeto o del alcance del Contrato</w:t>
      </w:r>
      <w:r w:rsidRPr="00B967F9">
        <w:rPr>
          <w:rFonts w:ascii="Candara" w:hAnsi="Candara"/>
        </w:rPr>
        <w:t>.</w:t>
      </w:r>
    </w:p>
    <w:p w14:paraId="444A7061"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57" w:name="_Toc424219469"/>
      <w:bookmarkStart w:id="58" w:name="_Toc511064786"/>
      <w:r w:rsidRPr="00B967F9">
        <w:rPr>
          <w:rFonts w:ascii="Candara" w:hAnsi="Candara" w:cs="Arial"/>
          <w:b/>
        </w:rPr>
        <w:lastRenderedPageBreak/>
        <w:t xml:space="preserve"> PROPUESTAS ALTERNATIVAS</w:t>
      </w:r>
      <w:bookmarkEnd w:id="57"/>
      <w:bookmarkEnd w:id="58"/>
    </w:p>
    <w:p w14:paraId="76C61612" w14:textId="0F3C1BAB"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De </w:t>
      </w:r>
      <w:r w:rsidRPr="000C2B4A">
        <w:rPr>
          <w:rFonts w:ascii="Candara" w:hAnsi="Candara"/>
          <w:lang w:val="x-none"/>
        </w:rPr>
        <w:t>acuerdo con lo establecido en</w:t>
      </w:r>
      <w:r w:rsidRPr="000C2B4A">
        <w:rPr>
          <w:rFonts w:ascii="Candara" w:hAnsi="Candara"/>
        </w:rPr>
        <w:t xml:space="preserve"> </w:t>
      </w:r>
      <w:r w:rsidR="000C2B4A" w:rsidRPr="000C2B4A">
        <w:rPr>
          <w:rFonts w:ascii="Candara" w:hAnsi="Candara"/>
        </w:rPr>
        <w:t>el</w:t>
      </w:r>
      <w:r w:rsidRPr="000C2B4A">
        <w:rPr>
          <w:rFonts w:ascii="Candara" w:hAnsi="Candara"/>
        </w:rPr>
        <w:t xml:space="preserve"> </w:t>
      </w:r>
      <w:r w:rsidR="000C2B4A" w:rsidRPr="000C2B4A">
        <w:rPr>
          <w:rFonts w:ascii="Candara" w:eastAsia="Arial" w:hAnsi="Candara"/>
          <w:lang w:val="x-none"/>
        </w:rPr>
        <w:t>Acuerdo Superior No. 000023 del 27 de noviembre de 2023</w:t>
      </w:r>
      <w:r w:rsidRPr="000C2B4A">
        <w:rPr>
          <w:rFonts w:ascii="Candara" w:eastAsia="Arial" w:hAnsi="Candara"/>
          <w:lang w:val="x-none"/>
        </w:rPr>
        <w:t>, Estatuto de Contratación</w:t>
      </w:r>
      <w:r w:rsidRPr="00B967F9">
        <w:rPr>
          <w:rFonts w:ascii="Candara" w:eastAsia="Arial" w:hAnsi="Candara"/>
          <w:lang w:val="x-none"/>
        </w:rPr>
        <w:t xml:space="preserve"> de la Universidad del Atlántico</w:t>
      </w:r>
      <w:r w:rsidRPr="00B967F9">
        <w:rPr>
          <w:rFonts w:ascii="Candara" w:hAnsi="Candara"/>
          <w:lang w:val="x-none"/>
        </w:rPr>
        <w:t>, los proponentes pueden presentar alternativas técnicas y económicas, siempre y cuando ellas no signifiquen condicionamientos para la adjudicación del contrato, siempre y cuando se cumplan lo</w:t>
      </w:r>
      <w:r w:rsidRPr="00B967F9">
        <w:rPr>
          <w:rFonts w:ascii="Candara" w:hAnsi="Candara"/>
        </w:rPr>
        <w:t>s</w:t>
      </w:r>
      <w:r w:rsidRPr="00B967F9">
        <w:rPr>
          <w:rFonts w:ascii="Candara" w:hAnsi="Candara"/>
          <w:lang w:val="x-none"/>
        </w:rPr>
        <w:t xml:space="preserve"> siguientes requisitos:</w:t>
      </w:r>
    </w:p>
    <w:p w14:paraId="2849B2C4" w14:textId="77777777" w:rsidR="00163C8A" w:rsidRPr="00B967F9" w:rsidRDefault="00163C8A" w:rsidP="0042225E">
      <w:pPr>
        <w:spacing w:before="120" w:after="240" w:line="276" w:lineRule="auto"/>
        <w:ind w:left="567" w:hanging="283"/>
        <w:jc w:val="both"/>
        <w:rPr>
          <w:rFonts w:ascii="Candara" w:hAnsi="Candara" w:cs="Arial"/>
          <w:lang w:eastAsia="es-CO"/>
        </w:rPr>
      </w:pPr>
      <w:r w:rsidRPr="00B967F9">
        <w:rPr>
          <w:rFonts w:ascii="Candara" w:hAnsi="Candara" w:cs="Arial"/>
          <w:lang w:eastAsia="es-CO"/>
        </w:rPr>
        <w:t>i) Que la propuesta inicial se someta plenamente a todos y cada uno de los puntos del pliego de condiciones.</w:t>
      </w:r>
    </w:p>
    <w:p w14:paraId="2E5BD75B" w14:textId="77777777" w:rsidR="00163C8A" w:rsidRPr="00B967F9" w:rsidRDefault="00163C8A" w:rsidP="0042225E">
      <w:pPr>
        <w:spacing w:before="120" w:after="240" w:line="276" w:lineRule="auto"/>
        <w:ind w:left="567" w:hanging="283"/>
        <w:jc w:val="both"/>
        <w:rPr>
          <w:rFonts w:ascii="Candara" w:hAnsi="Candara" w:cs="Arial"/>
          <w:lang w:eastAsia="es-CO"/>
        </w:rPr>
      </w:pPr>
      <w:r w:rsidRPr="00B967F9">
        <w:rPr>
          <w:rFonts w:ascii="Candara" w:hAnsi="Candara" w:cs="Arial"/>
          <w:lang w:eastAsia="es-CO"/>
        </w:rPr>
        <w:t>ii) Que la oferta alternativa o las excepciones técnicas y económicas se enmarquen dentro de los parámetros de selección objetiva, de tal manera que no se afecten los parámetros neutrales de escogencia del contratista y no se resquebraje el principio de igualdad.</w:t>
      </w:r>
    </w:p>
    <w:p w14:paraId="146182D9" w14:textId="77777777" w:rsidR="00163C8A" w:rsidRPr="00B967F9" w:rsidRDefault="00163C8A" w:rsidP="008A0CEC">
      <w:pPr>
        <w:spacing w:before="120" w:after="240" w:line="276" w:lineRule="auto"/>
        <w:ind w:left="567" w:hanging="283"/>
        <w:jc w:val="both"/>
        <w:rPr>
          <w:rFonts w:ascii="Candara" w:hAnsi="Candara" w:cs="Arial"/>
          <w:lang w:eastAsia="es-CO"/>
        </w:rPr>
      </w:pPr>
      <w:r w:rsidRPr="00B967F9">
        <w:rPr>
          <w:rFonts w:ascii="Candara" w:hAnsi="Candara" w:cs="Arial"/>
          <w:lang w:eastAsia="es-CO"/>
        </w:rPr>
        <w:t>iii) Que el proponente haya presentado una propuesta básica que se adecúe a las exigencias fijadas en el pliego, de forma que pueda ser evaluada la oferta inicial con base en las reglas de selección objetiva allí contenidas.</w:t>
      </w:r>
    </w:p>
    <w:p w14:paraId="7BE56890" w14:textId="77777777" w:rsidR="00163C8A" w:rsidRPr="00B967F9" w:rsidRDefault="00163C8A" w:rsidP="008A0CEC">
      <w:pPr>
        <w:spacing w:before="120" w:after="240" w:line="276" w:lineRule="auto"/>
        <w:ind w:left="567" w:hanging="283"/>
        <w:jc w:val="both"/>
        <w:rPr>
          <w:rFonts w:ascii="Candara" w:hAnsi="Candara" w:cs="Arial"/>
          <w:lang w:eastAsia="es-CO"/>
        </w:rPr>
      </w:pPr>
      <w:r w:rsidRPr="00B967F9">
        <w:rPr>
          <w:rFonts w:ascii="Candara" w:hAnsi="Candara" w:cs="Arial"/>
          <w:lang w:eastAsia="es-CO"/>
        </w:rPr>
        <w:t xml:space="preserve">iv) Que esa alternativa o excepción técnica o económica no envuelva un condicionamiento para la adjudicación por parte de la entidad pública, lo que sólo puede garantizarse, así: i) adjudicar la propuesta alternativa cuando el proponente que la presentó fue quien resultó adjudicatario de la oferta básica o principal, en aquellos supuestos en que no existan factores o criterios de evaluación objetiva aplicables a las variables introducidas por los proponentes que ofertaron de forma alternativa, o ii) adjudicar de manera directa la oferta alternativa de un proponente –sin que previamente se haya adjudicado la inicial– siempre que en los pliegos de condiciones se han establecido reglas de ponderación y calificación de las variables técnicas o económicas que materialicen los principios de selección objetiva y de </w:t>
      </w:r>
      <w:r w:rsidRPr="00B967F9">
        <w:rPr>
          <w:rFonts w:ascii="Candara" w:hAnsi="Candara" w:cs="Arial"/>
          <w:lang w:eastAsia="es-CO"/>
        </w:rPr>
        <w:lastRenderedPageBreak/>
        <w:t>transparencia, en aras del respeto irrestricto al principio de igualdad en el proceso de selección</w:t>
      </w:r>
      <w:r w:rsidRPr="00B967F9">
        <w:rPr>
          <w:rFonts w:ascii="Candara" w:hAnsi="Candara" w:cs="Arial"/>
          <w:vertAlign w:val="superscript"/>
          <w:lang w:eastAsia="es-CO"/>
        </w:rPr>
        <w:footnoteReference w:id="1"/>
      </w:r>
    </w:p>
    <w:p w14:paraId="2AE9632F" w14:textId="174332A6" w:rsidR="00163C8A" w:rsidRPr="00B967F9" w:rsidRDefault="00163C8A" w:rsidP="008A0CEC">
      <w:pPr>
        <w:tabs>
          <w:tab w:val="left" w:pos="0"/>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w:t>
      </w:r>
      <w:r w:rsidRPr="00B967F9">
        <w:rPr>
          <w:rFonts w:ascii="Candara" w:hAnsi="Candara"/>
        </w:rPr>
        <w:t xml:space="preserve">e </w:t>
      </w:r>
      <w:r w:rsidRPr="00B967F9">
        <w:rPr>
          <w:rFonts w:ascii="Candara" w:hAnsi="Candara"/>
          <w:lang w:val="x-none"/>
        </w:rPr>
        <w:t>LA UNIVERSIDAD.</w:t>
      </w:r>
    </w:p>
    <w:p w14:paraId="568EDA1D" w14:textId="77777777" w:rsidR="00163C8A" w:rsidRPr="00B967F9" w:rsidRDefault="00163C8A" w:rsidP="008A0CEC">
      <w:pPr>
        <w:tabs>
          <w:tab w:val="left" w:pos="0"/>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Incurrirá en causal de </w:t>
      </w:r>
      <w:r w:rsidRPr="00B967F9">
        <w:rPr>
          <w:rFonts w:ascii="Candara" w:hAnsi="Candara"/>
          <w:b/>
          <w:lang w:val="x-none"/>
        </w:rPr>
        <w:t>RECHAZO</w:t>
      </w:r>
      <w:r w:rsidRPr="00B967F9">
        <w:rPr>
          <w:rFonts w:ascii="Candara" w:hAnsi="Candara"/>
          <w:lang w:val="x-none"/>
        </w:rPr>
        <w:t xml:space="preserve"> la oferta, cuando se presente propuesta alternativa condicionada </w:t>
      </w:r>
      <w:r w:rsidRPr="00B967F9">
        <w:rPr>
          <w:rFonts w:ascii="Candara" w:hAnsi="Candara"/>
        </w:rPr>
        <w:t>para</w:t>
      </w:r>
      <w:r w:rsidRPr="00B967F9">
        <w:rPr>
          <w:rFonts w:ascii="Candara" w:hAnsi="Candara"/>
          <w:lang w:val="x-none"/>
        </w:rPr>
        <w:t xml:space="preserve"> la </w:t>
      </w:r>
      <w:r w:rsidRPr="00B967F9">
        <w:rPr>
          <w:rFonts w:ascii="Candara" w:hAnsi="Candara"/>
        </w:rPr>
        <w:t xml:space="preserve">adjudicación </w:t>
      </w:r>
      <w:r w:rsidRPr="00B967F9">
        <w:rPr>
          <w:rFonts w:ascii="Candara" w:hAnsi="Candara"/>
          <w:lang w:val="x-none"/>
        </w:rPr>
        <w:t xml:space="preserve"> del contrato.</w:t>
      </w:r>
    </w:p>
    <w:p w14:paraId="415274C9"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59" w:name="_Toc424219470"/>
      <w:bookmarkStart w:id="60" w:name="_Toc511064787"/>
      <w:r w:rsidRPr="00B967F9">
        <w:rPr>
          <w:rFonts w:ascii="Candara" w:hAnsi="Candara" w:cs="Arial"/>
          <w:b/>
        </w:rPr>
        <w:t>ASPECTOS A CONSIDERAR EN EL VALOR DE LA PROPUESTA</w:t>
      </w:r>
      <w:bookmarkEnd w:id="59"/>
      <w:bookmarkEnd w:id="60"/>
    </w:p>
    <w:p w14:paraId="13570C3A"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El valor de la propuesta deberá incluir todos los costos directos e indirectos para la completa y adecuada ejecución del</w:t>
      </w:r>
      <w:r w:rsidRPr="00B967F9">
        <w:rPr>
          <w:rFonts w:ascii="Candara" w:hAnsi="Candara"/>
        </w:rPr>
        <w:t xml:space="preserve"> </w:t>
      </w:r>
      <w:r w:rsidRPr="00B967F9">
        <w:rPr>
          <w:rFonts w:ascii="Candara" w:hAnsi="Candara"/>
          <w:lang w:val="x-none"/>
        </w:rPr>
        <w:t>objeto de la presente Invitación pública. Por ser relevantes, a continuación se relacionan algunos de los aspectos que el proponente debe tener en cuenta para determinar el precio de la oferta:</w:t>
      </w:r>
    </w:p>
    <w:p w14:paraId="0D7CD24F" w14:textId="20F57DCB" w:rsidR="00163C8A" w:rsidRPr="00B967F9" w:rsidRDefault="001312FF" w:rsidP="001312FF">
      <w:pPr>
        <w:keepNext/>
        <w:numPr>
          <w:ilvl w:val="2"/>
          <w:numId w:val="0"/>
        </w:numPr>
        <w:spacing w:before="120" w:after="240" w:line="276" w:lineRule="auto"/>
        <w:jc w:val="both"/>
        <w:outlineLvl w:val="1"/>
        <w:rPr>
          <w:rFonts w:ascii="Candara" w:hAnsi="Candara"/>
          <w:b/>
          <w:bCs/>
        </w:rPr>
      </w:pPr>
      <w:bookmarkStart w:id="61" w:name="_Toc424219471"/>
      <w:bookmarkStart w:id="62" w:name="_Toc511064788"/>
      <w:r>
        <w:rPr>
          <w:rFonts w:ascii="Candara" w:hAnsi="Candara"/>
          <w:b/>
          <w:bCs/>
        </w:rPr>
        <w:t xml:space="preserve">3.11 </w:t>
      </w:r>
      <w:r w:rsidR="00163C8A" w:rsidRPr="00B967F9">
        <w:rPr>
          <w:rFonts w:ascii="Candara" w:hAnsi="Candara"/>
          <w:b/>
          <w:bCs/>
        </w:rPr>
        <w:t>INFORMACIÓN PREVIA</w:t>
      </w:r>
      <w:bookmarkEnd w:id="61"/>
      <w:bookmarkEnd w:id="62"/>
    </w:p>
    <w:p w14:paraId="089CCDE2" w14:textId="77777777" w:rsidR="00163C8A" w:rsidRPr="00B967F9" w:rsidRDefault="00163C8A" w:rsidP="008A0CEC">
      <w:pPr>
        <w:tabs>
          <w:tab w:val="left" w:pos="-142"/>
          <w:tab w:val="left" w:pos="6379"/>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El proponente deberá tener en cuenta </w:t>
      </w:r>
      <w:r w:rsidRPr="00B967F9">
        <w:rPr>
          <w:rFonts w:ascii="Candara" w:hAnsi="Candara"/>
        </w:rPr>
        <w:t xml:space="preserve">la información y </w:t>
      </w:r>
      <w:r w:rsidRPr="00B967F9">
        <w:rPr>
          <w:rFonts w:ascii="Candara" w:hAnsi="Candara"/>
          <w:lang w:val="x-none"/>
        </w:rPr>
        <w:t>documentos previos relacionados con el presente pliego de condiciones a efectos de familiarizarse con las especificaciones necesarias para ejecutar el proyecto, así como la normatividad vigente de acuerdo con los requerimientos establecidos para cada proyecto, el cual regirá el futuro contrato que sea celebrado en desarrollo del presente proceso.</w:t>
      </w:r>
    </w:p>
    <w:p w14:paraId="02931EE3" w14:textId="35E6662D" w:rsidR="00163C8A" w:rsidRPr="001312FF" w:rsidRDefault="00163C8A" w:rsidP="007A72E1">
      <w:pPr>
        <w:pStyle w:val="Prrafodelista"/>
        <w:keepNext/>
        <w:numPr>
          <w:ilvl w:val="1"/>
          <w:numId w:val="22"/>
        </w:numPr>
        <w:spacing w:before="120" w:after="240"/>
        <w:jc w:val="both"/>
        <w:outlineLvl w:val="1"/>
        <w:rPr>
          <w:rFonts w:ascii="Candara" w:hAnsi="Candara"/>
          <w:b/>
          <w:bCs/>
        </w:rPr>
      </w:pPr>
      <w:bookmarkStart w:id="63" w:name="_Toc424219481"/>
      <w:bookmarkStart w:id="64" w:name="_Toc511064798"/>
      <w:r w:rsidRPr="001312FF">
        <w:rPr>
          <w:rFonts w:ascii="Candara" w:hAnsi="Candara"/>
          <w:b/>
          <w:bCs/>
        </w:rPr>
        <w:lastRenderedPageBreak/>
        <w:t>IMPUESTOS, TASAS Y CONTRIBUCIONES</w:t>
      </w:r>
      <w:bookmarkEnd w:id="63"/>
      <w:bookmarkEnd w:id="64"/>
    </w:p>
    <w:p w14:paraId="61149E63"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Al formular la oferta, el proponente acepta que estarán a su cargo</w:t>
      </w:r>
      <w:r w:rsidRPr="00B967F9">
        <w:rPr>
          <w:rFonts w:ascii="Candara" w:hAnsi="Candara"/>
        </w:rPr>
        <w:t xml:space="preserve"> </w:t>
      </w:r>
      <w:r w:rsidRPr="00B967F9">
        <w:rPr>
          <w:rFonts w:ascii="Candara" w:hAnsi="Candara"/>
          <w:lang w:val="x-none"/>
        </w:rPr>
        <w:t>dentro de la administración del contrato  todos los impuestos, tasas y contribuciones establecidos por las diferentes autoridades nacionales, departamentales o municipales, y dentro de estos mismos niveles territoriales, los impuestos, tasas y contribuciones establecidos por las diferentes autoridades</w:t>
      </w:r>
      <w:r w:rsidRPr="00B967F9">
        <w:rPr>
          <w:rFonts w:ascii="Candara" w:hAnsi="Candara"/>
        </w:rPr>
        <w:t>.</w:t>
      </w:r>
    </w:p>
    <w:p w14:paraId="6F0D3772"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rPr>
        <w:t xml:space="preserve">Así las cosas, </w:t>
      </w:r>
      <w:r w:rsidRPr="00B967F9">
        <w:rPr>
          <w:rFonts w:ascii="Candara" w:hAnsi="Candara"/>
          <w:lang w:val="x-none"/>
        </w:rPr>
        <w:t>el Proponente</w:t>
      </w:r>
      <w:r w:rsidRPr="00B967F9">
        <w:rPr>
          <w:rFonts w:ascii="Candara" w:hAnsi="Candara"/>
        </w:rPr>
        <w:t xml:space="preserve"> </w:t>
      </w:r>
      <w:r w:rsidRPr="00B967F9">
        <w:rPr>
          <w:rFonts w:ascii="Candara" w:hAnsi="Candara"/>
          <w:lang w:val="x-none"/>
        </w:rPr>
        <w:t xml:space="preserve">deberá determinar, evaluar y asumir los impuestos, tasas y contribuciones, así como los demás gravámenes que conlleve la celebración, ejecución y liquidación del Contrato, observando que aquellos son de cargo exclusivo del Contratista, con excepción de los que por expresa disposición legal correspondan a </w:t>
      </w:r>
      <w:r w:rsidRPr="00B967F9">
        <w:rPr>
          <w:rFonts w:ascii="Candara" w:hAnsi="Candara"/>
        </w:rPr>
        <w:t xml:space="preserve">la </w:t>
      </w:r>
      <w:r w:rsidR="00D55EB3" w:rsidRPr="00B967F9">
        <w:rPr>
          <w:rFonts w:ascii="Candara" w:hAnsi="Candara"/>
          <w:lang w:val="x-none"/>
        </w:rPr>
        <w:t>UNIVERSIDAD y</w:t>
      </w:r>
      <w:r w:rsidRPr="00B967F9">
        <w:rPr>
          <w:rFonts w:ascii="Candara" w:hAnsi="Candara"/>
          <w:lang w:val="x-none"/>
        </w:rPr>
        <w:t xml:space="preserve"> así consten en el contrato. </w:t>
      </w:r>
    </w:p>
    <w:p w14:paraId="69150E71" w14:textId="77777777" w:rsidR="00163C8A" w:rsidRPr="00B967F9" w:rsidRDefault="00163C8A" w:rsidP="008A0CEC">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Por lo tanto, los precios que se propongan deberán considerar tal concepto y se entenderán incluidos.</w:t>
      </w:r>
      <w:r w:rsidRPr="00B967F9">
        <w:rPr>
          <w:rFonts w:ascii="Candara" w:hAnsi="Candara"/>
        </w:rPr>
        <w:t xml:space="preserve"> LA UNIVERSIDAD</w:t>
      </w:r>
      <w:r w:rsidRPr="00B967F9">
        <w:rPr>
          <w:rFonts w:ascii="Candara" w:hAnsi="Candara"/>
          <w:lang w:val="x-none"/>
        </w:rPr>
        <w:t>, solo pagará los valores del Contrato; no reconocerá suma adicional alguna por tributos, así estos fueren establecidos con posterioridad al Cierre de la Invitación Pública, siempre y cuando en este documento o en la Minuta del Contrato o en la asignación de riesgos, no se establezca algo diferente.</w:t>
      </w:r>
    </w:p>
    <w:p w14:paraId="67D7F2F8"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b/>
          <w:bCs/>
        </w:rPr>
      </w:pPr>
      <w:bookmarkStart w:id="65" w:name="_Toc424219482"/>
      <w:bookmarkStart w:id="66" w:name="_Toc511064799"/>
      <w:r w:rsidRPr="00B967F9">
        <w:rPr>
          <w:rFonts w:ascii="Candara" w:hAnsi="Candara"/>
          <w:b/>
          <w:bCs/>
        </w:rPr>
        <w:t>GARANTÍAS Y SEGUROS</w:t>
      </w:r>
      <w:bookmarkEnd w:id="65"/>
      <w:bookmarkEnd w:id="66"/>
    </w:p>
    <w:p w14:paraId="6290FFD7" w14:textId="77777777"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El proponente favorecido con la adjudicación tendrá a su cargo los costos de las garantías y seguros que se mencionan en la minuta del contrato</w:t>
      </w:r>
      <w:r w:rsidRPr="00B967F9">
        <w:rPr>
          <w:rFonts w:ascii="Candara" w:hAnsi="Candara"/>
        </w:rPr>
        <w:t>.</w:t>
      </w:r>
    </w:p>
    <w:p w14:paraId="6FB3BC96" w14:textId="77777777" w:rsidR="00163C8A" w:rsidRPr="00B967F9" w:rsidRDefault="00163C8A" w:rsidP="007A72E1">
      <w:pPr>
        <w:keepNext/>
        <w:numPr>
          <w:ilvl w:val="1"/>
          <w:numId w:val="22"/>
        </w:numPr>
        <w:spacing w:before="120" w:after="240" w:line="276" w:lineRule="auto"/>
        <w:ind w:left="284" w:hanging="426"/>
        <w:jc w:val="both"/>
        <w:outlineLvl w:val="1"/>
        <w:rPr>
          <w:rFonts w:ascii="Candara" w:hAnsi="Candara" w:cs="Arial"/>
          <w:b/>
        </w:rPr>
      </w:pPr>
      <w:bookmarkStart w:id="67" w:name="_Toc424219484"/>
      <w:bookmarkStart w:id="68" w:name="_Toc511064801"/>
      <w:r w:rsidRPr="00B967F9">
        <w:rPr>
          <w:rFonts w:ascii="Candara" w:hAnsi="Candara" w:cs="Arial"/>
          <w:b/>
        </w:rPr>
        <w:t>CIERRE DEL PLAZO DEL PROCESO DE SELECCIÓN – APERTURA DEL SOBRE No. 1.</w:t>
      </w:r>
      <w:bookmarkEnd w:id="67"/>
      <w:bookmarkEnd w:id="68"/>
    </w:p>
    <w:p w14:paraId="5D56AC65" w14:textId="0B1C8839"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Los Sobres No. 1  de las propuestas recibidas hasta la fecha y hora del cierre del plazo del presente proceso, establecida en </w:t>
      </w:r>
      <w:r w:rsidR="006A56D5" w:rsidRPr="00B967F9">
        <w:rPr>
          <w:rFonts w:ascii="Candara" w:hAnsi="Candara"/>
          <w:lang w:val="es-CO"/>
        </w:rPr>
        <w:t xml:space="preserve">el cronograma </w:t>
      </w:r>
      <w:r w:rsidRPr="00B967F9">
        <w:rPr>
          <w:rFonts w:ascii="Candara" w:hAnsi="Candara"/>
          <w:lang w:val="x-none"/>
        </w:rPr>
        <w:t xml:space="preserve">de este Pliego de Condiciones, serán abiertos en </w:t>
      </w:r>
      <w:r w:rsidRPr="00B967F9">
        <w:rPr>
          <w:rFonts w:ascii="Candara" w:hAnsi="Candara"/>
        </w:rPr>
        <w:t xml:space="preserve">la Oficina de </w:t>
      </w:r>
      <w:r w:rsidR="00400849" w:rsidRPr="00B967F9">
        <w:rPr>
          <w:rFonts w:ascii="Candara" w:hAnsi="Candara"/>
        </w:rPr>
        <w:t>Gestión de Compras y Contratación</w:t>
      </w:r>
      <w:r w:rsidRPr="00B967F9">
        <w:rPr>
          <w:rFonts w:ascii="Candara" w:hAnsi="Candara"/>
        </w:rPr>
        <w:t xml:space="preserve"> de la </w:t>
      </w:r>
      <w:r w:rsidR="00400849" w:rsidRPr="00B967F9">
        <w:rPr>
          <w:rFonts w:ascii="Candara" w:hAnsi="Candara"/>
        </w:rPr>
        <w:t>Universidad del Atlántico.</w:t>
      </w:r>
    </w:p>
    <w:p w14:paraId="612079BA" w14:textId="7E8777A8"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lastRenderedPageBreak/>
        <w:t>La apertura de los Sobres</w:t>
      </w:r>
      <w:r w:rsidRPr="00B967F9">
        <w:rPr>
          <w:rFonts w:ascii="Candara" w:hAnsi="Candara"/>
        </w:rPr>
        <w:t xml:space="preserve"> No. 1</w:t>
      </w:r>
      <w:r w:rsidRPr="00B967F9">
        <w:rPr>
          <w:rFonts w:ascii="Candara" w:hAnsi="Candara"/>
          <w:lang w:val="x-none"/>
        </w:rPr>
        <w:t xml:space="preserve"> se efectuará en acto público, por parte del</w:t>
      </w:r>
      <w:r w:rsidRPr="00B967F9">
        <w:rPr>
          <w:rFonts w:ascii="Candara" w:hAnsi="Candara"/>
        </w:rPr>
        <w:t xml:space="preserve"> personal</w:t>
      </w:r>
      <w:r w:rsidRPr="00B967F9">
        <w:rPr>
          <w:rFonts w:ascii="Candara" w:hAnsi="Candara"/>
          <w:lang w:val="x-none"/>
        </w:rPr>
        <w:t xml:space="preserve"> de la</w:t>
      </w:r>
      <w:r w:rsidRPr="00B967F9">
        <w:rPr>
          <w:rFonts w:ascii="Candara" w:hAnsi="Candara"/>
        </w:rPr>
        <w:t xml:space="preserve"> Oficina de </w:t>
      </w:r>
      <w:r w:rsidR="009C7BA2" w:rsidRPr="00B967F9">
        <w:rPr>
          <w:rFonts w:ascii="Candara" w:hAnsi="Candara"/>
        </w:rPr>
        <w:t>Compras y Contratación</w:t>
      </w:r>
      <w:r w:rsidRPr="00B967F9">
        <w:rPr>
          <w:rFonts w:ascii="Candara" w:hAnsi="Candara"/>
          <w:lang w:val="x-none"/>
        </w:rPr>
        <w:t xml:space="preserve">. De lo anterior se levantará un acta suscrita por </w:t>
      </w:r>
      <w:r w:rsidRPr="00B967F9">
        <w:rPr>
          <w:rFonts w:ascii="Candara" w:hAnsi="Candara"/>
        </w:rPr>
        <w:t>quienes intervinieron en la audiencia</w:t>
      </w:r>
      <w:r w:rsidRPr="00B967F9">
        <w:rPr>
          <w:rFonts w:ascii="Candara" w:hAnsi="Candara"/>
          <w:lang w:val="x-none"/>
        </w:rPr>
        <w:t>, en la cual se relacionará el nombre de los proponentes, si la carta de presentación fue incluida y está firmada, y el número de la garantía de seriedad de la propuesta que la acompaña</w:t>
      </w:r>
      <w:r w:rsidRPr="00B967F9">
        <w:rPr>
          <w:rFonts w:ascii="Candara" w:hAnsi="Candara"/>
        </w:rPr>
        <w:t xml:space="preserve"> (la cual si no es entregada junto con la propuesta será </w:t>
      </w:r>
      <w:r w:rsidRPr="00B967F9">
        <w:rPr>
          <w:rFonts w:ascii="Candara" w:hAnsi="Candara"/>
          <w:b/>
        </w:rPr>
        <w:t>CAUSAL DE RECHAZO)</w:t>
      </w:r>
      <w:r w:rsidRPr="00B967F9">
        <w:rPr>
          <w:rFonts w:ascii="Candara" w:hAnsi="Candara"/>
          <w:lang w:val="x-none"/>
        </w:rPr>
        <w:t>, el número de folios y las observaciones correspondientes, así como los demás aspectos relevantes que considere la Entidad.</w:t>
      </w:r>
    </w:p>
    <w:p w14:paraId="35EAC903" w14:textId="77777777" w:rsidR="00163C8A" w:rsidRPr="00B967F9" w:rsidRDefault="00163C8A" w:rsidP="00A848F1">
      <w:pPr>
        <w:autoSpaceDE w:val="0"/>
        <w:autoSpaceDN w:val="0"/>
        <w:adjustRightInd w:val="0"/>
        <w:spacing w:before="120" w:after="240" w:line="276" w:lineRule="auto"/>
        <w:ind w:left="284"/>
        <w:jc w:val="both"/>
        <w:rPr>
          <w:rFonts w:ascii="Candara" w:hAnsi="Candara"/>
        </w:rPr>
      </w:pPr>
      <w:r w:rsidRPr="00B967F9">
        <w:rPr>
          <w:rFonts w:ascii="Candara" w:hAnsi="Candara"/>
        </w:rPr>
        <w:t xml:space="preserve">En la audiencia de apertura </w:t>
      </w:r>
      <w:r w:rsidRPr="00B967F9">
        <w:rPr>
          <w:rFonts w:ascii="Candara" w:eastAsia="Calibri" w:hAnsi="Candara"/>
        </w:rPr>
        <w:t>de los Sobres No. 1 y 2</w:t>
      </w:r>
      <w:r w:rsidRPr="00B967F9">
        <w:rPr>
          <w:rFonts w:ascii="Candara" w:hAnsi="Candara"/>
        </w:rPr>
        <w:t>, a los requisitos contenidos en dichos Sobre No. 1 que sean objeto de puntuación no se les dará ningún tipo de verificación ni lectura.</w:t>
      </w:r>
    </w:p>
    <w:p w14:paraId="0B2E35E9" w14:textId="500873D3"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El personal de la Oficina de </w:t>
      </w:r>
      <w:r w:rsidR="00400849" w:rsidRPr="00B967F9">
        <w:rPr>
          <w:rFonts w:ascii="Candara" w:hAnsi="Candara"/>
          <w:lang w:val="es-CO"/>
        </w:rPr>
        <w:t xml:space="preserve">Gestión de Compras y Contratación </w:t>
      </w:r>
      <w:r w:rsidRPr="00B967F9">
        <w:rPr>
          <w:rFonts w:ascii="Candara" w:hAnsi="Candara"/>
          <w:lang w:val="x-none"/>
        </w:rPr>
        <w:t>d</w:t>
      </w:r>
      <w:r w:rsidRPr="00B967F9">
        <w:rPr>
          <w:rFonts w:ascii="Candara" w:hAnsi="Candara"/>
        </w:rPr>
        <w:t xml:space="preserve">e </w:t>
      </w:r>
      <w:r w:rsidR="00400849" w:rsidRPr="00B967F9">
        <w:rPr>
          <w:rFonts w:ascii="Candara" w:hAnsi="Candara"/>
          <w:lang w:val="x-none"/>
        </w:rPr>
        <w:t xml:space="preserve">la Universidad  </w:t>
      </w:r>
      <w:r w:rsidRPr="00B967F9">
        <w:rPr>
          <w:rFonts w:ascii="Candara" w:hAnsi="Candara"/>
          <w:lang w:val="x-none"/>
        </w:rPr>
        <w:t>verificarán que cada Sobre No. 2 esté debidamente sellado</w:t>
      </w:r>
      <w:r w:rsidRPr="00B967F9">
        <w:rPr>
          <w:rFonts w:ascii="Candara" w:hAnsi="Candara"/>
        </w:rPr>
        <w:t>.</w:t>
      </w:r>
    </w:p>
    <w:p w14:paraId="06D6D981" w14:textId="77777777"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 xml:space="preserve">A partir de la fecha y hora de cierre del plazo del presente proceso los proponentes no podrán retirar, adicionar o corregir sus propuestas. </w:t>
      </w:r>
    </w:p>
    <w:p w14:paraId="7B62E3A1" w14:textId="190DA7CA" w:rsidR="00163C8A" w:rsidRPr="001312FF" w:rsidRDefault="00163C8A" w:rsidP="007A72E1">
      <w:pPr>
        <w:pStyle w:val="Prrafodelista"/>
        <w:keepNext/>
        <w:numPr>
          <w:ilvl w:val="1"/>
          <w:numId w:val="22"/>
        </w:numPr>
        <w:spacing w:before="120" w:after="240"/>
        <w:jc w:val="both"/>
        <w:outlineLvl w:val="1"/>
        <w:rPr>
          <w:rFonts w:ascii="Candara" w:hAnsi="Candara" w:cs="Arial"/>
          <w:b/>
        </w:rPr>
      </w:pPr>
      <w:bookmarkStart w:id="69" w:name="_Toc424219485"/>
      <w:bookmarkStart w:id="70" w:name="_Toc511064802"/>
      <w:r w:rsidRPr="001312FF">
        <w:rPr>
          <w:rFonts w:ascii="Candara" w:hAnsi="Candara" w:cs="Arial"/>
          <w:b/>
        </w:rPr>
        <w:t>APERTURA DEL SOBRE No. 2</w:t>
      </w:r>
      <w:bookmarkEnd w:id="69"/>
      <w:r w:rsidRPr="001312FF">
        <w:rPr>
          <w:rFonts w:ascii="Candara" w:hAnsi="Candara" w:cs="Arial"/>
          <w:b/>
        </w:rPr>
        <w:t xml:space="preserve"> – OFERTA ECONÓMICA –</w:t>
      </w:r>
      <w:bookmarkEnd w:id="70"/>
    </w:p>
    <w:p w14:paraId="1BC3996B" w14:textId="77777777"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En este sobre el proponente deberá incluir: la propuesta económica debidamente diligenciada y suscrita para el proceso, de conformidad con todos y cada uno de los ítems exigidos y relacionados (descripción y/o actividad, unidad y cantidad) en el Formulario No. 1</w:t>
      </w:r>
      <w:r w:rsidRPr="00B967F9">
        <w:rPr>
          <w:rFonts w:ascii="Candara" w:hAnsi="Candara"/>
        </w:rPr>
        <w:t xml:space="preserve"> –Presupuesto Oficial-.</w:t>
      </w:r>
    </w:p>
    <w:p w14:paraId="39E15026" w14:textId="77777777" w:rsidR="00163C8A" w:rsidRPr="00B967F9" w:rsidRDefault="00163C8A" w:rsidP="00A848F1">
      <w:pPr>
        <w:spacing w:before="120" w:after="240" w:line="276" w:lineRule="auto"/>
        <w:ind w:left="284"/>
        <w:jc w:val="both"/>
        <w:rPr>
          <w:rFonts w:ascii="Candara" w:eastAsia="Calibri" w:hAnsi="Candara"/>
        </w:rPr>
      </w:pPr>
      <w:r w:rsidRPr="00B967F9">
        <w:rPr>
          <w:rFonts w:ascii="Candara" w:eastAsia="Calibri" w:hAnsi="Candara"/>
        </w:rPr>
        <w:t>LA UNIVERSIDAD verificará en la apertura en la Audiencia de cierre, donde se dará lectura al valor final ofrecido.</w:t>
      </w:r>
    </w:p>
    <w:p w14:paraId="13CC9713" w14:textId="77777777" w:rsidR="00163C8A" w:rsidRPr="00B967F9" w:rsidRDefault="00163C8A" w:rsidP="007A72E1">
      <w:pPr>
        <w:numPr>
          <w:ilvl w:val="0"/>
          <w:numId w:val="32"/>
        </w:numPr>
        <w:spacing w:before="120" w:after="240" w:line="276" w:lineRule="auto"/>
        <w:contextualSpacing/>
        <w:jc w:val="both"/>
        <w:rPr>
          <w:rFonts w:ascii="Candara" w:eastAsia="Calibri" w:hAnsi="Candara"/>
        </w:rPr>
      </w:pPr>
      <w:r w:rsidRPr="00B967F9">
        <w:rPr>
          <w:rFonts w:ascii="Candara" w:eastAsia="Calibri" w:hAnsi="Candara"/>
        </w:rPr>
        <w:t>Que la oferta económica se presente suscrita por el representante legal o apoderado del proponente.</w:t>
      </w:r>
    </w:p>
    <w:p w14:paraId="2ACC8281" w14:textId="77777777" w:rsidR="00163C8A" w:rsidRPr="00B967F9" w:rsidRDefault="00163C8A" w:rsidP="007A72E1">
      <w:pPr>
        <w:numPr>
          <w:ilvl w:val="0"/>
          <w:numId w:val="32"/>
        </w:numPr>
        <w:spacing w:before="120" w:after="240" w:line="276" w:lineRule="auto"/>
        <w:jc w:val="both"/>
        <w:rPr>
          <w:rFonts w:ascii="Candara" w:hAnsi="Candara"/>
        </w:rPr>
      </w:pPr>
      <w:r w:rsidRPr="00B967F9">
        <w:rPr>
          <w:rFonts w:ascii="Candara" w:hAnsi="Candara"/>
        </w:rPr>
        <w:t xml:space="preserve">Que la propuesta económica no presente tachadura o enmendadura. Toda tachadura y/o enmendadura en la oferta debe estar convalidada con la firma del oferente al pie de la misma y nota al margen del documento donde </w:t>
      </w:r>
      <w:r w:rsidRPr="00B967F9">
        <w:rPr>
          <w:rFonts w:ascii="Candara" w:hAnsi="Candara"/>
        </w:rPr>
        <w:lastRenderedPageBreak/>
        <w:t>manifieste clara y expresamente la corrección realizada, para ser tenido en cuenta el documento por LA UNIVERSIDAD, de acuerdo con lo establecido en el Articulo 252 C.G.C.</w:t>
      </w:r>
    </w:p>
    <w:p w14:paraId="02B75719" w14:textId="77777777" w:rsidR="00163C8A" w:rsidRPr="00B967F9" w:rsidRDefault="00163C8A" w:rsidP="00A848F1">
      <w:pPr>
        <w:spacing w:before="120" w:after="240" w:line="276" w:lineRule="auto"/>
        <w:ind w:left="284"/>
        <w:jc w:val="both"/>
        <w:rPr>
          <w:rFonts w:ascii="Candara" w:hAnsi="Candara"/>
        </w:rPr>
      </w:pPr>
      <w:r w:rsidRPr="00B967F9">
        <w:rPr>
          <w:rFonts w:ascii="Candara" w:hAnsi="Candara"/>
        </w:rPr>
        <w:t xml:space="preserve">La inobservancia de cualquiera de los requisitos anteriores será causal de </w:t>
      </w:r>
      <w:r w:rsidRPr="00B967F9">
        <w:rPr>
          <w:rFonts w:ascii="Candara" w:hAnsi="Candara"/>
          <w:b/>
        </w:rPr>
        <w:t>RECHAZO</w:t>
      </w:r>
      <w:r w:rsidRPr="00B967F9">
        <w:rPr>
          <w:rFonts w:ascii="Candara" w:hAnsi="Candara"/>
        </w:rPr>
        <w:t>.</w:t>
      </w:r>
    </w:p>
    <w:p w14:paraId="4E951174" w14:textId="77777777" w:rsidR="00163C8A" w:rsidRPr="00B967F9" w:rsidRDefault="00163C8A" w:rsidP="00A848F1">
      <w:pPr>
        <w:spacing w:before="120" w:after="240" w:line="276" w:lineRule="auto"/>
        <w:ind w:left="284"/>
        <w:jc w:val="both"/>
        <w:rPr>
          <w:rFonts w:ascii="Candara" w:hAnsi="Candara"/>
        </w:rPr>
      </w:pPr>
      <w:r w:rsidRPr="00B967F9">
        <w:rPr>
          <w:rFonts w:ascii="Candara" w:hAnsi="Candara"/>
        </w:rPr>
        <w:t xml:space="preserve">Cuando en el Sobre No. 2 no repose la Oferta Económica -Formulario No. 1- Presupuesto Oficial-, en medio físico; será </w:t>
      </w:r>
      <w:r w:rsidRPr="00B967F9">
        <w:rPr>
          <w:rFonts w:ascii="Candara" w:hAnsi="Candara"/>
          <w:b/>
        </w:rPr>
        <w:t>RECHAZADA</w:t>
      </w:r>
      <w:r w:rsidRPr="00B967F9">
        <w:rPr>
          <w:rFonts w:ascii="Candara" w:hAnsi="Candara"/>
        </w:rPr>
        <w:t>, independientemente que los mismos se hayan aportado en medio magnético.</w:t>
      </w:r>
    </w:p>
    <w:p w14:paraId="47CB71E6" w14:textId="77777777" w:rsidR="00163C8A" w:rsidRPr="00B967F9" w:rsidRDefault="00163C8A" w:rsidP="00A848F1">
      <w:pPr>
        <w:tabs>
          <w:tab w:val="left" w:pos="-142"/>
        </w:tabs>
        <w:autoSpaceDE w:val="0"/>
        <w:autoSpaceDN w:val="0"/>
        <w:adjustRightInd w:val="0"/>
        <w:spacing w:before="120" w:after="240" w:line="276" w:lineRule="auto"/>
        <w:ind w:left="284"/>
        <w:jc w:val="both"/>
        <w:rPr>
          <w:rFonts w:ascii="Candara" w:eastAsia="Calibri" w:hAnsi="Candara" w:cs="Calibri"/>
        </w:rPr>
      </w:pPr>
      <w:r w:rsidRPr="00B967F9">
        <w:rPr>
          <w:rFonts w:ascii="Candara" w:eastAsia="Calibri" w:hAnsi="Candara" w:cs="Calibri"/>
        </w:rPr>
        <w:t>LA UNIVERSIDAD sólo efectuará correcciones aritméticas originadas por:</w:t>
      </w:r>
    </w:p>
    <w:p w14:paraId="62DD5E78" w14:textId="77777777" w:rsidR="00163C8A" w:rsidRPr="00B967F9" w:rsidRDefault="00163C8A" w:rsidP="004F317E">
      <w:pPr>
        <w:numPr>
          <w:ilvl w:val="0"/>
          <w:numId w:val="18"/>
        </w:numPr>
        <w:spacing w:before="120" w:after="240" w:line="276" w:lineRule="auto"/>
        <w:jc w:val="both"/>
        <w:rPr>
          <w:rFonts w:ascii="Candara" w:hAnsi="Candara" w:cs="Calibri"/>
        </w:rPr>
      </w:pPr>
      <w:r w:rsidRPr="00B967F9">
        <w:rPr>
          <w:rFonts w:ascii="Candara" w:hAnsi="Candara" w:cs="Calibri"/>
        </w:rPr>
        <w:t>Todas las operaciones aritméticas a que haya lugar en la propuesta económica.</w:t>
      </w:r>
    </w:p>
    <w:p w14:paraId="617DFA3B" w14:textId="77777777" w:rsidR="00163C8A" w:rsidRPr="00B967F9" w:rsidRDefault="00163C8A" w:rsidP="004F317E">
      <w:pPr>
        <w:numPr>
          <w:ilvl w:val="0"/>
          <w:numId w:val="18"/>
        </w:numPr>
        <w:spacing w:before="120" w:after="240" w:line="276" w:lineRule="auto"/>
        <w:jc w:val="both"/>
        <w:rPr>
          <w:rFonts w:ascii="Candara" w:hAnsi="Candara" w:cs="Calibri"/>
        </w:rPr>
      </w:pPr>
      <w:r w:rsidRPr="00B967F9">
        <w:rPr>
          <w:rFonts w:ascii="Candara" w:hAnsi="Candara" w:cs="Calibri"/>
        </w:rPr>
        <w:t>El ajuste a los dos decimales ya sea por exceso o por defecto de los precios unitarios contenidos en la propuesta económica, de las operaciones aritméticas a que haya lugar, así: cuando los decimales sean más de tres, y el tercer decimal sea igual o superior a cinco se aproximará por exceso al número entero siguiente y cuando la fracción decimal del peso sea inferior a cinco se aproximará por defecto al número entero.</w:t>
      </w:r>
    </w:p>
    <w:p w14:paraId="38F5A511" w14:textId="77777777" w:rsidR="00BF13EC" w:rsidRPr="00B967F9" w:rsidRDefault="00163C8A" w:rsidP="004F317E">
      <w:pPr>
        <w:numPr>
          <w:ilvl w:val="0"/>
          <w:numId w:val="18"/>
        </w:numPr>
        <w:spacing w:before="120" w:after="240" w:line="276" w:lineRule="auto"/>
        <w:jc w:val="both"/>
        <w:rPr>
          <w:rFonts w:ascii="Candara" w:hAnsi="Candara" w:cs="Calibri"/>
        </w:rPr>
      </w:pPr>
      <w:r w:rsidRPr="00B967F9">
        <w:rPr>
          <w:rFonts w:ascii="Candara" w:hAnsi="Candara" w:cs="Calibri"/>
        </w:rPr>
        <w:t>El ajuste al peso ya sea por exceso o por defecto de los valores totales contenidos en la propuesta económica, de las operaciones aritméticas a que haya lugar, así: cuando la fracción decimal del peso sea igual o superior a cinco se aproximará por exceso al número entero siguiente del peso y cuando la fracción decimal del peso sea inferior a cinco se aproximará por defecto al número entero del peso.</w:t>
      </w:r>
    </w:p>
    <w:p w14:paraId="13F8AAD7" w14:textId="01704ECC" w:rsidR="00F948F2" w:rsidRDefault="00F948F2">
      <w:pPr>
        <w:spacing w:after="160" w:line="259" w:lineRule="auto"/>
        <w:rPr>
          <w:rFonts w:ascii="Candara" w:eastAsia="Arial" w:hAnsi="Candara"/>
          <w:b/>
        </w:rPr>
      </w:pPr>
      <w:bookmarkStart w:id="71" w:name="_Toc424219486"/>
      <w:bookmarkStart w:id="72" w:name="_Toc511064803"/>
      <w:r>
        <w:rPr>
          <w:rFonts w:ascii="Candara" w:eastAsia="Arial" w:hAnsi="Candara"/>
          <w:b/>
        </w:rPr>
        <w:br w:type="page"/>
      </w:r>
    </w:p>
    <w:p w14:paraId="4C8B8CAD" w14:textId="20A094E7" w:rsidR="00F948F2" w:rsidRDefault="00F948F2">
      <w:pPr>
        <w:spacing w:after="160" w:line="259" w:lineRule="auto"/>
        <w:rPr>
          <w:rFonts w:ascii="Candara" w:eastAsia="Arial" w:hAnsi="Candara"/>
          <w:b/>
        </w:rPr>
      </w:pPr>
    </w:p>
    <w:p w14:paraId="4B7D2EDE" w14:textId="1C7BE965" w:rsidR="00F948F2" w:rsidRDefault="00F948F2">
      <w:pPr>
        <w:spacing w:after="160" w:line="259" w:lineRule="auto"/>
        <w:rPr>
          <w:rFonts w:ascii="Candara" w:eastAsia="Arial" w:hAnsi="Candara"/>
          <w:b/>
        </w:rPr>
      </w:pPr>
    </w:p>
    <w:p w14:paraId="58B58D00" w14:textId="47EF1383" w:rsidR="00F948F2" w:rsidRDefault="00F948F2">
      <w:pPr>
        <w:spacing w:after="160" w:line="259" w:lineRule="auto"/>
        <w:rPr>
          <w:rFonts w:ascii="Candara" w:eastAsia="Arial" w:hAnsi="Candara"/>
          <w:b/>
        </w:rPr>
      </w:pPr>
    </w:p>
    <w:p w14:paraId="39CC729D" w14:textId="7355CBB2" w:rsidR="00F948F2" w:rsidRDefault="00F948F2">
      <w:pPr>
        <w:spacing w:after="160" w:line="259" w:lineRule="auto"/>
        <w:rPr>
          <w:rFonts w:ascii="Candara" w:eastAsia="Arial" w:hAnsi="Candara"/>
          <w:b/>
        </w:rPr>
      </w:pPr>
    </w:p>
    <w:p w14:paraId="3D7463A0" w14:textId="351EC39F" w:rsidR="00F948F2" w:rsidRDefault="00F948F2">
      <w:pPr>
        <w:spacing w:after="160" w:line="259" w:lineRule="auto"/>
        <w:rPr>
          <w:rFonts w:ascii="Candara" w:eastAsia="Arial" w:hAnsi="Candara"/>
          <w:b/>
        </w:rPr>
      </w:pPr>
    </w:p>
    <w:p w14:paraId="78438413" w14:textId="512EBA86" w:rsidR="00F948F2" w:rsidRDefault="00F948F2">
      <w:pPr>
        <w:spacing w:after="160" w:line="259" w:lineRule="auto"/>
        <w:rPr>
          <w:rFonts w:ascii="Candara" w:eastAsia="Arial" w:hAnsi="Candara"/>
          <w:b/>
        </w:rPr>
      </w:pPr>
    </w:p>
    <w:p w14:paraId="08B676A2" w14:textId="5AF1D10F" w:rsidR="00F948F2" w:rsidRDefault="00F948F2">
      <w:pPr>
        <w:spacing w:after="160" w:line="259" w:lineRule="auto"/>
        <w:rPr>
          <w:rFonts w:ascii="Candara" w:eastAsia="Arial" w:hAnsi="Candara"/>
          <w:b/>
        </w:rPr>
      </w:pPr>
    </w:p>
    <w:p w14:paraId="09EE0CBC" w14:textId="0C6B4B70" w:rsidR="00F948F2" w:rsidRDefault="00F948F2">
      <w:pPr>
        <w:spacing w:after="160" w:line="259" w:lineRule="auto"/>
        <w:rPr>
          <w:rFonts w:ascii="Candara" w:eastAsia="Arial" w:hAnsi="Candara"/>
          <w:b/>
        </w:rPr>
      </w:pPr>
    </w:p>
    <w:p w14:paraId="0B39B193" w14:textId="3F5E1C7C" w:rsidR="00F948F2" w:rsidRDefault="00F948F2">
      <w:pPr>
        <w:spacing w:after="160" w:line="259" w:lineRule="auto"/>
        <w:rPr>
          <w:rFonts w:ascii="Candara" w:eastAsia="Arial" w:hAnsi="Candara"/>
          <w:b/>
        </w:rPr>
      </w:pPr>
    </w:p>
    <w:p w14:paraId="187790D9" w14:textId="77777777" w:rsidR="00F948F2" w:rsidRDefault="00F948F2">
      <w:pPr>
        <w:spacing w:after="160" w:line="259" w:lineRule="auto"/>
        <w:rPr>
          <w:rFonts w:ascii="Candara" w:eastAsia="Arial" w:hAnsi="Candara"/>
          <w:b/>
        </w:rPr>
      </w:pPr>
    </w:p>
    <w:p w14:paraId="42CA4BC7" w14:textId="12E88450" w:rsidR="001312FF" w:rsidRPr="00F948F2" w:rsidRDefault="00D30BCF" w:rsidP="007A72E1">
      <w:pPr>
        <w:pStyle w:val="Prrafodelista"/>
        <w:numPr>
          <w:ilvl w:val="0"/>
          <w:numId w:val="30"/>
        </w:numPr>
        <w:spacing w:line="0" w:lineRule="atLeast"/>
        <w:jc w:val="center"/>
        <w:rPr>
          <w:rFonts w:ascii="Candara" w:eastAsia="Arial" w:hAnsi="Candara"/>
          <w:b/>
          <w:sz w:val="48"/>
          <w:szCs w:val="48"/>
        </w:rPr>
      </w:pPr>
      <w:r w:rsidRPr="00F948F2">
        <w:rPr>
          <w:rFonts w:ascii="Candara" w:eastAsia="Arial" w:hAnsi="Candara"/>
          <w:b/>
          <w:sz w:val="48"/>
          <w:szCs w:val="48"/>
        </w:rPr>
        <w:t>CAPÍTULO</w:t>
      </w:r>
      <w:r w:rsidR="00BF13EC" w:rsidRPr="00F948F2">
        <w:rPr>
          <w:rFonts w:ascii="Candara" w:eastAsia="Arial" w:hAnsi="Candara"/>
          <w:b/>
          <w:sz w:val="48"/>
          <w:szCs w:val="48"/>
        </w:rPr>
        <w:t xml:space="preserve"> IV-</w:t>
      </w:r>
      <w:r w:rsidR="00163C8A" w:rsidRPr="00F948F2">
        <w:rPr>
          <w:rFonts w:ascii="Candara" w:eastAsia="Arial" w:hAnsi="Candara"/>
          <w:b/>
          <w:sz w:val="48"/>
          <w:szCs w:val="48"/>
        </w:rPr>
        <w:t>REQUISITOS HABILITANTES Y SU VERIFICACIÓN</w:t>
      </w:r>
      <w:bookmarkEnd w:id="71"/>
      <w:bookmarkEnd w:id="72"/>
    </w:p>
    <w:p w14:paraId="6C69116F" w14:textId="77777777" w:rsidR="001312FF" w:rsidRDefault="001312FF">
      <w:pPr>
        <w:spacing w:after="160" w:line="259" w:lineRule="auto"/>
        <w:rPr>
          <w:rFonts w:ascii="Candara" w:hAnsi="Candara" w:cs="Arial"/>
          <w:b/>
          <w:smallCaps/>
        </w:rPr>
      </w:pPr>
      <w:r>
        <w:rPr>
          <w:rFonts w:ascii="Candara" w:hAnsi="Candara" w:cs="Arial"/>
          <w:b/>
          <w:smallCaps/>
        </w:rPr>
        <w:br w:type="page"/>
      </w:r>
    </w:p>
    <w:p w14:paraId="65C9D986" w14:textId="2480548B" w:rsidR="00163C8A" w:rsidRPr="00B967F9" w:rsidRDefault="00163C8A" w:rsidP="001312FF">
      <w:pPr>
        <w:tabs>
          <w:tab w:val="left" w:pos="-142"/>
        </w:tabs>
        <w:autoSpaceDE w:val="0"/>
        <w:autoSpaceDN w:val="0"/>
        <w:adjustRightInd w:val="0"/>
        <w:spacing w:before="120" w:after="240" w:line="276" w:lineRule="auto"/>
        <w:jc w:val="both"/>
        <w:rPr>
          <w:rFonts w:ascii="Candara" w:hAnsi="Candara"/>
          <w:lang w:val="x-none"/>
        </w:rPr>
      </w:pPr>
      <w:r w:rsidRPr="00B967F9">
        <w:rPr>
          <w:rFonts w:ascii="Candara" w:hAnsi="Candara"/>
          <w:lang w:val="x-none"/>
        </w:rPr>
        <w:lastRenderedPageBreak/>
        <w:t xml:space="preserve">Para efectos de verificación de cumplimiento de los requisitos habilitantes, que hayan sido objeto de verificación por parte de las Cámaras de Comercio y se requieran para el presente proceso de selección, </w:t>
      </w:r>
      <w:r w:rsidR="006D1786" w:rsidRPr="00B967F9">
        <w:rPr>
          <w:rFonts w:ascii="Candara" w:hAnsi="Candara"/>
          <w:lang w:val="x-none"/>
        </w:rPr>
        <w:t xml:space="preserve">la </w:t>
      </w:r>
      <w:r w:rsidR="006D1786" w:rsidRPr="00B967F9">
        <w:rPr>
          <w:rFonts w:ascii="Candara" w:hAnsi="Candara"/>
          <w:lang w:val="es-CO"/>
        </w:rPr>
        <w:t>U</w:t>
      </w:r>
      <w:r w:rsidR="006D1786" w:rsidRPr="00B967F9">
        <w:rPr>
          <w:rFonts w:ascii="Candara" w:hAnsi="Candara"/>
          <w:lang w:val="x-none"/>
        </w:rPr>
        <w:t xml:space="preserve">niversidad  </w:t>
      </w:r>
      <w:r w:rsidRPr="00B967F9">
        <w:rPr>
          <w:rFonts w:ascii="Candara" w:hAnsi="Candara"/>
          <w:lang w:val="x-none"/>
        </w:rPr>
        <w:t>tomará la información correspondiente del Certificado en el que conste la inscripción en el Registro Único de Proponentes, el cual deberá estar vigente y en firme.</w:t>
      </w:r>
    </w:p>
    <w:p w14:paraId="0BAAC76B" w14:textId="79C3D19D" w:rsidR="00163C8A" w:rsidRPr="00B967F9" w:rsidRDefault="00163C8A" w:rsidP="001312FF">
      <w:pPr>
        <w:tabs>
          <w:tab w:val="left" w:pos="-142"/>
        </w:tabs>
        <w:autoSpaceDE w:val="0"/>
        <w:autoSpaceDN w:val="0"/>
        <w:adjustRightInd w:val="0"/>
        <w:spacing w:before="120" w:after="240" w:line="276" w:lineRule="auto"/>
        <w:jc w:val="both"/>
        <w:rPr>
          <w:rFonts w:ascii="Candara" w:hAnsi="Candara"/>
        </w:rPr>
      </w:pPr>
      <w:r w:rsidRPr="00B967F9">
        <w:rPr>
          <w:rFonts w:ascii="Candara" w:hAnsi="Candara"/>
          <w:lang w:val="x-none"/>
        </w:rPr>
        <w:t xml:space="preserve">Si la información no hubiere sido verificada por la Cámara de Comercio correspondiente o si </w:t>
      </w:r>
      <w:r w:rsidR="006D1786" w:rsidRPr="00B967F9">
        <w:rPr>
          <w:rFonts w:ascii="Candara" w:hAnsi="Candara"/>
          <w:lang w:val="x-none"/>
        </w:rPr>
        <w:t xml:space="preserve">la </w:t>
      </w:r>
      <w:r w:rsidR="006D1786" w:rsidRPr="00B967F9">
        <w:rPr>
          <w:rFonts w:ascii="Candara" w:hAnsi="Candara"/>
          <w:lang w:val="es-CO"/>
        </w:rPr>
        <w:t>U</w:t>
      </w:r>
      <w:r w:rsidR="006D1786" w:rsidRPr="00B967F9">
        <w:rPr>
          <w:rFonts w:ascii="Candara" w:hAnsi="Candara"/>
          <w:lang w:val="x-none"/>
        </w:rPr>
        <w:t xml:space="preserve">niversidad </w:t>
      </w:r>
      <w:r w:rsidRPr="00B967F9">
        <w:rPr>
          <w:rFonts w:ascii="Candara" w:hAnsi="Candara"/>
          <w:lang w:val="x-none"/>
        </w:rPr>
        <w:t xml:space="preserve">requiere documentación o información adicional a la presentada por los interesados ante las Cámaras de Comercio para inscribirse en el Registro Único de Proponentes, esta deberá ser aportada por los proponentes o requerida por </w:t>
      </w:r>
      <w:r w:rsidR="006D1786" w:rsidRPr="00B967F9">
        <w:rPr>
          <w:rFonts w:ascii="Candara" w:hAnsi="Candara"/>
          <w:lang w:val="x-none"/>
        </w:rPr>
        <w:t xml:space="preserve">la </w:t>
      </w:r>
      <w:r w:rsidR="006D1786" w:rsidRPr="00B967F9">
        <w:rPr>
          <w:rFonts w:ascii="Candara" w:hAnsi="Candara"/>
          <w:lang w:val="es-CO"/>
        </w:rPr>
        <w:t>U</w:t>
      </w:r>
      <w:r w:rsidR="006D1786" w:rsidRPr="00B967F9">
        <w:rPr>
          <w:rFonts w:ascii="Candara" w:hAnsi="Candara"/>
          <w:lang w:val="x-none"/>
        </w:rPr>
        <w:t xml:space="preserve">niversidad </w:t>
      </w:r>
      <w:r w:rsidRPr="00B967F9">
        <w:rPr>
          <w:rFonts w:ascii="Candara" w:hAnsi="Candara"/>
          <w:lang w:val="x-none"/>
        </w:rPr>
        <w:t>con el fin de efectuar la verificación necesaria para la evaluación.</w:t>
      </w:r>
    </w:p>
    <w:p w14:paraId="31B11044" w14:textId="77777777" w:rsidR="00163C8A" w:rsidRPr="00B967F9" w:rsidRDefault="00163C8A" w:rsidP="00A848F1">
      <w:pPr>
        <w:keepNext/>
        <w:numPr>
          <w:ilvl w:val="1"/>
          <w:numId w:val="16"/>
        </w:numPr>
        <w:spacing w:before="120" w:after="240" w:line="276" w:lineRule="auto"/>
        <w:ind w:left="284" w:hanging="426"/>
        <w:jc w:val="both"/>
        <w:outlineLvl w:val="1"/>
        <w:rPr>
          <w:rFonts w:ascii="Candara" w:hAnsi="Candara" w:cs="Arial"/>
          <w:b/>
        </w:rPr>
      </w:pPr>
      <w:bookmarkStart w:id="73" w:name="_Toc424721940"/>
      <w:bookmarkStart w:id="74" w:name="_Toc511064804"/>
      <w:bookmarkStart w:id="75" w:name="_Toc424219488"/>
      <w:r w:rsidRPr="00B967F9">
        <w:rPr>
          <w:rFonts w:ascii="Candara" w:hAnsi="Candara" w:cs="Arial"/>
          <w:b/>
        </w:rPr>
        <w:t>REQUISITOS LEGALES Y ADMINISTRATIVOS</w:t>
      </w:r>
      <w:bookmarkEnd w:id="73"/>
      <w:bookmarkEnd w:id="74"/>
      <w:r w:rsidRPr="00B967F9">
        <w:rPr>
          <w:rFonts w:ascii="Candara" w:hAnsi="Candara" w:cs="Arial"/>
          <w:b/>
        </w:rPr>
        <w:t xml:space="preserve"> </w:t>
      </w:r>
    </w:p>
    <w:bookmarkEnd w:id="75"/>
    <w:p w14:paraId="27FAB6EA" w14:textId="77777777" w:rsidR="008C4AFA" w:rsidRPr="00F9733B" w:rsidRDefault="008C4AFA" w:rsidP="008C4AFA">
      <w:pPr>
        <w:keepNext/>
        <w:numPr>
          <w:ilvl w:val="2"/>
          <w:numId w:val="16"/>
        </w:numPr>
        <w:spacing w:before="120" w:after="240" w:line="276" w:lineRule="auto"/>
        <w:ind w:left="284" w:hanging="426"/>
        <w:jc w:val="both"/>
        <w:outlineLvl w:val="1"/>
        <w:rPr>
          <w:rFonts w:ascii="Candara" w:hAnsi="Candara"/>
          <w:b/>
          <w:bCs/>
        </w:rPr>
      </w:pPr>
      <w:r w:rsidRPr="00F9733B">
        <w:rPr>
          <w:rFonts w:ascii="Candara" w:hAnsi="Candara"/>
          <w:b/>
          <w:bCs/>
        </w:rPr>
        <w:t xml:space="preserve">CAPACIDAD JURÍDICA </w:t>
      </w:r>
    </w:p>
    <w:p w14:paraId="3F0C5FFE"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bookmarkStart w:id="76" w:name="_Toc424219493"/>
      <w:bookmarkStart w:id="77" w:name="_Toc511064810"/>
      <w:r w:rsidRPr="00F9733B">
        <w:rPr>
          <w:rFonts w:ascii="Candara" w:hAnsi="Candara"/>
          <w:lang w:val="es-CO"/>
        </w:rPr>
        <w:t xml:space="preserve">Los interesados </w:t>
      </w:r>
      <w:r w:rsidRPr="00F9733B">
        <w:rPr>
          <w:rFonts w:ascii="Candara" w:hAnsi="Candara"/>
          <w:lang w:val="x-none"/>
        </w:rPr>
        <w:t>podrán participar como proponentes, bajo alguna de las siguientes modalidades, siempre y cuando cumplan las condiciones exigidas en el Pliego de Condiciones y no se encuentren inhabilitados para contratar con el estado colombiano.</w:t>
      </w:r>
    </w:p>
    <w:p w14:paraId="58CB5D14"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b/>
          <w:lang w:val="x-none"/>
        </w:rPr>
        <w:t>Individualmente,</w:t>
      </w:r>
      <w:r w:rsidRPr="00F9733B">
        <w:rPr>
          <w:rFonts w:ascii="Candara" w:hAnsi="Candara"/>
          <w:lang w:val="x-none"/>
        </w:rPr>
        <w:t xml:space="preserve"> como: </w:t>
      </w:r>
    </w:p>
    <w:p w14:paraId="0CBE9EE3" w14:textId="77777777" w:rsidR="008C4AFA" w:rsidRPr="00F9733B" w:rsidRDefault="008C4AFA" w:rsidP="007A72E1">
      <w:pPr>
        <w:pStyle w:val="Prrafodelista"/>
        <w:numPr>
          <w:ilvl w:val="1"/>
          <w:numId w:val="34"/>
        </w:numPr>
        <w:tabs>
          <w:tab w:val="left" w:pos="-142"/>
        </w:tabs>
        <w:autoSpaceDE w:val="0"/>
        <w:autoSpaceDN w:val="0"/>
        <w:adjustRightInd w:val="0"/>
        <w:spacing w:before="120" w:after="240"/>
        <w:ind w:left="851" w:hanging="425"/>
        <w:jc w:val="both"/>
        <w:rPr>
          <w:rFonts w:ascii="Candara" w:hAnsi="Candara"/>
          <w:sz w:val="24"/>
          <w:szCs w:val="24"/>
          <w:lang w:val="x-none"/>
        </w:rPr>
      </w:pPr>
      <w:r w:rsidRPr="00F9733B">
        <w:rPr>
          <w:rFonts w:ascii="Candara" w:hAnsi="Candara"/>
          <w:sz w:val="24"/>
          <w:szCs w:val="24"/>
          <w:lang w:val="x-none"/>
        </w:rPr>
        <w:t xml:space="preserve">personas naturales nacionales o extranjeras, </w:t>
      </w:r>
    </w:p>
    <w:p w14:paraId="07E21D0C" w14:textId="77777777" w:rsidR="008C4AFA" w:rsidRPr="00F9733B" w:rsidRDefault="008C4AFA" w:rsidP="007A72E1">
      <w:pPr>
        <w:pStyle w:val="Prrafodelista"/>
        <w:numPr>
          <w:ilvl w:val="1"/>
          <w:numId w:val="34"/>
        </w:numPr>
        <w:tabs>
          <w:tab w:val="left" w:pos="-142"/>
        </w:tabs>
        <w:autoSpaceDE w:val="0"/>
        <w:autoSpaceDN w:val="0"/>
        <w:adjustRightInd w:val="0"/>
        <w:spacing w:before="120" w:after="240"/>
        <w:ind w:left="851" w:hanging="425"/>
        <w:jc w:val="both"/>
        <w:rPr>
          <w:rFonts w:ascii="Candara" w:hAnsi="Candara"/>
          <w:sz w:val="24"/>
          <w:szCs w:val="24"/>
        </w:rPr>
      </w:pPr>
      <w:r w:rsidRPr="00F9733B">
        <w:rPr>
          <w:rFonts w:ascii="Candara" w:hAnsi="Candara"/>
          <w:sz w:val="24"/>
          <w:szCs w:val="24"/>
          <w:lang w:val="x-none"/>
        </w:rPr>
        <w:t>personas jurídicas nacionales o extranjeras, que se encuentren debidamente constituidas, previamente a la fecha de cierre del proceso;</w:t>
      </w:r>
    </w:p>
    <w:p w14:paraId="0880F9C7" w14:textId="6F7A81DC"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5F0F4E">
        <w:rPr>
          <w:rFonts w:ascii="Candara" w:hAnsi="Candara"/>
          <w:b/>
          <w:lang w:val="x-none"/>
        </w:rPr>
        <w:t>Conjuntamente</w:t>
      </w:r>
      <w:r w:rsidRPr="005F0F4E">
        <w:rPr>
          <w:rFonts w:ascii="Candara" w:hAnsi="Candara"/>
          <w:lang w:val="x-none"/>
        </w:rPr>
        <w:t xml:space="preserve">, en cualquiera de las formas de asociación previstas </w:t>
      </w:r>
      <w:r w:rsidRPr="005F0F4E">
        <w:rPr>
          <w:rFonts w:ascii="Candara" w:hAnsi="Candara"/>
        </w:rPr>
        <w:t xml:space="preserve">en el </w:t>
      </w:r>
      <w:r w:rsidR="005F0F4E" w:rsidRPr="005F0F4E">
        <w:rPr>
          <w:rFonts w:ascii="Candara" w:eastAsia="Arial" w:hAnsi="Candara"/>
          <w:lang w:val="x-none"/>
        </w:rPr>
        <w:t>Acuerdo Superior No. 000023 del 27 de noviembre de 2023</w:t>
      </w:r>
      <w:r w:rsidRPr="005F0F4E">
        <w:rPr>
          <w:rFonts w:ascii="Candara" w:eastAsia="Arial" w:hAnsi="Candara"/>
        </w:rPr>
        <w:t>, Estatuto de Contratación de la Universidad del Atlántico</w:t>
      </w:r>
    </w:p>
    <w:p w14:paraId="56FB0568"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lang w:val="x-none"/>
        </w:rPr>
        <w:t>Todos los Proponentes deben:</w:t>
      </w:r>
    </w:p>
    <w:p w14:paraId="770B56DF" w14:textId="77777777" w:rsidR="008C4AFA" w:rsidRPr="00F9733B" w:rsidRDefault="008C4AFA" w:rsidP="007A72E1">
      <w:pPr>
        <w:numPr>
          <w:ilvl w:val="0"/>
          <w:numId w:val="33"/>
        </w:numPr>
        <w:spacing w:before="120" w:after="240" w:line="276" w:lineRule="auto"/>
        <w:jc w:val="both"/>
        <w:rPr>
          <w:rFonts w:ascii="Candara" w:hAnsi="Candara" w:cs="Arial"/>
        </w:rPr>
      </w:pPr>
      <w:r w:rsidRPr="00F9733B">
        <w:rPr>
          <w:rFonts w:ascii="Candara" w:hAnsi="Candara" w:cs="Arial"/>
        </w:rPr>
        <w:lastRenderedPageBreak/>
        <w:t>Tener capacidad jurídica para la presentación de la Propuesta</w:t>
      </w:r>
    </w:p>
    <w:p w14:paraId="09109F07" w14:textId="77777777" w:rsidR="008C4AFA" w:rsidRPr="00F9733B" w:rsidRDefault="008C4AFA" w:rsidP="007A72E1">
      <w:pPr>
        <w:numPr>
          <w:ilvl w:val="0"/>
          <w:numId w:val="33"/>
        </w:numPr>
        <w:spacing w:before="120" w:after="240" w:line="276" w:lineRule="auto"/>
        <w:jc w:val="both"/>
        <w:rPr>
          <w:rFonts w:ascii="Candara" w:hAnsi="Candara" w:cs="Arial"/>
        </w:rPr>
      </w:pPr>
      <w:r w:rsidRPr="00F9733B">
        <w:rPr>
          <w:rFonts w:ascii="Candara" w:hAnsi="Candara" w:cs="Arial"/>
        </w:rPr>
        <w:t>Tener capacidad jurídica para la celebración y ejecución del contrato.</w:t>
      </w:r>
    </w:p>
    <w:p w14:paraId="5DB18650" w14:textId="77777777" w:rsidR="008C4AFA" w:rsidRPr="00F9733B" w:rsidRDefault="008C4AFA" w:rsidP="007A72E1">
      <w:pPr>
        <w:numPr>
          <w:ilvl w:val="0"/>
          <w:numId w:val="33"/>
        </w:numPr>
        <w:spacing w:before="120" w:after="240" w:line="276" w:lineRule="auto"/>
        <w:jc w:val="both"/>
        <w:rPr>
          <w:rFonts w:ascii="Candara" w:hAnsi="Candara"/>
        </w:rPr>
      </w:pPr>
      <w:r w:rsidRPr="00F9733B">
        <w:rPr>
          <w:rFonts w:ascii="Candara" w:hAnsi="Candara"/>
        </w:rPr>
        <w:t xml:space="preserve">Cumplir con la vigencia de la sociedad al momento de la presentación de la oferta, la cual </w:t>
      </w:r>
      <w:r w:rsidRPr="00F9733B">
        <w:rPr>
          <w:rFonts w:ascii="Candara" w:hAnsi="Candara" w:cs="Calibri"/>
        </w:rPr>
        <w:t>deberá ser por lo menos igual al plazo estimado del contrato y dos (2) años más.</w:t>
      </w:r>
    </w:p>
    <w:p w14:paraId="7E7AA2CB" w14:textId="22E4C3AC" w:rsidR="008C4AFA" w:rsidRPr="00F9733B" w:rsidRDefault="008C4AFA" w:rsidP="007A72E1">
      <w:pPr>
        <w:numPr>
          <w:ilvl w:val="0"/>
          <w:numId w:val="33"/>
        </w:numPr>
        <w:spacing w:before="120" w:after="240" w:line="276" w:lineRule="auto"/>
        <w:jc w:val="both"/>
        <w:rPr>
          <w:rFonts w:ascii="Candara" w:hAnsi="Candara" w:cs="Arial"/>
        </w:rPr>
      </w:pPr>
      <w:r w:rsidRPr="00606FF5">
        <w:rPr>
          <w:rFonts w:ascii="Candara" w:hAnsi="Candara" w:cs="Arial"/>
        </w:rPr>
        <w:t xml:space="preserve">No estar incursos en ninguna de las circunstancias previstas en el </w:t>
      </w:r>
      <w:r w:rsidR="005F0F4E" w:rsidRPr="00606FF5">
        <w:rPr>
          <w:rFonts w:ascii="Candara" w:eastAsia="Arial" w:hAnsi="Candara"/>
          <w:lang w:val="x-none"/>
        </w:rPr>
        <w:t>Acuerdo Superior No. 000023 del 27 de noviembre de 2023</w:t>
      </w:r>
      <w:r w:rsidRPr="00606FF5">
        <w:rPr>
          <w:rFonts w:ascii="Candara" w:eastAsia="Arial" w:hAnsi="Candara"/>
        </w:rPr>
        <w:t xml:space="preserve"> de Contratación</w:t>
      </w:r>
      <w:r w:rsidRPr="00F9733B">
        <w:rPr>
          <w:rFonts w:ascii="Candara" w:eastAsia="Arial" w:hAnsi="Candara"/>
        </w:rPr>
        <w:t xml:space="preserve"> de la Universidad del Atlántico</w:t>
      </w:r>
      <w:r w:rsidRPr="00F9733B">
        <w:rPr>
          <w:rFonts w:ascii="Candara" w:hAnsi="Candara" w:cs="Arial"/>
        </w:rPr>
        <w:t>, en el numeral 4 del artículo 38 de la Ley 734 de 2002, en la Ley 1474 de 2011 y demás disposiciones legales vigentes que consagren inhabilidades e incompatibilidades para contratar.</w:t>
      </w:r>
    </w:p>
    <w:p w14:paraId="41C44FFD" w14:textId="6ACC9AAA" w:rsidR="008C4AFA" w:rsidRPr="00F9733B" w:rsidRDefault="005F0F4E" w:rsidP="007A72E1">
      <w:pPr>
        <w:numPr>
          <w:ilvl w:val="0"/>
          <w:numId w:val="33"/>
        </w:numPr>
        <w:spacing w:before="120" w:after="240" w:line="276" w:lineRule="auto"/>
        <w:jc w:val="both"/>
        <w:rPr>
          <w:rFonts w:ascii="Candara" w:hAnsi="Candara" w:cs="Arial"/>
        </w:rPr>
      </w:pPr>
      <w:r w:rsidRPr="00F9733B">
        <w:rPr>
          <w:rFonts w:ascii="Candara" w:hAnsi="Candara" w:cs="Arial"/>
        </w:rPr>
        <w:t xml:space="preserve">No estar en un proceso de liquidación obligatoria o cualquier otro proceso de concurso de acreedores según la ley aplicable; </w:t>
      </w:r>
      <w:r w:rsidR="008C4AFA" w:rsidRPr="00F9733B">
        <w:rPr>
          <w:rFonts w:ascii="Candara" w:hAnsi="Candara" w:cs="Arial"/>
        </w:rPr>
        <w:t xml:space="preserve"> dicha afirmación se entenderá prestada con la suscripción de la Carta de presentación de la propuesta.</w:t>
      </w:r>
    </w:p>
    <w:p w14:paraId="233D7BB2" w14:textId="77777777" w:rsidR="008C4AFA" w:rsidRPr="00F9733B" w:rsidRDefault="008C4AFA" w:rsidP="007A72E1">
      <w:pPr>
        <w:numPr>
          <w:ilvl w:val="0"/>
          <w:numId w:val="33"/>
        </w:numPr>
        <w:spacing w:before="120" w:after="240" w:line="276" w:lineRule="auto"/>
        <w:jc w:val="both"/>
        <w:rPr>
          <w:rFonts w:ascii="Candara" w:hAnsi="Candara" w:cs="Arial"/>
        </w:rPr>
      </w:pPr>
      <w:r w:rsidRPr="00F9733B">
        <w:rPr>
          <w:rFonts w:ascii="Candara" w:hAnsi="Candara" w:cs="Arial"/>
        </w:rPr>
        <w:t>No estar reportado en el último Boletín de responsables Fiscales vigente, publicado por la Contraloría General de la República, de acuerdo con el artículo 60 de la Ley 610 de 2000.</w:t>
      </w:r>
    </w:p>
    <w:p w14:paraId="08BF2CE4" w14:textId="77777777" w:rsidR="008C4AFA" w:rsidRPr="00F9733B" w:rsidRDefault="008C4AFA" w:rsidP="007A72E1">
      <w:pPr>
        <w:pStyle w:val="Prrafodelista"/>
        <w:numPr>
          <w:ilvl w:val="0"/>
          <w:numId w:val="33"/>
        </w:numPr>
        <w:rPr>
          <w:rFonts w:ascii="Candara" w:eastAsia="Times New Roman" w:hAnsi="Candara" w:cs="Arial"/>
          <w:sz w:val="24"/>
          <w:szCs w:val="24"/>
          <w:lang w:val="es-ES" w:eastAsia="es-ES"/>
        </w:rPr>
      </w:pPr>
      <w:r w:rsidRPr="00F9733B">
        <w:rPr>
          <w:rFonts w:ascii="Candara" w:eastAsia="Times New Roman" w:hAnsi="Candara" w:cs="Arial"/>
          <w:sz w:val="24"/>
          <w:szCs w:val="24"/>
          <w:lang w:val="es-ES" w:eastAsia="es-ES"/>
        </w:rPr>
        <w:t>No presentar sanciones que impliquen inhabilidad para contratar con el Estado.</w:t>
      </w:r>
    </w:p>
    <w:p w14:paraId="2929D669" w14:textId="77777777" w:rsidR="008C4AFA" w:rsidRPr="00F9733B" w:rsidRDefault="008C4AFA" w:rsidP="008C4AFA">
      <w:pPr>
        <w:pStyle w:val="Prrafodelista"/>
        <w:ind w:left="786"/>
        <w:rPr>
          <w:rFonts w:ascii="Candara" w:eastAsia="Times New Roman" w:hAnsi="Candara" w:cs="Arial"/>
          <w:sz w:val="24"/>
          <w:szCs w:val="24"/>
          <w:lang w:val="es-ES" w:eastAsia="es-ES"/>
        </w:rPr>
      </w:pPr>
    </w:p>
    <w:p w14:paraId="45133ABC" w14:textId="77777777" w:rsidR="008C4AFA" w:rsidRPr="00F9733B" w:rsidRDefault="008C4AFA" w:rsidP="008C4AFA">
      <w:pPr>
        <w:pStyle w:val="Prrafodelista"/>
        <w:keepNext/>
        <w:numPr>
          <w:ilvl w:val="2"/>
          <w:numId w:val="16"/>
        </w:numPr>
        <w:spacing w:before="120" w:after="240"/>
        <w:ind w:left="284" w:hanging="568"/>
        <w:jc w:val="both"/>
        <w:outlineLvl w:val="1"/>
        <w:rPr>
          <w:rFonts w:ascii="Candara" w:hAnsi="Candara" w:cs="Arial"/>
          <w:b/>
          <w:sz w:val="24"/>
          <w:szCs w:val="24"/>
        </w:rPr>
      </w:pPr>
      <w:bookmarkStart w:id="78" w:name="_Toc424219489"/>
      <w:bookmarkStart w:id="79" w:name="_Toc511064806"/>
      <w:r w:rsidRPr="00F9733B">
        <w:rPr>
          <w:rFonts w:ascii="Candara" w:hAnsi="Candara" w:cs="Arial"/>
          <w:b/>
          <w:sz w:val="24"/>
          <w:szCs w:val="24"/>
        </w:rPr>
        <w:t>CARTA DE PRESENTACIÓN DE LA PROPUESTA.</w:t>
      </w:r>
      <w:bookmarkEnd w:id="78"/>
      <w:bookmarkEnd w:id="79"/>
    </w:p>
    <w:p w14:paraId="0DC107CE"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lang w:val="x-none"/>
        </w:rPr>
        <w:t>La carta de presentación de la oferta se debe diligenciar conforme al modelo suministrado en el presente pliego de condiciones</w:t>
      </w:r>
      <w:r w:rsidRPr="00F9733B">
        <w:rPr>
          <w:rFonts w:ascii="Candara" w:hAnsi="Candara"/>
          <w:lang w:val="es-CO"/>
        </w:rPr>
        <w:t xml:space="preserve"> </w:t>
      </w:r>
      <w:r w:rsidRPr="004D5139">
        <w:rPr>
          <w:rFonts w:ascii="Candara" w:hAnsi="Candara"/>
          <w:i/>
          <w:iCs/>
          <w:highlight w:val="lightGray"/>
          <w:lang w:val="es-CO"/>
        </w:rPr>
        <w:t>(Anexo No.1)</w:t>
      </w:r>
      <w:r w:rsidRPr="00F9733B">
        <w:rPr>
          <w:rFonts w:ascii="Candara" w:hAnsi="Candara"/>
          <w:lang w:val="x-none"/>
        </w:rPr>
        <w:t xml:space="preserve">, suscrita por el proponente o representante legal o apoderado debidamente facultado. </w:t>
      </w:r>
    </w:p>
    <w:p w14:paraId="41552494"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rPr>
        <w:t>D</w:t>
      </w:r>
      <w:r w:rsidRPr="00F9733B">
        <w:rPr>
          <w:rFonts w:ascii="Candara" w:hAnsi="Candara"/>
          <w:lang w:val="x-none"/>
        </w:rPr>
        <w:t>ebe ser firmada por el proponente cuando es persona natural o, si es persona jurídica o si la oferta se presenta bajo la modalidad de consorcio o unión temporal, por el representante legal indicando su nombre y documento de identidad.</w:t>
      </w:r>
    </w:p>
    <w:p w14:paraId="7A692B30"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lastRenderedPageBreak/>
        <w:t>En el formato de carta de presentación de la propuesta es indispensable incluir el número de Fax, correo electrónico y demás datos relacionados en el citado modelo, a fin de que la Entidad surta los requerimientos a través de dichos medios, cuando así se disponga.</w:t>
      </w:r>
    </w:p>
    <w:p w14:paraId="2FAAC015"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bookmarkStart w:id="80" w:name="_Toc424219490"/>
      <w:bookmarkStart w:id="81" w:name="_Toc511064807"/>
    </w:p>
    <w:p w14:paraId="4497B1FB" w14:textId="77777777" w:rsidR="008C4AFA" w:rsidRPr="00F9733B" w:rsidRDefault="008C4AFA" w:rsidP="008C4AFA">
      <w:pPr>
        <w:tabs>
          <w:tab w:val="left" w:pos="-142"/>
        </w:tabs>
        <w:autoSpaceDE w:val="0"/>
        <w:autoSpaceDN w:val="0"/>
        <w:adjustRightInd w:val="0"/>
        <w:spacing w:before="120" w:after="240" w:line="276" w:lineRule="auto"/>
        <w:ind w:left="284" w:hanging="426"/>
        <w:jc w:val="both"/>
        <w:rPr>
          <w:rFonts w:ascii="Candara" w:hAnsi="Candara"/>
          <w:lang w:val="x-none"/>
        </w:rPr>
      </w:pPr>
      <w:r w:rsidRPr="00F9733B">
        <w:rPr>
          <w:rFonts w:ascii="Candara" w:hAnsi="Candara"/>
          <w:b/>
          <w:lang w:val="es-CO"/>
        </w:rPr>
        <w:t>4.1.3</w:t>
      </w:r>
      <w:r w:rsidRPr="00F9733B">
        <w:rPr>
          <w:rFonts w:ascii="Candara" w:hAnsi="Candara"/>
          <w:lang w:val="es-CO"/>
        </w:rPr>
        <w:t xml:space="preserve"> </w:t>
      </w:r>
      <w:r w:rsidRPr="00F9733B">
        <w:rPr>
          <w:rFonts w:ascii="Candara" w:hAnsi="Candara" w:cs="Arial"/>
          <w:b/>
        </w:rPr>
        <w:t>DOCUMENTO DE CONFORMACIÓN DE CONSORCIOS O UNIONES TEMPORALES</w:t>
      </w:r>
      <w:bookmarkEnd w:id="80"/>
      <w:bookmarkEnd w:id="81"/>
    </w:p>
    <w:p w14:paraId="0A93C78C"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Se diligenciará de acuerdo con el modelo suministrado en el presente pliego de condiciones, teniendo en cuenta lo siguiente:</w:t>
      </w:r>
    </w:p>
    <w:p w14:paraId="625B05C5"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t>Acreditar la existencia del Consorcio o de la Unión Temporal, y específicamente la circunstancia de tratarse de uno u otro, mediante el documento en el que conste que los integrantes expresan claramente su intención de conformar el Consorcio o la Unión Temporal. En el caso en que no exista claridad al respecto, se asumirá que se trata de un Consorcio.</w:t>
      </w:r>
    </w:p>
    <w:p w14:paraId="58F95472" w14:textId="27711209" w:rsidR="008C4AFA" w:rsidRPr="00F9733B" w:rsidRDefault="008C4AFA" w:rsidP="001312FF">
      <w:pPr>
        <w:numPr>
          <w:ilvl w:val="0"/>
          <w:numId w:val="19"/>
        </w:numPr>
        <w:spacing w:before="120" w:after="240" w:line="276" w:lineRule="auto"/>
        <w:jc w:val="both"/>
        <w:rPr>
          <w:rFonts w:ascii="Candara" w:hAnsi="Candara" w:cs="Calibri"/>
        </w:rPr>
      </w:pPr>
      <w:r w:rsidRPr="00F9733B">
        <w:rPr>
          <w:rFonts w:ascii="Candara" w:hAnsi="Candara" w:cs="Calibri"/>
        </w:rPr>
        <w:t xml:space="preserve">Si el proponente es un Consorcio, sus integrantes presentan en forma conjunta la oferta para la Adjudicación, celebración y ejecución del Contrato, respondiendo solidariamente de todas y cada una de las obligaciones derivadas de los mismos; por consiguiente, afectarán por igual a todos y cada uno de sus integrantes las actuaciones, hechos y omisiones que se presenten en desarrollo del proceso de selección y del Contrato, por expresa disposición del </w:t>
      </w:r>
      <w:r w:rsidR="001312FF" w:rsidRPr="001312FF">
        <w:rPr>
          <w:rFonts w:ascii="Candara" w:hAnsi="Candara" w:cs="Calibri"/>
        </w:rPr>
        <w:t>Acuerdo Superior No. 000023 del 27 de noviembre de 2023</w:t>
      </w:r>
      <w:r w:rsidRPr="001312FF">
        <w:rPr>
          <w:rFonts w:ascii="Candara" w:hAnsi="Candara" w:cs="Calibri"/>
        </w:rPr>
        <w:t>, Estatuto de Contratación de la Universidad del Atlántico. En la etapa contractual no podrán ser modificados</w:t>
      </w:r>
      <w:r w:rsidRPr="00F9733B">
        <w:rPr>
          <w:rFonts w:ascii="Candara" w:hAnsi="Candara" w:cs="Calibri"/>
        </w:rPr>
        <w:t xml:space="preserve"> los porcentajes de participación sin el consentimiento previo de la Universidad.</w:t>
      </w:r>
    </w:p>
    <w:p w14:paraId="7029793F"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lastRenderedPageBreak/>
        <w:t>Si el proponente es una Unión Temporal, se indicará el porcentaje de participación y los términos y la extensión de la participación en la oferta y en la ejecución del Contrato de cada uno de sus integrantes, toda vez que las sanciones por el incumplimiento de las obligaciones derivadas de la oferta y del Contrato se impondrán de acuerdo con la participación de cada uno de los integrantes en la unión temporal. En la etapa contractual no podrán ser modificados los porcentajes de participación sin el consentimiento previo de LA UNIVERSIDAD.  La extensión de la participación se indicará en función de las actividades a ejecutar en el proyecto.</w:t>
      </w:r>
    </w:p>
    <w:p w14:paraId="021D4BF1"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t>Acreditar el nombramiento de un representante único de todas las personas naturales y/o jurídicas asociadas en Consorcio o en Unión Temporal, con facultades suficientes para la representación sin limitaciones de todos y cada uno de los integrantes, en todos los aspectos que se requieran para la presentación de la Propuesta, y para la suscripción y ejecución del Contrato.</w:t>
      </w:r>
    </w:p>
    <w:p w14:paraId="38F71F50"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t>Acreditar la existencia de las personas naturales y la existencia y representación legal de cada una de las personas jurídicas asociadas en Consorcio o en Unión Temporal; así como la capacidad jurídica de sus representantes para la constitución del Consorcio o Unión Temporal, así como para la celebración y ejecución del Contrato a través de la forma de asociación escogida, mediante la acreditación del cumplimiento de todos los requisitos a que se refiere el presente Pliego.</w:t>
      </w:r>
    </w:p>
    <w:p w14:paraId="7B7913D5"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t>Acreditar que la vigencia del Consorcio y/o Unión Temporal es igual o superior al plazo estimado del contrato, liquidación del contrato y dos (2) años más. El plazo de ejecución del contrato será el indicado en el presente pliego de condiciones.</w:t>
      </w:r>
    </w:p>
    <w:p w14:paraId="6EFAC611" w14:textId="77777777" w:rsidR="008C4AFA" w:rsidRPr="00F9733B" w:rsidRDefault="008C4AFA" w:rsidP="008C4AFA">
      <w:pPr>
        <w:numPr>
          <w:ilvl w:val="0"/>
          <w:numId w:val="19"/>
        </w:numPr>
        <w:spacing w:before="120" w:after="240" w:line="276" w:lineRule="auto"/>
        <w:jc w:val="both"/>
        <w:rPr>
          <w:rFonts w:ascii="Candara" w:hAnsi="Candara" w:cs="Calibri"/>
        </w:rPr>
      </w:pPr>
      <w:r w:rsidRPr="00F9733B">
        <w:rPr>
          <w:rFonts w:ascii="Candara" w:hAnsi="Candara" w:cs="Calibri"/>
        </w:rPr>
        <w:t>La sumatoria del porcentaje de participación de Consorcios o Uniones Temporales no podrá ser diferente al 100%.</w:t>
      </w:r>
    </w:p>
    <w:p w14:paraId="258D6566"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lastRenderedPageBreak/>
        <w:t xml:space="preserve">Será causal de </w:t>
      </w:r>
      <w:r w:rsidRPr="00F9733B">
        <w:rPr>
          <w:rFonts w:ascii="Candara" w:hAnsi="Candara"/>
          <w:b/>
          <w:bCs/>
          <w:lang w:val="x-none"/>
        </w:rPr>
        <w:t>RECHAZO</w:t>
      </w:r>
      <w:r w:rsidRPr="00F9733B">
        <w:rPr>
          <w:rFonts w:ascii="Candara" w:hAnsi="Candara"/>
          <w:lang w:val="x-none"/>
        </w:rPr>
        <w:t>, modificar durante la etapa pre-contractual los porcentajes de participación de los integrantes del Consorcio o Uniones Temporales y su integración.</w:t>
      </w:r>
    </w:p>
    <w:p w14:paraId="3C77D132"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b/>
          <w:bCs/>
          <w:lang w:val="x-none"/>
        </w:rPr>
        <w:t>NOTA</w:t>
      </w:r>
      <w:r w:rsidRPr="00F9733B">
        <w:rPr>
          <w:rFonts w:ascii="Candara" w:hAnsi="Candara"/>
          <w:lang w:val="x-none"/>
        </w:rPr>
        <w:t>:  El particular que presente propuesta bajo la modalidad de consorcio o unión temporal con un ente público, debe haberse sometido previamente a las disposiciones legales vigentes que regulan la materia.</w:t>
      </w:r>
    </w:p>
    <w:p w14:paraId="5BA14E85" w14:textId="77777777" w:rsidR="008C4AFA" w:rsidRPr="00F9733B" w:rsidRDefault="008C4AFA" w:rsidP="007A72E1">
      <w:pPr>
        <w:pStyle w:val="Prrafodelista"/>
        <w:keepNext/>
        <w:numPr>
          <w:ilvl w:val="2"/>
          <w:numId w:val="35"/>
        </w:numPr>
        <w:spacing w:before="120" w:after="240"/>
        <w:ind w:left="284" w:hanging="426"/>
        <w:jc w:val="both"/>
        <w:outlineLvl w:val="1"/>
        <w:rPr>
          <w:rFonts w:ascii="Candara" w:hAnsi="Candara" w:cs="Arial"/>
          <w:b/>
          <w:sz w:val="24"/>
          <w:szCs w:val="24"/>
        </w:rPr>
      </w:pPr>
      <w:bookmarkStart w:id="82" w:name="_Toc424219491"/>
      <w:bookmarkStart w:id="83" w:name="_Toc511064808"/>
      <w:r w:rsidRPr="00F9733B">
        <w:rPr>
          <w:rFonts w:ascii="Candara" w:hAnsi="Candara" w:cs="Arial"/>
          <w:b/>
          <w:sz w:val="24"/>
          <w:szCs w:val="24"/>
        </w:rPr>
        <w:t xml:space="preserve"> APODERADOS</w:t>
      </w:r>
      <w:bookmarkEnd w:id="82"/>
      <w:bookmarkEnd w:id="83"/>
    </w:p>
    <w:p w14:paraId="564E189C"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todos y cada uno de los integrantes en el trámite del presente proceso y en la suscripción del Contrato.</w:t>
      </w:r>
    </w:p>
    <w:p w14:paraId="0D12FFC7"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 xml:space="preserve">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las siguientes actividades: </w:t>
      </w:r>
    </w:p>
    <w:p w14:paraId="2CEB265F" w14:textId="77777777" w:rsidR="008C4AFA" w:rsidRPr="00F9733B" w:rsidRDefault="008C4AFA" w:rsidP="007A72E1">
      <w:pPr>
        <w:pStyle w:val="Prrafodelista"/>
        <w:numPr>
          <w:ilvl w:val="0"/>
          <w:numId w:val="36"/>
        </w:numPr>
        <w:tabs>
          <w:tab w:val="left" w:pos="-142"/>
        </w:tabs>
        <w:autoSpaceDE w:val="0"/>
        <w:autoSpaceDN w:val="0"/>
        <w:adjustRightInd w:val="0"/>
        <w:spacing w:before="120" w:after="240"/>
        <w:ind w:hanging="371"/>
        <w:jc w:val="both"/>
        <w:rPr>
          <w:rFonts w:ascii="Candara" w:hAnsi="Candara"/>
          <w:sz w:val="24"/>
          <w:szCs w:val="24"/>
          <w:lang w:val="x-none"/>
        </w:rPr>
      </w:pPr>
      <w:r w:rsidRPr="00F9733B">
        <w:rPr>
          <w:rFonts w:ascii="Candara" w:hAnsi="Candara"/>
          <w:sz w:val="24"/>
          <w:szCs w:val="24"/>
          <w:lang w:val="x-none"/>
        </w:rPr>
        <w:t xml:space="preserve">formular Oferta para el proceso de selección  que trata este Pliego; </w:t>
      </w:r>
    </w:p>
    <w:p w14:paraId="542BE360" w14:textId="77777777" w:rsidR="008C4AFA" w:rsidRPr="00F9733B" w:rsidRDefault="008C4AFA" w:rsidP="007A72E1">
      <w:pPr>
        <w:pStyle w:val="Prrafodelista"/>
        <w:numPr>
          <w:ilvl w:val="0"/>
          <w:numId w:val="36"/>
        </w:numPr>
        <w:tabs>
          <w:tab w:val="left" w:pos="-142"/>
        </w:tabs>
        <w:autoSpaceDE w:val="0"/>
        <w:autoSpaceDN w:val="0"/>
        <w:adjustRightInd w:val="0"/>
        <w:spacing w:before="120" w:after="240"/>
        <w:ind w:hanging="371"/>
        <w:jc w:val="both"/>
        <w:rPr>
          <w:rFonts w:ascii="Candara" w:hAnsi="Candara"/>
          <w:sz w:val="24"/>
          <w:szCs w:val="24"/>
          <w:lang w:val="x-none"/>
        </w:rPr>
      </w:pPr>
      <w:r w:rsidRPr="00F9733B">
        <w:rPr>
          <w:rFonts w:ascii="Candara" w:hAnsi="Candara"/>
          <w:sz w:val="24"/>
          <w:szCs w:val="24"/>
          <w:lang w:val="x-none"/>
        </w:rPr>
        <w:t xml:space="preserve">dar respuesta a los requerimientos y aclaraciones que solicite </w:t>
      </w:r>
      <w:r w:rsidRPr="00F9733B">
        <w:rPr>
          <w:rFonts w:ascii="Candara" w:hAnsi="Candara"/>
          <w:sz w:val="24"/>
          <w:szCs w:val="24"/>
        </w:rPr>
        <w:t>LA UNIVERSIDAD</w:t>
      </w:r>
      <w:r w:rsidRPr="00F9733B">
        <w:rPr>
          <w:rFonts w:ascii="Candara" w:hAnsi="Candara"/>
          <w:sz w:val="24"/>
          <w:szCs w:val="24"/>
          <w:lang w:val="x-none"/>
        </w:rPr>
        <w:t xml:space="preserve"> en el curso del presente proceso;</w:t>
      </w:r>
    </w:p>
    <w:p w14:paraId="32BEC40D" w14:textId="77777777" w:rsidR="008C4AFA" w:rsidRPr="00F9733B" w:rsidRDefault="008C4AFA" w:rsidP="007A72E1">
      <w:pPr>
        <w:pStyle w:val="Prrafodelista"/>
        <w:numPr>
          <w:ilvl w:val="0"/>
          <w:numId w:val="36"/>
        </w:numPr>
        <w:tabs>
          <w:tab w:val="left" w:pos="-142"/>
        </w:tabs>
        <w:autoSpaceDE w:val="0"/>
        <w:autoSpaceDN w:val="0"/>
        <w:adjustRightInd w:val="0"/>
        <w:spacing w:before="120" w:after="240"/>
        <w:ind w:hanging="371"/>
        <w:jc w:val="both"/>
        <w:rPr>
          <w:rFonts w:ascii="Candara" w:hAnsi="Candara"/>
          <w:sz w:val="24"/>
          <w:szCs w:val="24"/>
          <w:lang w:val="x-none"/>
        </w:rPr>
      </w:pPr>
      <w:r w:rsidRPr="00F9733B">
        <w:rPr>
          <w:rFonts w:ascii="Candara" w:hAnsi="Candara"/>
          <w:sz w:val="24"/>
          <w:szCs w:val="24"/>
          <w:lang w:val="x-none"/>
        </w:rPr>
        <w:t xml:space="preserve"> recibir las notificaciones a que haya lugar dentro del proceso, incluyendo la del acto administrativo de Adjudicación; </w:t>
      </w:r>
    </w:p>
    <w:p w14:paraId="5B73E8F5" w14:textId="77777777" w:rsidR="008C4AFA" w:rsidRPr="00F9733B" w:rsidRDefault="008C4AFA" w:rsidP="007A72E1">
      <w:pPr>
        <w:pStyle w:val="Prrafodelista"/>
        <w:numPr>
          <w:ilvl w:val="0"/>
          <w:numId w:val="36"/>
        </w:numPr>
        <w:tabs>
          <w:tab w:val="left" w:pos="-142"/>
        </w:tabs>
        <w:autoSpaceDE w:val="0"/>
        <w:autoSpaceDN w:val="0"/>
        <w:adjustRightInd w:val="0"/>
        <w:spacing w:before="120" w:after="240"/>
        <w:ind w:hanging="371"/>
        <w:jc w:val="both"/>
        <w:rPr>
          <w:rFonts w:ascii="Candara" w:hAnsi="Candara"/>
          <w:sz w:val="24"/>
          <w:szCs w:val="24"/>
          <w:lang w:val="x-none"/>
        </w:rPr>
      </w:pPr>
      <w:r w:rsidRPr="00F9733B">
        <w:rPr>
          <w:rFonts w:ascii="Candara" w:hAnsi="Candara"/>
          <w:sz w:val="24"/>
          <w:szCs w:val="24"/>
        </w:rPr>
        <w:t>S</w:t>
      </w:r>
      <w:r w:rsidRPr="00F9733B">
        <w:rPr>
          <w:rFonts w:ascii="Candara" w:hAnsi="Candara"/>
          <w:sz w:val="24"/>
          <w:szCs w:val="24"/>
          <w:lang w:val="x-none"/>
        </w:rPr>
        <w:t>uscribir en nombre y representación del Adjudicatario el Contrato.</w:t>
      </w:r>
    </w:p>
    <w:p w14:paraId="08BCEEBA"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 xml:space="preserve">En caso de no allegar  el poder conferido legalmente en las condiciones exigidas en el presente pliego de condiciones o que éste no se encuentre suscrito por quien tenga </w:t>
      </w:r>
      <w:r w:rsidRPr="00F9733B">
        <w:rPr>
          <w:rFonts w:ascii="Candara" w:hAnsi="Candara"/>
          <w:lang w:val="x-none"/>
        </w:rPr>
        <w:lastRenderedPageBreak/>
        <w:t xml:space="preserve">facultades para ello según los documentos de existencia y representación de la persona jurídica, la Oferta será </w:t>
      </w:r>
      <w:r w:rsidRPr="00F9733B">
        <w:rPr>
          <w:rFonts w:ascii="Candara" w:hAnsi="Candara"/>
          <w:b/>
          <w:bCs/>
          <w:lang w:val="x-none"/>
        </w:rPr>
        <w:t>RECHAZADA</w:t>
      </w:r>
      <w:r w:rsidRPr="00F9733B">
        <w:rPr>
          <w:rFonts w:ascii="Candara" w:hAnsi="Candara"/>
          <w:lang w:val="x-none"/>
        </w:rPr>
        <w:t>.</w:t>
      </w:r>
    </w:p>
    <w:p w14:paraId="531F0260"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Los poderes otorgados deberán cumplir con los requisitos exigidos en el código General del Proceso para la constitución de apoderados (artículos 74 y 82), así como con los aspectos referidos a la autenticación, Consularización o apostille y traducción, establecidos por la</w:t>
      </w:r>
      <w:r w:rsidRPr="00F9733B">
        <w:rPr>
          <w:rFonts w:ascii="Candara" w:hAnsi="Candara"/>
          <w:lang w:val="es-CO"/>
        </w:rPr>
        <w:t xml:space="preserve"> </w:t>
      </w:r>
      <w:r w:rsidRPr="00F9733B">
        <w:rPr>
          <w:rFonts w:ascii="Candara" w:hAnsi="Candara"/>
          <w:lang w:val="x-none"/>
        </w:rPr>
        <w:t>legislación colombiana.</w:t>
      </w:r>
    </w:p>
    <w:p w14:paraId="67AB0E8A" w14:textId="77777777" w:rsidR="008C4AFA" w:rsidRPr="00F9733B" w:rsidRDefault="008C4AFA" w:rsidP="007A72E1">
      <w:pPr>
        <w:pStyle w:val="Prrafodelista"/>
        <w:keepNext/>
        <w:numPr>
          <w:ilvl w:val="3"/>
          <w:numId w:val="35"/>
        </w:numPr>
        <w:spacing w:before="120" w:after="240"/>
        <w:ind w:left="284" w:hanging="568"/>
        <w:jc w:val="both"/>
        <w:outlineLvl w:val="1"/>
        <w:rPr>
          <w:rFonts w:ascii="Candara" w:hAnsi="Candara"/>
          <w:b/>
          <w:bCs/>
          <w:sz w:val="24"/>
          <w:szCs w:val="24"/>
        </w:rPr>
      </w:pPr>
      <w:bookmarkStart w:id="84" w:name="_Toc424219492"/>
      <w:bookmarkStart w:id="85" w:name="_Toc511064809"/>
      <w:r w:rsidRPr="00F9733B">
        <w:rPr>
          <w:rFonts w:ascii="Candara" w:hAnsi="Candara"/>
          <w:b/>
          <w:bCs/>
          <w:sz w:val="24"/>
          <w:szCs w:val="24"/>
        </w:rPr>
        <w:t>APODERADO PERSONAS EXTRANJERAS</w:t>
      </w:r>
      <w:bookmarkEnd w:id="84"/>
      <w:bookmarkEnd w:id="85"/>
    </w:p>
    <w:p w14:paraId="2859B307"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cs="Arial"/>
        </w:rPr>
      </w:pPr>
      <w:r w:rsidRPr="00F9733B">
        <w:rPr>
          <w:rFonts w:ascii="Candara" w:hAnsi="Candara"/>
          <w:lang w:val="x-none"/>
        </w:rPr>
        <w:t xml:space="preserve">Las personas naturales extranjeras sin domicilio en Colombia, y las personas jurídicas extranjeras sin domicilio en Colombia, deberán constituir un apoderado domiciliado en nuestro país, debidamente facultado para presentar la Oferta, participar y comprometer a su representado en las diferentes instancias del proceso, suscribir los documentos y declaraciones que se requieran, así como el Contrato, suministrar la información que le sea solicitada, y demás actos necesarios de acuerdo con la ley y éste Pliego, </w:t>
      </w:r>
      <w:r w:rsidRPr="00F9733B">
        <w:rPr>
          <w:rFonts w:ascii="Candara" w:hAnsi="Candara" w:cs="Arial"/>
          <w:lang w:val="x-none"/>
        </w:rPr>
        <w:t>así como para representarla judicial o extrajudicialmente.</w:t>
      </w:r>
    </w:p>
    <w:p w14:paraId="1435E6CB"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lang w:val="x-none"/>
        </w:rPr>
        <w:t>Las personas extranjeras que participen en Consorcio o Unión Temporal podrán constituir un solo apoderado común y, en tal caso, bastará para todos los efectos la presentación del poder común otorgado por todos los integrantes, con los requisitos de autenticación, Consularización y/o apostille y traducción exigidos en el Código de Comercio de Colombia, además de los señalados en éste pliego. El poder a que se refiere este párrafo podrá otorgarse en el mismo acto de constitución del Consorcio o Unión Temporal.</w:t>
      </w:r>
    </w:p>
    <w:p w14:paraId="7EEF0745" w14:textId="77777777" w:rsidR="00E12DF2" w:rsidRPr="00B967F9" w:rsidRDefault="00E12DF2" w:rsidP="00A848F1">
      <w:pPr>
        <w:keepNext/>
        <w:spacing w:before="120" w:after="240" w:line="276" w:lineRule="auto"/>
        <w:ind w:left="284" w:hanging="568"/>
        <w:jc w:val="both"/>
        <w:outlineLvl w:val="1"/>
        <w:rPr>
          <w:rFonts w:ascii="Candara" w:hAnsi="Candara" w:cs="Arial"/>
          <w:b/>
        </w:rPr>
      </w:pPr>
      <w:r w:rsidRPr="00B967F9">
        <w:rPr>
          <w:rFonts w:ascii="Candara" w:hAnsi="Candara" w:cs="Arial"/>
          <w:b/>
        </w:rPr>
        <w:lastRenderedPageBreak/>
        <w:t xml:space="preserve">4.1.5. </w:t>
      </w:r>
      <w:r w:rsidR="00163C8A" w:rsidRPr="00B967F9">
        <w:rPr>
          <w:rFonts w:ascii="Candara" w:hAnsi="Candara" w:cs="Arial"/>
          <w:b/>
        </w:rPr>
        <w:t xml:space="preserve"> EXISTENCIA Y REPRESENTACIÓN LEGAL</w:t>
      </w:r>
      <w:bookmarkStart w:id="86" w:name="_Toc424219494"/>
      <w:bookmarkStart w:id="87" w:name="_Toc511064811"/>
      <w:bookmarkEnd w:id="76"/>
      <w:bookmarkEnd w:id="77"/>
    </w:p>
    <w:p w14:paraId="32F6E93E" w14:textId="7A39DCBE" w:rsidR="00163C8A" w:rsidRPr="00B967F9" w:rsidRDefault="00E12DF2" w:rsidP="00A848F1">
      <w:pPr>
        <w:keepNext/>
        <w:spacing w:before="120" w:after="240" w:line="276" w:lineRule="auto"/>
        <w:ind w:left="284" w:hanging="568"/>
        <w:jc w:val="both"/>
        <w:outlineLvl w:val="1"/>
        <w:rPr>
          <w:rFonts w:ascii="Candara" w:hAnsi="Candara" w:cs="Arial"/>
          <w:b/>
        </w:rPr>
      </w:pPr>
      <w:r w:rsidRPr="00B967F9">
        <w:rPr>
          <w:rFonts w:ascii="Candara" w:hAnsi="Candara" w:cs="Arial"/>
          <w:b/>
        </w:rPr>
        <w:t xml:space="preserve">4.1.5.1 </w:t>
      </w:r>
      <w:bookmarkEnd w:id="86"/>
      <w:bookmarkEnd w:id="87"/>
      <w:r w:rsidR="008C4AFA" w:rsidRPr="00F9733B">
        <w:rPr>
          <w:rFonts w:ascii="Candara" w:hAnsi="Candara" w:cs="Arial"/>
          <w:b/>
        </w:rPr>
        <w:t>PERSONAS NATURALES</w:t>
      </w:r>
    </w:p>
    <w:p w14:paraId="2F4762E5" w14:textId="77777777" w:rsidR="008C4AFA" w:rsidRPr="00F9733B" w:rsidRDefault="008C4AFA" w:rsidP="008C4AFA">
      <w:pPr>
        <w:keepNext/>
        <w:spacing w:before="120" w:after="240" w:line="276" w:lineRule="auto"/>
        <w:ind w:left="284"/>
        <w:jc w:val="both"/>
        <w:outlineLvl w:val="1"/>
        <w:rPr>
          <w:rFonts w:ascii="Candara" w:eastAsia="Calibri" w:hAnsi="Candara"/>
        </w:rPr>
      </w:pPr>
      <w:bookmarkStart w:id="88" w:name="_Toc424219495"/>
      <w:bookmarkStart w:id="89" w:name="_Toc511064812"/>
      <w:r w:rsidRPr="00F9733B">
        <w:rPr>
          <w:rFonts w:ascii="Candara" w:eastAsia="Calibri" w:hAnsi="Candara"/>
        </w:rPr>
        <w:t>Deben presentar los siguientes documentos en copia simple:</w:t>
      </w:r>
    </w:p>
    <w:p w14:paraId="60A9C900" w14:textId="77777777" w:rsidR="008C4AFA" w:rsidRPr="00F9733B" w:rsidRDefault="008C4AFA" w:rsidP="007A72E1">
      <w:pPr>
        <w:pStyle w:val="Prrafodelista"/>
        <w:keepNext/>
        <w:numPr>
          <w:ilvl w:val="2"/>
          <w:numId w:val="59"/>
        </w:numPr>
        <w:spacing w:before="120" w:after="240"/>
        <w:jc w:val="both"/>
        <w:outlineLvl w:val="1"/>
        <w:rPr>
          <w:rFonts w:ascii="Candara" w:hAnsi="Candara"/>
          <w:sz w:val="24"/>
          <w:szCs w:val="24"/>
        </w:rPr>
      </w:pPr>
      <w:r w:rsidRPr="00F9733B">
        <w:rPr>
          <w:rFonts w:ascii="Candara" w:hAnsi="Candara"/>
          <w:sz w:val="24"/>
          <w:szCs w:val="24"/>
        </w:rPr>
        <w:t>Persona natural de nacionalidad colombiana: cédula de ciudadanía.</w:t>
      </w:r>
    </w:p>
    <w:p w14:paraId="6C90EEB9" w14:textId="77777777" w:rsidR="008C4AFA" w:rsidRPr="00F9733B" w:rsidRDefault="008C4AFA" w:rsidP="007A72E1">
      <w:pPr>
        <w:pStyle w:val="Prrafodelista"/>
        <w:keepNext/>
        <w:numPr>
          <w:ilvl w:val="2"/>
          <w:numId w:val="59"/>
        </w:numPr>
        <w:spacing w:before="120" w:after="240"/>
        <w:jc w:val="both"/>
        <w:outlineLvl w:val="1"/>
        <w:rPr>
          <w:rFonts w:ascii="Candara" w:hAnsi="Candara"/>
          <w:sz w:val="24"/>
          <w:szCs w:val="24"/>
        </w:rPr>
      </w:pPr>
      <w:r w:rsidRPr="00F9733B">
        <w:rPr>
          <w:rFonts w:ascii="Candara" w:hAnsi="Candara"/>
          <w:sz w:val="24"/>
          <w:szCs w:val="24"/>
        </w:rPr>
        <w:t>Persona natural extranjera con residencia en Colombia: cédula de extranjería vigente expedida por la autoridad competente.</w:t>
      </w:r>
    </w:p>
    <w:p w14:paraId="0F23145D" w14:textId="77777777" w:rsidR="008C4AFA" w:rsidRPr="00F9733B" w:rsidRDefault="008C4AFA" w:rsidP="007A72E1">
      <w:pPr>
        <w:pStyle w:val="Prrafodelista"/>
        <w:keepNext/>
        <w:numPr>
          <w:ilvl w:val="2"/>
          <w:numId w:val="59"/>
        </w:numPr>
        <w:spacing w:before="120" w:after="240"/>
        <w:jc w:val="both"/>
        <w:outlineLvl w:val="1"/>
        <w:rPr>
          <w:rFonts w:ascii="Candara" w:hAnsi="Candara"/>
          <w:sz w:val="24"/>
          <w:szCs w:val="24"/>
        </w:rPr>
      </w:pPr>
      <w:r w:rsidRPr="00F9733B">
        <w:rPr>
          <w:rFonts w:ascii="Candara" w:hAnsi="Candara"/>
          <w:sz w:val="24"/>
          <w:szCs w:val="24"/>
        </w:rPr>
        <w:t>Persona natural extranjera sin domicilio en Colombia: pasaporte, poder para actuar y comunicarse en el proceso a través de un apoderado en Colombia.</w:t>
      </w:r>
    </w:p>
    <w:p w14:paraId="4FD0EFA7" w14:textId="77777777" w:rsidR="008C4AFA" w:rsidRPr="00F9733B" w:rsidRDefault="008C4AFA" w:rsidP="007A72E1">
      <w:pPr>
        <w:pStyle w:val="Prrafodelista"/>
        <w:keepNext/>
        <w:numPr>
          <w:ilvl w:val="2"/>
          <w:numId w:val="59"/>
        </w:numPr>
        <w:spacing w:before="120" w:after="240"/>
        <w:jc w:val="both"/>
        <w:outlineLvl w:val="1"/>
        <w:rPr>
          <w:rFonts w:ascii="Candara" w:hAnsi="Candara"/>
          <w:sz w:val="24"/>
          <w:szCs w:val="24"/>
        </w:rPr>
      </w:pPr>
      <w:r w:rsidRPr="00F9733B">
        <w:rPr>
          <w:rFonts w:ascii="Candara" w:hAnsi="Candara"/>
          <w:sz w:val="24"/>
          <w:szCs w:val="24"/>
        </w:rPr>
        <w:t>Persona natural comerciante: Cédula y Registro Mercantil expedido a más tardar dentro de los 30 días anteriores a la fecha señalada para el cierre.</w:t>
      </w:r>
    </w:p>
    <w:p w14:paraId="6557814F" w14:textId="597EFB6F" w:rsidR="00163C8A" w:rsidRPr="00B967F9" w:rsidRDefault="00E12DF2" w:rsidP="00A848F1">
      <w:pPr>
        <w:tabs>
          <w:tab w:val="left" w:pos="-142"/>
        </w:tabs>
        <w:autoSpaceDE w:val="0"/>
        <w:autoSpaceDN w:val="0"/>
        <w:adjustRightInd w:val="0"/>
        <w:spacing w:before="120" w:after="240" w:line="276" w:lineRule="auto"/>
        <w:ind w:left="284" w:hanging="710"/>
        <w:jc w:val="both"/>
        <w:rPr>
          <w:rFonts w:ascii="Candara" w:hAnsi="Candara"/>
        </w:rPr>
      </w:pPr>
      <w:r w:rsidRPr="00B967F9">
        <w:rPr>
          <w:rFonts w:ascii="Candara" w:hAnsi="Candara"/>
          <w:b/>
        </w:rPr>
        <w:t>4.1.5.2</w:t>
      </w:r>
      <w:r w:rsidRPr="00B967F9">
        <w:rPr>
          <w:rFonts w:ascii="Candara" w:hAnsi="Candara"/>
        </w:rPr>
        <w:t xml:space="preserve"> </w:t>
      </w:r>
      <w:bookmarkEnd w:id="88"/>
      <w:bookmarkEnd w:id="89"/>
      <w:r w:rsidR="008C4AFA" w:rsidRPr="00F9733B">
        <w:rPr>
          <w:rFonts w:ascii="Candara" w:hAnsi="Candara" w:cs="Arial"/>
          <w:b/>
        </w:rPr>
        <w:t>PERSONAS JURÍDICAS</w:t>
      </w:r>
    </w:p>
    <w:p w14:paraId="0E75DAA8" w14:textId="77777777" w:rsidR="008C4AFA" w:rsidRPr="00F9733B" w:rsidRDefault="008C4AFA" w:rsidP="007A72E1">
      <w:pPr>
        <w:pStyle w:val="Prrafodelista"/>
        <w:keepNext/>
        <w:numPr>
          <w:ilvl w:val="0"/>
          <w:numId w:val="60"/>
        </w:numPr>
        <w:spacing w:before="120" w:after="240"/>
        <w:ind w:left="426"/>
        <w:jc w:val="both"/>
        <w:outlineLvl w:val="1"/>
        <w:rPr>
          <w:rFonts w:ascii="Candara" w:hAnsi="Candara" w:cs="Arial"/>
          <w:b/>
          <w:sz w:val="24"/>
          <w:szCs w:val="24"/>
        </w:rPr>
      </w:pPr>
      <w:bookmarkStart w:id="90" w:name="_Toc424219496"/>
      <w:bookmarkStart w:id="91" w:name="_Toc511064813"/>
      <w:r w:rsidRPr="00F9733B">
        <w:rPr>
          <w:rFonts w:ascii="Candara" w:hAnsi="Candara" w:cs="Arial"/>
          <w:b/>
          <w:sz w:val="24"/>
          <w:szCs w:val="24"/>
        </w:rPr>
        <w:t>PERSONA JURÍDICA NACIONAL O EXTRANJERA CON SUCURSAL EN   COLOMBIA</w:t>
      </w:r>
    </w:p>
    <w:p w14:paraId="5A520AF0"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Debe presentar los siguientes documentos:</w:t>
      </w:r>
    </w:p>
    <w:p w14:paraId="187A83F7"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eastAsia="Calibri" w:hAnsi="Candara"/>
        </w:rPr>
      </w:pPr>
      <w:r w:rsidRPr="00F9733B">
        <w:rPr>
          <w:rFonts w:ascii="Candara" w:eastAsia="Calibri" w:hAnsi="Candara"/>
        </w:rPr>
        <w:t xml:space="preserve">I. Certificado de existencia y representación legal expedido por la Cámara de Comercio o autoridad competente en el que se verificará: </w:t>
      </w:r>
    </w:p>
    <w:p w14:paraId="2F2547FD"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Fecha de expedición del certificado no mayor a treinta (30) días anteriores a la fecha de cierre del Proceso de Selección. En caso de modificarse la fecha de cierre del proceso, se tendrá como referencia para establecer el plazo de vigencia del certificado de existencia y representación legal la fecha originalmente establecida en los Pliegos de Condiciones definitivos. </w:t>
      </w:r>
    </w:p>
    <w:p w14:paraId="444783A9" w14:textId="77777777" w:rsidR="008C4AFA" w:rsidRPr="00F9733B" w:rsidRDefault="008C4AFA" w:rsidP="008C4AFA">
      <w:pPr>
        <w:pStyle w:val="Prrafodelista"/>
        <w:tabs>
          <w:tab w:val="left" w:pos="-142"/>
        </w:tabs>
        <w:autoSpaceDE w:val="0"/>
        <w:autoSpaceDN w:val="0"/>
        <w:adjustRightInd w:val="0"/>
        <w:spacing w:before="120" w:after="240"/>
        <w:ind w:left="1004"/>
        <w:jc w:val="both"/>
        <w:rPr>
          <w:rFonts w:ascii="Candara" w:hAnsi="Candara"/>
          <w:sz w:val="24"/>
          <w:szCs w:val="24"/>
        </w:rPr>
      </w:pPr>
    </w:p>
    <w:p w14:paraId="0692C091"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Que el objeto de la sociedad permita ejecutar las actividades descritas en el objeto del presente Proceso de Selección. </w:t>
      </w:r>
    </w:p>
    <w:p w14:paraId="46F229CE" w14:textId="77777777" w:rsidR="008C4AFA" w:rsidRPr="00F9733B" w:rsidRDefault="008C4AFA" w:rsidP="008C4AFA">
      <w:pPr>
        <w:pStyle w:val="Prrafodelista"/>
        <w:rPr>
          <w:rFonts w:ascii="Candara" w:hAnsi="Candara"/>
          <w:sz w:val="24"/>
          <w:szCs w:val="24"/>
        </w:rPr>
      </w:pPr>
    </w:p>
    <w:p w14:paraId="533AA757"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lastRenderedPageBreak/>
        <w:t xml:space="preserve">Que la vigencia de la persona jurídica nacional o extranjera no sea inferior al del plazo del contrato y 12 meses más. </w:t>
      </w:r>
    </w:p>
    <w:p w14:paraId="0C3296D7" w14:textId="77777777" w:rsidR="008C4AFA" w:rsidRPr="00F9733B" w:rsidRDefault="008C4AFA" w:rsidP="008C4AFA">
      <w:pPr>
        <w:pStyle w:val="Prrafodelista"/>
        <w:rPr>
          <w:rFonts w:ascii="Candara" w:hAnsi="Candara"/>
          <w:sz w:val="24"/>
          <w:szCs w:val="24"/>
        </w:rPr>
      </w:pPr>
    </w:p>
    <w:p w14:paraId="0BD16E9B"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En caso que el Proponente actúe por medio de apoderado, deberá mantener al apoderado por una vigencia no inferior al término del contrato y mínimo seis (6) meses adicionales. </w:t>
      </w:r>
    </w:p>
    <w:p w14:paraId="7C8CE222" w14:textId="77777777" w:rsidR="008C4AFA" w:rsidRPr="00F9733B" w:rsidRDefault="008C4AFA" w:rsidP="008C4AFA">
      <w:pPr>
        <w:pStyle w:val="Prrafodelista"/>
        <w:rPr>
          <w:rFonts w:ascii="Candara" w:hAnsi="Candara"/>
          <w:sz w:val="24"/>
          <w:szCs w:val="24"/>
        </w:rPr>
      </w:pPr>
    </w:p>
    <w:p w14:paraId="43CC2A89"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Si el Representante Legal de la sociedad tiene restricciones para contraer obligaciones en nombre de la misma, deberá acreditar su capacidad a través de una autorización suficiente otorgada por parte del órgano social competente respectivo para cada caso. En caso de no tener restricciones, bastará con la presentación del certificado de existencia y representación legal. </w:t>
      </w:r>
    </w:p>
    <w:p w14:paraId="0A88B119" w14:textId="77777777" w:rsidR="008C4AFA" w:rsidRPr="00F9733B" w:rsidRDefault="008C4AFA" w:rsidP="008C4AFA">
      <w:pPr>
        <w:pStyle w:val="Prrafodelista"/>
        <w:rPr>
          <w:rFonts w:ascii="Candara" w:hAnsi="Candara"/>
          <w:sz w:val="24"/>
          <w:szCs w:val="24"/>
        </w:rPr>
      </w:pPr>
    </w:p>
    <w:p w14:paraId="38FED211" w14:textId="77777777" w:rsidR="008C4AFA" w:rsidRPr="00F9733B" w:rsidRDefault="008C4AFA" w:rsidP="007A72E1">
      <w:pPr>
        <w:pStyle w:val="Prrafodelista"/>
        <w:numPr>
          <w:ilvl w:val="0"/>
          <w:numId w:val="61"/>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El nombramiento del revisor fiscal en los casos que determine la ley. </w:t>
      </w:r>
    </w:p>
    <w:p w14:paraId="22CDA2AE"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eastAsia="Calibri" w:hAnsi="Candara"/>
        </w:rPr>
      </w:pPr>
      <w:r w:rsidRPr="00F9733B">
        <w:rPr>
          <w:rFonts w:ascii="Candara" w:eastAsia="Calibri" w:hAnsi="Candara"/>
          <w:b/>
          <w:bCs/>
        </w:rPr>
        <w:t>Nota 1:</w:t>
      </w:r>
      <w:r w:rsidRPr="00F9733B">
        <w:rPr>
          <w:rFonts w:ascii="Candara" w:eastAsia="Calibri" w:hAnsi="Candara"/>
        </w:rPr>
        <w:t xml:space="preserve"> En el caso de las Sucursales en Colombia de las personas jurídicas extranjeras se tendrá en cuenta la fecha de constitución de la Persona jurídica extranjera. </w:t>
      </w:r>
    </w:p>
    <w:p w14:paraId="45E6B225"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eastAsia="Calibri" w:hAnsi="Candara"/>
        </w:rPr>
      </w:pPr>
      <w:r w:rsidRPr="00F9733B">
        <w:rPr>
          <w:rFonts w:ascii="Candara" w:eastAsia="Calibri" w:hAnsi="Candara"/>
          <w:b/>
          <w:bCs/>
        </w:rPr>
        <w:t>Nota 2:</w:t>
      </w:r>
      <w:r w:rsidRPr="00F9733B">
        <w:rPr>
          <w:rFonts w:ascii="Candara" w:eastAsia="Calibri" w:hAnsi="Candara"/>
        </w:rPr>
        <w:t xml:space="preserve"> Si la Propuesta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Universidad, determinará la falta de capacidad jurídica para presentar la propuesta. </w:t>
      </w:r>
    </w:p>
    <w:p w14:paraId="3E4D137A"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eastAsia="Calibri" w:hAnsi="Candara"/>
        </w:rPr>
      </w:pPr>
      <w:r w:rsidRPr="00F9733B">
        <w:rPr>
          <w:rFonts w:ascii="Candara" w:eastAsia="Calibri" w:hAnsi="Candara"/>
        </w:rPr>
        <w:lastRenderedPageBreak/>
        <w:t>II. Certificación del Revisor Fiscal en caso de ser sociedad anónima colombiana, en la que conste si es abierta o cerrada</w:t>
      </w:r>
    </w:p>
    <w:p w14:paraId="2DF10796" w14:textId="77777777" w:rsidR="008C4AFA" w:rsidRPr="00F9733B" w:rsidRDefault="008C4AFA" w:rsidP="008C4AFA">
      <w:pPr>
        <w:tabs>
          <w:tab w:val="left" w:pos="-142"/>
        </w:tabs>
        <w:autoSpaceDE w:val="0"/>
        <w:autoSpaceDN w:val="0"/>
        <w:adjustRightInd w:val="0"/>
        <w:spacing w:before="120" w:after="240" w:line="276" w:lineRule="auto"/>
        <w:ind w:left="284" w:hanging="710"/>
        <w:jc w:val="both"/>
        <w:rPr>
          <w:rFonts w:ascii="Candara" w:hAnsi="Candara"/>
        </w:rPr>
      </w:pPr>
      <w:r w:rsidRPr="00F9733B">
        <w:rPr>
          <w:rFonts w:ascii="Candara" w:hAnsi="Candara"/>
          <w:b/>
        </w:rPr>
        <w:t>4.1.5.3</w:t>
      </w:r>
      <w:r w:rsidRPr="00F9733B">
        <w:rPr>
          <w:rFonts w:ascii="Candara" w:hAnsi="Candara"/>
        </w:rPr>
        <w:t xml:space="preserve"> </w:t>
      </w:r>
      <w:r w:rsidRPr="00F9733B">
        <w:rPr>
          <w:rFonts w:ascii="Candara" w:hAnsi="Candara"/>
          <w:b/>
          <w:bCs/>
        </w:rPr>
        <w:t>PERSONAS JURÍDICAS EXTRANJERAS SIN DOMICILIO O SUCURSAL EN COLOMBIA</w:t>
      </w:r>
    </w:p>
    <w:p w14:paraId="12BCDE49"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 xml:space="preserve">Documentos que acrediten la existencia y representación legal de la sociedad extranjera, legalizados de conformidad con lo establecido en el presente Pliegos de Condiciones, en el que debe constar, como mínimo los siguientes aspectos: </w:t>
      </w:r>
    </w:p>
    <w:p w14:paraId="72A8535C"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Nombre o razón social completa. </w:t>
      </w:r>
    </w:p>
    <w:p w14:paraId="3E92DD25"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Nombre del Representante Legal o de la persona facultada para comprometer a la persona jurídica. En todo caso, la persona jurídica extranjera sin sucursal en Colombia deberá contar con un apoderado en Colombia. </w:t>
      </w:r>
    </w:p>
    <w:p w14:paraId="233A9D80"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Que el objeto de la sociedad permita ejecutar las actividades descritas en el objeto del presente Proceso de Selección. </w:t>
      </w:r>
    </w:p>
    <w:p w14:paraId="1AB8EECD"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social competente respectivo para cada caso. </w:t>
      </w:r>
    </w:p>
    <w:p w14:paraId="43ADE3E6"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Tipo, número y fecha del documento de constitución o creación. </w:t>
      </w:r>
    </w:p>
    <w:p w14:paraId="010CB597"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Fecha y clase de documento por el cual se reconoce la personería jurídica. </w:t>
      </w:r>
    </w:p>
    <w:p w14:paraId="5F9F1CD3"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Que la vigencia de la persona jurídica nacional o extranjera no sea inferior al del plazo del contrato y mínimo 12 meses adicionales. </w:t>
      </w:r>
    </w:p>
    <w:p w14:paraId="7621A29E" w14:textId="77777777" w:rsidR="008C4AFA" w:rsidRPr="00F9733B" w:rsidRDefault="008C4AFA" w:rsidP="007A72E1">
      <w:pPr>
        <w:pStyle w:val="Prrafodelista"/>
        <w:numPr>
          <w:ilvl w:val="1"/>
          <w:numId w:val="62"/>
        </w:numPr>
        <w:tabs>
          <w:tab w:val="left" w:pos="-142"/>
        </w:tabs>
        <w:autoSpaceDE w:val="0"/>
        <w:autoSpaceDN w:val="0"/>
        <w:adjustRightInd w:val="0"/>
        <w:spacing w:before="120" w:after="240"/>
        <w:jc w:val="both"/>
        <w:rPr>
          <w:rFonts w:ascii="Candara" w:hAnsi="Candara"/>
          <w:sz w:val="24"/>
          <w:szCs w:val="24"/>
          <w:lang w:val="x-none"/>
        </w:rPr>
      </w:pPr>
      <w:r w:rsidRPr="00F9733B">
        <w:rPr>
          <w:rFonts w:ascii="Candara" w:hAnsi="Candara"/>
          <w:sz w:val="24"/>
          <w:szCs w:val="24"/>
          <w:lang w:val="x-none"/>
        </w:rPr>
        <w:t xml:space="preserve">Si el representante legal o la persona facultada para comprometer a la persona jurídica tiene domicilio extranjero, deberá actuar en el proceso por medio de apoderado. </w:t>
      </w:r>
    </w:p>
    <w:p w14:paraId="03687626"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 xml:space="preserve">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w:t>
      </w:r>
      <w:r w:rsidRPr="00F9733B">
        <w:rPr>
          <w:rFonts w:ascii="Candara" w:hAnsi="Candara"/>
          <w:lang w:val="x-none"/>
        </w:rPr>
        <w:lastRenderedPageBreak/>
        <w:t>representar a la sociedad en la que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59892EE6" w14:textId="77777777" w:rsidR="008C4AFA" w:rsidRPr="00F9733B" w:rsidRDefault="008C4AFA" w:rsidP="008C4AFA">
      <w:pPr>
        <w:tabs>
          <w:tab w:val="left" w:pos="-142"/>
        </w:tabs>
        <w:autoSpaceDE w:val="0"/>
        <w:autoSpaceDN w:val="0"/>
        <w:adjustRightInd w:val="0"/>
        <w:spacing w:before="120" w:after="240" w:line="276" w:lineRule="auto"/>
        <w:ind w:left="284" w:hanging="710"/>
        <w:jc w:val="both"/>
        <w:rPr>
          <w:rFonts w:ascii="Candara" w:hAnsi="Candara"/>
        </w:rPr>
      </w:pPr>
      <w:r w:rsidRPr="00F9733B">
        <w:rPr>
          <w:rFonts w:ascii="Candara" w:hAnsi="Candara"/>
          <w:b/>
        </w:rPr>
        <w:t>4.1.5.4</w:t>
      </w:r>
      <w:r w:rsidRPr="00F9733B">
        <w:rPr>
          <w:rFonts w:ascii="Candara" w:hAnsi="Candara"/>
        </w:rPr>
        <w:t xml:space="preserve"> </w:t>
      </w:r>
      <w:r w:rsidRPr="00F9733B">
        <w:rPr>
          <w:rFonts w:ascii="Candara" w:hAnsi="Candara"/>
          <w:b/>
          <w:bCs/>
        </w:rPr>
        <w:t>PROPONENTES PLURALES</w:t>
      </w:r>
    </w:p>
    <w:p w14:paraId="7ED91600"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El documento de conformación de Proponentes Plurales debe:</w:t>
      </w:r>
    </w:p>
    <w:p w14:paraId="692E0624"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w:t>
      </w:r>
    </w:p>
    <w:p w14:paraId="25AE94EE"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Acreditar el nombramiento de un representante y un suplente, de todas las personas naturales y/o jurídicas asociadas, con facultades suficientes para la representación sin limitaciones de todos y cada uno de los integrantes, en todos los aspectos que se requieran para la presentación de la propuesta, para la suscripción y ejecución del contrato, así como también la facultad para firmar el acta de terminación y liquidación.</w:t>
      </w:r>
    </w:p>
    <w:p w14:paraId="35943FFC"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Aportar fotocopia de la cedula de ciudadanía del representante y de cada uno de los integrantes de la estructura plural. En caso de que uno de los miembros de la estructura plural sea una persona jurídica, se deberá aportar la fotocopia de la cédula de ciudadanía del Representante Legal de esta.</w:t>
      </w:r>
    </w:p>
    <w:p w14:paraId="13677201"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 xml:space="preserve">Acreditar que la vigencia de la estructura plural no sea inferior al del plazo del contrato y mínimo 12 meses adicionales contados a partir de la contados a partir del acta de entrega de los productos objeto del presente contrato. De igual forma, se deberá establecer en el documento de Constitución del Proponente Plural que en caso que el plazo del contrato se prorrogue por un </w:t>
      </w:r>
      <w:r w:rsidRPr="00F9733B">
        <w:rPr>
          <w:rFonts w:ascii="Candara" w:hAnsi="Candara"/>
          <w:sz w:val="24"/>
          <w:szCs w:val="24"/>
        </w:rPr>
        <w:lastRenderedPageBreak/>
        <w:t>término superior a el plazo del Proponente Plural, se entenderá que el Plazo de vigencia del Proponente Plural será hasta la liquidación del contrato.</w:t>
      </w:r>
    </w:p>
    <w:p w14:paraId="028D4079"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El Proponente Plural debe señalar expresamente cual es el porcentaje de participación de cada uno de sus miembros. La sumatoria del porcentaje de participación no podrá ser diferente al 100%.</w:t>
      </w:r>
    </w:p>
    <w:p w14:paraId="7FEF0698" w14:textId="77777777" w:rsidR="008C4AFA" w:rsidRPr="00F9733B" w:rsidRDefault="008C4AFA" w:rsidP="007A72E1">
      <w:pPr>
        <w:pStyle w:val="Prrafodelista"/>
        <w:numPr>
          <w:ilvl w:val="2"/>
          <w:numId w:val="63"/>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Desde la presentación de la propuesta, y en desarrollo de la etapa contractual, no podrán ser modificados los porcentajes de participación sin el consentimiento previo de la Universidad.</w:t>
      </w:r>
    </w:p>
    <w:p w14:paraId="0FDCEE9C"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29BA84C1"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El proponente, con la propuesta, deberá anexar un documento suscrito por todos los integrantes de la forma asociativa escogida, o por sus apoderados debidamente facultados, así como también por el representante designado de la figura asociativa debidamente identificado, en el que conste la constitución de la unión temporal o el consorcio, según corresponda, en el cual se exprese lo siguiente:</w:t>
      </w:r>
    </w:p>
    <w:p w14:paraId="7383AEC9" w14:textId="77777777" w:rsidR="008C4AFA" w:rsidRPr="00F9733B" w:rsidRDefault="008C4AFA" w:rsidP="007A72E1">
      <w:pPr>
        <w:pStyle w:val="Prrafodelista"/>
        <w:numPr>
          <w:ilvl w:val="0"/>
          <w:numId w:val="64"/>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Identificación de cada uno de sus integrantes: Nombre o razón social, tipo y número del documento de identificación y domicilio.</w:t>
      </w:r>
    </w:p>
    <w:p w14:paraId="1DD54A96" w14:textId="77777777" w:rsidR="008C4AFA" w:rsidRPr="00F9733B" w:rsidRDefault="008C4AFA" w:rsidP="007A72E1">
      <w:pPr>
        <w:pStyle w:val="Prrafodelista"/>
        <w:numPr>
          <w:ilvl w:val="0"/>
          <w:numId w:val="64"/>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Designación del representante: Deberá allegarse su identificación.</w:t>
      </w:r>
    </w:p>
    <w:p w14:paraId="1A9B0FD2" w14:textId="77777777" w:rsidR="008C4AFA" w:rsidRPr="00F9733B" w:rsidRDefault="008C4AFA" w:rsidP="007A72E1">
      <w:pPr>
        <w:pStyle w:val="Prrafodelista"/>
        <w:numPr>
          <w:ilvl w:val="0"/>
          <w:numId w:val="64"/>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Indicación de los términos y extensión de la participación en la propuesta y en la ejecución del contrato de cada uno de los integrantes de la forma asociativa, para el caso de unión temporal, así como las reglas básicas que regularán sus relaciones, para cualquier forma de proponente plural.</w:t>
      </w:r>
    </w:p>
    <w:p w14:paraId="49BAAF06" w14:textId="77777777" w:rsidR="008C4AFA" w:rsidRPr="00F9733B" w:rsidRDefault="008C4AFA" w:rsidP="007A72E1">
      <w:pPr>
        <w:pStyle w:val="Prrafodelista"/>
        <w:numPr>
          <w:ilvl w:val="0"/>
          <w:numId w:val="64"/>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Deberá constar que la duración de la figura asociativa no es inferior a la duración del contrato objeto del presente Proceso de Selección y mínimo 12 meses adicionales.</w:t>
      </w:r>
    </w:p>
    <w:p w14:paraId="19D95AD0" w14:textId="77777777" w:rsidR="008C4AFA" w:rsidRPr="00F9733B" w:rsidRDefault="008C4AFA" w:rsidP="007A72E1">
      <w:pPr>
        <w:pStyle w:val="Prrafodelista"/>
        <w:numPr>
          <w:ilvl w:val="0"/>
          <w:numId w:val="64"/>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lastRenderedPageBreak/>
        <w:t>Indicación de la participación porcentual de cada uno de los integrantes en la forma asociativa correspondiente. La sumatoria de los porcentajes de participación no podrá exceder ni ser menor del 100%</w:t>
      </w:r>
    </w:p>
    <w:p w14:paraId="427DAB0A"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Con la suscripción del documento de constitución del consorcio o unión temporal, se entenderá para todos los efectos legales y contractuales que el representante del consorcio o unión temporal tiene las siguientes facultades referentes a la etapa precontractual, contractual y post contractual:</w:t>
      </w:r>
    </w:p>
    <w:p w14:paraId="6A17716D" w14:textId="77777777" w:rsidR="008C4AFA" w:rsidRPr="00F9733B" w:rsidRDefault="008C4AFA" w:rsidP="007A72E1">
      <w:pPr>
        <w:pStyle w:val="Prrafodelista"/>
        <w:numPr>
          <w:ilvl w:val="0"/>
          <w:numId w:val="65"/>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Presentación de la propuesta y representación del consorcio o unión temporal en todas las diligencias del Proceso de Selección.</w:t>
      </w:r>
    </w:p>
    <w:p w14:paraId="206757CA" w14:textId="77777777" w:rsidR="008C4AFA" w:rsidRPr="00F9733B" w:rsidRDefault="008C4AFA" w:rsidP="007A72E1">
      <w:pPr>
        <w:pStyle w:val="Prrafodelista"/>
        <w:numPr>
          <w:ilvl w:val="0"/>
          <w:numId w:val="65"/>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Suscribir el contrato y sus modificaciones.</w:t>
      </w:r>
    </w:p>
    <w:p w14:paraId="379F9728" w14:textId="77777777" w:rsidR="008C4AFA" w:rsidRPr="00F9733B" w:rsidRDefault="008C4AFA" w:rsidP="007A72E1">
      <w:pPr>
        <w:pStyle w:val="Prrafodelista"/>
        <w:numPr>
          <w:ilvl w:val="0"/>
          <w:numId w:val="65"/>
        </w:numPr>
        <w:tabs>
          <w:tab w:val="left" w:pos="-142"/>
        </w:tabs>
        <w:autoSpaceDE w:val="0"/>
        <w:autoSpaceDN w:val="0"/>
        <w:adjustRightInd w:val="0"/>
        <w:spacing w:before="120" w:after="240"/>
        <w:jc w:val="both"/>
        <w:rPr>
          <w:rFonts w:ascii="Candara" w:hAnsi="Candara"/>
          <w:sz w:val="24"/>
          <w:szCs w:val="24"/>
        </w:rPr>
      </w:pPr>
      <w:r w:rsidRPr="00F9733B">
        <w:rPr>
          <w:rFonts w:ascii="Candara" w:hAnsi="Candara"/>
          <w:sz w:val="24"/>
          <w:szCs w:val="24"/>
        </w:rPr>
        <w:t>Suscribir el acta de terminación, liquidación o cierre y notificarse del acta de liquidación unilateral.</w:t>
      </w:r>
    </w:p>
    <w:p w14:paraId="0076AAE8"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Con la suscripción del documento de constitución del consorcio o unión temporal, se debe establecer que la duración de la forma de asociación escogida no será inferior al lapso comprendido entre la fecha de entrega de la propuesta y la liquidación del contrato objeto del presente Proceso de Selección.</w:t>
      </w:r>
    </w:p>
    <w:p w14:paraId="638743CC"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El documento deberá ir acompañado de aquellos otros que acrediten que quienes lo suscriben tienen la representación y capacidad necesarias para dicha constitución y para adquirir las obligaciones solidarias derivadas de la propuesta y del contrato resultante.</w:t>
      </w:r>
    </w:p>
    <w:p w14:paraId="5740C7D2"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Cualquier modificación al documento de constitución del consorcio o unión temporal deberá ser suscrita por la totalidad de integrantes del consorcio o unión temporal, y deberá tener la aprobación previa de la Universidad.</w:t>
      </w:r>
    </w:p>
    <w:p w14:paraId="6B3E9901"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 xml:space="preserve">Sin perjuicio de lo anterior, el proponente deberá tener en cuenta que después de la presentación de la propuesta, no podrá modificar o alterar el contenido sustancial de </w:t>
      </w:r>
      <w:r w:rsidRPr="00F9733B">
        <w:rPr>
          <w:rFonts w:ascii="Candara" w:hAnsi="Candara"/>
        </w:rPr>
        <w:lastRenderedPageBreak/>
        <w:t>la información de los literales i, ii, y v del presente numeral, ni tampoco alguno de los integrantes podrá desistir o ser excluido en la participación.</w:t>
      </w:r>
    </w:p>
    <w:p w14:paraId="5B80B3C6" w14:textId="77777777" w:rsidR="008C4AFA" w:rsidRPr="00F9733B" w:rsidRDefault="008C4AFA" w:rsidP="007A72E1">
      <w:pPr>
        <w:pStyle w:val="Prrafodelista"/>
        <w:keepNext/>
        <w:numPr>
          <w:ilvl w:val="2"/>
          <w:numId w:val="37"/>
        </w:numPr>
        <w:spacing w:before="120" w:after="240"/>
        <w:ind w:left="284" w:hanging="710"/>
        <w:jc w:val="both"/>
        <w:outlineLvl w:val="1"/>
        <w:rPr>
          <w:rFonts w:ascii="Candara" w:hAnsi="Candara" w:cs="Arial"/>
          <w:b/>
          <w:sz w:val="24"/>
          <w:szCs w:val="24"/>
        </w:rPr>
      </w:pPr>
      <w:r w:rsidRPr="00F9733B">
        <w:rPr>
          <w:rFonts w:ascii="Candara" w:hAnsi="Candara" w:cs="Arial"/>
          <w:b/>
          <w:sz w:val="24"/>
          <w:szCs w:val="24"/>
        </w:rPr>
        <w:t>CEDULA DE CIUDADANÍA DEL PROPONENTE</w:t>
      </w:r>
    </w:p>
    <w:p w14:paraId="737D88DF"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El proponente individual persona natural, el representante legal del proponente individual persona jurídica, el representante legal de la estructura plural y las personas naturales integrantes de la estructura plural deberán aportar fotocopia de la cédula de ciudadanía, o cédula de extranjería, o pasaporte.</w:t>
      </w:r>
    </w:p>
    <w:p w14:paraId="31F8B9F7" w14:textId="77777777" w:rsidR="008C4AFA" w:rsidRPr="00F9733B" w:rsidRDefault="008C4AFA" w:rsidP="007A72E1">
      <w:pPr>
        <w:pStyle w:val="Prrafodelista"/>
        <w:keepNext/>
        <w:numPr>
          <w:ilvl w:val="2"/>
          <w:numId w:val="37"/>
        </w:numPr>
        <w:spacing w:before="120" w:after="240"/>
        <w:ind w:left="284" w:hanging="710"/>
        <w:jc w:val="both"/>
        <w:outlineLvl w:val="1"/>
        <w:rPr>
          <w:rFonts w:ascii="Candara" w:hAnsi="Candara" w:cs="Arial"/>
          <w:b/>
          <w:sz w:val="24"/>
          <w:szCs w:val="24"/>
        </w:rPr>
      </w:pPr>
      <w:r w:rsidRPr="00F9733B">
        <w:rPr>
          <w:rFonts w:ascii="Candara" w:hAnsi="Candara" w:cs="Arial"/>
          <w:b/>
          <w:sz w:val="24"/>
          <w:szCs w:val="24"/>
        </w:rPr>
        <w:t xml:space="preserve">REGISTRO ÚNICO TRIBUTARIO - RUT. </w:t>
      </w:r>
    </w:p>
    <w:p w14:paraId="2E030263" w14:textId="3B311213"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El proponente debe aportar dentro de su oferta, el Registro único Tributario actualizado desde el 202</w:t>
      </w:r>
      <w:r w:rsidR="00826596">
        <w:rPr>
          <w:rFonts w:ascii="Candara" w:hAnsi="Candara"/>
        </w:rPr>
        <w:t>1</w:t>
      </w:r>
      <w:r w:rsidRPr="00F9733B">
        <w:rPr>
          <w:rFonts w:ascii="Candara" w:hAnsi="Candara"/>
        </w:rPr>
        <w:t xml:space="preserve"> y descargado de la página de la DIAN durante la vigencia 202</w:t>
      </w:r>
      <w:r w:rsidR="00B77B6D">
        <w:rPr>
          <w:rFonts w:ascii="Candara" w:hAnsi="Candara"/>
        </w:rPr>
        <w:t>4</w:t>
      </w:r>
      <w:r w:rsidRPr="00F9733B">
        <w:rPr>
          <w:rFonts w:ascii="Candara" w:hAnsi="Candara"/>
        </w:rPr>
        <w:t xml:space="preserve">. Fotocopia de la identificación tributaria e información sobre el régimen de impuestos al que pertenece. </w:t>
      </w:r>
    </w:p>
    <w:p w14:paraId="447F58A5"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rPr>
      </w:pPr>
      <w:r w:rsidRPr="00F9733B">
        <w:rPr>
          <w:rFonts w:ascii="Candara" w:hAnsi="Candara"/>
        </w:rPr>
        <w:t>Las personas jurídicas y/o naturales integrantes de un consorcio o unión temporal deben acreditar este requisito, cuando intervengan como responsables del impuesto sobre las ventas, por realizar directamente la prestación de servicios gravados con dicho impuesto, lo anterior de conformidad con el artículo 368 del Estatuto Tributario en concordancia con el artículo 66 de la Ley 488 de 1998 que adicionó el artículo 437 del mismo Estatuto.</w:t>
      </w:r>
    </w:p>
    <w:p w14:paraId="6478931F" w14:textId="77777777" w:rsidR="008C4AFA" w:rsidRPr="00F9733B" w:rsidRDefault="008C4AFA" w:rsidP="008C4AFA">
      <w:pPr>
        <w:pStyle w:val="Prrafodelista"/>
        <w:keepNext/>
        <w:spacing w:before="120" w:after="240"/>
        <w:ind w:left="284"/>
        <w:outlineLvl w:val="1"/>
        <w:rPr>
          <w:rFonts w:ascii="Candara" w:hAnsi="Candara" w:cs="Arial"/>
          <w:b/>
          <w:sz w:val="24"/>
          <w:szCs w:val="24"/>
        </w:rPr>
      </w:pPr>
    </w:p>
    <w:p w14:paraId="00B0FCA9" w14:textId="77777777" w:rsidR="008C4AFA" w:rsidRPr="00F9733B" w:rsidRDefault="008C4AFA" w:rsidP="007A72E1">
      <w:pPr>
        <w:pStyle w:val="Prrafodelista"/>
        <w:keepNext/>
        <w:numPr>
          <w:ilvl w:val="2"/>
          <w:numId w:val="37"/>
        </w:numPr>
        <w:spacing w:before="120" w:after="240"/>
        <w:ind w:left="284" w:hanging="710"/>
        <w:jc w:val="both"/>
        <w:outlineLvl w:val="1"/>
        <w:rPr>
          <w:rFonts w:ascii="Candara" w:hAnsi="Candara" w:cs="Arial"/>
          <w:b/>
          <w:sz w:val="24"/>
          <w:szCs w:val="24"/>
        </w:rPr>
      </w:pPr>
      <w:r w:rsidRPr="00F9733B">
        <w:rPr>
          <w:rFonts w:ascii="Candara" w:hAnsi="Candara" w:cs="Arial"/>
          <w:b/>
          <w:sz w:val="24"/>
          <w:szCs w:val="24"/>
        </w:rPr>
        <w:t>CERTIFICACIÓN DE PAGOS DE SEGURIDAD SOCIAL Y APORTES LEGALES</w:t>
      </w:r>
    </w:p>
    <w:p w14:paraId="20D97E31" w14:textId="77777777" w:rsidR="008C4AFA" w:rsidRPr="00F9733B" w:rsidRDefault="008C4AFA" w:rsidP="008C4AFA">
      <w:pPr>
        <w:pStyle w:val="Prrafodelista"/>
        <w:keepNext/>
        <w:spacing w:before="120" w:after="240"/>
        <w:ind w:left="284"/>
        <w:outlineLvl w:val="1"/>
        <w:rPr>
          <w:rFonts w:ascii="Candara" w:hAnsi="Candara" w:cs="Arial"/>
          <w:b/>
          <w:sz w:val="24"/>
          <w:szCs w:val="24"/>
        </w:rPr>
      </w:pPr>
    </w:p>
    <w:p w14:paraId="52CAEA61" w14:textId="77777777" w:rsidR="008C4AFA" w:rsidRPr="00F9733B" w:rsidRDefault="008C4AFA" w:rsidP="008C4AFA">
      <w:pPr>
        <w:pStyle w:val="Prrafodelista"/>
        <w:keepNext/>
        <w:spacing w:before="120" w:after="240"/>
        <w:ind w:left="284"/>
        <w:outlineLvl w:val="1"/>
        <w:rPr>
          <w:rFonts w:ascii="Candara" w:hAnsi="Candara" w:cs="Arial"/>
          <w:b/>
          <w:sz w:val="24"/>
          <w:szCs w:val="24"/>
        </w:rPr>
      </w:pPr>
      <w:r w:rsidRPr="00F9733B">
        <w:rPr>
          <w:rFonts w:ascii="Candara" w:hAnsi="Candara" w:cs="Arial"/>
          <w:b/>
          <w:sz w:val="24"/>
          <w:szCs w:val="24"/>
        </w:rPr>
        <w:t>4.1.6.1. PERSONAS JURÍDICAS</w:t>
      </w:r>
    </w:p>
    <w:p w14:paraId="4D8E62A4" w14:textId="4B667B6E" w:rsidR="008C4AFA" w:rsidRPr="001724FC" w:rsidRDefault="008C4AFA" w:rsidP="008C4AFA">
      <w:pPr>
        <w:pStyle w:val="Prrafodelista"/>
        <w:keepNext/>
        <w:spacing w:before="120" w:after="240"/>
        <w:ind w:left="284"/>
        <w:jc w:val="both"/>
        <w:outlineLvl w:val="1"/>
        <w:rPr>
          <w:rFonts w:ascii="Candara" w:eastAsia="Times New Roman" w:hAnsi="Candara"/>
          <w:i/>
          <w:sz w:val="24"/>
          <w:szCs w:val="24"/>
          <w:lang w:val="es-ES" w:eastAsia="es-ES"/>
        </w:rPr>
      </w:pPr>
      <w:r w:rsidRPr="00F9733B">
        <w:rPr>
          <w:rFonts w:ascii="Candara" w:eastAsia="Times New Roman" w:hAnsi="Candara"/>
          <w:sz w:val="24"/>
          <w:szCs w:val="24"/>
          <w:lang w:val="es-ES" w:eastAsia="es-ES"/>
        </w:rPr>
        <w:t xml:space="preserve">El Proponente persona jurídica debe presentar el Anexo correspondiente a Pagos de seguridad social y aportes legales suscrito por el Revisor Fiscal, de acuerdo con los requerimientos de Ley, o por el Representante Legal, bajo la gravedad del juramento, cuando no se requiera Revisor Fiscal, en la que conste el pago de los aportes de sus </w:t>
      </w:r>
      <w:r w:rsidRPr="00F9733B">
        <w:rPr>
          <w:rFonts w:ascii="Candara" w:eastAsia="Times New Roman" w:hAnsi="Candara"/>
          <w:sz w:val="24"/>
          <w:szCs w:val="24"/>
          <w:lang w:val="es-ES" w:eastAsia="es-ES"/>
        </w:rPr>
        <w:lastRenderedPageBreak/>
        <w:t>empleados a los sistemas de salud, riesgos profesionales, pensiones y aportes a las Cajas de Compensación Familiar, Instituto Colombiano de Bienestar Familiar y Servicio Nacional de Aprend</w:t>
      </w:r>
      <w:r w:rsidR="001724FC">
        <w:rPr>
          <w:rFonts w:ascii="Candara" w:eastAsia="Times New Roman" w:hAnsi="Candara"/>
          <w:sz w:val="24"/>
          <w:szCs w:val="24"/>
          <w:lang w:val="es-ES" w:eastAsia="es-ES"/>
        </w:rPr>
        <w:t xml:space="preserve">izaje, cuando a ello haya lugar </w:t>
      </w:r>
      <w:r w:rsidR="001724FC" w:rsidRPr="00B54A68">
        <w:rPr>
          <w:rFonts w:ascii="Candara" w:eastAsia="Times New Roman" w:hAnsi="Candara"/>
          <w:i/>
          <w:sz w:val="24"/>
          <w:szCs w:val="24"/>
          <w:highlight w:val="lightGray"/>
          <w:lang w:val="es-ES" w:eastAsia="es-ES"/>
        </w:rPr>
        <w:t xml:space="preserve">(Anexo </w:t>
      </w:r>
      <w:r w:rsidR="007337E1" w:rsidRPr="00B54A68">
        <w:rPr>
          <w:rFonts w:ascii="Candara" w:eastAsia="Times New Roman" w:hAnsi="Candara"/>
          <w:i/>
          <w:sz w:val="24"/>
          <w:szCs w:val="24"/>
          <w:highlight w:val="lightGray"/>
          <w:lang w:val="es-ES" w:eastAsia="es-ES"/>
        </w:rPr>
        <w:t>No. 2</w:t>
      </w:r>
      <w:r w:rsidR="001724FC" w:rsidRPr="00B54A68">
        <w:rPr>
          <w:rFonts w:ascii="Candara" w:eastAsia="Times New Roman" w:hAnsi="Candara"/>
          <w:i/>
          <w:sz w:val="24"/>
          <w:szCs w:val="24"/>
          <w:highlight w:val="lightGray"/>
          <w:lang w:val="es-ES" w:eastAsia="es-ES"/>
        </w:rPr>
        <w:t>)</w:t>
      </w:r>
      <w:r w:rsidR="007337E1" w:rsidRPr="00B54A68">
        <w:rPr>
          <w:rFonts w:ascii="Candara" w:eastAsia="Times New Roman" w:hAnsi="Candara"/>
          <w:i/>
          <w:sz w:val="24"/>
          <w:szCs w:val="24"/>
          <w:highlight w:val="lightGray"/>
          <w:lang w:val="es-ES" w:eastAsia="es-ES"/>
        </w:rPr>
        <w:t>.</w:t>
      </w:r>
    </w:p>
    <w:p w14:paraId="6A6B162D"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293EAC11"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Cuando el Pagos de seguridad social y aportes legales sea suscrito por el Revisor Fiscal, se deberá acompañar de fotocopia de la cédula de ciudadanía del mismo, copia de tarjeta profesional y certificado de antecedentes de la profesión del mismo.</w:t>
      </w:r>
    </w:p>
    <w:p w14:paraId="645BDB58"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32FAB0A3"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Cuando la persona jurídica está exonerada en los términos previstos en el artículo 65 de la Ley 1819 de 2016 debe indicarlo en el Anexo correspondiente al pago de seguridad social.</w:t>
      </w:r>
    </w:p>
    <w:p w14:paraId="565725BF"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684FE3A1"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Esta misma previsión aplica para las personas jurídicas extranjeras con domicilio o sucursal en Colombia las cuales deberán acreditar este requisito respecto del personal vinculado en Colombia.</w:t>
      </w:r>
    </w:p>
    <w:p w14:paraId="5BDC901F"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3791E009"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Las personas jurídicas Proponentes o integrantes de una unión temporal o consorcio, en caso de ser empleadores con contratos de trabajo sometidos a ley colombiana, deberán expresar en la carta de presentación de la propuesta o en cualquier otro aparte de ésta si se encuentran en situación de cumplimiento en este aspecto.</w:t>
      </w:r>
    </w:p>
    <w:p w14:paraId="724C8CE3"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7DC5D593"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 xml:space="preserve">En todo caso, para acreditar el cumplimiento de este requisito,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fecha de cierre de la Selección, acompañada de copia de las planillas de pago de aportes a seguridad social de los meses certificados. En el evento en que la sociedad no tenga </w:t>
      </w:r>
      <w:r w:rsidRPr="00F9733B">
        <w:rPr>
          <w:rFonts w:ascii="Candara" w:eastAsia="Times New Roman" w:hAnsi="Candara"/>
          <w:sz w:val="24"/>
          <w:szCs w:val="24"/>
          <w:lang w:val="es-ES" w:eastAsia="es-ES"/>
        </w:rPr>
        <w:lastRenderedPageBreak/>
        <w:t>más de seis (6) meses de constituida, deberá acreditar los pagos a partir de la fecha de su constitución1.</w:t>
      </w:r>
    </w:p>
    <w:p w14:paraId="299F6503"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62F2DA43"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Si a la fecha de Cierre de la Invitación Pública el Proponente o alguno de los integrantes de uniones temporales o consorcios no esté en situación de cumplimiento en relación con este requisito, por concepto del personal con el que tenga contratos laborales sometidos a ley colombiana, la propuesta será no hábil.</w:t>
      </w:r>
    </w:p>
    <w:p w14:paraId="19AC22B2"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7BBBBEC8"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sz w:val="24"/>
          <w:szCs w:val="24"/>
          <w:lang w:val="es-ES" w:eastAsia="es-ES"/>
        </w:rPr>
        <w:t>La ausencia de la documentación soporte que acredite que el Proponente está en situación de cumplimiento en este aspecto de evaluación, será subsanable.</w:t>
      </w:r>
    </w:p>
    <w:p w14:paraId="6C9300BB"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p>
    <w:p w14:paraId="5E8FEC5C"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es-ES" w:eastAsia="es-ES"/>
        </w:rPr>
      </w:pPr>
      <w:r w:rsidRPr="00F9733B">
        <w:rPr>
          <w:rFonts w:ascii="Candara" w:eastAsia="Times New Roman" w:hAnsi="Candara"/>
          <w:b/>
          <w:bCs/>
          <w:sz w:val="24"/>
          <w:szCs w:val="24"/>
          <w:lang w:val="es-ES" w:eastAsia="es-ES"/>
        </w:rPr>
        <w:t>Nota:</w:t>
      </w:r>
      <w:r w:rsidRPr="00F9733B">
        <w:rPr>
          <w:rFonts w:ascii="Candara" w:eastAsia="Times New Roman" w:hAnsi="Candara"/>
          <w:sz w:val="24"/>
          <w:szCs w:val="24"/>
          <w:lang w:val="es-ES" w:eastAsia="es-ES"/>
        </w:rPr>
        <w:t xml:space="preserve"> Sin perjuicio de los mencionado en este acápite, la Universidad podrá solicitar al proponente cualquier información adicional más allá de la certificación aquí mencionada para la verificación del pago de seguridad social y aportes legales.</w:t>
      </w:r>
    </w:p>
    <w:p w14:paraId="526B6AF3" w14:textId="77777777" w:rsidR="008C4AFA" w:rsidRPr="00F9733B" w:rsidRDefault="008C4AFA" w:rsidP="008C4AFA">
      <w:pPr>
        <w:pStyle w:val="Prrafodelista"/>
        <w:keepNext/>
        <w:spacing w:before="120" w:after="240"/>
        <w:ind w:left="284"/>
        <w:outlineLvl w:val="1"/>
        <w:rPr>
          <w:rFonts w:ascii="Candara" w:hAnsi="Candara" w:cs="Arial"/>
          <w:b/>
          <w:sz w:val="24"/>
          <w:szCs w:val="24"/>
        </w:rPr>
      </w:pPr>
    </w:p>
    <w:p w14:paraId="7DF2CAD5" w14:textId="77777777" w:rsidR="008C4AFA" w:rsidRPr="00F9733B" w:rsidRDefault="008C4AFA" w:rsidP="008C4AFA">
      <w:pPr>
        <w:pStyle w:val="Prrafodelista"/>
        <w:keepNext/>
        <w:spacing w:before="120" w:after="240"/>
        <w:ind w:left="284"/>
        <w:outlineLvl w:val="1"/>
        <w:rPr>
          <w:rFonts w:ascii="Candara" w:hAnsi="Candara" w:cs="Arial"/>
          <w:b/>
          <w:sz w:val="24"/>
          <w:szCs w:val="24"/>
        </w:rPr>
      </w:pPr>
      <w:r w:rsidRPr="00F9733B">
        <w:rPr>
          <w:rFonts w:ascii="Candara" w:hAnsi="Candara" w:cs="Arial"/>
          <w:b/>
          <w:sz w:val="24"/>
          <w:szCs w:val="24"/>
        </w:rPr>
        <w:t>4.1.6.2. PERSONAS NATURALES</w:t>
      </w:r>
    </w:p>
    <w:p w14:paraId="665C566C"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El Proponente persona natural deberá presentar el certificado de Pagos de Seguridad Social y Aportes Legales, en la que conste el pago de sus aportes y el de sus empleados a los sistemas de salud, riesgos profesionales, pensiones y aportes a las Cajas de Compensación Familiar, Instituto Colombiano de Bienestar Familiar y Servicio Nacional de Aprendizaje, cuando a ello haya lugar, junto con las últimas 6 planillas de pago respectivas. Aunado a ello, deberá acreditarse la contribución al FIC, o en su defecto la declaración de no estar obligado a tenerlo.</w:t>
      </w:r>
    </w:p>
    <w:p w14:paraId="7F6C4F9D"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793726D4"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Las personas naturales Proponentes, en caso de ser empleadores con contratos de trabajo sometidos a ley colombiana, deberán expresar en la certificación del pago de aportes a seguridad social si se encuentran en situación de cumplimiento en este aspecto.</w:t>
      </w:r>
    </w:p>
    <w:p w14:paraId="53D98954"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5B762E29"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 xml:space="preserve">Si se trata de personas naturales independientes con o sin empleados a su cargo, deberán acreditar con los documentos que correspondan (ultimas 6 planillas de pago </w:t>
      </w:r>
      <w:r w:rsidRPr="00F9733B">
        <w:rPr>
          <w:rFonts w:ascii="Candara" w:hAnsi="Candara" w:cs="Arial"/>
          <w:bCs/>
          <w:sz w:val="24"/>
          <w:szCs w:val="24"/>
        </w:rPr>
        <w:lastRenderedPageBreak/>
        <w:t>de aportes a seguridad social o documentos que acrediten el pago) que se encuentran al día en el pago de sus aportes al Sistema de Seguridad Social, a la fecha de cierre de la Licitación Pública.</w:t>
      </w:r>
    </w:p>
    <w:p w14:paraId="5FD5C225"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2685EAD2"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Cuando el Proponente sea una persona natural sin personal, deberá acreditar el pago de sus aportes descritos cuando a ello haya lugar de acuerdo con la normativa aplicable. En consecuencia, deberán acreditar con los documentos que correspondan (ultimas 6 planillas de pago de aportes a seguridad social o documentos que acrediten el pago) que se encuentran al día en el pago de sus aportes al Sistema de Seguridad Social, a la fecha de cierre de la Invitación Pública.</w:t>
      </w:r>
    </w:p>
    <w:p w14:paraId="7A8E4AE9"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3FDCB791"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Esta misma previsión aplica para las personas naturales extranjeras con domicilio en Colombia las cuales deberán acreditar este requisito respecto del personal vinculado en Colombia.</w:t>
      </w:r>
    </w:p>
    <w:p w14:paraId="117B174F" w14:textId="77777777" w:rsidR="008C4AFA" w:rsidRPr="00F9733B" w:rsidRDefault="008C4AFA" w:rsidP="008C4AFA">
      <w:pPr>
        <w:pStyle w:val="Prrafodelista"/>
        <w:keepNext/>
        <w:spacing w:before="120" w:after="240"/>
        <w:ind w:left="284"/>
        <w:outlineLvl w:val="1"/>
        <w:rPr>
          <w:rFonts w:ascii="Candara" w:hAnsi="Candara" w:cs="Arial"/>
          <w:b/>
          <w:sz w:val="24"/>
          <w:szCs w:val="24"/>
        </w:rPr>
      </w:pPr>
    </w:p>
    <w:p w14:paraId="3A39FF2D" w14:textId="77777777" w:rsidR="008C4AFA" w:rsidRPr="00F9733B" w:rsidRDefault="008C4AFA" w:rsidP="008C4AFA">
      <w:pPr>
        <w:pStyle w:val="Prrafodelista"/>
        <w:keepNext/>
        <w:spacing w:before="120" w:after="240"/>
        <w:ind w:left="284"/>
        <w:outlineLvl w:val="1"/>
        <w:rPr>
          <w:rFonts w:ascii="Candara" w:hAnsi="Candara" w:cs="Arial"/>
          <w:b/>
          <w:sz w:val="24"/>
          <w:szCs w:val="24"/>
        </w:rPr>
      </w:pPr>
      <w:r w:rsidRPr="00F9733B">
        <w:rPr>
          <w:rFonts w:ascii="Candara" w:hAnsi="Candara" w:cs="Arial"/>
          <w:b/>
          <w:sz w:val="24"/>
          <w:szCs w:val="24"/>
        </w:rPr>
        <w:t>4.1.6.3. PROPONENTE PLURALES</w:t>
      </w:r>
    </w:p>
    <w:p w14:paraId="5DFF3424" w14:textId="77777777" w:rsidR="008C4AFA" w:rsidRPr="00F9733B" w:rsidRDefault="008C4AFA" w:rsidP="008C4AFA">
      <w:pPr>
        <w:pStyle w:val="Prrafodelista"/>
        <w:keepNext/>
        <w:spacing w:before="120" w:after="240"/>
        <w:ind w:left="284"/>
        <w:outlineLvl w:val="1"/>
        <w:rPr>
          <w:rFonts w:ascii="Candara" w:hAnsi="Candara" w:cs="Arial"/>
          <w:bCs/>
          <w:sz w:val="24"/>
          <w:szCs w:val="24"/>
        </w:rPr>
      </w:pPr>
      <w:r w:rsidRPr="00F9733B">
        <w:rPr>
          <w:rFonts w:ascii="Candara" w:hAnsi="Candara" w:cs="Arial"/>
          <w:bCs/>
          <w:sz w:val="24"/>
          <w:szCs w:val="24"/>
        </w:rPr>
        <w:t>Cada uno de los integrantes del Proponente Plural debe suscribir por separado la declaración de la que tratan los anteriores numerales.</w:t>
      </w:r>
    </w:p>
    <w:p w14:paraId="22803E45" w14:textId="77777777" w:rsidR="008C4AFA" w:rsidRPr="00F9733B" w:rsidRDefault="008C4AFA" w:rsidP="008C4AFA">
      <w:pPr>
        <w:pStyle w:val="Prrafodelista"/>
        <w:keepNext/>
        <w:spacing w:before="120" w:after="240"/>
        <w:ind w:left="284"/>
        <w:outlineLvl w:val="1"/>
        <w:rPr>
          <w:rFonts w:ascii="Candara" w:hAnsi="Candara" w:cs="Arial"/>
          <w:b/>
          <w:sz w:val="24"/>
          <w:szCs w:val="24"/>
        </w:rPr>
      </w:pPr>
    </w:p>
    <w:p w14:paraId="2CE193D7" w14:textId="77777777" w:rsidR="008C4AFA" w:rsidRPr="00F9733B" w:rsidRDefault="008C4AFA" w:rsidP="007A72E1">
      <w:pPr>
        <w:pStyle w:val="Prrafodelista"/>
        <w:keepNext/>
        <w:numPr>
          <w:ilvl w:val="2"/>
          <w:numId w:val="37"/>
        </w:numPr>
        <w:spacing w:before="120" w:after="240"/>
        <w:ind w:left="284" w:hanging="710"/>
        <w:jc w:val="both"/>
        <w:outlineLvl w:val="1"/>
        <w:rPr>
          <w:rFonts w:ascii="Candara" w:hAnsi="Candara" w:cs="Arial"/>
          <w:b/>
          <w:sz w:val="24"/>
          <w:szCs w:val="24"/>
        </w:rPr>
      </w:pPr>
      <w:r w:rsidRPr="00F9733B">
        <w:rPr>
          <w:rFonts w:ascii="Candara" w:hAnsi="Candara" w:cs="Arial"/>
          <w:b/>
          <w:sz w:val="24"/>
          <w:szCs w:val="24"/>
        </w:rPr>
        <w:t xml:space="preserve">HOJA DE VIDA DE LA FUNCIÓN PÚBLICA. </w:t>
      </w:r>
    </w:p>
    <w:p w14:paraId="64F1707A"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1D74DC34"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La Oferta deberá acompañarse del Formato Único de Hoja de Vida de persona jurídica y/o persona natural del Departamento Administrativo de la Función Pública debidamente diligenciado.</w:t>
      </w:r>
    </w:p>
    <w:p w14:paraId="27306F3D" w14:textId="0828416B" w:rsidR="008C4AFA"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 xml:space="preserve">En caso de proponentes plurales, los integrantes deben diligenciar y aportar la Hoja de Vida de la Función Pública por separado. </w:t>
      </w:r>
    </w:p>
    <w:p w14:paraId="0B625993"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4567BFE3" w14:textId="77777777" w:rsidR="00163C8A" w:rsidRPr="00B967F9" w:rsidRDefault="00163C8A" w:rsidP="007A72E1">
      <w:pPr>
        <w:pStyle w:val="Prrafodelista"/>
        <w:keepNext/>
        <w:numPr>
          <w:ilvl w:val="2"/>
          <w:numId w:val="37"/>
        </w:numPr>
        <w:spacing w:before="120" w:after="240"/>
        <w:ind w:left="284" w:hanging="710"/>
        <w:jc w:val="both"/>
        <w:outlineLvl w:val="1"/>
        <w:rPr>
          <w:rFonts w:ascii="Candara" w:hAnsi="Candara" w:cs="Arial"/>
          <w:b/>
          <w:sz w:val="24"/>
          <w:szCs w:val="24"/>
        </w:rPr>
      </w:pPr>
      <w:r w:rsidRPr="00B967F9">
        <w:rPr>
          <w:rFonts w:ascii="Candara" w:hAnsi="Candara" w:cs="Arial"/>
          <w:b/>
          <w:sz w:val="24"/>
          <w:szCs w:val="24"/>
        </w:rPr>
        <w:t>CERTIFICADO DE INSCRIPCIÓN EN EL REGISTRO ÚNICO DE PROPONENTES - RUP</w:t>
      </w:r>
      <w:bookmarkEnd w:id="90"/>
      <w:bookmarkEnd w:id="91"/>
    </w:p>
    <w:p w14:paraId="0A5C9E8D" w14:textId="3805C5B0"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cs="Arial"/>
          <w:lang w:val="x-none" w:eastAsia="es-CO"/>
        </w:rPr>
      </w:pPr>
      <w:r w:rsidRPr="00B967F9">
        <w:rPr>
          <w:rFonts w:ascii="Candara" w:hAnsi="Candara" w:cs="Arial"/>
          <w:lang w:val="x-none" w:eastAsia="es-CO"/>
        </w:rPr>
        <w:t xml:space="preserve">Todas las personas naturales o jurídicas nacionales o las extranjeras domiciliadas o con sucursal en Colombia y cuando se trate de Consorcio o Unión Temporal, cada uno </w:t>
      </w:r>
      <w:r w:rsidRPr="00B967F9">
        <w:rPr>
          <w:rFonts w:ascii="Candara" w:hAnsi="Candara" w:cs="Arial"/>
          <w:lang w:val="x-none" w:eastAsia="es-CO"/>
        </w:rPr>
        <w:lastRenderedPageBreak/>
        <w:t xml:space="preserve">de los integrantes, que aspiren a celebrar el o los contratos que se deriven del presente proceso contractual, deberán acreditar su inscripción </w:t>
      </w:r>
      <w:r w:rsidR="00E12DF2" w:rsidRPr="00B967F9">
        <w:rPr>
          <w:rFonts w:ascii="Candara" w:hAnsi="Candara" w:cs="Arial"/>
          <w:b/>
          <w:lang w:val="x-none" w:eastAsia="es-CO"/>
        </w:rPr>
        <w:t>VIGENTE Y EN FIRME</w:t>
      </w:r>
      <w:r w:rsidR="00E12DF2" w:rsidRPr="00B967F9">
        <w:rPr>
          <w:rFonts w:ascii="Candara" w:hAnsi="Candara" w:cs="Arial"/>
          <w:lang w:val="x-none" w:eastAsia="es-CO"/>
        </w:rPr>
        <w:t xml:space="preserve"> </w:t>
      </w:r>
      <w:r w:rsidRPr="00B967F9">
        <w:rPr>
          <w:rFonts w:ascii="Candara" w:hAnsi="Candara" w:cs="Arial"/>
          <w:lang w:val="x-none" w:eastAsia="es-CO"/>
        </w:rPr>
        <w:t>en el Registro Único de Proponentes, de conformidad con lo establecido</w:t>
      </w:r>
      <w:r w:rsidRPr="00B967F9">
        <w:rPr>
          <w:rFonts w:ascii="Candara" w:hAnsi="Candara" w:cs="Arial"/>
          <w:lang w:eastAsia="es-CO"/>
        </w:rPr>
        <w:t xml:space="preserve"> en el </w:t>
      </w:r>
      <w:r w:rsidRPr="00B967F9">
        <w:rPr>
          <w:rFonts w:ascii="Candara" w:hAnsi="Candara" w:cs="Arial"/>
          <w:lang w:val="x-none" w:eastAsia="es-CO"/>
        </w:rPr>
        <w:t xml:space="preserve"> </w:t>
      </w:r>
      <w:r w:rsidR="003559C2" w:rsidRPr="00453FC3">
        <w:rPr>
          <w:rFonts w:ascii="Candara" w:eastAsia="Arial" w:hAnsi="Candara"/>
          <w:lang w:val="x-none"/>
        </w:rPr>
        <w:t>Acuerdo Superior No. 000023 del 27 de noviembre de 2023</w:t>
      </w:r>
      <w:r w:rsidRPr="00453FC3">
        <w:rPr>
          <w:rFonts w:ascii="Candara" w:eastAsia="Arial" w:hAnsi="Candara"/>
          <w:lang w:val="x-none"/>
        </w:rPr>
        <w:t>, Estatuto de Contratación de la Universidad del Atlántico</w:t>
      </w:r>
      <w:r w:rsidRPr="00453FC3">
        <w:rPr>
          <w:rFonts w:ascii="Candara" w:hAnsi="Candara" w:cs="Arial"/>
          <w:lang w:val="x-none" w:eastAsia="es-CO"/>
        </w:rPr>
        <w:t xml:space="preserve"> y demás normas que regulan la materia.</w:t>
      </w:r>
    </w:p>
    <w:p w14:paraId="1E3B3BAD" w14:textId="77777777" w:rsidR="00163C8A" w:rsidRPr="00B967F9" w:rsidRDefault="00163C8A" w:rsidP="00A848F1">
      <w:pPr>
        <w:tabs>
          <w:tab w:val="left" w:pos="-142"/>
        </w:tabs>
        <w:autoSpaceDE w:val="0"/>
        <w:autoSpaceDN w:val="0"/>
        <w:adjustRightInd w:val="0"/>
        <w:spacing w:before="120" w:after="240" w:line="276" w:lineRule="auto"/>
        <w:ind w:left="284"/>
        <w:jc w:val="both"/>
        <w:rPr>
          <w:rFonts w:ascii="Candara" w:hAnsi="Candara"/>
          <w:lang w:val="x-none"/>
        </w:rPr>
      </w:pPr>
      <w:r w:rsidRPr="00B967F9">
        <w:rPr>
          <w:rFonts w:ascii="Candara" w:hAnsi="Candara"/>
          <w:lang w:val="x-none"/>
        </w:rPr>
        <w:t>Para efectos de la evaluación se tendrá en cuenta lo siguiente:</w:t>
      </w:r>
    </w:p>
    <w:p w14:paraId="616D1504" w14:textId="77777777" w:rsidR="00163C8A" w:rsidRPr="00B967F9" w:rsidRDefault="00163C8A" w:rsidP="007A72E1">
      <w:pPr>
        <w:numPr>
          <w:ilvl w:val="0"/>
          <w:numId w:val="20"/>
        </w:numPr>
        <w:spacing w:before="120" w:after="240" w:line="276" w:lineRule="auto"/>
        <w:jc w:val="both"/>
        <w:rPr>
          <w:rFonts w:ascii="Candara" w:hAnsi="Candara"/>
        </w:rPr>
      </w:pPr>
      <w:r w:rsidRPr="00B967F9">
        <w:rPr>
          <w:rFonts w:ascii="Candara" w:hAnsi="Candara"/>
        </w:rPr>
        <w:t>La fecha de expedición del certificado debe ser no mayor a treinta (30) días anteriores a la fecha de cierre del presente proceso.</w:t>
      </w:r>
    </w:p>
    <w:p w14:paraId="30CC2AFF" w14:textId="77777777" w:rsidR="00163C8A" w:rsidRPr="00B967F9" w:rsidRDefault="00163C8A" w:rsidP="007A72E1">
      <w:pPr>
        <w:numPr>
          <w:ilvl w:val="0"/>
          <w:numId w:val="20"/>
        </w:numPr>
        <w:spacing w:before="120" w:after="240" w:line="276" w:lineRule="auto"/>
        <w:jc w:val="both"/>
        <w:rPr>
          <w:rFonts w:ascii="Candara" w:hAnsi="Candara"/>
        </w:rPr>
      </w:pPr>
      <w:r w:rsidRPr="00B967F9">
        <w:rPr>
          <w:rFonts w:ascii="Candara" w:hAnsi="Candara"/>
        </w:rPr>
        <w:t xml:space="preserve">La inscripción en el Registro Único de Proponentes deberá estar </w:t>
      </w:r>
      <w:r w:rsidR="00E567DD" w:rsidRPr="00B967F9">
        <w:rPr>
          <w:rFonts w:ascii="Candara" w:hAnsi="Candara"/>
          <w:b/>
        </w:rPr>
        <w:t>VIGENTE Y EN FIRME</w:t>
      </w:r>
      <w:r w:rsidR="00E567DD" w:rsidRPr="00B967F9">
        <w:rPr>
          <w:rFonts w:ascii="Candara" w:hAnsi="Candara"/>
        </w:rPr>
        <w:t xml:space="preserve"> </w:t>
      </w:r>
      <w:r w:rsidRPr="00B967F9">
        <w:rPr>
          <w:rFonts w:ascii="Candara" w:hAnsi="Candara"/>
        </w:rPr>
        <w:t xml:space="preserve">a más tardar el día anterior a la realización de la audiencia de adjudicación; En caso que la Inscripción en el Registro Único de Proponentes no se encuentre vigente y en firme el día anterior a la realización de la audiencia de adjudicación, la propuesta será </w:t>
      </w:r>
      <w:r w:rsidRPr="00B967F9">
        <w:rPr>
          <w:rFonts w:ascii="Candara" w:hAnsi="Candara"/>
          <w:b/>
        </w:rPr>
        <w:t>RECHAZADA</w:t>
      </w:r>
      <w:r w:rsidRPr="00B967F9">
        <w:rPr>
          <w:rFonts w:ascii="Candara" w:hAnsi="Candara"/>
        </w:rPr>
        <w:t>.</w:t>
      </w:r>
    </w:p>
    <w:p w14:paraId="239A4BBC" w14:textId="29F9763D" w:rsidR="00E567DD" w:rsidRPr="00B967F9" w:rsidRDefault="00E567DD" w:rsidP="00A848F1">
      <w:pPr>
        <w:pStyle w:val="Prrafodelista"/>
        <w:tabs>
          <w:tab w:val="left" w:pos="-142"/>
        </w:tabs>
        <w:autoSpaceDE w:val="0"/>
        <w:autoSpaceDN w:val="0"/>
        <w:adjustRightInd w:val="0"/>
        <w:spacing w:after="0"/>
        <w:ind w:left="284"/>
        <w:jc w:val="both"/>
        <w:rPr>
          <w:rFonts w:ascii="Candara" w:hAnsi="Candara"/>
          <w:sz w:val="24"/>
          <w:szCs w:val="24"/>
        </w:rPr>
      </w:pPr>
      <w:r w:rsidRPr="00B967F9">
        <w:rPr>
          <w:rFonts w:ascii="Candara" w:hAnsi="Candara" w:cs="Arial"/>
          <w:b/>
          <w:sz w:val="24"/>
          <w:szCs w:val="24"/>
        </w:rPr>
        <w:t>CLASIFICACIÓN UNSPSC</w:t>
      </w:r>
      <w:r w:rsidRPr="00B967F9">
        <w:rPr>
          <w:rFonts w:ascii="Candara" w:hAnsi="Candara" w:cs="Arial"/>
          <w:sz w:val="24"/>
          <w:szCs w:val="24"/>
        </w:rPr>
        <w:t xml:space="preserve">: </w:t>
      </w:r>
      <w:r w:rsidRPr="00B967F9">
        <w:rPr>
          <w:rFonts w:ascii="Candara" w:hAnsi="Candara"/>
          <w:sz w:val="24"/>
          <w:szCs w:val="24"/>
        </w:rPr>
        <w:t xml:space="preserve">El </w:t>
      </w:r>
      <w:r w:rsidRPr="00453FC3">
        <w:rPr>
          <w:rFonts w:ascii="Candara" w:hAnsi="Candara"/>
          <w:sz w:val="24"/>
          <w:szCs w:val="24"/>
        </w:rPr>
        <w:t>proponente persona natural o jurídica y cada uno de los integrantes del consorcio o unión temporal, según lo</w:t>
      </w:r>
      <w:r w:rsidRPr="00453FC3">
        <w:rPr>
          <w:rFonts w:ascii="Candara" w:hAnsi="Candara"/>
          <w:spacing w:val="-37"/>
          <w:sz w:val="24"/>
          <w:szCs w:val="24"/>
        </w:rPr>
        <w:t xml:space="preserve"> </w:t>
      </w:r>
      <w:r w:rsidRPr="00453FC3">
        <w:rPr>
          <w:rFonts w:ascii="Candara" w:hAnsi="Candara"/>
          <w:sz w:val="24"/>
          <w:szCs w:val="24"/>
        </w:rPr>
        <w:t>dispuesto</w:t>
      </w:r>
      <w:r w:rsidRPr="00453FC3">
        <w:rPr>
          <w:rFonts w:ascii="Candara" w:hAnsi="Candara"/>
          <w:spacing w:val="6"/>
          <w:sz w:val="24"/>
          <w:szCs w:val="24"/>
        </w:rPr>
        <w:t xml:space="preserve"> </w:t>
      </w:r>
      <w:r w:rsidRPr="00453FC3">
        <w:rPr>
          <w:rFonts w:ascii="Candara" w:hAnsi="Candara"/>
          <w:sz w:val="24"/>
          <w:szCs w:val="24"/>
        </w:rPr>
        <w:t>en</w:t>
      </w:r>
      <w:r w:rsidRPr="00453FC3">
        <w:rPr>
          <w:rFonts w:ascii="Candara" w:hAnsi="Candara"/>
          <w:spacing w:val="11"/>
          <w:sz w:val="24"/>
          <w:szCs w:val="24"/>
        </w:rPr>
        <w:t xml:space="preserve"> </w:t>
      </w:r>
      <w:r w:rsidR="00453FC3" w:rsidRPr="00453FC3">
        <w:rPr>
          <w:rFonts w:ascii="Candara" w:hAnsi="Candara"/>
          <w:sz w:val="24"/>
          <w:szCs w:val="24"/>
        </w:rPr>
        <w:t>el</w:t>
      </w:r>
      <w:r w:rsidRPr="00453FC3">
        <w:rPr>
          <w:rFonts w:ascii="Candara" w:hAnsi="Candara"/>
          <w:spacing w:val="15"/>
          <w:sz w:val="24"/>
          <w:szCs w:val="24"/>
        </w:rPr>
        <w:t xml:space="preserve"> </w:t>
      </w:r>
      <w:r w:rsidRPr="00453FC3">
        <w:rPr>
          <w:rFonts w:ascii="Candara" w:hAnsi="Candara"/>
          <w:sz w:val="24"/>
          <w:szCs w:val="24"/>
        </w:rPr>
        <w:t>Estatuto</w:t>
      </w:r>
      <w:r w:rsidRPr="00453FC3">
        <w:rPr>
          <w:rFonts w:ascii="Candara" w:hAnsi="Candara"/>
          <w:spacing w:val="11"/>
          <w:sz w:val="24"/>
          <w:szCs w:val="24"/>
        </w:rPr>
        <w:t xml:space="preserve"> </w:t>
      </w:r>
      <w:r w:rsidRPr="00453FC3">
        <w:rPr>
          <w:rFonts w:ascii="Candara" w:hAnsi="Candara"/>
          <w:sz w:val="24"/>
          <w:szCs w:val="24"/>
        </w:rPr>
        <w:t>de</w:t>
      </w:r>
      <w:r w:rsidRPr="00453FC3">
        <w:rPr>
          <w:rFonts w:ascii="Candara" w:hAnsi="Candara"/>
          <w:spacing w:val="16"/>
          <w:sz w:val="24"/>
          <w:szCs w:val="24"/>
        </w:rPr>
        <w:t xml:space="preserve"> </w:t>
      </w:r>
      <w:r w:rsidRPr="00453FC3">
        <w:rPr>
          <w:rFonts w:ascii="Candara" w:hAnsi="Candara"/>
          <w:sz w:val="24"/>
          <w:szCs w:val="24"/>
        </w:rPr>
        <w:t>Contratación</w:t>
      </w:r>
      <w:r w:rsidRPr="00453FC3">
        <w:rPr>
          <w:rFonts w:ascii="Candara" w:hAnsi="Candara"/>
          <w:spacing w:val="14"/>
          <w:sz w:val="24"/>
          <w:szCs w:val="24"/>
        </w:rPr>
        <w:t xml:space="preserve"> </w:t>
      </w:r>
      <w:r w:rsidRPr="00453FC3">
        <w:rPr>
          <w:rFonts w:ascii="Candara" w:hAnsi="Candara"/>
          <w:sz w:val="24"/>
          <w:szCs w:val="24"/>
        </w:rPr>
        <w:t>de</w:t>
      </w:r>
      <w:r w:rsidRPr="00453FC3">
        <w:rPr>
          <w:rFonts w:ascii="Candara" w:hAnsi="Candara"/>
          <w:spacing w:val="16"/>
          <w:sz w:val="24"/>
          <w:szCs w:val="24"/>
        </w:rPr>
        <w:t xml:space="preserve"> </w:t>
      </w:r>
      <w:r w:rsidRPr="00453FC3">
        <w:rPr>
          <w:rFonts w:ascii="Candara" w:hAnsi="Candara"/>
          <w:sz w:val="24"/>
          <w:szCs w:val="24"/>
        </w:rPr>
        <w:t>la</w:t>
      </w:r>
      <w:r w:rsidRPr="00453FC3">
        <w:rPr>
          <w:rFonts w:ascii="Candara" w:hAnsi="Candara"/>
          <w:spacing w:val="14"/>
          <w:sz w:val="24"/>
          <w:szCs w:val="24"/>
        </w:rPr>
        <w:t xml:space="preserve"> </w:t>
      </w:r>
      <w:r w:rsidRPr="00453FC3">
        <w:rPr>
          <w:rFonts w:ascii="Candara" w:hAnsi="Candara"/>
          <w:sz w:val="24"/>
          <w:szCs w:val="24"/>
        </w:rPr>
        <w:t>Universidad</w:t>
      </w:r>
      <w:r w:rsidRPr="00453FC3">
        <w:rPr>
          <w:rFonts w:ascii="Candara" w:hAnsi="Candara"/>
          <w:spacing w:val="13"/>
          <w:sz w:val="24"/>
          <w:szCs w:val="24"/>
        </w:rPr>
        <w:t xml:space="preserve"> </w:t>
      </w:r>
      <w:r w:rsidRPr="00453FC3">
        <w:rPr>
          <w:rFonts w:ascii="Candara" w:hAnsi="Candara"/>
          <w:sz w:val="24"/>
          <w:szCs w:val="24"/>
        </w:rPr>
        <w:t>del</w:t>
      </w:r>
      <w:r w:rsidRPr="00453FC3">
        <w:rPr>
          <w:rFonts w:ascii="Candara" w:hAnsi="Candara"/>
          <w:spacing w:val="15"/>
          <w:sz w:val="24"/>
          <w:szCs w:val="24"/>
        </w:rPr>
        <w:t xml:space="preserve"> </w:t>
      </w:r>
      <w:r w:rsidRPr="00453FC3">
        <w:rPr>
          <w:rFonts w:ascii="Candara" w:hAnsi="Candara"/>
          <w:sz w:val="24"/>
          <w:szCs w:val="24"/>
        </w:rPr>
        <w:t>Atlántico,</w:t>
      </w:r>
      <w:r w:rsidRPr="00453FC3">
        <w:rPr>
          <w:rFonts w:ascii="Candara" w:hAnsi="Candara"/>
          <w:spacing w:val="14"/>
          <w:sz w:val="24"/>
          <w:szCs w:val="24"/>
        </w:rPr>
        <w:t xml:space="preserve"> </w:t>
      </w:r>
      <w:r w:rsidRPr="00453FC3">
        <w:rPr>
          <w:rFonts w:ascii="Candara" w:hAnsi="Candara"/>
          <w:sz w:val="24"/>
          <w:szCs w:val="24"/>
        </w:rPr>
        <w:t>que</w:t>
      </w:r>
      <w:r w:rsidRPr="00453FC3">
        <w:rPr>
          <w:rFonts w:ascii="Candara" w:hAnsi="Candara"/>
          <w:spacing w:val="16"/>
          <w:sz w:val="24"/>
          <w:szCs w:val="24"/>
        </w:rPr>
        <w:t xml:space="preserve"> </w:t>
      </w:r>
      <w:r w:rsidRPr="00453FC3">
        <w:rPr>
          <w:rFonts w:ascii="Candara" w:hAnsi="Candara"/>
          <w:sz w:val="24"/>
          <w:szCs w:val="24"/>
        </w:rPr>
        <w:t>autoriza</w:t>
      </w:r>
      <w:r w:rsidRPr="00453FC3">
        <w:rPr>
          <w:rFonts w:ascii="Candara" w:hAnsi="Candara"/>
          <w:spacing w:val="9"/>
          <w:sz w:val="24"/>
          <w:szCs w:val="24"/>
        </w:rPr>
        <w:t xml:space="preserve"> </w:t>
      </w:r>
      <w:r w:rsidRPr="00453FC3">
        <w:rPr>
          <w:rFonts w:ascii="Candara" w:hAnsi="Candara"/>
          <w:sz w:val="24"/>
          <w:szCs w:val="24"/>
        </w:rPr>
        <w:t>a</w:t>
      </w:r>
      <w:r w:rsidRPr="00453FC3">
        <w:rPr>
          <w:rFonts w:ascii="Candara" w:hAnsi="Candara"/>
          <w:spacing w:val="15"/>
          <w:sz w:val="24"/>
          <w:szCs w:val="24"/>
        </w:rPr>
        <w:t xml:space="preserve"> </w:t>
      </w:r>
      <w:r w:rsidRPr="00453FC3">
        <w:rPr>
          <w:rFonts w:ascii="Candara" w:hAnsi="Candara"/>
          <w:sz w:val="24"/>
          <w:szCs w:val="24"/>
        </w:rPr>
        <w:t>que</w:t>
      </w:r>
      <w:r w:rsidRPr="00453FC3">
        <w:rPr>
          <w:rFonts w:ascii="Candara" w:hAnsi="Candara"/>
          <w:spacing w:val="15"/>
          <w:sz w:val="24"/>
          <w:szCs w:val="24"/>
        </w:rPr>
        <w:t xml:space="preserve"> </w:t>
      </w:r>
      <w:r w:rsidRPr="00453FC3">
        <w:rPr>
          <w:rFonts w:ascii="Candara" w:hAnsi="Candara"/>
          <w:sz w:val="24"/>
          <w:szCs w:val="24"/>
        </w:rPr>
        <w:t xml:space="preserve">la </w:t>
      </w:r>
      <w:r w:rsidR="009C7BA2" w:rsidRPr="00453FC3">
        <w:rPr>
          <w:rFonts w:ascii="Candara" w:hAnsi="Candara"/>
          <w:sz w:val="24"/>
          <w:szCs w:val="24"/>
        </w:rPr>
        <w:t>Universidad</w:t>
      </w:r>
      <w:r w:rsidR="009C7BA2" w:rsidRPr="00B967F9">
        <w:rPr>
          <w:rFonts w:ascii="Candara" w:hAnsi="Candara"/>
          <w:sz w:val="24"/>
          <w:szCs w:val="24"/>
        </w:rPr>
        <w:t xml:space="preserve"> </w:t>
      </w:r>
      <w:r w:rsidRPr="00B967F9">
        <w:rPr>
          <w:rFonts w:ascii="Candara" w:hAnsi="Candara"/>
          <w:sz w:val="24"/>
          <w:szCs w:val="24"/>
        </w:rPr>
        <w:t>podrá exigir de acuerdo a las normas vigentes para las entidades públicas, que las personas</w:t>
      </w:r>
      <w:r w:rsidRPr="00B967F9">
        <w:rPr>
          <w:rFonts w:ascii="Candara" w:hAnsi="Candara"/>
          <w:spacing w:val="1"/>
          <w:sz w:val="24"/>
          <w:szCs w:val="24"/>
        </w:rPr>
        <w:t xml:space="preserve"> </w:t>
      </w:r>
      <w:r w:rsidRPr="00B967F9">
        <w:rPr>
          <w:rFonts w:ascii="Candara" w:hAnsi="Candara"/>
          <w:sz w:val="24"/>
          <w:szCs w:val="24"/>
        </w:rPr>
        <w:t>naturales o jurídicas, que aspiren a celebrar contratos con ella, se encuentren inscritas en la respectiva Cámara</w:t>
      </w:r>
      <w:r w:rsidRPr="00B967F9">
        <w:rPr>
          <w:rFonts w:ascii="Candara" w:hAnsi="Candara"/>
          <w:spacing w:val="1"/>
          <w:sz w:val="24"/>
          <w:szCs w:val="24"/>
        </w:rPr>
        <w:t xml:space="preserve"> </w:t>
      </w:r>
      <w:r w:rsidRPr="00B967F9">
        <w:rPr>
          <w:rFonts w:ascii="Candara" w:hAnsi="Candara"/>
          <w:sz w:val="24"/>
          <w:szCs w:val="24"/>
        </w:rPr>
        <w:t>de</w:t>
      </w:r>
      <w:r w:rsidRPr="00B967F9">
        <w:rPr>
          <w:rFonts w:ascii="Candara" w:hAnsi="Candara"/>
          <w:spacing w:val="-4"/>
          <w:sz w:val="24"/>
          <w:szCs w:val="24"/>
        </w:rPr>
        <w:t xml:space="preserve"> </w:t>
      </w:r>
      <w:r w:rsidRPr="00B967F9">
        <w:rPr>
          <w:rFonts w:ascii="Candara" w:hAnsi="Candara"/>
          <w:sz w:val="24"/>
          <w:szCs w:val="24"/>
        </w:rPr>
        <w:t>Comercio</w:t>
      </w:r>
      <w:r w:rsidRPr="00B967F9">
        <w:rPr>
          <w:rFonts w:ascii="Candara" w:hAnsi="Candara"/>
          <w:spacing w:val="-8"/>
          <w:sz w:val="24"/>
          <w:szCs w:val="24"/>
        </w:rPr>
        <w:t xml:space="preserve"> </w:t>
      </w:r>
      <w:r w:rsidRPr="00B967F9">
        <w:rPr>
          <w:rFonts w:ascii="Candara" w:hAnsi="Candara"/>
          <w:sz w:val="24"/>
          <w:szCs w:val="24"/>
        </w:rPr>
        <w:t>de</w:t>
      </w:r>
      <w:r w:rsidRPr="00B967F9">
        <w:rPr>
          <w:rFonts w:ascii="Candara" w:hAnsi="Candara"/>
          <w:spacing w:val="-3"/>
          <w:sz w:val="24"/>
          <w:szCs w:val="24"/>
        </w:rPr>
        <w:t xml:space="preserve"> </w:t>
      </w:r>
      <w:r w:rsidRPr="00B967F9">
        <w:rPr>
          <w:rFonts w:ascii="Candara" w:hAnsi="Candara"/>
          <w:sz w:val="24"/>
          <w:szCs w:val="24"/>
        </w:rPr>
        <w:t>su</w:t>
      </w:r>
      <w:r w:rsidRPr="00B967F9">
        <w:rPr>
          <w:rFonts w:ascii="Candara" w:hAnsi="Candara"/>
          <w:spacing w:val="-4"/>
          <w:sz w:val="24"/>
          <w:szCs w:val="24"/>
        </w:rPr>
        <w:t xml:space="preserve"> </w:t>
      </w:r>
      <w:r w:rsidRPr="00B967F9">
        <w:rPr>
          <w:rFonts w:ascii="Candara" w:hAnsi="Candara"/>
          <w:sz w:val="24"/>
          <w:szCs w:val="24"/>
        </w:rPr>
        <w:t>jurisdicción, u</w:t>
      </w:r>
      <w:r w:rsidRPr="00B967F9">
        <w:rPr>
          <w:rFonts w:ascii="Candara" w:hAnsi="Candara"/>
          <w:spacing w:val="-4"/>
          <w:sz w:val="24"/>
          <w:szCs w:val="24"/>
        </w:rPr>
        <w:t xml:space="preserve"> </w:t>
      </w:r>
      <w:r w:rsidRPr="00B967F9">
        <w:rPr>
          <w:rFonts w:ascii="Candara" w:hAnsi="Candara"/>
          <w:sz w:val="24"/>
          <w:szCs w:val="24"/>
        </w:rPr>
        <w:t>estar</w:t>
      </w:r>
      <w:r w:rsidRPr="00B967F9">
        <w:rPr>
          <w:rFonts w:ascii="Candara" w:hAnsi="Candara"/>
          <w:spacing w:val="-3"/>
          <w:sz w:val="24"/>
          <w:szCs w:val="24"/>
        </w:rPr>
        <w:t xml:space="preserve"> </w:t>
      </w:r>
      <w:r w:rsidRPr="00B967F9">
        <w:rPr>
          <w:rFonts w:ascii="Candara" w:hAnsi="Candara"/>
          <w:sz w:val="24"/>
          <w:szCs w:val="24"/>
        </w:rPr>
        <w:t>clasificadas</w:t>
      </w:r>
      <w:r w:rsidRPr="00B967F9">
        <w:rPr>
          <w:rFonts w:ascii="Candara" w:hAnsi="Candara"/>
          <w:spacing w:val="-2"/>
          <w:sz w:val="24"/>
          <w:szCs w:val="24"/>
        </w:rPr>
        <w:t xml:space="preserve"> </w:t>
      </w:r>
      <w:r w:rsidRPr="00B967F9">
        <w:rPr>
          <w:rFonts w:ascii="Candara" w:hAnsi="Candara"/>
          <w:sz w:val="24"/>
          <w:szCs w:val="24"/>
        </w:rPr>
        <w:t>y</w:t>
      </w:r>
      <w:r w:rsidRPr="00B967F9">
        <w:rPr>
          <w:rFonts w:ascii="Candara" w:hAnsi="Candara"/>
          <w:spacing w:val="-1"/>
          <w:sz w:val="24"/>
          <w:szCs w:val="24"/>
        </w:rPr>
        <w:t xml:space="preserve"> </w:t>
      </w:r>
      <w:r w:rsidRPr="00B967F9">
        <w:rPr>
          <w:rFonts w:ascii="Candara" w:hAnsi="Candara"/>
          <w:sz w:val="24"/>
          <w:szCs w:val="24"/>
        </w:rPr>
        <w:t>calificadas</w:t>
      </w:r>
      <w:r w:rsidRPr="00B967F9">
        <w:rPr>
          <w:rFonts w:ascii="Candara" w:hAnsi="Candara"/>
          <w:spacing w:val="-6"/>
          <w:sz w:val="24"/>
          <w:szCs w:val="24"/>
        </w:rPr>
        <w:t xml:space="preserve"> </w:t>
      </w:r>
      <w:r w:rsidRPr="00B967F9">
        <w:rPr>
          <w:rFonts w:ascii="Candara" w:hAnsi="Candara"/>
          <w:sz w:val="24"/>
          <w:szCs w:val="24"/>
        </w:rPr>
        <w:t>de conformidad</w:t>
      </w:r>
      <w:r w:rsidRPr="00B967F9">
        <w:rPr>
          <w:rFonts w:ascii="Candara" w:hAnsi="Candara"/>
          <w:spacing w:val="-2"/>
          <w:sz w:val="24"/>
          <w:szCs w:val="24"/>
        </w:rPr>
        <w:t xml:space="preserve"> </w:t>
      </w:r>
      <w:r w:rsidRPr="00B967F9">
        <w:rPr>
          <w:rFonts w:ascii="Candara" w:hAnsi="Candara"/>
          <w:sz w:val="24"/>
          <w:szCs w:val="24"/>
        </w:rPr>
        <w:t>con lo</w:t>
      </w:r>
      <w:r w:rsidRPr="00B967F9">
        <w:rPr>
          <w:rFonts w:ascii="Candara" w:hAnsi="Candara"/>
          <w:spacing w:val="-7"/>
          <w:sz w:val="24"/>
          <w:szCs w:val="24"/>
        </w:rPr>
        <w:t xml:space="preserve"> </w:t>
      </w:r>
      <w:r w:rsidRPr="00B967F9">
        <w:rPr>
          <w:rFonts w:ascii="Candara" w:hAnsi="Candara"/>
          <w:sz w:val="24"/>
          <w:szCs w:val="24"/>
        </w:rPr>
        <w:t>previsto</w:t>
      </w:r>
      <w:r w:rsidRPr="00B967F9">
        <w:rPr>
          <w:rFonts w:ascii="Candara" w:hAnsi="Candara"/>
          <w:spacing w:val="-3"/>
          <w:sz w:val="24"/>
          <w:szCs w:val="24"/>
        </w:rPr>
        <w:t xml:space="preserve"> </w:t>
      </w:r>
      <w:r w:rsidRPr="00B967F9">
        <w:rPr>
          <w:rFonts w:ascii="Candara" w:hAnsi="Candara"/>
          <w:sz w:val="24"/>
          <w:szCs w:val="24"/>
        </w:rPr>
        <w:t>en</w:t>
      </w:r>
      <w:r w:rsidRPr="00B967F9">
        <w:rPr>
          <w:rFonts w:ascii="Candara" w:hAnsi="Candara"/>
          <w:spacing w:val="-5"/>
          <w:sz w:val="24"/>
          <w:szCs w:val="24"/>
        </w:rPr>
        <w:t xml:space="preserve"> </w:t>
      </w:r>
      <w:r w:rsidRPr="00B967F9">
        <w:rPr>
          <w:rFonts w:ascii="Candara" w:hAnsi="Candara"/>
          <w:sz w:val="24"/>
          <w:szCs w:val="24"/>
        </w:rPr>
        <w:t>las</w:t>
      </w:r>
      <w:r w:rsidRPr="00B967F9">
        <w:rPr>
          <w:rFonts w:ascii="Candara" w:hAnsi="Candara"/>
          <w:spacing w:val="-6"/>
          <w:sz w:val="24"/>
          <w:szCs w:val="24"/>
        </w:rPr>
        <w:t xml:space="preserve"> </w:t>
      </w:r>
      <w:r w:rsidRPr="00B967F9">
        <w:rPr>
          <w:rFonts w:ascii="Candara" w:hAnsi="Candara"/>
          <w:sz w:val="24"/>
          <w:szCs w:val="24"/>
        </w:rPr>
        <w:t>normas</w:t>
      </w:r>
      <w:r w:rsidRPr="00B967F9">
        <w:rPr>
          <w:rFonts w:ascii="Candara" w:hAnsi="Candara"/>
          <w:spacing w:val="-2"/>
          <w:sz w:val="24"/>
          <w:szCs w:val="24"/>
        </w:rPr>
        <w:t xml:space="preserve"> </w:t>
      </w:r>
      <w:r w:rsidRPr="00B967F9">
        <w:rPr>
          <w:rFonts w:ascii="Candara" w:hAnsi="Candara"/>
          <w:sz w:val="24"/>
          <w:szCs w:val="24"/>
        </w:rPr>
        <w:t>de</w:t>
      </w:r>
      <w:r w:rsidRPr="00B967F9">
        <w:rPr>
          <w:rFonts w:ascii="Candara" w:hAnsi="Candara"/>
          <w:spacing w:val="1"/>
          <w:sz w:val="24"/>
          <w:szCs w:val="24"/>
        </w:rPr>
        <w:t xml:space="preserve"> </w:t>
      </w:r>
      <w:r w:rsidRPr="00B967F9">
        <w:rPr>
          <w:rFonts w:ascii="Candara" w:hAnsi="Candara"/>
          <w:spacing w:val="-1"/>
          <w:sz w:val="24"/>
          <w:szCs w:val="24"/>
        </w:rPr>
        <w:t>contratación</w:t>
      </w:r>
      <w:r w:rsidRPr="00B967F9">
        <w:rPr>
          <w:rFonts w:ascii="Candara" w:hAnsi="Candara"/>
          <w:spacing w:val="-9"/>
          <w:sz w:val="24"/>
          <w:szCs w:val="24"/>
        </w:rPr>
        <w:t xml:space="preserve"> </w:t>
      </w:r>
      <w:r w:rsidRPr="00B967F9">
        <w:rPr>
          <w:rFonts w:ascii="Candara" w:hAnsi="Candara"/>
          <w:spacing w:val="-1"/>
          <w:sz w:val="24"/>
          <w:szCs w:val="24"/>
        </w:rPr>
        <w:t>estatal</w:t>
      </w:r>
      <w:r w:rsidRPr="00B967F9">
        <w:rPr>
          <w:rFonts w:ascii="Candara" w:hAnsi="Candara"/>
          <w:spacing w:val="-4"/>
          <w:sz w:val="24"/>
          <w:szCs w:val="24"/>
        </w:rPr>
        <w:t xml:space="preserve"> </w:t>
      </w:r>
      <w:r w:rsidRPr="00B967F9">
        <w:rPr>
          <w:rFonts w:ascii="Candara" w:hAnsi="Candara"/>
          <w:sz w:val="24"/>
          <w:szCs w:val="24"/>
        </w:rPr>
        <w:t>y</w:t>
      </w:r>
      <w:r w:rsidRPr="00B967F9">
        <w:rPr>
          <w:rFonts w:ascii="Candara" w:hAnsi="Candara"/>
          <w:spacing w:val="-4"/>
          <w:sz w:val="24"/>
          <w:szCs w:val="24"/>
        </w:rPr>
        <w:t xml:space="preserve"> </w:t>
      </w:r>
      <w:r w:rsidRPr="00B967F9">
        <w:rPr>
          <w:rFonts w:ascii="Candara" w:hAnsi="Candara"/>
          <w:sz w:val="24"/>
          <w:szCs w:val="24"/>
        </w:rPr>
        <w:t>demás</w:t>
      </w:r>
      <w:r w:rsidRPr="00B967F9">
        <w:rPr>
          <w:rFonts w:ascii="Candara" w:hAnsi="Candara"/>
          <w:spacing w:val="-6"/>
          <w:sz w:val="24"/>
          <w:szCs w:val="24"/>
        </w:rPr>
        <w:t xml:space="preserve"> </w:t>
      </w:r>
      <w:r w:rsidRPr="00B967F9">
        <w:rPr>
          <w:rFonts w:ascii="Candara" w:hAnsi="Candara"/>
          <w:sz w:val="24"/>
          <w:szCs w:val="24"/>
        </w:rPr>
        <w:t>que</w:t>
      </w:r>
      <w:r w:rsidRPr="00B967F9">
        <w:rPr>
          <w:rFonts w:ascii="Candara" w:hAnsi="Candara"/>
          <w:spacing w:val="-4"/>
          <w:sz w:val="24"/>
          <w:szCs w:val="24"/>
        </w:rPr>
        <w:t xml:space="preserve"> </w:t>
      </w:r>
      <w:r w:rsidRPr="00B967F9">
        <w:rPr>
          <w:rFonts w:ascii="Candara" w:hAnsi="Candara"/>
          <w:sz w:val="24"/>
          <w:szCs w:val="24"/>
        </w:rPr>
        <w:t>la</w:t>
      </w:r>
      <w:r w:rsidRPr="00B967F9">
        <w:rPr>
          <w:rFonts w:ascii="Candara" w:hAnsi="Candara"/>
          <w:spacing w:val="-4"/>
          <w:sz w:val="24"/>
          <w:szCs w:val="24"/>
        </w:rPr>
        <w:t xml:space="preserve"> </w:t>
      </w:r>
      <w:r w:rsidRPr="00B967F9">
        <w:rPr>
          <w:rFonts w:ascii="Candara" w:hAnsi="Candara"/>
          <w:sz w:val="24"/>
          <w:szCs w:val="24"/>
        </w:rPr>
        <w:t>reglamenten,</w:t>
      </w:r>
      <w:r w:rsidRPr="00B967F9">
        <w:rPr>
          <w:rFonts w:ascii="Candara" w:hAnsi="Candara"/>
          <w:spacing w:val="-4"/>
          <w:sz w:val="24"/>
          <w:szCs w:val="24"/>
        </w:rPr>
        <w:t xml:space="preserve"> </w:t>
      </w:r>
      <w:r w:rsidRPr="00B967F9">
        <w:rPr>
          <w:rFonts w:ascii="Candara" w:hAnsi="Candara"/>
          <w:sz w:val="24"/>
          <w:szCs w:val="24"/>
        </w:rPr>
        <w:t>modifiquen</w:t>
      </w:r>
      <w:r w:rsidRPr="00B967F9">
        <w:rPr>
          <w:rFonts w:ascii="Candara" w:hAnsi="Candara"/>
          <w:spacing w:val="-4"/>
          <w:sz w:val="24"/>
          <w:szCs w:val="24"/>
        </w:rPr>
        <w:t xml:space="preserve"> </w:t>
      </w:r>
      <w:r w:rsidRPr="00B967F9">
        <w:rPr>
          <w:rFonts w:ascii="Candara" w:hAnsi="Candara"/>
          <w:sz w:val="24"/>
          <w:szCs w:val="24"/>
        </w:rPr>
        <w:t>o</w:t>
      </w:r>
      <w:r w:rsidRPr="00B967F9">
        <w:rPr>
          <w:rFonts w:ascii="Candara" w:hAnsi="Candara"/>
          <w:spacing w:val="-7"/>
          <w:sz w:val="24"/>
          <w:szCs w:val="24"/>
        </w:rPr>
        <w:t xml:space="preserve"> </w:t>
      </w:r>
      <w:r w:rsidRPr="00B967F9">
        <w:rPr>
          <w:rFonts w:ascii="Candara" w:hAnsi="Candara"/>
          <w:sz w:val="24"/>
          <w:szCs w:val="24"/>
        </w:rPr>
        <w:t>adicionen…;</w:t>
      </w:r>
      <w:r w:rsidRPr="00B967F9">
        <w:rPr>
          <w:rFonts w:ascii="Candara" w:hAnsi="Candara"/>
          <w:spacing w:val="-4"/>
          <w:sz w:val="24"/>
          <w:szCs w:val="24"/>
        </w:rPr>
        <w:t xml:space="preserve"> </w:t>
      </w:r>
      <w:r w:rsidRPr="00B967F9">
        <w:rPr>
          <w:rFonts w:ascii="Candara" w:hAnsi="Candara"/>
          <w:sz w:val="24"/>
          <w:szCs w:val="24"/>
        </w:rPr>
        <w:t>por</w:t>
      </w:r>
      <w:r w:rsidRPr="00B967F9">
        <w:rPr>
          <w:rFonts w:ascii="Candara" w:hAnsi="Candara"/>
          <w:spacing w:val="-3"/>
          <w:sz w:val="24"/>
          <w:szCs w:val="24"/>
        </w:rPr>
        <w:t xml:space="preserve"> </w:t>
      </w:r>
      <w:r w:rsidRPr="00B967F9">
        <w:rPr>
          <w:rFonts w:ascii="Candara" w:hAnsi="Candara"/>
          <w:sz w:val="24"/>
          <w:szCs w:val="24"/>
        </w:rPr>
        <w:t>lo</w:t>
      </w:r>
      <w:r w:rsidRPr="00B967F9">
        <w:rPr>
          <w:rFonts w:ascii="Candara" w:hAnsi="Candara"/>
          <w:spacing w:val="-7"/>
          <w:sz w:val="24"/>
          <w:szCs w:val="24"/>
        </w:rPr>
        <w:t xml:space="preserve"> </w:t>
      </w:r>
      <w:r w:rsidRPr="00B967F9">
        <w:rPr>
          <w:rFonts w:ascii="Candara" w:hAnsi="Candara"/>
          <w:sz w:val="24"/>
          <w:szCs w:val="24"/>
        </w:rPr>
        <w:t>tanto</w:t>
      </w:r>
      <w:r w:rsidRPr="00B967F9">
        <w:rPr>
          <w:rFonts w:ascii="Candara" w:hAnsi="Candara"/>
          <w:spacing w:val="-7"/>
          <w:sz w:val="24"/>
          <w:szCs w:val="24"/>
        </w:rPr>
        <w:t xml:space="preserve"> </w:t>
      </w:r>
      <w:r w:rsidRPr="00B967F9">
        <w:rPr>
          <w:rFonts w:ascii="Candara" w:hAnsi="Candara"/>
          <w:sz w:val="24"/>
          <w:szCs w:val="24"/>
        </w:rPr>
        <w:t>en</w:t>
      </w:r>
      <w:r w:rsidRPr="00B967F9">
        <w:rPr>
          <w:rFonts w:ascii="Candara" w:hAnsi="Candara"/>
          <w:spacing w:val="-9"/>
          <w:sz w:val="24"/>
          <w:szCs w:val="24"/>
        </w:rPr>
        <w:t xml:space="preserve"> </w:t>
      </w:r>
      <w:r w:rsidRPr="00B967F9">
        <w:rPr>
          <w:rFonts w:ascii="Candara" w:hAnsi="Candara"/>
          <w:sz w:val="24"/>
          <w:szCs w:val="24"/>
        </w:rPr>
        <w:t>el</w:t>
      </w:r>
      <w:r w:rsidRPr="00B967F9">
        <w:rPr>
          <w:rFonts w:ascii="Candara" w:hAnsi="Candara"/>
          <w:spacing w:val="-4"/>
          <w:sz w:val="24"/>
          <w:szCs w:val="24"/>
        </w:rPr>
        <w:t xml:space="preserve"> </w:t>
      </w:r>
      <w:r w:rsidRPr="00B967F9">
        <w:rPr>
          <w:rFonts w:ascii="Candara" w:hAnsi="Candara"/>
          <w:sz w:val="24"/>
          <w:szCs w:val="24"/>
        </w:rPr>
        <w:t>presente</w:t>
      </w:r>
      <w:r w:rsidRPr="00B967F9">
        <w:rPr>
          <w:rFonts w:ascii="Candara" w:hAnsi="Candara"/>
          <w:spacing w:val="-4"/>
          <w:sz w:val="24"/>
          <w:szCs w:val="24"/>
        </w:rPr>
        <w:t xml:space="preserve"> </w:t>
      </w:r>
      <w:r w:rsidRPr="00B967F9">
        <w:rPr>
          <w:rFonts w:ascii="Candara" w:hAnsi="Candara"/>
          <w:sz w:val="24"/>
          <w:szCs w:val="24"/>
        </w:rPr>
        <w:t>proceso</w:t>
      </w:r>
      <w:r w:rsidRPr="00B967F9">
        <w:rPr>
          <w:rFonts w:ascii="Candara" w:hAnsi="Candara"/>
          <w:spacing w:val="1"/>
          <w:sz w:val="24"/>
          <w:szCs w:val="24"/>
        </w:rPr>
        <w:t xml:space="preserve"> </w:t>
      </w:r>
      <w:r w:rsidRPr="00B967F9">
        <w:rPr>
          <w:rFonts w:ascii="Candara" w:hAnsi="Candara"/>
          <w:spacing w:val="-1"/>
          <w:sz w:val="24"/>
          <w:szCs w:val="24"/>
        </w:rPr>
        <w:t xml:space="preserve">se requerirá que el proponente </w:t>
      </w:r>
      <w:r w:rsidRPr="00B967F9">
        <w:rPr>
          <w:rFonts w:ascii="Candara" w:hAnsi="Candara"/>
          <w:sz w:val="24"/>
          <w:szCs w:val="24"/>
        </w:rPr>
        <w:t>se encuentre clasificada y calificada, según su clasificación UNSPSC en el registro</w:t>
      </w:r>
      <w:r w:rsidRPr="00B967F9">
        <w:rPr>
          <w:rFonts w:ascii="Candara" w:hAnsi="Candara"/>
          <w:spacing w:val="-37"/>
          <w:sz w:val="24"/>
          <w:szCs w:val="24"/>
        </w:rPr>
        <w:t xml:space="preserve"> </w:t>
      </w:r>
      <w:r w:rsidRPr="00B967F9">
        <w:rPr>
          <w:rFonts w:ascii="Candara" w:hAnsi="Candara"/>
          <w:sz w:val="24"/>
          <w:szCs w:val="24"/>
        </w:rPr>
        <w:t>Único</w:t>
      </w:r>
      <w:r w:rsidRPr="00B967F9">
        <w:rPr>
          <w:rFonts w:ascii="Candara" w:hAnsi="Candara"/>
          <w:spacing w:val="-3"/>
          <w:sz w:val="24"/>
          <w:szCs w:val="24"/>
        </w:rPr>
        <w:t xml:space="preserve"> </w:t>
      </w:r>
      <w:r w:rsidRPr="00B967F9">
        <w:rPr>
          <w:rFonts w:ascii="Candara" w:hAnsi="Candara"/>
          <w:sz w:val="24"/>
          <w:szCs w:val="24"/>
        </w:rPr>
        <w:t>de</w:t>
      </w:r>
      <w:r w:rsidRPr="00B967F9">
        <w:rPr>
          <w:rFonts w:ascii="Candara" w:hAnsi="Candara"/>
          <w:spacing w:val="1"/>
          <w:sz w:val="24"/>
          <w:szCs w:val="24"/>
        </w:rPr>
        <w:t xml:space="preserve"> </w:t>
      </w:r>
      <w:r w:rsidRPr="00B967F9">
        <w:rPr>
          <w:rFonts w:ascii="Candara" w:hAnsi="Candara"/>
          <w:sz w:val="24"/>
          <w:szCs w:val="24"/>
        </w:rPr>
        <w:t>Proponentes –</w:t>
      </w:r>
      <w:r w:rsidRPr="00B967F9">
        <w:rPr>
          <w:rFonts w:ascii="Candara" w:hAnsi="Candara"/>
          <w:spacing w:val="-1"/>
          <w:sz w:val="24"/>
          <w:szCs w:val="24"/>
        </w:rPr>
        <w:t xml:space="preserve"> </w:t>
      </w:r>
      <w:r w:rsidRPr="00B967F9">
        <w:rPr>
          <w:rFonts w:ascii="Candara" w:hAnsi="Candara"/>
          <w:sz w:val="24"/>
          <w:szCs w:val="24"/>
        </w:rPr>
        <w:t>RUP:</w:t>
      </w:r>
    </w:p>
    <w:p w14:paraId="71582FA1" w14:textId="77777777" w:rsidR="00E567DD" w:rsidRPr="00B967F9" w:rsidRDefault="00E567DD" w:rsidP="00A848F1">
      <w:pPr>
        <w:pStyle w:val="Prrafodelista"/>
        <w:tabs>
          <w:tab w:val="left" w:pos="-142"/>
        </w:tabs>
        <w:autoSpaceDE w:val="0"/>
        <w:autoSpaceDN w:val="0"/>
        <w:adjustRightInd w:val="0"/>
        <w:spacing w:after="0"/>
        <w:ind w:left="284"/>
        <w:jc w:val="both"/>
        <w:rPr>
          <w:rFonts w:ascii="Candara" w:hAnsi="Candara"/>
          <w:sz w:val="24"/>
          <w:szCs w:val="24"/>
        </w:rPr>
      </w:pPr>
    </w:p>
    <w:p w14:paraId="5F282680" w14:textId="3FD5ABBB" w:rsidR="00E567DD" w:rsidRPr="00B967F9" w:rsidRDefault="00E567DD" w:rsidP="00A848F1">
      <w:pPr>
        <w:pStyle w:val="Prrafodelista"/>
        <w:tabs>
          <w:tab w:val="left" w:pos="-142"/>
        </w:tabs>
        <w:autoSpaceDE w:val="0"/>
        <w:autoSpaceDN w:val="0"/>
        <w:adjustRightInd w:val="0"/>
        <w:spacing w:after="0"/>
        <w:ind w:left="284"/>
        <w:jc w:val="both"/>
        <w:rPr>
          <w:rFonts w:ascii="Candara" w:hAnsi="Candara"/>
          <w:sz w:val="24"/>
          <w:szCs w:val="24"/>
        </w:rPr>
      </w:pPr>
      <w:r w:rsidRPr="00B967F9">
        <w:rPr>
          <w:rFonts w:ascii="Candara" w:hAnsi="Candara"/>
          <w:sz w:val="24"/>
          <w:szCs w:val="24"/>
        </w:rPr>
        <w:t>Para efectos del artículo 6 de La Ley 1150 de 2007 y demás normas reglamentarias en materia de contratación</w:t>
      </w:r>
      <w:r w:rsidRPr="00B967F9">
        <w:rPr>
          <w:rFonts w:ascii="Candara" w:hAnsi="Candara"/>
          <w:spacing w:val="1"/>
          <w:sz w:val="24"/>
          <w:szCs w:val="24"/>
        </w:rPr>
        <w:t xml:space="preserve"> </w:t>
      </w:r>
      <w:r w:rsidRPr="00B967F9">
        <w:rPr>
          <w:rFonts w:ascii="Candara" w:hAnsi="Candara"/>
          <w:sz w:val="24"/>
          <w:szCs w:val="24"/>
        </w:rPr>
        <w:t>estatal,</w:t>
      </w:r>
      <w:r w:rsidRPr="00B967F9">
        <w:rPr>
          <w:rFonts w:ascii="Candara" w:hAnsi="Candara"/>
          <w:spacing w:val="-5"/>
          <w:sz w:val="24"/>
          <w:szCs w:val="24"/>
        </w:rPr>
        <w:t xml:space="preserve"> </w:t>
      </w:r>
      <w:r w:rsidRPr="00B967F9">
        <w:rPr>
          <w:rFonts w:ascii="Candara" w:hAnsi="Candara"/>
          <w:sz w:val="24"/>
          <w:szCs w:val="24"/>
        </w:rPr>
        <w:t>el</w:t>
      </w:r>
      <w:r w:rsidRPr="00B967F9">
        <w:rPr>
          <w:rFonts w:ascii="Candara" w:hAnsi="Candara"/>
          <w:spacing w:val="-6"/>
          <w:sz w:val="24"/>
          <w:szCs w:val="24"/>
        </w:rPr>
        <w:t xml:space="preserve"> </w:t>
      </w:r>
      <w:r w:rsidRPr="00B967F9">
        <w:rPr>
          <w:rFonts w:ascii="Candara" w:hAnsi="Candara"/>
          <w:sz w:val="24"/>
          <w:szCs w:val="24"/>
        </w:rPr>
        <w:t>servicio</w:t>
      </w:r>
      <w:r w:rsidRPr="00B967F9">
        <w:rPr>
          <w:rFonts w:ascii="Candara" w:hAnsi="Candara"/>
          <w:spacing w:val="-2"/>
          <w:sz w:val="24"/>
          <w:szCs w:val="24"/>
        </w:rPr>
        <w:t xml:space="preserve"> </w:t>
      </w:r>
      <w:r w:rsidRPr="00B967F9">
        <w:rPr>
          <w:rFonts w:ascii="Candara" w:hAnsi="Candara"/>
          <w:sz w:val="24"/>
          <w:szCs w:val="24"/>
        </w:rPr>
        <w:t>que</w:t>
      </w:r>
      <w:r w:rsidRPr="00B967F9">
        <w:rPr>
          <w:rFonts w:ascii="Candara" w:hAnsi="Candara"/>
          <w:spacing w:val="-5"/>
          <w:sz w:val="24"/>
          <w:szCs w:val="24"/>
        </w:rPr>
        <w:t xml:space="preserve"> </w:t>
      </w:r>
      <w:r w:rsidRPr="00B967F9">
        <w:rPr>
          <w:rFonts w:ascii="Candara" w:hAnsi="Candara"/>
          <w:sz w:val="24"/>
          <w:szCs w:val="24"/>
        </w:rPr>
        <w:t>se</w:t>
      </w:r>
      <w:r w:rsidRPr="00B967F9">
        <w:rPr>
          <w:rFonts w:ascii="Candara" w:hAnsi="Candara"/>
          <w:spacing w:val="1"/>
          <w:sz w:val="24"/>
          <w:szCs w:val="24"/>
        </w:rPr>
        <w:t xml:space="preserve"> </w:t>
      </w:r>
      <w:r w:rsidRPr="00B967F9">
        <w:rPr>
          <w:rFonts w:ascii="Candara" w:hAnsi="Candara"/>
          <w:sz w:val="24"/>
          <w:szCs w:val="24"/>
        </w:rPr>
        <w:t>pretende contratar corresponde</w:t>
      </w:r>
      <w:r w:rsidRPr="00B967F9">
        <w:rPr>
          <w:rFonts w:ascii="Candara" w:hAnsi="Candara"/>
          <w:spacing w:val="1"/>
          <w:sz w:val="24"/>
          <w:szCs w:val="24"/>
        </w:rPr>
        <w:t xml:space="preserve"> </w:t>
      </w:r>
      <w:r w:rsidRPr="00B967F9">
        <w:rPr>
          <w:rFonts w:ascii="Candara" w:hAnsi="Candara"/>
          <w:sz w:val="24"/>
          <w:szCs w:val="24"/>
        </w:rPr>
        <w:t>a</w:t>
      </w:r>
      <w:r w:rsidRPr="00B967F9">
        <w:rPr>
          <w:rFonts w:ascii="Candara" w:hAnsi="Candara"/>
          <w:spacing w:val="-5"/>
          <w:sz w:val="24"/>
          <w:szCs w:val="24"/>
        </w:rPr>
        <w:t xml:space="preserve"> </w:t>
      </w:r>
      <w:r w:rsidRPr="00B967F9">
        <w:rPr>
          <w:rFonts w:ascii="Candara" w:hAnsi="Candara"/>
          <w:sz w:val="24"/>
          <w:szCs w:val="24"/>
        </w:rPr>
        <w:t>los</w:t>
      </w:r>
      <w:r w:rsidRPr="00B967F9">
        <w:rPr>
          <w:rFonts w:ascii="Candara" w:hAnsi="Candara"/>
          <w:spacing w:val="-1"/>
          <w:sz w:val="24"/>
          <w:szCs w:val="24"/>
        </w:rPr>
        <w:t xml:space="preserve"> </w:t>
      </w:r>
      <w:r w:rsidRPr="00B967F9">
        <w:rPr>
          <w:rFonts w:ascii="Candara" w:hAnsi="Candara"/>
          <w:sz w:val="24"/>
          <w:szCs w:val="24"/>
        </w:rPr>
        <w:t>siguientes</w:t>
      </w:r>
      <w:r w:rsidRPr="00B967F9">
        <w:rPr>
          <w:rFonts w:ascii="Candara" w:hAnsi="Candara"/>
          <w:spacing w:val="-2"/>
          <w:sz w:val="24"/>
          <w:szCs w:val="24"/>
        </w:rPr>
        <w:t xml:space="preserve"> </w:t>
      </w:r>
      <w:r w:rsidRPr="00B967F9">
        <w:rPr>
          <w:rFonts w:ascii="Candara" w:hAnsi="Candara"/>
          <w:sz w:val="24"/>
          <w:szCs w:val="24"/>
        </w:rPr>
        <w:t>códigos</w:t>
      </w:r>
      <w:r w:rsidRPr="00B967F9">
        <w:rPr>
          <w:rFonts w:ascii="Candara" w:hAnsi="Candara"/>
          <w:spacing w:val="-1"/>
          <w:sz w:val="24"/>
          <w:szCs w:val="24"/>
        </w:rPr>
        <w:t xml:space="preserve"> </w:t>
      </w:r>
      <w:r w:rsidRPr="00B967F9">
        <w:rPr>
          <w:rFonts w:ascii="Candara" w:hAnsi="Candara"/>
          <w:sz w:val="24"/>
          <w:szCs w:val="24"/>
        </w:rPr>
        <w:t>de UNSPSC:</w:t>
      </w:r>
    </w:p>
    <w:p w14:paraId="0329F689" w14:textId="7BE391D3" w:rsidR="00433866" w:rsidRPr="00B967F9" w:rsidRDefault="00433866" w:rsidP="00A848F1">
      <w:pPr>
        <w:pStyle w:val="Prrafodelista"/>
        <w:tabs>
          <w:tab w:val="left" w:pos="-142"/>
        </w:tabs>
        <w:autoSpaceDE w:val="0"/>
        <w:autoSpaceDN w:val="0"/>
        <w:adjustRightInd w:val="0"/>
        <w:spacing w:after="0"/>
        <w:ind w:left="284"/>
        <w:jc w:val="both"/>
        <w:rPr>
          <w:rFonts w:ascii="Candara" w:hAnsi="Candara"/>
          <w:sz w:val="24"/>
          <w:szCs w:val="24"/>
        </w:rPr>
      </w:pPr>
    </w:p>
    <w:tbl>
      <w:tblPr>
        <w:tblStyle w:val="Tablaconcuadrcula"/>
        <w:tblW w:w="0" w:type="auto"/>
        <w:jc w:val="center"/>
        <w:tblLayout w:type="fixed"/>
        <w:tblLook w:val="04A0" w:firstRow="1" w:lastRow="0" w:firstColumn="1" w:lastColumn="0" w:noHBand="0" w:noVBand="1"/>
      </w:tblPr>
      <w:tblGrid>
        <w:gridCol w:w="2095"/>
        <w:gridCol w:w="3378"/>
      </w:tblGrid>
      <w:tr w:rsidR="00111B1E" w:rsidRPr="00111B1E" w14:paraId="5E419D6C" w14:textId="77777777" w:rsidTr="00EC512D">
        <w:trPr>
          <w:jc w:val="center"/>
        </w:trPr>
        <w:tc>
          <w:tcPr>
            <w:tcW w:w="2095" w:type="dxa"/>
            <w:shd w:val="clear" w:color="auto" w:fill="F2F2F2" w:themeFill="background1" w:themeFillShade="F2"/>
            <w:vAlign w:val="center"/>
          </w:tcPr>
          <w:p w14:paraId="17219BF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b/>
                <w:bCs/>
                <w:lang w:val="es-ES_tradnl"/>
              </w:rPr>
            </w:pPr>
            <w:r w:rsidRPr="00111B1E">
              <w:rPr>
                <w:rFonts w:ascii="Candara" w:hAnsi="Candara"/>
                <w:b/>
                <w:bCs/>
                <w:lang w:val="es-ES_tradnl"/>
              </w:rPr>
              <w:lastRenderedPageBreak/>
              <w:t>Código UNSPSC</w:t>
            </w:r>
          </w:p>
        </w:tc>
        <w:tc>
          <w:tcPr>
            <w:tcW w:w="3378" w:type="dxa"/>
            <w:shd w:val="clear" w:color="auto" w:fill="F2F2F2" w:themeFill="background1" w:themeFillShade="F2"/>
            <w:vAlign w:val="center"/>
          </w:tcPr>
          <w:p w14:paraId="7F684590"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b/>
                <w:bCs/>
                <w:lang w:val="es-ES_tradnl"/>
              </w:rPr>
            </w:pPr>
            <w:r w:rsidRPr="00111B1E">
              <w:rPr>
                <w:rFonts w:ascii="Candara" w:hAnsi="Candara"/>
                <w:b/>
                <w:bCs/>
                <w:lang w:val="es-ES_tradnl"/>
              </w:rPr>
              <w:t>Descripción</w:t>
            </w:r>
          </w:p>
        </w:tc>
      </w:tr>
      <w:tr w:rsidR="00111B1E" w:rsidRPr="00111B1E" w14:paraId="1CA52B2C"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64118AC"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47121600</w:t>
            </w:r>
          </w:p>
        </w:tc>
        <w:tc>
          <w:tcPr>
            <w:tcW w:w="3378" w:type="dxa"/>
            <w:tcBorders>
              <w:top w:val="nil"/>
              <w:left w:val="nil"/>
              <w:bottom w:val="single" w:sz="8" w:space="0" w:color="auto"/>
              <w:right w:val="single" w:sz="8" w:space="0" w:color="auto"/>
            </w:tcBorders>
            <w:shd w:val="clear" w:color="auto" w:fill="auto"/>
            <w:vAlign w:val="center"/>
          </w:tcPr>
          <w:p w14:paraId="5A5C2931"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Maquinarias y accesorios para pisos.</w:t>
            </w:r>
          </w:p>
        </w:tc>
      </w:tr>
      <w:tr w:rsidR="00111B1E" w:rsidRPr="00111B1E" w14:paraId="3FF0A45D"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775FFD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47131700</w:t>
            </w:r>
          </w:p>
        </w:tc>
        <w:tc>
          <w:tcPr>
            <w:tcW w:w="3378" w:type="dxa"/>
            <w:tcBorders>
              <w:top w:val="nil"/>
              <w:left w:val="nil"/>
              <w:bottom w:val="single" w:sz="8" w:space="0" w:color="auto"/>
              <w:right w:val="single" w:sz="8" w:space="0" w:color="auto"/>
            </w:tcBorders>
            <w:shd w:val="clear" w:color="auto" w:fill="auto"/>
            <w:vAlign w:val="center"/>
          </w:tcPr>
          <w:p w14:paraId="54E3BDAE"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lang w:val="es-ES"/>
              </w:rPr>
              <w:t>Suministro para aseo.</w:t>
            </w:r>
          </w:p>
        </w:tc>
      </w:tr>
      <w:tr w:rsidR="00111B1E" w:rsidRPr="00111B1E" w14:paraId="49C12895"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DDE49B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72101508</w:t>
            </w:r>
          </w:p>
        </w:tc>
        <w:tc>
          <w:tcPr>
            <w:tcW w:w="3378" w:type="dxa"/>
            <w:tcBorders>
              <w:top w:val="nil"/>
              <w:left w:val="nil"/>
              <w:bottom w:val="single" w:sz="8" w:space="0" w:color="auto"/>
              <w:right w:val="single" w:sz="8" w:space="0" w:color="auto"/>
            </w:tcBorders>
            <w:shd w:val="clear" w:color="auto" w:fill="auto"/>
            <w:vAlign w:val="center"/>
          </w:tcPr>
          <w:p w14:paraId="23BDF733"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Servicio de limpieza de pisos.</w:t>
            </w:r>
          </w:p>
        </w:tc>
      </w:tr>
      <w:tr w:rsidR="00111B1E" w:rsidRPr="00111B1E" w14:paraId="09789D05"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23EB9CB"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72102900</w:t>
            </w:r>
          </w:p>
        </w:tc>
        <w:tc>
          <w:tcPr>
            <w:tcW w:w="3378" w:type="dxa"/>
            <w:tcBorders>
              <w:top w:val="nil"/>
              <w:left w:val="nil"/>
              <w:bottom w:val="single" w:sz="8" w:space="0" w:color="auto"/>
              <w:right w:val="single" w:sz="8" w:space="0" w:color="auto"/>
            </w:tcBorders>
            <w:shd w:val="clear" w:color="auto" w:fill="auto"/>
            <w:vAlign w:val="center"/>
          </w:tcPr>
          <w:p w14:paraId="0B6A562C"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Servicios de Mantenimiento y reparación de Instalaciones.</w:t>
            </w:r>
          </w:p>
        </w:tc>
      </w:tr>
      <w:tr w:rsidR="00111B1E" w:rsidRPr="00111B1E" w14:paraId="61FBDFFA"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732C83C8"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72151511</w:t>
            </w:r>
          </w:p>
        </w:tc>
        <w:tc>
          <w:tcPr>
            <w:tcW w:w="3378" w:type="dxa"/>
            <w:tcBorders>
              <w:top w:val="nil"/>
              <w:left w:val="nil"/>
              <w:bottom w:val="single" w:sz="8" w:space="0" w:color="auto"/>
              <w:right w:val="single" w:sz="8" w:space="0" w:color="auto"/>
            </w:tcBorders>
            <w:shd w:val="clear" w:color="auto" w:fill="auto"/>
            <w:vAlign w:val="center"/>
          </w:tcPr>
          <w:p w14:paraId="0DC88DFD"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 Servicio de mantenimiento o reparación de sistemas de iluminación.</w:t>
            </w:r>
          </w:p>
        </w:tc>
      </w:tr>
      <w:tr w:rsidR="00111B1E" w:rsidRPr="00111B1E" w14:paraId="7D56DD7C"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6CC5516"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72153501</w:t>
            </w:r>
          </w:p>
        </w:tc>
        <w:tc>
          <w:tcPr>
            <w:tcW w:w="3378" w:type="dxa"/>
            <w:tcBorders>
              <w:top w:val="nil"/>
              <w:left w:val="nil"/>
              <w:bottom w:val="single" w:sz="8" w:space="0" w:color="auto"/>
              <w:right w:val="single" w:sz="8" w:space="0" w:color="auto"/>
            </w:tcBorders>
            <w:shd w:val="clear" w:color="auto" w:fill="auto"/>
            <w:vAlign w:val="center"/>
          </w:tcPr>
          <w:p w14:paraId="37E8E99C"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Servicio de limpieza de exteriores de edificios</w:t>
            </w:r>
          </w:p>
        </w:tc>
      </w:tr>
      <w:tr w:rsidR="00111B1E" w:rsidRPr="00111B1E" w14:paraId="2B6D5B8E"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87BD9C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76101502</w:t>
            </w:r>
          </w:p>
        </w:tc>
        <w:tc>
          <w:tcPr>
            <w:tcW w:w="3378" w:type="dxa"/>
            <w:tcBorders>
              <w:top w:val="nil"/>
              <w:left w:val="nil"/>
              <w:bottom w:val="single" w:sz="8" w:space="0" w:color="auto"/>
              <w:right w:val="single" w:sz="8" w:space="0" w:color="auto"/>
            </w:tcBorders>
            <w:shd w:val="clear" w:color="auto" w:fill="auto"/>
            <w:vAlign w:val="center"/>
          </w:tcPr>
          <w:p w14:paraId="125D96C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Servicios de limpieza de baños.</w:t>
            </w:r>
          </w:p>
        </w:tc>
      </w:tr>
      <w:tr w:rsidR="00111B1E" w:rsidRPr="00111B1E" w14:paraId="0D68DF3E" w14:textId="77777777" w:rsidTr="00EC512D">
        <w:trPr>
          <w:trHeight w:val="380"/>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D5E3094"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76101606</w:t>
            </w:r>
          </w:p>
        </w:tc>
        <w:tc>
          <w:tcPr>
            <w:tcW w:w="3378" w:type="dxa"/>
            <w:tcBorders>
              <w:top w:val="nil"/>
              <w:left w:val="nil"/>
              <w:bottom w:val="single" w:sz="8" w:space="0" w:color="auto"/>
              <w:right w:val="single" w:sz="8" w:space="0" w:color="auto"/>
            </w:tcBorders>
            <w:shd w:val="clear" w:color="auto" w:fill="auto"/>
            <w:vAlign w:val="center"/>
          </w:tcPr>
          <w:p w14:paraId="417A5703" w14:textId="77777777" w:rsidR="00111B1E" w:rsidRPr="00111B1E" w:rsidRDefault="00111B1E" w:rsidP="00111B1E">
            <w:pPr>
              <w:pStyle w:val="Prrafodelista"/>
              <w:tabs>
                <w:tab w:val="left" w:pos="-142"/>
              </w:tabs>
              <w:adjustRightInd w:val="0"/>
              <w:ind w:left="284"/>
              <w:jc w:val="both"/>
              <w:rPr>
                <w:rFonts w:ascii="Candara" w:hAnsi="Candara"/>
                <w:lang w:val="es-ES_tradnl"/>
              </w:rPr>
            </w:pPr>
            <w:r w:rsidRPr="00111B1E">
              <w:rPr>
                <w:rFonts w:ascii="Candara" w:hAnsi="Candara"/>
                <w:lang w:val="es-ES"/>
              </w:rPr>
              <w:t>Servicio de limpieza de equipos a base de químicos</w:t>
            </w:r>
          </w:p>
        </w:tc>
      </w:tr>
      <w:tr w:rsidR="00111B1E" w:rsidRPr="00111B1E" w14:paraId="61015BBA"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B48F623"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76111500</w:t>
            </w:r>
          </w:p>
        </w:tc>
        <w:tc>
          <w:tcPr>
            <w:tcW w:w="3378" w:type="dxa"/>
            <w:tcBorders>
              <w:top w:val="nil"/>
              <w:left w:val="nil"/>
              <w:bottom w:val="single" w:sz="8" w:space="0" w:color="auto"/>
              <w:right w:val="single" w:sz="8" w:space="0" w:color="auto"/>
            </w:tcBorders>
            <w:shd w:val="clear" w:color="auto" w:fill="auto"/>
            <w:vAlign w:val="center"/>
          </w:tcPr>
          <w:p w14:paraId="0917616E"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Servicios de limpieza y mantenimiento de edificios generales y de oficinas.</w:t>
            </w:r>
          </w:p>
        </w:tc>
      </w:tr>
      <w:tr w:rsidR="00111B1E" w:rsidRPr="00111B1E" w14:paraId="18C1FC93"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C28D334"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76111504</w:t>
            </w:r>
          </w:p>
        </w:tc>
        <w:tc>
          <w:tcPr>
            <w:tcW w:w="3378" w:type="dxa"/>
            <w:tcBorders>
              <w:top w:val="nil"/>
              <w:left w:val="nil"/>
              <w:bottom w:val="single" w:sz="8" w:space="0" w:color="auto"/>
              <w:right w:val="single" w:sz="8" w:space="0" w:color="auto"/>
            </w:tcBorders>
            <w:shd w:val="clear" w:color="auto" w:fill="auto"/>
            <w:vAlign w:val="center"/>
          </w:tcPr>
          <w:p w14:paraId="153B2332"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Servicios de limpieza de ventanas o persianas.</w:t>
            </w:r>
          </w:p>
        </w:tc>
      </w:tr>
      <w:tr w:rsidR="00111B1E" w:rsidRPr="00111B1E" w14:paraId="2C2E3CBE"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65034AD9"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rPr>
              <w:t>76111601</w:t>
            </w:r>
          </w:p>
        </w:tc>
        <w:tc>
          <w:tcPr>
            <w:tcW w:w="3378" w:type="dxa"/>
            <w:tcBorders>
              <w:top w:val="nil"/>
              <w:left w:val="nil"/>
              <w:bottom w:val="single" w:sz="8" w:space="0" w:color="auto"/>
              <w:right w:val="single" w:sz="8" w:space="0" w:color="auto"/>
            </w:tcBorders>
            <w:shd w:val="clear" w:color="auto" w:fill="auto"/>
            <w:vAlign w:val="center"/>
          </w:tcPr>
          <w:p w14:paraId="4A5B508E"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Servicios de limpieza de baldosas o cielorraso acústicos.</w:t>
            </w:r>
          </w:p>
        </w:tc>
      </w:tr>
      <w:tr w:rsidR="00111B1E" w:rsidRPr="00111B1E" w14:paraId="148BA95A" w14:textId="77777777" w:rsidTr="00EC512D">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4DD00BF"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lang w:val="es-ES_tradnl"/>
              </w:rPr>
            </w:pPr>
            <w:r w:rsidRPr="00111B1E">
              <w:rPr>
                <w:rFonts w:ascii="Candara" w:hAnsi="Candara"/>
                <w:lang w:val="es-ES_tradnl"/>
              </w:rPr>
              <w:t>80111700</w:t>
            </w:r>
          </w:p>
        </w:tc>
        <w:tc>
          <w:tcPr>
            <w:tcW w:w="3378" w:type="dxa"/>
            <w:tcBorders>
              <w:top w:val="nil"/>
              <w:left w:val="nil"/>
              <w:bottom w:val="single" w:sz="8" w:space="0" w:color="auto"/>
              <w:right w:val="single" w:sz="8" w:space="0" w:color="auto"/>
            </w:tcBorders>
            <w:shd w:val="clear" w:color="auto" w:fill="auto"/>
            <w:vAlign w:val="center"/>
          </w:tcPr>
          <w:p w14:paraId="2D7249F3" w14:textId="77777777" w:rsidR="00111B1E" w:rsidRPr="00111B1E" w:rsidRDefault="00111B1E" w:rsidP="00111B1E">
            <w:pPr>
              <w:pStyle w:val="Prrafodelista"/>
              <w:tabs>
                <w:tab w:val="left" w:pos="-142"/>
              </w:tabs>
              <w:autoSpaceDE w:val="0"/>
              <w:autoSpaceDN w:val="0"/>
              <w:adjustRightInd w:val="0"/>
              <w:spacing w:after="0"/>
              <w:ind w:left="284"/>
              <w:jc w:val="both"/>
              <w:rPr>
                <w:rFonts w:ascii="Candara" w:hAnsi="Candara"/>
              </w:rPr>
            </w:pPr>
            <w:r w:rsidRPr="00111B1E">
              <w:rPr>
                <w:rFonts w:ascii="Candara" w:hAnsi="Candara"/>
              </w:rPr>
              <w:t>Reclutamiento de personal.</w:t>
            </w:r>
          </w:p>
        </w:tc>
      </w:tr>
    </w:tbl>
    <w:p w14:paraId="0CB9AC7D" w14:textId="77777777" w:rsidR="00433866" w:rsidRPr="00B967F9" w:rsidRDefault="00433866" w:rsidP="003F22B9">
      <w:pPr>
        <w:tabs>
          <w:tab w:val="left" w:pos="-142"/>
        </w:tabs>
        <w:autoSpaceDE w:val="0"/>
        <w:autoSpaceDN w:val="0"/>
        <w:adjustRightInd w:val="0"/>
        <w:ind w:left="284"/>
        <w:jc w:val="both"/>
        <w:rPr>
          <w:rFonts w:ascii="Candara" w:hAnsi="Candara"/>
        </w:rPr>
      </w:pPr>
    </w:p>
    <w:p w14:paraId="4CB2D0DB" w14:textId="1F86AD79" w:rsidR="006B276A" w:rsidRPr="00B967F9" w:rsidRDefault="003F22B9" w:rsidP="003F22B9">
      <w:pPr>
        <w:tabs>
          <w:tab w:val="left" w:pos="-142"/>
        </w:tabs>
        <w:autoSpaceDE w:val="0"/>
        <w:autoSpaceDN w:val="0"/>
        <w:adjustRightInd w:val="0"/>
        <w:ind w:left="284"/>
        <w:jc w:val="both"/>
        <w:rPr>
          <w:rFonts w:ascii="Candara" w:hAnsi="Candara"/>
        </w:rPr>
      </w:pPr>
      <w:r w:rsidRPr="00B967F9">
        <w:rPr>
          <w:rFonts w:ascii="Candara" w:hAnsi="Candara"/>
        </w:rPr>
        <w:t xml:space="preserve">El proponente deberá tener </w:t>
      </w:r>
      <w:r w:rsidRPr="008C4AFA">
        <w:rPr>
          <w:rFonts w:ascii="Candara" w:hAnsi="Candara"/>
        </w:rPr>
        <w:t>registrado todos los códigos enunciados anteriormente, y acreditar experiencia en la ejecución de contratos con todos los códigos enunciados</w:t>
      </w:r>
      <w:r w:rsidRPr="00B967F9">
        <w:rPr>
          <w:rFonts w:ascii="Candara" w:hAnsi="Candara"/>
        </w:rPr>
        <w:t>.</w:t>
      </w:r>
    </w:p>
    <w:p w14:paraId="5B80D9C2" w14:textId="77777777" w:rsidR="003F22B9" w:rsidRPr="00B967F9" w:rsidRDefault="003F22B9" w:rsidP="0092265A">
      <w:pPr>
        <w:tabs>
          <w:tab w:val="left" w:pos="-142"/>
        </w:tabs>
        <w:autoSpaceDE w:val="0"/>
        <w:autoSpaceDN w:val="0"/>
        <w:adjustRightInd w:val="0"/>
        <w:ind w:left="284"/>
        <w:jc w:val="both"/>
        <w:rPr>
          <w:rFonts w:ascii="Candara" w:hAnsi="Candara"/>
        </w:rPr>
      </w:pPr>
    </w:p>
    <w:p w14:paraId="717DBC94" w14:textId="1E526F34" w:rsidR="00E567DD" w:rsidRPr="00B967F9" w:rsidRDefault="00911ADF" w:rsidP="0092265A">
      <w:pPr>
        <w:tabs>
          <w:tab w:val="left" w:pos="-142"/>
        </w:tabs>
        <w:autoSpaceDE w:val="0"/>
        <w:autoSpaceDN w:val="0"/>
        <w:adjustRightInd w:val="0"/>
        <w:ind w:left="284"/>
        <w:jc w:val="both"/>
        <w:rPr>
          <w:rFonts w:ascii="Candara" w:hAnsi="Candara"/>
        </w:rPr>
      </w:pPr>
      <w:r w:rsidRPr="00B967F9">
        <w:rPr>
          <w:rFonts w:ascii="Candara" w:hAnsi="Candara"/>
        </w:rPr>
        <w:t>Cuando se trate de consorcios o uniones temporales, uno de los integrantes del consorcio o unión temporal deberá estar inscrito y clasificado en el Registro Único de Proponentes de la Cámara de Comercio en algunas de las actividades, especialidades y grupos establecidos anteriormente.</w:t>
      </w:r>
    </w:p>
    <w:p w14:paraId="6329110B" w14:textId="77777777" w:rsidR="00E567DD" w:rsidRPr="00B967F9" w:rsidRDefault="00E567DD" w:rsidP="00E567DD">
      <w:pPr>
        <w:pStyle w:val="Prrafodelista"/>
        <w:tabs>
          <w:tab w:val="left" w:pos="-142"/>
        </w:tabs>
        <w:autoSpaceDE w:val="0"/>
        <w:autoSpaceDN w:val="0"/>
        <w:adjustRightInd w:val="0"/>
        <w:spacing w:after="0"/>
        <w:ind w:left="0"/>
        <w:jc w:val="both"/>
        <w:rPr>
          <w:rFonts w:ascii="Candara" w:hAnsi="Candara"/>
          <w:sz w:val="24"/>
          <w:szCs w:val="24"/>
        </w:rPr>
      </w:pPr>
    </w:p>
    <w:p w14:paraId="397FBE85" w14:textId="77777777" w:rsidR="00163C8A" w:rsidRPr="00B967F9" w:rsidRDefault="00163C8A" w:rsidP="007A72E1">
      <w:pPr>
        <w:pStyle w:val="Prrafodelista"/>
        <w:keepNext/>
        <w:numPr>
          <w:ilvl w:val="2"/>
          <w:numId w:val="37"/>
        </w:numPr>
        <w:spacing w:before="120" w:after="240"/>
        <w:ind w:left="-284" w:hanging="284"/>
        <w:jc w:val="both"/>
        <w:outlineLvl w:val="1"/>
        <w:rPr>
          <w:rFonts w:ascii="Candara" w:hAnsi="Candara" w:cs="Arial"/>
          <w:b/>
          <w:sz w:val="24"/>
          <w:szCs w:val="24"/>
        </w:rPr>
      </w:pPr>
      <w:bookmarkStart w:id="92" w:name="_Toc424219498"/>
      <w:bookmarkStart w:id="93" w:name="_Toc511064815"/>
      <w:r w:rsidRPr="00B967F9">
        <w:rPr>
          <w:rFonts w:ascii="Candara" w:hAnsi="Candara" w:cs="Arial"/>
          <w:b/>
          <w:sz w:val="24"/>
          <w:szCs w:val="24"/>
        </w:rPr>
        <w:lastRenderedPageBreak/>
        <w:t xml:space="preserve"> GARANTÍA DE SERIEDAD DE LA OFERTA</w:t>
      </w:r>
      <w:bookmarkEnd w:id="92"/>
      <w:bookmarkEnd w:id="93"/>
    </w:p>
    <w:p w14:paraId="74BCC0E4" w14:textId="77777777" w:rsidR="00163C8A" w:rsidRPr="00B967F9" w:rsidRDefault="00163C8A" w:rsidP="0092265A">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El Proponente debe presentar con la propuesta una Garantía de Seriedad de la Oferta que cumpla con los parámetros, condiciones y requisitos que se indican en este numeral.</w:t>
      </w:r>
    </w:p>
    <w:p w14:paraId="0840DD19" w14:textId="4F20FCC2" w:rsidR="00163C8A" w:rsidRPr="00B967F9" w:rsidRDefault="00163C8A" w:rsidP="0092265A">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Cualquier error o imprecisión en el texto de la garantía, será susceptible de aclaración por el proponente o de conformidad con lo solicitado por </w:t>
      </w:r>
      <w:r w:rsidR="003F22B9" w:rsidRPr="00B967F9">
        <w:rPr>
          <w:rFonts w:ascii="Candara" w:hAnsi="Candara"/>
        </w:rPr>
        <w:t>la Universidad.</w:t>
      </w:r>
    </w:p>
    <w:p w14:paraId="3B6EBBB5" w14:textId="291D82A2" w:rsidR="00163C8A" w:rsidRPr="00B967F9" w:rsidRDefault="00163C8A" w:rsidP="0092265A">
      <w:pPr>
        <w:tabs>
          <w:tab w:val="left" w:pos="-142"/>
        </w:tabs>
        <w:autoSpaceDE w:val="0"/>
        <w:autoSpaceDN w:val="0"/>
        <w:adjustRightInd w:val="0"/>
        <w:spacing w:before="120" w:after="240" w:line="276" w:lineRule="auto"/>
        <w:ind w:left="284"/>
        <w:jc w:val="both"/>
        <w:rPr>
          <w:rFonts w:ascii="Candara" w:hAnsi="Candara"/>
        </w:rPr>
      </w:pPr>
      <w:r w:rsidRPr="00B967F9">
        <w:rPr>
          <w:rFonts w:ascii="Candara" w:hAnsi="Candara"/>
          <w:lang w:val="x-none"/>
        </w:rPr>
        <w:t xml:space="preserve">La Oferta deberá incluir la Garantía de Seriedad de la misma, que deberá amparar los </w:t>
      </w:r>
      <w:r w:rsidRPr="003F5CA6">
        <w:rPr>
          <w:rFonts w:ascii="Candara" w:hAnsi="Candara"/>
          <w:lang w:val="x-none"/>
        </w:rPr>
        <w:t xml:space="preserve">perjuicios que se deriven del incumplimiento del ofrecimiento, en los siguientes eventos descritos en </w:t>
      </w:r>
      <w:r w:rsidR="003F5CA6" w:rsidRPr="003F5CA6">
        <w:rPr>
          <w:rFonts w:ascii="Candara" w:hAnsi="Candara"/>
          <w:lang w:val="es-MX"/>
        </w:rPr>
        <w:t xml:space="preserve">el </w:t>
      </w:r>
      <w:r w:rsidR="003F5CA6" w:rsidRPr="003F5CA6">
        <w:rPr>
          <w:rFonts w:ascii="Candara" w:hAnsi="Candara"/>
          <w:lang w:val="x-none"/>
        </w:rPr>
        <w:t>Acuerdo Superior No. 000023 del 27 de noviembre de 2023</w:t>
      </w:r>
      <w:r w:rsidRPr="003F5CA6">
        <w:rPr>
          <w:rFonts w:ascii="Candara" w:eastAsia="Arial" w:hAnsi="Candara"/>
          <w:lang w:val="x-none"/>
        </w:rPr>
        <w:t>, Estatuto de Contratación</w:t>
      </w:r>
      <w:r w:rsidRPr="00B967F9">
        <w:rPr>
          <w:rFonts w:ascii="Candara" w:eastAsia="Arial" w:hAnsi="Candara"/>
          <w:lang w:val="x-none"/>
        </w:rPr>
        <w:t xml:space="preserve"> de la Universidad del Atlántico</w:t>
      </w:r>
    </w:p>
    <w:p w14:paraId="2223EE5D" w14:textId="53A5132F" w:rsidR="00B46902" w:rsidRPr="00B967F9" w:rsidRDefault="002835B8" w:rsidP="002835B8">
      <w:pPr>
        <w:tabs>
          <w:tab w:val="left" w:pos="-142"/>
        </w:tabs>
        <w:autoSpaceDE w:val="0"/>
        <w:autoSpaceDN w:val="0"/>
        <w:adjustRightInd w:val="0"/>
        <w:spacing w:line="276" w:lineRule="auto"/>
        <w:ind w:left="284"/>
        <w:jc w:val="both"/>
        <w:rPr>
          <w:rFonts w:ascii="Candara" w:hAnsi="Candara" w:cs="Arial"/>
          <w:b/>
          <w:i/>
          <w:iCs/>
          <w:lang w:val="x-none"/>
        </w:rPr>
      </w:pPr>
      <w:r w:rsidRPr="00B967F9">
        <w:rPr>
          <w:rFonts w:ascii="Candara" w:hAnsi="Candara" w:cs="Arial"/>
          <w:bCs/>
        </w:rPr>
        <w:t>De conformidad con lo establecido en el parágrafo 3 del artículo 5 de la Ley 1150 de 2007 (incluido en el Artículo 5 de la Ley 1882 de 2018)</w:t>
      </w:r>
      <w:r w:rsidRPr="00B967F9">
        <w:rPr>
          <w:rFonts w:ascii="Candara" w:hAnsi="Candara" w:cs="Arial"/>
          <w:b/>
          <w:i/>
          <w:iCs/>
        </w:rPr>
        <w:t xml:space="preserve"> “</w:t>
      </w:r>
      <w:r w:rsidR="00163C8A" w:rsidRPr="00B967F9">
        <w:rPr>
          <w:rFonts w:ascii="Candara" w:hAnsi="Candara" w:cs="Arial"/>
          <w:b/>
          <w:i/>
          <w:iCs/>
        </w:rPr>
        <w:t>Para efectos de la presentación de la oferta, l</w:t>
      </w:r>
      <w:r w:rsidR="00163C8A" w:rsidRPr="00B967F9">
        <w:rPr>
          <w:rFonts w:ascii="Candara" w:hAnsi="Candara" w:cs="Arial"/>
          <w:b/>
          <w:i/>
          <w:iCs/>
          <w:lang w:val="x-none"/>
        </w:rPr>
        <w:t>a no entrega de la garantía de seriedad</w:t>
      </w:r>
      <w:r w:rsidR="00163C8A" w:rsidRPr="00B967F9">
        <w:rPr>
          <w:rFonts w:ascii="Candara" w:hAnsi="Candara" w:cs="Arial"/>
          <w:b/>
          <w:i/>
          <w:iCs/>
        </w:rPr>
        <w:t>,</w:t>
      </w:r>
      <w:r w:rsidR="00163C8A" w:rsidRPr="00B967F9">
        <w:rPr>
          <w:rFonts w:ascii="Candara" w:hAnsi="Candara" w:cs="Arial"/>
          <w:b/>
          <w:i/>
          <w:iCs/>
          <w:lang w:val="x-none"/>
        </w:rPr>
        <w:t xml:space="preserve"> junto con la propuesta no será subsanable y será causal de RECHAZO de la oferta</w:t>
      </w:r>
      <w:r w:rsidR="00163C8A" w:rsidRPr="00B967F9">
        <w:rPr>
          <w:rFonts w:ascii="Candara" w:hAnsi="Candara" w:cs="Arial"/>
          <w:b/>
          <w:i/>
          <w:iCs/>
        </w:rPr>
        <w:t>”.</w:t>
      </w:r>
      <w:r w:rsidR="00163C8A" w:rsidRPr="00B967F9">
        <w:rPr>
          <w:rFonts w:ascii="Candara" w:hAnsi="Candara" w:cs="Arial"/>
          <w:b/>
          <w:i/>
          <w:iCs/>
          <w:lang w:val="x-none"/>
        </w:rPr>
        <w:t xml:space="preserve"> </w:t>
      </w:r>
      <w:bookmarkStart w:id="94" w:name="_Toc424219499"/>
      <w:bookmarkStart w:id="95" w:name="_Toc511064816"/>
    </w:p>
    <w:p w14:paraId="3807F96A" w14:textId="77777777" w:rsidR="00252B4B" w:rsidRPr="00B967F9" w:rsidRDefault="00252B4B" w:rsidP="002835B8">
      <w:pPr>
        <w:tabs>
          <w:tab w:val="left" w:pos="-142"/>
        </w:tabs>
        <w:autoSpaceDE w:val="0"/>
        <w:autoSpaceDN w:val="0"/>
        <w:adjustRightInd w:val="0"/>
        <w:spacing w:line="276" w:lineRule="auto"/>
        <w:ind w:left="284"/>
        <w:jc w:val="both"/>
        <w:rPr>
          <w:rFonts w:ascii="Candara" w:hAnsi="Candara" w:cs="Arial"/>
          <w:bCs/>
        </w:rPr>
      </w:pPr>
    </w:p>
    <w:p w14:paraId="5D821537" w14:textId="2D6FE098" w:rsidR="002835B8" w:rsidRPr="00B967F9" w:rsidRDefault="002835B8" w:rsidP="002835B8">
      <w:pPr>
        <w:tabs>
          <w:tab w:val="left" w:pos="-142"/>
        </w:tabs>
        <w:autoSpaceDE w:val="0"/>
        <w:autoSpaceDN w:val="0"/>
        <w:adjustRightInd w:val="0"/>
        <w:spacing w:line="276" w:lineRule="auto"/>
        <w:ind w:left="284"/>
        <w:jc w:val="both"/>
        <w:rPr>
          <w:rFonts w:ascii="Candara" w:hAnsi="Candara" w:cs="Arial"/>
          <w:bCs/>
        </w:rPr>
      </w:pPr>
      <w:r w:rsidRPr="00B967F9">
        <w:rPr>
          <w:rFonts w:ascii="Candara" w:hAnsi="Candara" w:cs="Arial"/>
          <w:bCs/>
        </w:rPr>
        <w:t>Cuando la propuesta sea presentada por un consorcio o unión temporal, deberá constar en el documento de garantía de seriedad de la oferta el nombre del consorcio o unión temporal y el de cada uno de sus integrantes, así como su porcentaje de participación.</w:t>
      </w:r>
    </w:p>
    <w:p w14:paraId="6317024C" w14:textId="77777777" w:rsidR="002835B8" w:rsidRPr="00B967F9" w:rsidRDefault="002835B8" w:rsidP="002835B8">
      <w:pPr>
        <w:tabs>
          <w:tab w:val="left" w:pos="-142"/>
        </w:tabs>
        <w:autoSpaceDE w:val="0"/>
        <w:autoSpaceDN w:val="0"/>
        <w:adjustRightInd w:val="0"/>
        <w:spacing w:line="276" w:lineRule="auto"/>
        <w:ind w:left="284"/>
        <w:jc w:val="both"/>
        <w:rPr>
          <w:rFonts w:ascii="Candara" w:hAnsi="Candara" w:cs="Arial"/>
          <w:bCs/>
        </w:rPr>
      </w:pPr>
    </w:p>
    <w:p w14:paraId="35220819" w14:textId="3B89D368" w:rsidR="002835B8" w:rsidRPr="00B967F9" w:rsidRDefault="002835B8" w:rsidP="002835B8">
      <w:pPr>
        <w:tabs>
          <w:tab w:val="left" w:pos="-142"/>
        </w:tabs>
        <w:autoSpaceDE w:val="0"/>
        <w:autoSpaceDN w:val="0"/>
        <w:adjustRightInd w:val="0"/>
        <w:spacing w:line="276" w:lineRule="auto"/>
        <w:ind w:left="284"/>
        <w:jc w:val="both"/>
        <w:rPr>
          <w:rFonts w:ascii="Candara" w:hAnsi="Candara" w:cs="Arial"/>
          <w:bCs/>
        </w:rPr>
      </w:pPr>
      <w:r w:rsidRPr="00B967F9">
        <w:rPr>
          <w:rFonts w:ascii="Candara" w:hAnsi="Candara" w:cs="Arial"/>
          <w:bCs/>
        </w:rPr>
        <w:t xml:space="preserve">La garantía de seriedad cubrirá los perjuicios derivados </w:t>
      </w:r>
      <w:bookmarkStart w:id="96" w:name="_Hlk130291428"/>
      <w:r w:rsidRPr="00B967F9">
        <w:rPr>
          <w:rFonts w:ascii="Candara" w:hAnsi="Candara" w:cs="Arial"/>
          <w:bCs/>
        </w:rPr>
        <w:t>del incumplimiento del ofrecimiento en los eventos señalados en el artículo 2.2.1.2.3.1.6 del Decreto 1082 de 2015.</w:t>
      </w:r>
    </w:p>
    <w:bookmarkEnd w:id="96"/>
    <w:p w14:paraId="15839114" w14:textId="77777777" w:rsidR="00252B4B" w:rsidRPr="00B967F9" w:rsidRDefault="00252B4B" w:rsidP="00252B4B">
      <w:pPr>
        <w:tabs>
          <w:tab w:val="left" w:pos="-142"/>
        </w:tabs>
        <w:autoSpaceDE w:val="0"/>
        <w:autoSpaceDN w:val="0"/>
        <w:adjustRightInd w:val="0"/>
        <w:spacing w:line="276" w:lineRule="auto"/>
        <w:ind w:left="284"/>
        <w:jc w:val="both"/>
        <w:rPr>
          <w:rFonts w:ascii="Candara" w:hAnsi="Candara" w:cs="Arial"/>
          <w:bCs/>
        </w:rPr>
      </w:pPr>
    </w:p>
    <w:p w14:paraId="06AB07CF" w14:textId="7DA4FF86" w:rsidR="00252B4B" w:rsidRPr="00B967F9" w:rsidRDefault="00252B4B" w:rsidP="00252B4B">
      <w:pPr>
        <w:tabs>
          <w:tab w:val="left" w:pos="-142"/>
        </w:tabs>
        <w:autoSpaceDE w:val="0"/>
        <w:autoSpaceDN w:val="0"/>
        <w:adjustRightInd w:val="0"/>
        <w:spacing w:line="276" w:lineRule="auto"/>
        <w:ind w:left="284"/>
        <w:jc w:val="both"/>
        <w:rPr>
          <w:rFonts w:ascii="Candara" w:hAnsi="Candara" w:cs="Arial"/>
          <w:bCs/>
        </w:rPr>
      </w:pPr>
      <w:r w:rsidRPr="00B967F9">
        <w:rPr>
          <w:rFonts w:ascii="Candara" w:hAnsi="Candara" w:cs="Arial"/>
          <w:b/>
        </w:rPr>
        <w:t>Nota 1:</w:t>
      </w:r>
      <w:r w:rsidRPr="00B967F9">
        <w:rPr>
          <w:rFonts w:ascii="Candara" w:hAnsi="Candara" w:cs="Arial"/>
          <w:bCs/>
        </w:rPr>
        <w:t xml:space="preserve"> En el evento en que la fecha de cierre de este proceso se prorrogue, el proponente debe ampliar la vigencia de la</w:t>
      </w:r>
    </w:p>
    <w:p w14:paraId="31800670" w14:textId="3DEBAA18" w:rsidR="00252B4B" w:rsidRPr="00B967F9" w:rsidRDefault="00252B4B" w:rsidP="00252B4B">
      <w:pPr>
        <w:tabs>
          <w:tab w:val="left" w:pos="-142"/>
        </w:tabs>
        <w:autoSpaceDE w:val="0"/>
        <w:autoSpaceDN w:val="0"/>
        <w:adjustRightInd w:val="0"/>
        <w:spacing w:line="276" w:lineRule="auto"/>
        <w:ind w:left="284"/>
        <w:jc w:val="both"/>
        <w:rPr>
          <w:rFonts w:ascii="Candara" w:hAnsi="Candara" w:cs="Arial"/>
          <w:bCs/>
        </w:rPr>
      </w:pPr>
      <w:r w:rsidRPr="00B967F9">
        <w:rPr>
          <w:rFonts w:ascii="Candara" w:hAnsi="Candara" w:cs="Arial"/>
          <w:bCs/>
        </w:rPr>
        <w:t>garantía de seriedad de la oferta de tal suerte que la vigencia de la misma cubra como mínimo el plazo total establecido.</w:t>
      </w:r>
    </w:p>
    <w:p w14:paraId="14E942A6" w14:textId="53AE8B4F" w:rsidR="00252B4B" w:rsidRPr="00B967F9" w:rsidRDefault="00252B4B" w:rsidP="00252B4B">
      <w:pPr>
        <w:tabs>
          <w:tab w:val="left" w:pos="-142"/>
        </w:tabs>
        <w:autoSpaceDE w:val="0"/>
        <w:autoSpaceDN w:val="0"/>
        <w:adjustRightInd w:val="0"/>
        <w:spacing w:line="276" w:lineRule="auto"/>
        <w:ind w:left="284"/>
        <w:jc w:val="both"/>
        <w:rPr>
          <w:rFonts w:ascii="Candara" w:hAnsi="Candara" w:cs="Arial"/>
          <w:bCs/>
        </w:rPr>
      </w:pPr>
    </w:p>
    <w:p w14:paraId="6A232798" w14:textId="2917B880" w:rsidR="00252B4B" w:rsidRPr="00B967F9" w:rsidRDefault="00252B4B" w:rsidP="00252B4B">
      <w:pPr>
        <w:tabs>
          <w:tab w:val="left" w:pos="-142"/>
        </w:tabs>
        <w:autoSpaceDE w:val="0"/>
        <w:autoSpaceDN w:val="0"/>
        <w:adjustRightInd w:val="0"/>
        <w:spacing w:line="276" w:lineRule="auto"/>
        <w:ind w:left="284"/>
        <w:jc w:val="both"/>
        <w:rPr>
          <w:rFonts w:ascii="Candara" w:hAnsi="Candara" w:cs="Arial"/>
          <w:bCs/>
        </w:rPr>
      </w:pPr>
      <w:r w:rsidRPr="00B967F9">
        <w:rPr>
          <w:rFonts w:ascii="Candara" w:hAnsi="Candara" w:cs="Arial"/>
          <w:b/>
        </w:rPr>
        <w:t>Nota 2:</w:t>
      </w:r>
      <w:r w:rsidRPr="00B967F9">
        <w:rPr>
          <w:rFonts w:ascii="Candara" w:hAnsi="Candara" w:cs="Arial"/>
          <w:bCs/>
        </w:rPr>
        <w:t xml:space="preserve"> </w:t>
      </w:r>
      <w:r w:rsidRPr="0009371C">
        <w:rPr>
          <w:rFonts w:ascii="Candara" w:hAnsi="Candara" w:cs="Arial"/>
          <w:bCs/>
        </w:rPr>
        <w:t>De conformidad con lo establecido en el parágrafo 3 del artículo 5 de la Ley 1150 de 2007 (incluido en el Artículo 5 de la Ley 1882 de 2018) “la no entrega de la garantía de seriedad junto con la propuesta no será subsanable y será causal de RECHAZO de la oferta”.</w:t>
      </w:r>
    </w:p>
    <w:p w14:paraId="577C36EE" w14:textId="77777777" w:rsidR="00B46902" w:rsidRPr="00B967F9" w:rsidRDefault="00B46902" w:rsidP="00B46902">
      <w:pPr>
        <w:tabs>
          <w:tab w:val="left" w:pos="-142"/>
        </w:tabs>
        <w:autoSpaceDE w:val="0"/>
        <w:autoSpaceDN w:val="0"/>
        <w:adjustRightInd w:val="0"/>
        <w:spacing w:line="276" w:lineRule="auto"/>
        <w:jc w:val="both"/>
        <w:rPr>
          <w:rFonts w:ascii="Candara" w:hAnsi="Candara" w:cs="Arial"/>
          <w:b/>
          <w:i/>
          <w:iCs/>
        </w:rPr>
      </w:pPr>
    </w:p>
    <w:p w14:paraId="53543DCC" w14:textId="4051DBD3" w:rsidR="00163C8A" w:rsidRPr="00B967F9" w:rsidRDefault="008C4AFA" w:rsidP="0092265A">
      <w:pPr>
        <w:tabs>
          <w:tab w:val="left" w:pos="-142"/>
        </w:tabs>
        <w:autoSpaceDE w:val="0"/>
        <w:autoSpaceDN w:val="0"/>
        <w:adjustRightInd w:val="0"/>
        <w:spacing w:line="276" w:lineRule="auto"/>
        <w:ind w:left="284" w:hanging="710"/>
        <w:jc w:val="both"/>
        <w:rPr>
          <w:rFonts w:ascii="Candara" w:hAnsi="Candara" w:cs="Arial"/>
          <w:b/>
          <w:i/>
          <w:iCs/>
        </w:rPr>
      </w:pPr>
      <w:r>
        <w:rPr>
          <w:rFonts w:ascii="Candara" w:hAnsi="Candara" w:cs="Arial"/>
          <w:b/>
          <w:iCs/>
        </w:rPr>
        <w:t>4.1.11</w:t>
      </w:r>
      <w:r w:rsidR="00B46902" w:rsidRPr="00B967F9">
        <w:rPr>
          <w:rFonts w:ascii="Candara" w:hAnsi="Candara" w:cs="Arial"/>
          <w:b/>
          <w:iCs/>
        </w:rPr>
        <w:t xml:space="preserve">.1. </w:t>
      </w:r>
      <w:r w:rsidR="00163C8A" w:rsidRPr="00B967F9">
        <w:rPr>
          <w:rFonts w:ascii="Candara" w:hAnsi="Candara"/>
          <w:b/>
          <w:bCs/>
        </w:rPr>
        <w:t>CARACTERÍSTICAS DE LAS GARANTÍAS</w:t>
      </w:r>
      <w:bookmarkEnd w:id="94"/>
      <w:bookmarkEnd w:id="95"/>
    </w:p>
    <w:p w14:paraId="61D3A62E" w14:textId="340950DA" w:rsidR="00163C8A" w:rsidRPr="009F4AE5" w:rsidRDefault="00163C8A" w:rsidP="0092265A">
      <w:pPr>
        <w:tabs>
          <w:tab w:val="left" w:pos="-142"/>
        </w:tabs>
        <w:autoSpaceDE w:val="0"/>
        <w:autoSpaceDN w:val="0"/>
        <w:adjustRightInd w:val="0"/>
        <w:spacing w:before="120" w:after="240" w:line="276" w:lineRule="auto"/>
        <w:ind w:left="284"/>
        <w:jc w:val="both"/>
        <w:rPr>
          <w:rFonts w:ascii="Candara" w:hAnsi="Candara"/>
          <w:lang w:val="x-none"/>
        </w:rPr>
      </w:pPr>
      <w:r w:rsidRPr="009F4AE5">
        <w:rPr>
          <w:rFonts w:ascii="Candara" w:hAnsi="Candara"/>
          <w:lang w:val="x-none"/>
        </w:rPr>
        <w:t>El proponente deberá constituir a favor d</w:t>
      </w:r>
      <w:r w:rsidRPr="009F4AE5">
        <w:rPr>
          <w:rFonts w:ascii="Candara" w:hAnsi="Candara"/>
        </w:rPr>
        <w:t xml:space="preserve">e </w:t>
      </w:r>
      <w:r w:rsidR="003F22B9" w:rsidRPr="009F4AE5">
        <w:rPr>
          <w:rFonts w:ascii="Candara" w:hAnsi="Candara"/>
          <w:lang w:val="x-none"/>
        </w:rPr>
        <w:t xml:space="preserve">la Universidad </w:t>
      </w:r>
      <w:r w:rsidR="003F22B9" w:rsidRPr="009F4AE5">
        <w:rPr>
          <w:rFonts w:ascii="Candara" w:hAnsi="Candara"/>
        </w:rPr>
        <w:t xml:space="preserve">del Atlántico </w:t>
      </w:r>
      <w:bookmarkStart w:id="97" w:name="_Hlk130291294"/>
      <w:r w:rsidR="003F22B9" w:rsidRPr="009F4AE5">
        <w:rPr>
          <w:rFonts w:ascii="Candara" w:hAnsi="Candara"/>
        </w:rPr>
        <w:t xml:space="preserve">(NIT 890.102.257-3) </w:t>
      </w:r>
      <w:bookmarkEnd w:id="97"/>
      <w:r w:rsidR="003F22B9" w:rsidRPr="009F4AE5">
        <w:rPr>
          <w:rFonts w:ascii="Candara" w:hAnsi="Candara"/>
        </w:rPr>
        <w:t xml:space="preserve">y </w:t>
      </w:r>
      <w:r w:rsidRPr="009F4AE5">
        <w:rPr>
          <w:rFonts w:ascii="Candara" w:hAnsi="Candara"/>
        </w:rPr>
        <w:t xml:space="preserve">una garantía de seriedad bajo cualquiera de las clases permitidas por el </w:t>
      </w:r>
      <w:r w:rsidR="00832311" w:rsidRPr="009F4AE5">
        <w:rPr>
          <w:rFonts w:ascii="Candara" w:hAnsi="Candara"/>
          <w:lang w:val="x-none"/>
        </w:rPr>
        <w:t>Acuerdo Superior No. 000023 del 27 de noviembre de 2023</w:t>
      </w:r>
      <w:r w:rsidRPr="009F4AE5">
        <w:rPr>
          <w:rFonts w:ascii="Candara" w:hAnsi="Candara"/>
        </w:rPr>
        <w:t>, Estatuto de Contratación de la Universidad del Atlántico</w:t>
      </w:r>
      <w:r w:rsidRPr="009F4AE5">
        <w:rPr>
          <w:rFonts w:ascii="Candara" w:hAnsi="Candara"/>
          <w:lang w:val="x-none"/>
        </w:rPr>
        <w:t xml:space="preserve">, a saber: </w:t>
      </w:r>
    </w:p>
    <w:p w14:paraId="39577374" w14:textId="77777777" w:rsidR="00B4798C" w:rsidRPr="00B4798C" w:rsidRDefault="00B4798C" w:rsidP="007A72E1">
      <w:pPr>
        <w:numPr>
          <w:ilvl w:val="0"/>
          <w:numId w:val="67"/>
        </w:numPr>
        <w:spacing w:after="160" w:line="259" w:lineRule="auto"/>
        <w:contextualSpacing/>
        <w:jc w:val="both"/>
        <w:rPr>
          <w:rFonts w:ascii="Candara" w:eastAsia="Calibri" w:hAnsi="Candara" w:cs="Calibri"/>
          <w:lang w:val="es-CO" w:eastAsia="en-US"/>
        </w:rPr>
      </w:pPr>
      <w:r w:rsidRPr="00B4798C">
        <w:rPr>
          <w:rFonts w:ascii="Candara" w:eastAsia="Calibri" w:hAnsi="Candara" w:cs="Calibri"/>
          <w:lang w:val="es-CO" w:eastAsia="en-US"/>
        </w:rPr>
        <w:t>Póliza de seguros.</w:t>
      </w:r>
    </w:p>
    <w:p w14:paraId="6AF4F1E5" w14:textId="77777777" w:rsidR="00B4798C" w:rsidRPr="00B4798C" w:rsidRDefault="00B4798C" w:rsidP="007A72E1">
      <w:pPr>
        <w:numPr>
          <w:ilvl w:val="0"/>
          <w:numId w:val="67"/>
        </w:numPr>
        <w:spacing w:after="160" w:line="259" w:lineRule="auto"/>
        <w:contextualSpacing/>
        <w:jc w:val="both"/>
        <w:rPr>
          <w:rFonts w:ascii="Candara" w:eastAsia="Calibri" w:hAnsi="Candara" w:cs="Calibri"/>
          <w:lang w:val="es-CO" w:eastAsia="en-US"/>
        </w:rPr>
      </w:pPr>
      <w:r w:rsidRPr="00B4798C">
        <w:rPr>
          <w:rFonts w:ascii="Candara" w:eastAsia="Calibri" w:hAnsi="Candara" w:cs="Calibri"/>
          <w:lang w:val="es-CO" w:eastAsia="en-US"/>
        </w:rPr>
        <w:t>Fiducia mercantil en garantía.</w:t>
      </w:r>
    </w:p>
    <w:p w14:paraId="51F0C657" w14:textId="77777777" w:rsidR="00B4798C" w:rsidRPr="00B4798C" w:rsidRDefault="00B4798C" w:rsidP="007A72E1">
      <w:pPr>
        <w:numPr>
          <w:ilvl w:val="0"/>
          <w:numId w:val="67"/>
        </w:numPr>
        <w:spacing w:after="160" w:line="259" w:lineRule="auto"/>
        <w:contextualSpacing/>
        <w:jc w:val="both"/>
        <w:rPr>
          <w:rFonts w:ascii="Candara" w:eastAsia="Calibri" w:hAnsi="Candara" w:cs="Calibri"/>
          <w:lang w:val="es-CO" w:eastAsia="en-US"/>
        </w:rPr>
      </w:pPr>
      <w:r w:rsidRPr="00B4798C">
        <w:rPr>
          <w:rFonts w:ascii="Candara" w:eastAsia="Calibri" w:hAnsi="Candara" w:cs="Calibri"/>
          <w:lang w:val="es-CO" w:eastAsia="en-US"/>
        </w:rPr>
        <w:t>Garantía bancaria a primer requerimiento.</w:t>
      </w:r>
    </w:p>
    <w:p w14:paraId="1CF5E407" w14:textId="77777777" w:rsidR="00B4798C" w:rsidRPr="00B4798C" w:rsidRDefault="00B4798C" w:rsidP="007A72E1">
      <w:pPr>
        <w:numPr>
          <w:ilvl w:val="0"/>
          <w:numId w:val="67"/>
        </w:numPr>
        <w:spacing w:after="160" w:line="259" w:lineRule="auto"/>
        <w:contextualSpacing/>
        <w:jc w:val="both"/>
        <w:rPr>
          <w:rFonts w:ascii="Candara" w:eastAsia="Calibri" w:hAnsi="Candara" w:cs="Calibri"/>
          <w:lang w:val="es-CO" w:eastAsia="en-US"/>
        </w:rPr>
      </w:pPr>
      <w:r w:rsidRPr="00B4798C">
        <w:rPr>
          <w:rFonts w:ascii="Candara" w:eastAsia="Calibri" w:hAnsi="Candara" w:cs="Calibri"/>
          <w:lang w:val="es-CO" w:eastAsia="en-US"/>
        </w:rPr>
        <w:t>Endoso en garantía de títulos valores.</w:t>
      </w:r>
    </w:p>
    <w:p w14:paraId="2039B404" w14:textId="77777777" w:rsidR="00B4798C" w:rsidRPr="00B4798C" w:rsidRDefault="00B4798C" w:rsidP="007A72E1">
      <w:pPr>
        <w:numPr>
          <w:ilvl w:val="0"/>
          <w:numId w:val="67"/>
        </w:numPr>
        <w:spacing w:after="160" w:line="259" w:lineRule="auto"/>
        <w:contextualSpacing/>
        <w:jc w:val="both"/>
        <w:rPr>
          <w:rFonts w:ascii="Candara" w:eastAsia="Calibri" w:hAnsi="Candara" w:cs="Calibri"/>
          <w:lang w:val="es-CO" w:eastAsia="en-US"/>
        </w:rPr>
      </w:pPr>
      <w:r w:rsidRPr="00B4798C">
        <w:rPr>
          <w:rFonts w:ascii="Candara" w:eastAsia="Calibri" w:hAnsi="Candara" w:cs="Calibri"/>
          <w:lang w:val="es-CO" w:eastAsia="en-US"/>
        </w:rPr>
        <w:t>Depósito de dinero en garantía.</w:t>
      </w:r>
    </w:p>
    <w:p w14:paraId="1E5542B0" w14:textId="77777777" w:rsidR="00B4798C" w:rsidRDefault="00B4798C" w:rsidP="0092265A">
      <w:pPr>
        <w:spacing w:before="120" w:after="240" w:line="276" w:lineRule="auto"/>
        <w:ind w:left="284"/>
        <w:jc w:val="both"/>
        <w:rPr>
          <w:rFonts w:ascii="Candara" w:hAnsi="Candara"/>
        </w:rPr>
      </w:pPr>
    </w:p>
    <w:p w14:paraId="3D65A780" w14:textId="512B765F" w:rsidR="00163C8A" w:rsidRPr="00B967F9" w:rsidRDefault="00163C8A" w:rsidP="0092265A">
      <w:pPr>
        <w:spacing w:before="120" w:after="240" w:line="276" w:lineRule="auto"/>
        <w:ind w:left="284"/>
        <w:jc w:val="both"/>
        <w:rPr>
          <w:rFonts w:ascii="Candara" w:hAnsi="Candara"/>
        </w:rPr>
      </w:pPr>
      <w:r w:rsidRPr="00B967F9">
        <w:rPr>
          <w:rFonts w:ascii="Candara" w:hAnsi="Candara"/>
        </w:rPr>
        <w:t xml:space="preserve">Las </w:t>
      </w:r>
      <w:r w:rsidRPr="008539D3">
        <w:rPr>
          <w:rFonts w:ascii="Candara" w:hAnsi="Candara"/>
        </w:rPr>
        <w:t xml:space="preserve">garantías deberán ser expedidas con estricta sujeción a los requerimientos previstos en el </w:t>
      </w:r>
      <w:r w:rsidR="008539D3" w:rsidRPr="008539D3">
        <w:rPr>
          <w:rFonts w:ascii="Candara" w:eastAsia="Arial" w:hAnsi="Candara"/>
          <w:lang w:val="x-none"/>
        </w:rPr>
        <w:t>Acuerdo Superior No. 000023 del 27 de noviembre de 2023</w:t>
      </w:r>
      <w:r w:rsidRPr="008539D3">
        <w:rPr>
          <w:rFonts w:ascii="Candara" w:eastAsia="Arial" w:hAnsi="Candara"/>
        </w:rPr>
        <w:t>, Estatuto de Contratación de la Universidad del Atlántico</w:t>
      </w:r>
      <w:r w:rsidRPr="008539D3">
        <w:rPr>
          <w:rFonts w:ascii="Candara" w:hAnsi="Candara"/>
        </w:rPr>
        <w:t xml:space="preserve"> y lo dispuesto en el Pliego y deben indicar:</w:t>
      </w:r>
      <w:r w:rsidRPr="00B967F9">
        <w:rPr>
          <w:rFonts w:ascii="Candara" w:hAnsi="Candara"/>
        </w:rPr>
        <w:t xml:space="preserve"> </w:t>
      </w:r>
    </w:p>
    <w:p w14:paraId="7FD7BEA6" w14:textId="3A25FCAE" w:rsidR="00163C8A" w:rsidRPr="00B967F9" w:rsidRDefault="00163C8A" w:rsidP="004F317E">
      <w:pPr>
        <w:numPr>
          <w:ilvl w:val="0"/>
          <w:numId w:val="11"/>
        </w:numPr>
        <w:tabs>
          <w:tab w:val="left" w:pos="284"/>
        </w:tabs>
        <w:spacing w:before="120" w:after="240" w:line="276" w:lineRule="auto"/>
        <w:ind w:left="709" w:hanging="283"/>
        <w:jc w:val="both"/>
        <w:rPr>
          <w:rFonts w:ascii="Candara" w:hAnsi="Candara"/>
        </w:rPr>
      </w:pPr>
      <w:r w:rsidRPr="00B967F9">
        <w:rPr>
          <w:rFonts w:ascii="Candara" w:hAnsi="Candara"/>
          <w:b/>
          <w:bCs/>
        </w:rPr>
        <w:t>Asegurado/ Beneficiario:</w:t>
      </w:r>
      <w:r w:rsidRPr="00B967F9">
        <w:rPr>
          <w:rFonts w:ascii="Candara" w:hAnsi="Candara"/>
        </w:rPr>
        <w:t xml:space="preserve"> La garantía de seriedad de la Propuesta </w:t>
      </w:r>
      <w:r w:rsidR="003F22B9" w:rsidRPr="00B967F9">
        <w:rPr>
          <w:rFonts w:ascii="Candara" w:hAnsi="Candara"/>
        </w:rPr>
        <w:t>deberá ser otorgada a favor de la</w:t>
      </w:r>
      <w:r w:rsidRPr="00B967F9">
        <w:rPr>
          <w:rFonts w:ascii="Candara" w:hAnsi="Candara"/>
        </w:rPr>
        <w:t xml:space="preserve"> </w:t>
      </w:r>
      <w:r w:rsidR="003F22B9" w:rsidRPr="00B967F9">
        <w:rPr>
          <w:rFonts w:ascii="Candara" w:hAnsi="Candara"/>
        </w:rPr>
        <w:t>Universidad del Atlántico (NIT 890.102.257-3).</w:t>
      </w:r>
    </w:p>
    <w:p w14:paraId="12B9EEC1" w14:textId="77777777" w:rsidR="00163C8A" w:rsidRPr="00B967F9" w:rsidRDefault="00163C8A" w:rsidP="004F317E">
      <w:pPr>
        <w:numPr>
          <w:ilvl w:val="0"/>
          <w:numId w:val="11"/>
        </w:numPr>
        <w:tabs>
          <w:tab w:val="left" w:pos="284"/>
        </w:tabs>
        <w:spacing w:before="120" w:after="240" w:line="276" w:lineRule="auto"/>
        <w:ind w:left="709" w:hanging="283"/>
        <w:jc w:val="both"/>
        <w:rPr>
          <w:rFonts w:ascii="Candara" w:hAnsi="Candara"/>
        </w:rPr>
      </w:pPr>
      <w:r w:rsidRPr="00B967F9">
        <w:rPr>
          <w:rFonts w:ascii="Candara" w:hAnsi="Candara"/>
          <w:b/>
          <w:bCs/>
        </w:rPr>
        <w:t>Fecha de Expedición:</w:t>
      </w:r>
      <w:r w:rsidRPr="00B967F9">
        <w:rPr>
          <w:rFonts w:ascii="Candara" w:hAnsi="Candara"/>
        </w:rPr>
        <w:t xml:space="preserve"> La fecha de expedición de la póliza o garantía será igual o anterior a la fecha de presentación de ofertas del proceso.</w:t>
      </w:r>
    </w:p>
    <w:p w14:paraId="02090CC0" w14:textId="6B1B0011" w:rsidR="00163C8A" w:rsidRPr="008539D3" w:rsidRDefault="00163C8A" w:rsidP="008539D3">
      <w:pPr>
        <w:pStyle w:val="Invias-VietaAlfabetica"/>
        <w:numPr>
          <w:ilvl w:val="0"/>
          <w:numId w:val="11"/>
        </w:numPr>
        <w:tabs>
          <w:tab w:val="left" w:pos="284"/>
        </w:tabs>
        <w:spacing w:before="120" w:line="276" w:lineRule="auto"/>
        <w:rPr>
          <w:rFonts w:ascii="Candara" w:hAnsi="Candara"/>
        </w:rPr>
      </w:pPr>
      <w:r w:rsidRPr="008539D3">
        <w:rPr>
          <w:rFonts w:ascii="Candara" w:hAnsi="Candara"/>
          <w:b/>
          <w:bCs/>
        </w:rPr>
        <w:t>Amparos de la Garantía de Seriedad:</w:t>
      </w:r>
      <w:r w:rsidRPr="008539D3">
        <w:rPr>
          <w:rFonts w:ascii="Candara" w:hAnsi="Candara"/>
        </w:rPr>
        <w:t xml:space="preserve"> La Garantía de Seriedad cubrirá los perjuicios derivados del incumplimiento del ofrecimiento en los eventos señalados en el </w:t>
      </w:r>
      <w:r w:rsidR="008539D3" w:rsidRPr="008539D3">
        <w:rPr>
          <w:rFonts w:ascii="Candara" w:eastAsia="Arial" w:hAnsi="Candara"/>
          <w:lang w:val="es-ES"/>
        </w:rPr>
        <w:lastRenderedPageBreak/>
        <w:t>Acuerdo Superior No. 000023 del 27 de noviembre de 2023</w:t>
      </w:r>
      <w:r w:rsidRPr="008539D3">
        <w:rPr>
          <w:rFonts w:ascii="Candara" w:eastAsia="Arial" w:hAnsi="Candara"/>
        </w:rPr>
        <w:t>, Estatuto de Contratación de la Universidad del Atlántico</w:t>
      </w:r>
      <w:r w:rsidRPr="008539D3">
        <w:rPr>
          <w:rFonts w:ascii="Candara" w:hAnsi="Candara"/>
        </w:rPr>
        <w:t xml:space="preserve"> </w:t>
      </w:r>
      <w:r w:rsidR="00252B4B" w:rsidRPr="008539D3">
        <w:rPr>
          <w:rFonts w:ascii="Candara" w:hAnsi="Candara"/>
        </w:rPr>
        <w:t>y los señalados en el artículo 2.2.1.2.3.1.6 del Decreto 1082 de 2015.</w:t>
      </w:r>
    </w:p>
    <w:p w14:paraId="303AE2CA" w14:textId="02AF9B49" w:rsidR="00B46902" w:rsidRPr="00066ABE" w:rsidRDefault="00163C8A" w:rsidP="00FC6354">
      <w:pPr>
        <w:pStyle w:val="Invias-VietaAlfabetica"/>
        <w:numPr>
          <w:ilvl w:val="0"/>
          <w:numId w:val="11"/>
        </w:numPr>
        <w:tabs>
          <w:tab w:val="left" w:pos="284"/>
        </w:tabs>
        <w:spacing w:before="120" w:line="276" w:lineRule="auto"/>
        <w:ind w:left="709"/>
        <w:rPr>
          <w:rFonts w:ascii="Candara" w:hAnsi="Candara"/>
          <w:b/>
          <w:bCs/>
        </w:rPr>
      </w:pPr>
      <w:r w:rsidRPr="00066ABE">
        <w:rPr>
          <w:rFonts w:ascii="Candara" w:hAnsi="Candara"/>
          <w:b/>
          <w:bCs/>
        </w:rPr>
        <w:t xml:space="preserve">Valor Asegurado y </w:t>
      </w:r>
      <w:r w:rsidRPr="00FC6354">
        <w:rPr>
          <w:rFonts w:ascii="Candara" w:hAnsi="Candara"/>
          <w:b/>
          <w:bCs/>
        </w:rPr>
        <w:t>Vigencia</w:t>
      </w:r>
      <w:r w:rsidR="00B46902" w:rsidRPr="00FC6354">
        <w:rPr>
          <w:rFonts w:ascii="Candara" w:hAnsi="Candara"/>
          <w:b/>
          <w:bCs/>
        </w:rPr>
        <w:t xml:space="preserve">: </w:t>
      </w:r>
      <w:r w:rsidRPr="00FC6354">
        <w:rPr>
          <w:rFonts w:ascii="Candara" w:hAnsi="Candara"/>
          <w:lang w:val="x-none"/>
        </w:rPr>
        <w:t xml:space="preserve">De acuerdo con el </w:t>
      </w:r>
      <w:r w:rsidR="00066ABE" w:rsidRPr="00FC6354">
        <w:rPr>
          <w:rFonts w:ascii="Candara" w:eastAsia="Arial" w:hAnsi="Candara"/>
          <w:lang w:val="es-ES"/>
        </w:rPr>
        <w:t>Acuerdo Superior No. 000023 del 27 de noviembre de 2023,</w:t>
      </w:r>
      <w:r w:rsidRPr="00FC6354">
        <w:rPr>
          <w:rFonts w:ascii="Candara" w:eastAsia="Arial" w:hAnsi="Candara"/>
        </w:rPr>
        <w:t xml:space="preserve"> Estatuto de Contratación de la Universidad del Atlántico</w:t>
      </w:r>
      <w:r w:rsidRPr="00FC6354">
        <w:rPr>
          <w:rFonts w:ascii="Candara" w:hAnsi="Candara"/>
          <w:lang w:val="x-none"/>
        </w:rPr>
        <w:t xml:space="preserve"> el valor asegurado de la garantía de seriedad</w:t>
      </w:r>
      <w:r w:rsidR="00066ABE" w:rsidRPr="00FC6354">
        <w:rPr>
          <w:rFonts w:ascii="Candara" w:hAnsi="Candara"/>
          <w:lang w:val="es-MX"/>
        </w:rPr>
        <w:t xml:space="preserve"> del </w:t>
      </w:r>
      <w:r w:rsidR="00535D51" w:rsidRPr="00FC6354">
        <w:rPr>
          <w:rFonts w:ascii="Candara" w:hAnsi="Candara"/>
          <w:lang w:val="es-MX"/>
        </w:rPr>
        <w:t>ofrecimiento</w:t>
      </w:r>
      <w:r w:rsidR="00066ABE" w:rsidRPr="00FC6354">
        <w:rPr>
          <w:rFonts w:ascii="Candara" w:hAnsi="Candara"/>
          <w:lang w:val="x-none"/>
        </w:rPr>
        <w:t xml:space="preserve"> </w:t>
      </w:r>
      <w:r w:rsidR="00066ABE" w:rsidRPr="00FC6354">
        <w:rPr>
          <w:rFonts w:ascii="Candara" w:hAnsi="Candara"/>
          <w:lang w:val="es-ES"/>
        </w:rPr>
        <w:t>no podrá ser inferior al diez por ciento (10%) del monto de las propuestas o del presupuesto oficial estimado, según se establezca en los pliegos de</w:t>
      </w:r>
      <w:r w:rsidR="00066ABE" w:rsidRPr="00066ABE">
        <w:rPr>
          <w:rFonts w:ascii="Candara" w:hAnsi="Candara"/>
          <w:lang w:val="es-ES"/>
        </w:rPr>
        <w:t xml:space="preserve"> condiciones</w:t>
      </w:r>
      <w:r w:rsidR="00066ABE">
        <w:rPr>
          <w:rFonts w:ascii="Candara" w:hAnsi="Candara"/>
          <w:lang w:val="es-ES"/>
        </w:rPr>
        <w:t>.</w:t>
      </w:r>
    </w:p>
    <w:p w14:paraId="5E1B2C56" w14:textId="5B5A7199" w:rsidR="00B46902" w:rsidRPr="00B967F9" w:rsidRDefault="00B46902" w:rsidP="004F317E">
      <w:pPr>
        <w:pStyle w:val="Invias-VietaAlfabetica"/>
        <w:numPr>
          <w:ilvl w:val="0"/>
          <w:numId w:val="11"/>
        </w:numPr>
        <w:tabs>
          <w:tab w:val="left" w:pos="-142"/>
        </w:tabs>
        <w:autoSpaceDE w:val="0"/>
        <w:autoSpaceDN w:val="0"/>
        <w:adjustRightInd w:val="0"/>
        <w:spacing w:after="0" w:line="259" w:lineRule="auto"/>
        <w:ind w:left="709" w:hanging="283"/>
        <w:rPr>
          <w:rFonts w:ascii="Candara" w:hAnsi="Candara"/>
          <w:lang w:val="x-none"/>
        </w:rPr>
      </w:pPr>
      <w:bookmarkStart w:id="98" w:name="_Toc424219500"/>
      <w:bookmarkStart w:id="99" w:name="_Toc511064817"/>
      <w:r w:rsidRPr="00B967F9">
        <w:rPr>
          <w:rFonts w:ascii="Candara" w:hAnsi="Candara"/>
          <w:b/>
          <w:bCs/>
        </w:rPr>
        <w:t>Vigencia</w:t>
      </w:r>
      <w:r w:rsidRPr="00B967F9">
        <w:rPr>
          <w:rFonts w:ascii="Candara" w:hAnsi="Candara"/>
        </w:rPr>
        <w:t xml:space="preserve">: </w:t>
      </w:r>
      <w:r w:rsidRPr="00B967F9">
        <w:rPr>
          <w:rFonts w:ascii="Candara" w:hAnsi="Candara"/>
          <w:lang w:val="x-none"/>
        </w:rPr>
        <w:t>La Vigencia de la Garantía será de cuatro (4) meses contados a partir de la fecha de presentación de</w:t>
      </w:r>
      <w:r w:rsidRPr="00B967F9">
        <w:rPr>
          <w:rFonts w:ascii="Candara" w:hAnsi="Candara"/>
          <w:lang w:val="es-ES"/>
        </w:rPr>
        <w:t xml:space="preserve"> las</w:t>
      </w:r>
      <w:r w:rsidRPr="00B967F9">
        <w:rPr>
          <w:rFonts w:ascii="Candara" w:hAnsi="Candara"/>
          <w:lang w:val="x-none"/>
        </w:rPr>
        <w:t xml:space="preserve"> ofertas</w:t>
      </w:r>
      <w:r w:rsidRPr="00B967F9">
        <w:rPr>
          <w:rFonts w:ascii="Candara" w:hAnsi="Candara"/>
        </w:rPr>
        <w:t>,</w:t>
      </w:r>
      <w:r w:rsidRPr="00B967F9">
        <w:rPr>
          <w:rFonts w:ascii="Candara" w:hAnsi="Candara"/>
          <w:lang w:val="x-none"/>
        </w:rPr>
        <w:t xml:space="preserve"> pero en todo caso deberá prorrogarse su vigencia cuando </w:t>
      </w:r>
      <w:r w:rsidR="00252B4B" w:rsidRPr="00B967F9">
        <w:rPr>
          <w:rFonts w:ascii="Candara" w:hAnsi="Candara"/>
        </w:rPr>
        <w:t>la Universidad</w:t>
      </w:r>
      <w:r w:rsidRPr="00B967F9">
        <w:rPr>
          <w:rFonts w:ascii="Candara" w:hAnsi="Candara"/>
          <w:lang w:val="x-none"/>
        </w:rPr>
        <w:t xml:space="preserve"> resuelva</w:t>
      </w:r>
      <w:r w:rsidRPr="00B967F9">
        <w:rPr>
          <w:rFonts w:ascii="Candara" w:hAnsi="Candara"/>
        </w:rPr>
        <w:t xml:space="preserve"> </w:t>
      </w:r>
      <w:r w:rsidRPr="00B967F9">
        <w:rPr>
          <w:rFonts w:ascii="Candara" w:hAnsi="Candara"/>
          <w:lang w:val="x-none"/>
        </w:rPr>
        <w:t xml:space="preserve">ampliar los plazos previstos para la presentación de Propuestas y/o para la evaluación y Adjudicación del Contrato y/o para la suscripción del Contrato. La prórroga deberá ser por un plazo igual al de la ampliación o ampliaciones determinadas por </w:t>
      </w:r>
      <w:r w:rsidR="00252B4B" w:rsidRPr="00B967F9">
        <w:rPr>
          <w:rFonts w:ascii="Candara" w:hAnsi="Candara"/>
        </w:rPr>
        <w:t xml:space="preserve">la Universidad </w:t>
      </w:r>
      <w:r w:rsidRPr="00B967F9">
        <w:rPr>
          <w:rFonts w:ascii="Candara" w:hAnsi="Candara"/>
          <w:lang w:val="x-none"/>
        </w:rPr>
        <w:t>siempre que la prórroga no exceda de tres (3) meses. En todo caso, la misma se extenderá desde el momento de presentación de la oferta hasta la aprobación de la garantía única de cumplimiento que ampara los riesgos propios de la etapa contractual</w:t>
      </w:r>
      <w:r w:rsidRPr="00B967F9">
        <w:rPr>
          <w:rFonts w:ascii="Candara" w:hAnsi="Candara"/>
        </w:rPr>
        <w:t>.</w:t>
      </w:r>
    </w:p>
    <w:p w14:paraId="5380BEA0" w14:textId="77777777" w:rsidR="00B46902" w:rsidRPr="00B967F9" w:rsidRDefault="00B46902" w:rsidP="004F317E">
      <w:pPr>
        <w:pStyle w:val="Invias-VietaAlfabetica"/>
        <w:numPr>
          <w:ilvl w:val="0"/>
          <w:numId w:val="11"/>
        </w:numPr>
        <w:tabs>
          <w:tab w:val="left" w:pos="-142"/>
        </w:tabs>
        <w:autoSpaceDE w:val="0"/>
        <w:autoSpaceDN w:val="0"/>
        <w:adjustRightInd w:val="0"/>
        <w:spacing w:after="0" w:line="259" w:lineRule="auto"/>
        <w:ind w:left="709" w:hanging="283"/>
        <w:rPr>
          <w:rFonts w:ascii="Candara" w:hAnsi="Candara"/>
          <w:lang w:val="x-none"/>
        </w:rPr>
      </w:pPr>
      <w:r w:rsidRPr="00B967F9">
        <w:rPr>
          <w:rFonts w:ascii="Candara" w:hAnsi="Candara"/>
          <w:b/>
          <w:bCs/>
          <w:lang w:eastAsia="es-CO"/>
        </w:rPr>
        <w:t xml:space="preserve">Tomador / Afianzado: </w:t>
      </w:r>
      <w:r w:rsidRPr="00B967F9">
        <w:rPr>
          <w:rFonts w:ascii="Candara" w:hAnsi="Candara"/>
          <w:lang w:val="x-none"/>
        </w:rPr>
        <w:t>Si el proponente es una persona jurídica, la garantía deberá tomarse con el nombre o razón social que figura en el Certificado de Existencia y Representación Legal expedido por la Cámara de Comercio respectiva, y no sólo con su sigla, a no ser que en el referido documento se exprese que la sociedad podrá denominarse de esa manera.</w:t>
      </w:r>
    </w:p>
    <w:p w14:paraId="0D1DE2BC" w14:textId="39B5A8EA" w:rsidR="00B46902" w:rsidRPr="00B967F9" w:rsidRDefault="00B46902" w:rsidP="00B46902">
      <w:pPr>
        <w:pStyle w:val="Invias-VietaAlfabetica"/>
        <w:numPr>
          <w:ilvl w:val="0"/>
          <w:numId w:val="0"/>
        </w:numPr>
        <w:tabs>
          <w:tab w:val="left" w:pos="-142"/>
        </w:tabs>
        <w:autoSpaceDE w:val="0"/>
        <w:autoSpaceDN w:val="0"/>
        <w:adjustRightInd w:val="0"/>
        <w:spacing w:after="0" w:line="259" w:lineRule="auto"/>
        <w:ind w:left="709"/>
        <w:rPr>
          <w:rFonts w:ascii="Candara" w:eastAsia="Arial" w:hAnsi="Candara"/>
        </w:rPr>
      </w:pPr>
      <w:r w:rsidRPr="00B967F9">
        <w:rPr>
          <w:rFonts w:ascii="Candara" w:hAnsi="Candara"/>
          <w:lang w:val="x-none"/>
        </w:rPr>
        <w:t xml:space="preserve">Cuando el ofrecimiento sea presentado por consorcio o unión temporal, la garantía deberá ser otorgada por todos los integrantes de la estructura plural, para lo cual se deberá relacionar claramente los integrantes, su identificación y </w:t>
      </w:r>
      <w:r w:rsidRPr="00D25109">
        <w:rPr>
          <w:rFonts w:ascii="Candara" w:hAnsi="Candara"/>
          <w:lang w:val="x-none"/>
        </w:rPr>
        <w:t xml:space="preserve">porcentaje de participación, quienes para todos los efectos serán los otorgantes de la misma, de conformidad con lo establecido en el </w:t>
      </w:r>
      <w:r w:rsidR="00D25109" w:rsidRPr="00D25109">
        <w:rPr>
          <w:rFonts w:ascii="Candara" w:eastAsia="Arial" w:hAnsi="Candara"/>
        </w:rPr>
        <w:t>Acuerdo Superior No. 000023 del 27 de noviembre de 2023</w:t>
      </w:r>
      <w:r w:rsidRPr="00D25109">
        <w:rPr>
          <w:rFonts w:ascii="Candara" w:eastAsia="Arial" w:hAnsi="Candara"/>
        </w:rPr>
        <w:t>, Estatuto de Contratación de la Universidad del Atlántico</w:t>
      </w:r>
      <w:r w:rsidR="00D25109" w:rsidRPr="00D25109">
        <w:rPr>
          <w:rFonts w:ascii="Candara" w:eastAsia="Arial" w:hAnsi="Candara"/>
        </w:rPr>
        <w:t>.</w:t>
      </w:r>
    </w:p>
    <w:p w14:paraId="5C3C3156" w14:textId="77777777" w:rsidR="003C3E31" w:rsidRPr="00B967F9" w:rsidRDefault="003C3E31" w:rsidP="003C3E31">
      <w:pPr>
        <w:rPr>
          <w:rFonts w:ascii="Candara" w:hAnsi="Candara"/>
          <w:lang w:val="es-CO"/>
        </w:rPr>
      </w:pPr>
    </w:p>
    <w:p w14:paraId="7676E2C6" w14:textId="77777777" w:rsidR="008C4AFA" w:rsidRPr="00F9733B" w:rsidRDefault="00163C8A" w:rsidP="007A72E1">
      <w:pPr>
        <w:pStyle w:val="Prrafodelista"/>
        <w:keepNext/>
        <w:numPr>
          <w:ilvl w:val="2"/>
          <w:numId w:val="37"/>
        </w:numPr>
        <w:spacing w:before="120" w:after="240"/>
        <w:ind w:left="284" w:hanging="426"/>
        <w:jc w:val="both"/>
        <w:outlineLvl w:val="1"/>
        <w:rPr>
          <w:rFonts w:ascii="Candara" w:hAnsi="Candara" w:cs="Arial"/>
          <w:b/>
          <w:sz w:val="24"/>
          <w:szCs w:val="24"/>
        </w:rPr>
      </w:pPr>
      <w:r w:rsidRPr="00B967F9">
        <w:rPr>
          <w:rFonts w:ascii="Candara" w:hAnsi="Candara" w:cs="Arial"/>
          <w:b/>
          <w:sz w:val="24"/>
          <w:szCs w:val="24"/>
        </w:rPr>
        <w:t xml:space="preserve"> </w:t>
      </w:r>
      <w:bookmarkStart w:id="100" w:name="_Toc424219501"/>
      <w:bookmarkStart w:id="101" w:name="_Toc511064818"/>
      <w:bookmarkEnd w:id="98"/>
      <w:bookmarkEnd w:id="99"/>
      <w:r w:rsidR="008C4AFA" w:rsidRPr="00F9733B">
        <w:rPr>
          <w:rFonts w:ascii="Candara" w:hAnsi="Candara" w:cs="Arial"/>
          <w:b/>
          <w:sz w:val="24"/>
          <w:szCs w:val="24"/>
        </w:rPr>
        <w:t>COMPROMISO DE TRANSPARENCIA</w:t>
      </w:r>
      <w:bookmarkEnd w:id="100"/>
      <w:bookmarkEnd w:id="101"/>
    </w:p>
    <w:p w14:paraId="49E6C89B" w14:textId="77777777" w:rsidR="008C4AFA" w:rsidRPr="00F9733B" w:rsidRDefault="008C4AFA" w:rsidP="008C4AFA">
      <w:pPr>
        <w:tabs>
          <w:tab w:val="left" w:pos="-142"/>
        </w:tabs>
        <w:autoSpaceDE w:val="0"/>
        <w:autoSpaceDN w:val="0"/>
        <w:adjustRightInd w:val="0"/>
        <w:spacing w:before="120" w:after="240" w:line="276" w:lineRule="auto"/>
        <w:ind w:left="284"/>
        <w:jc w:val="both"/>
        <w:rPr>
          <w:rFonts w:ascii="Candara" w:hAnsi="Candara"/>
          <w:lang w:val="x-none"/>
        </w:rPr>
      </w:pPr>
      <w:r w:rsidRPr="00F9733B">
        <w:rPr>
          <w:rFonts w:ascii="Candara" w:hAnsi="Candara"/>
          <w:lang w:val="x-none"/>
        </w:rPr>
        <w:t>Se utilizará el formulario previsto en el correspondiente</w:t>
      </w:r>
      <w:r w:rsidRPr="00F9733B">
        <w:rPr>
          <w:rFonts w:ascii="Candara" w:hAnsi="Candara"/>
          <w:lang w:val="es-CO"/>
        </w:rPr>
        <w:t xml:space="preserve"> </w:t>
      </w:r>
      <w:r w:rsidRPr="00F9733B">
        <w:rPr>
          <w:rFonts w:ascii="Candara" w:hAnsi="Candara"/>
          <w:lang w:val="x-none"/>
        </w:rPr>
        <w:t>Anexo</w:t>
      </w:r>
      <w:r w:rsidRPr="00F9733B">
        <w:rPr>
          <w:rFonts w:ascii="Candara" w:hAnsi="Candara"/>
          <w:lang w:val="es-CO"/>
        </w:rPr>
        <w:t xml:space="preserve"> </w:t>
      </w:r>
      <w:r w:rsidRPr="00461C54">
        <w:rPr>
          <w:rFonts w:ascii="Candara" w:hAnsi="Candara"/>
          <w:i/>
          <w:iCs/>
          <w:highlight w:val="lightGray"/>
          <w:lang w:val="es-CO"/>
        </w:rPr>
        <w:t>(Anexo No.3)</w:t>
      </w:r>
      <w:r w:rsidRPr="00F9733B">
        <w:rPr>
          <w:rFonts w:ascii="Candara" w:hAnsi="Candara"/>
          <w:lang w:val="x-none"/>
        </w:rPr>
        <w:t xml:space="preserve">, debidamente diligenciado y suscrito por el proponente, su representante legal o apoderado, en el cual se expresa, entre otros compromisos, el de abstenerse de efectuar acuerdos o realizar actos o conductas que tengan por objeto la colusión en </w:t>
      </w:r>
      <w:r w:rsidRPr="00F9733B">
        <w:rPr>
          <w:rFonts w:ascii="Candara" w:hAnsi="Candara"/>
        </w:rPr>
        <w:t xml:space="preserve">la </w:t>
      </w:r>
      <w:r w:rsidRPr="00F9733B">
        <w:rPr>
          <w:rFonts w:ascii="Candara" w:hAnsi="Candara"/>
          <w:lang w:val="x-none"/>
        </w:rPr>
        <w:t xml:space="preserve">presente </w:t>
      </w:r>
      <w:r w:rsidRPr="00F9733B">
        <w:rPr>
          <w:rFonts w:ascii="Candara" w:hAnsi="Candara"/>
        </w:rPr>
        <w:t>Invitación Pública</w:t>
      </w:r>
      <w:r w:rsidRPr="00F9733B">
        <w:rPr>
          <w:rFonts w:ascii="Candara" w:hAnsi="Candara"/>
          <w:lang w:val="x-none"/>
        </w:rPr>
        <w:t>, o que pretendan la distribución de la adjudicación de contratos entre los cuales se encuentre el que es objeto de</w:t>
      </w:r>
      <w:r w:rsidRPr="00F9733B">
        <w:rPr>
          <w:rFonts w:ascii="Candara" w:hAnsi="Candara"/>
        </w:rPr>
        <w:t xml:space="preserve"> </w:t>
      </w:r>
      <w:r w:rsidRPr="00F9733B">
        <w:rPr>
          <w:rFonts w:ascii="Candara" w:hAnsi="Candara"/>
          <w:lang w:val="x-none"/>
        </w:rPr>
        <w:t>l</w:t>
      </w:r>
      <w:r w:rsidRPr="00F9733B">
        <w:rPr>
          <w:rFonts w:ascii="Candara" w:hAnsi="Candara"/>
        </w:rPr>
        <w:t>a</w:t>
      </w:r>
      <w:r w:rsidRPr="00F9733B">
        <w:rPr>
          <w:rFonts w:ascii="Candara" w:hAnsi="Candara"/>
          <w:lang w:val="x-none"/>
        </w:rPr>
        <w:t xml:space="preserve"> presente</w:t>
      </w:r>
      <w:r w:rsidRPr="00F9733B">
        <w:rPr>
          <w:rFonts w:ascii="Candara" w:hAnsi="Candara"/>
        </w:rPr>
        <w:t xml:space="preserve"> Invitación Pública</w:t>
      </w:r>
      <w:r w:rsidRPr="00F9733B">
        <w:rPr>
          <w:rFonts w:ascii="Candara" w:hAnsi="Candara"/>
          <w:lang w:val="x-none"/>
        </w:rPr>
        <w:t xml:space="preserve"> o la fijación de los términos de la Propuesta; conductos prohibidas por la legislación Colombiana.</w:t>
      </w:r>
    </w:p>
    <w:p w14:paraId="35AAB3C2" w14:textId="77777777" w:rsidR="008C4AFA" w:rsidRPr="00F9733B"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F9733B">
        <w:rPr>
          <w:rFonts w:ascii="Candara" w:hAnsi="Candara" w:cs="Arial"/>
          <w:b/>
          <w:sz w:val="24"/>
          <w:szCs w:val="24"/>
        </w:rPr>
        <w:t>VERIFICACIÓN DE NO INCLUSIÓN EN EL BOLETÍN DE RESPONSABLES FISCALES</w:t>
      </w:r>
    </w:p>
    <w:p w14:paraId="70BEDDF5"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x-none" w:eastAsia="es-ES"/>
        </w:rPr>
      </w:pPr>
    </w:p>
    <w:p w14:paraId="655600F4"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x-none" w:eastAsia="es-ES"/>
        </w:rPr>
      </w:pPr>
      <w:r w:rsidRPr="00F9733B">
        <w:rPr>
          <w:rFonts w:ascii="Candara" w:eastAsia="Times New Roman" w:hAnsi="Candara"/>
          <w:sz w:val="24"/>
          <w:szCs w:val="24"/>
          <w:lang w:val="x-none" w:eastAsia="es-ES"/>
        </w:rPr>
        <w:t>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según se trate, no se encuentra reportada en el boletín de responsables fiscales que publica la Contraloría General de la República con periodicidad trimestral.</w:t>
      </w:r>
    </w:p>
    <w:p w14:paraId="2F6F81B5" w14:textId="77777777"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x-none" w:eastAsia="es-ES"/>
        </w:rPr>
      </w:pPr>
    </w:p>
    <w:p w14:paraId="63CFDA43" w14:textId="68F68D83" w:rsidR="008C4AFA" w:rsidRPr="00F9733B" w:rsidRDefault="008C4AFA" w:rsidP="008C4AFA">
      <w:pPr>
        <w:pStyle w:val="Prrafodelista"/>
        <w:keepNext/>
        <w:spacing w:before="120" w:after="240"/>
        <w:ind w:left="284"/>
        <w:jc w:val="both"/>
        <w:outlineLvl w:val="1"/>
        <w:rPr>
          <w:rFonts w:ascii="Candara" w:eastAsia="Times New Roman" w:hAnsi="Candara"/>
          <w:sz w:val="24"/>
          <w:szCs w:val="24"/>
          <w:lang w:val="x-none" w:eastAsia="es-ES"/>
        </w:rPr>
      </w:pPr>
      <w:r w:rsidRPr="00F9733B">
        <w:rPr>
          <w:rFonts w:ascii="Candara" w:eastAsia="Times New Roman" w:hAnsi="Candara"/>
          <w:sz w:val="24"/>
          <w:szCs w:val="24"/>
          <w:lang w:val="x-none" w:eastAsia="es-ES"/>
        </w:rPr>
        <w:t xml:space="preserve">Con el fin de acreditar el cumplimiento de la anterior obligación, </w:t>
      </w:r>
      <w:r w:rsidRPr="00F9733B">
        <w:rPr>
          <w:rFonts w:ascii="Candara" w:eastAsia="Times New Roman" w:hAnsi="Candara"/>
          <w:sz w:val="24"/>
          <w:szCs w:val="24"/>
          <w:lang w:eastAsia="es-ES"/>
        </w:rPr>
        <w:t xml:space="preserve">la Universidad </w:t>
      </w:r>
      <w:r w:rsidRPr="00F9733B">
        <w:rPr>
          <w:rFonts w:ascii="Candara" w:eastAsia="Times New Roman" w:hAnsi="Candara"/>
          <w:sz w:val="24"/>
          <w:szCs w:val="24"/>
          <w:lang w:val="x-none" w:eastAsia="es-ES"/>
        </w:rPr>
        <w:t xml:space="preserve">verificará en el último boletín de responsables fiscales expedido por la Contraloría General de la República que el proponente, su representante legal y cada uno de sus </w:t>
      </w:r>
      <w:r>
        <w:rPr>
          <w:rFonts w:ascii="Candara" w:eastAsia="Times New Roman" w:hAnsi="Candara"/>
          <w:sz w:val="24"/>
          <w:szCs w:val="24"/>
          <w:lang w:eastAsia="es-ES"/>
        </w:rPr>
        <w:lastRenderedPageBreak/>
        <w:t>i</w:t>
      </w:r>
      <w:r w:rsidRPr="00F9733B">
        <w:rPr>
          <w:rFonts w:ascii="Candara" w:eastAsia="Times New Roman" w:hAnsi="Candara"/>
          <w:sz w:val="24"/>
          <w:szCs w:val="24"/>
          <w:lang w:val="x-none" w:eastAsia="es-ES"/>
        </w:rPr>
        <w:t>ntegrantes, cuando el mismo sea un consorcio, una unión temporal, o una promesa de sociedad futura, no se encuentre(n) reportado(s) en dicho boletín.</w:t>
      </w:r>
    </w:p>
    <w:p w14:paraId="37F5308E" w14:textId="77777777" w:rsidR="008C4AFA" w:rsidRPr="00F9733B" w:rsidRDefault="008C4AFA" w:rsidP="008C4AFA">
      <w:pPr>
        <w:pStyle w:val="Prrafodelista"/>
        <w:keepNext/>
        <w:spacing w:before="120" w:after="240"/>
        <w:ind w:left="284"/>
        <w:jc w:val="both"/>
        <w:outlineLvl w:val="1"/>
        <w:rPr>
          <w:rFonts w:ascii="Candara" w:hAnsi="Candara" w:cs="Arial"/>
          <w:b/>
          <w:sz w:val="24"/>
          <w:szCs w:val="24"/>
        </w:rPr>
      </w:pPr>
    </w:p>
    <w:p w14:paraId="545486DC" w14:textId="77777777" w:rsidR="008C4AFA" w:rsidRPr="00F9733B"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F9733B">
        <w:rPr>
          <w:rFonts w:ascii="Candara" w:hAnsi="Candara" w:cs="Arial"/>
          <w:b/>
          <w:sz w:val="24"/>
          <w:szCs w:val="24"/>
        </w:rPr>
        <w:t>VERIFICACIÓN DEL SISTEMA DE INFORMACIÓN DE REGISTRO DE SANCIONES Y CAUSAS DE INHABILIDAD (SIRI) DE LA PROCURADURÍA GENERAL DE LA NACIÓN</w:t>
      </w:r>
    </w:p>
    <w:p w14:paraId="49C68681"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6022E1DF"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De conformidad con lo previsto en el artículo 1 de la Ley 1238 de 2008 y con el fin de verificar los antecedentes disciplinarios del proponente y cada uno de sus integrantes cuando el mismo sea un consorcio o una unión temporal, toda vez que de las sanciones disciplinarias también se desprenden inhabilidades, la Universidad verificará la consulta de los antecedentes disciplinarios realizada a través de la página web de la Procuraduría General de la Nación.</w:t>
      </w:r>
    </w:p>
    <w:p w14:paraId="756B44A8" w14:textId="77777777" w:rsidR="008C4AFA" w:rsidRPr="00F9733B" w:rsidRDefault="008C4AFA" w:rsidP="008C4AFA">
      <w:pPr>
        <w:pStyle w:val="Prrafodelista"/>
        <w:keepNext/>
        <w:spacing w:before="120" w:after="240"/>
        <w:jc w:val="both"/>
        <w:outlineLvl w:val="1"/>
        <w:rPr>
          <w:rFonts w:ascii="Candara" w:hAnsi="Candara" w:cs="Arial"/>
          <w:b/>
          <w:sz w:val="24"/>
          <w:szCs w:val="24"/>
        </w:rPr>
      </w:pPr>
    </w:p>
    <w:p w14:paraId="2F35C91C" w14:textId="77777777" w:rsidR="008C4AFA" w:rsidRPr="00F9733B"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F9733B">
        <w:rPr>
          <w:rFonts w:ascii="Candara" w:hAnsi="Candara" w:cs="Arial"/>
          <w:b/>
          <w:sz w:val="24"/>
          <w:szCs w:val="24"/>
        </w:rPr>
        <w:t xml:space="preserve">VERIFICACIÓN DE ANTECEDENTES JUDICIALES DEL MINISTERIO DE DEFENSA NACIONAL – POLICÍA NACIONAL </w:t>
      </w:r>
    </w:p>
    <w:p w14:paraId="3D70F630"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31A16010"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De conformidad con lo previsto en el artículo 94 del Decreto 0019 de 2012 y con el fin de verificar los antecedentes judiciales del proponente (persona natural o representante legal de persona jurídica o consorcio o unión temporal), la Universidad verificará la consulta de los antecedentes judiciales realizada a través de la página web de la Policía Nacional.</w:t>
      </w:r>
    </w:p>
    <w:p w14:paraId="16EF0A60"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 xml:space="preserve">En caso de que el proponente persona natural o representante legal de la persona jurídica o del consorcio o unión temporal, según el caso, registre antecedentes judiciales consistentes en sentencia judicial condenatoria con pena accesoria de </w:t>
      </w:r>
      <w:r w:rsidRPr="00F9733B">
        <w:rPr>
          <w:rFonts w:ascii="Candara" w:hAnsi="Candara" w:cs="Arial"/>
          <w:bCs/>
          <w:sz w:val="24"/>
          <w:szCs w:val="24"/>
        </w:rPr>
        <w:lastRenderedPageBreak/>
        <w:t>interdicción de derechos y funciones públicas, se considerará no hábil para participar en el proceso de selección.</w:t>
      </w:r>
    </w:p>
    <w:p w14:paraId="6B6DC011" w14:textId="77777777" w:rsidR="008C4AFA" w:rsidRPr="00F9733B" w:rsidRDefault="008C4AFA" w:rsidP="008C4AFA">
      <w:pPr>
        <w:pStyle w:val="Prrafodelista"/>
        <w:keepNext/>
        <w:spacing w:before="120" w:after="240"/>
        <w:ind w:left="284"/>
        <w:jc w:val="both"/>
        <w:outlineLvl w:val="1"/>
        <w:rPr>
          <w:rFonts w:ascii="Candara" w:hAnsi="Candara" w:cs="Arial"/>
          <w:b/>
          <w:sz w:val="24"/>
          <w:szCs w:val="24"/>
        </w:rPr>
      </w:pPr>
    </w:p>
    <w:p w14:paraId="6C6E390B" w14:textId="77777777" w:rsidR="008C4AFA" w:rsidRPr="00F9733B" w:rsidRDefault="008C4AFA" w:rsidP="008C4AFA">
      <w:pPr>
        <w:pStyle w:val="Prrafodelista"/>
        <w:keepNext/>
        <w:spacing w:before="120" w:after="240"/>
        <w:jc w:val="both"/>
        <w:outlineLvl w:val="1"/>
        <w:rPr>
          <w:rFonts w:ascii="Candara" w:hAnsi="Candara" w:cs="Arial"/>
          <w:b/>
          <w:sz w:val="24"/>
          <w:szCs w:val="24"/>
        </w:rPr>
      </w:pPr>
    </w:p>
    <w:p w14:paraId="5B8F585A" w14:textId="77777777" w:rsidR="008C4AFA" w:rsidRPr="00F9733B"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F9733B">
        <w:rPr>
          <w:rFonts w:ascii="Candara" w:hAnsi="Candara" w:cs="Arial"/>
          <w:b/>
          <w:sz w:val="24"/>
          <w:szCs w:val="24"/>
        </w:rPr>
        <w:t xml:space="preserve">VERIFICACIÓN DE MEDIDAS CORRECTIVAS </w:t>
      </w:r>
    </w:p>
    <w:p w14:paraId="253D4A31"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3B53F6F1"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 xml:space="preserve">De conformidad con lo previsto en el artículo 183 de la Ley 1801 de 2016 Código Nacional de Policía y Convivencia y con el fin de verificar que el proponente (persona natural o representante legal de persona jurídica o consorcio o unión temporal – y cada uno de sus integrantes-) se encuentra al día en el pago de las multas establecidas en el Código Nacional de Policía y Convivencia, la Universidad verificará la consulta realizada a través de la página web de la Policía Nacional. </w:t>
      </w:r>
    </w:p>
    <w:p w14:paraId="1F355DC9"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5D5BA084"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r w:rsidRPr="00F9733B">
        <w:rPr>
          <w:rFonts w:ascii="Candara" w:hAnsi="Candara" w:cs="Arial"/>
          <w:bCs/>
          <w:sz w:val="24"/>
          <w:szCs w:val="24"/>
        </w:rPr>
        <w:t xml:space="preserve">En caso de que el proponente persona natural o representante legal de la persona jurídica o del consorcio o unión temporal, registre multas en el Registro Nacional de Medidas Correctivas y que las mismas no hayan sido canceladas en el plazo previsto para ello, no se considerará hábil para participar en el Proceso de Selección. </w:t>
      </w:r>
    </w:p>
    <w:p w14:paraId="1F29C025"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1FBD1D44" w14:textId="77777777" w:rsidR="008C4AFA" w:rsidRPr="00F9733B"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F9733B">
        <w:rPr>
          <w:rFonts w:ascii="Candara" w:hAnsi="Candara" w:cs="Arial"/>
          <w:b/>
          <w:sz w:val="24"/>
          <w:szCs w:val="24"/>
        </w:rPr>
        <w:t>VERIFICACIÓN DE NO ESTAR CONDENADO POR DELITOS SEXUALES CONTRA PERSONA MENOR DE 18 AÑOS</w:t>
      </w:r>
    </w:p>
    <w:p w14:paraId="35187AAB" w14:textId="77777777" w:rsidR="008C4AFA" w:rsidRPr="00F9733B" w:rsidRDefault="008C4AFA" w:rsidP="008C4AFA">
      <w:pPr>
        <w:pStyle w:val="Prrafodelista"/>
        <w:keepNext/>
        <w:spacing w:before="120" w:after="240"/>
        <w:ind w:left="284"/>
        <w:jc w:val="both"/>
        <w:outlineLvl w:val="1"/>
        <w:rPr>
          <w:rFonts w:ascii="Candara" w:hAnsi="Candara" w:cs="Arial"/>
          <w:b/>
          <w:sz w:val="24"/>
          <w:szCs w:val="24"/>
        </w:rPr>
      </w:pPr>
    </w:p>
    <w:p w14:paraId="0726B81C" w14:textId="25C0792A" w:rsidR="008C4AFA" w:rsidRDefault="008C4AFA" w:rsidP="008C4AFA">
      <w:pPr>
        <w:pStyle w:val="Prrafodelista"/>
        <w:keepNext/>
        <w:spacing w:before="120" w:after="240"/>
        <w:ind w:left="284"/>
        <w:jc w:val="both"/>
        <w:outlineLvl w:val="1"/>
        <w:rPr>
          <w:rFonts w:ascii="Candara" w:hAnsi="Candara" w:cs="Arial"/>
          <w:bCs/>
          <w:sz w:val="24"/>
          <w:szCs w:val="24"/>
        </w:rPr>
      </w:pPr>
      <w:bookmarkStart w:id="102" w:name="_Hlk132196778"/>
      <w:r w:rsidRPr="00F9733B">
        <w:rPr>
          <w:rFonts w:ascii="Candara" w:hAnsi="Candara" w:cs="Arial"/>
          <w:bCs/>
          <w:sz w:val="24"/>
          <w:szCs w:val="24"/>
        </w:rPr>
        <w:t>Con el fin de verificar que el proponente (persona natural o representante legal de persona jurídica o consorcio o unión temporal), no esté condenado por delitos sexuales contra persona menor de 18 años, la Universidad verificará la consulta a través de la página web de la Policía Nacional.</w:t>
      </w:r>
    </w:p>
    <w:p w14:paraId="63F4F3F5" w14:textId="52C2755D" w:rsidR="008C4AFA" w:rsidRDefault="008C4AFA" w:rsidP="008C4AFA">
      <w:pPr>
        <w:pStyle w:val="Prrafodelista"/>
        <w:keepNext/>
        <w:spacing w:before="120" w:after="240"/>
        <w:ind w:left="284"/>
        <w:jc w:val="both"/>
        <w:outlineLvl w:val="1"/>
        <w:rPr>
          <w:rFonts w:ascii="Candara" w:hAnsi="Candara" w:cs="Arial"/>
          <w:bCs/>
          <w:sz w:val="24"/>
          <w:szCs w:val="24"/>
        </w:rPr>
      </w:pPr>
    </w:p>
    <w:p w14:paraId="44F83FF6" w14:textId="77777777" w:rsidR="008C4AFA" w:rsidRPr="00510138" w:rsidRDefault="008C4AFA" w:rsidP="007A72E1">
      <w:pPr>
        <w:pStyle w:val="Prrafodelista"/>
        <w:keepNext/>
        <w:numPr>
          <w:ilvl w:val="2"/>
          <w:numId w:val="37"/>
        </w:numPr>
        <w:spacing w:before="120" w:after="240"/>
        <w:ind w:left="284" w:hanging="568"/>
        <w:jc w:val="both"/>
        <w:outlineLvl w:val="1"/>
        <w:rPr>
          <w:rFonts w:ascii="Candara" w:hAnsi="Candara" w:cs="Arial"/>
          <w:b/>
          <w:sz w:val="24"/>
          <w:szCs w:val="24"/>
        </w:rPr>
      </w:pPr>
      <w:r w:rsidRPr="00510138">
        <w:rPr>
          <w:rFonts w:ascii="Candara" w:hAnsi="Candara" w:cs="Arial"/>
          <w:b/>
          <w:sz w:val="24"/>
          <w:szCs w:val="24"/>
        </w:rPr>
        <w:t xml:space="preserve">CERTIFICADO DE NO ESTAR REPORTADO EN EL REGISTRO DE DEUDORES ALIMENTICIOS – REDAM </w:t>
      </w:r>
    </w:p>
    <w:p w14:paraId="02BA86CE" w14:textId="77777777" w:rsidR="008C4AFA" w:rsidRPr="00F9733B" w:rsidRDefault="008C4AFA" w:rsidP="008C4AFA">
      <w:pPr>
        <w:pStyle w:val="Prrafodelista"/>
        <w:keepNext/>
        <w:spacing w:before="120" w:after="240"/>
        <w:ind w:left="284"/>
        <w:jc w:val="both"/>
        <w:outlineLvl w:val="1"/>
        <w:rPr>
          <w:rFonts w:ascii="Candara" w:hAnsi="Candara" w:cs="Arial"/>
          <w:bCs/>
          <w:sz w:val="24"/>
          <w:szCs w:val="24"/>
        </w:rPr>
      </w:pPr>
    </w:p>
    <w:p w14:paraId="48D2366C" w14:textId="77777777" w:rsidR="008C4AFA" w:rsidRDefault="008C4AFA" w:rsidP="008C4AFA">
      <w:pPr>
        <w:pStyle w:val="Prrafodelista"/>
        <w:keepNext/>
        <w:spacing w:before="120" w:after="240"/>
        <w:ind w:left="284"/>
        <w:jc w:val="both"/>
        <w:outlineLvl w:val="1"/>
        <w:rPr>
          <w:rFonts w:ascii="Candara" w:hAnsi="Candara" w:cs="Arial"/>
          <w:bCs/>
          <w:sz w:val="24"/>
          <w:szCs w:val="24"/>
        </w:rPr>
      </w:pPr>
      <w:r>
        <w:rPr>
          <w:rFonts w:ascii="Candara" w:hAnsi="Candara"/>
          <w:lang w:val="x-none"/>
        </w:rPr>
        <w:t xml:space="preserve">Con el fin de verificar que la </w:t>
      </w:r>
      <w:r>
        <w:rPr>
          <w:rFonts w:ascii="Candara" w:hAnsi="Candara"/>
        </w:rPr>
        <w:t>P</w:t>
      </w:r>
      <w:r>
        <w:rPr>
          <w:rFonts w:ascii="Candara" w:hAnsi="Candara"/>
          <w:lang w:val="x-none"/>
        </w:rPr>
        <w:t>ersona Natural o el</w:t>
      </w:r>
      <w:r w:rsidRPr="00F9733B">
        <w:rPr>
          <w:rFonts w:ascii="Candara" w:hAnsi="Candara"/>
          <w:lang w:val="x-none"/>
        </w:rPr>
        <w:t xml:space="preserve"> </w:t>
      </w:r>
      <w:r>
        <w:rPr>
          <w:rFonts w:ascii="Candara" w:hAnsi="Candara"/>
        </w:rPr>
        <w:t>Representante legal de la Persona Jurídica no esté reportado ante el registro de deudores alimenticios</w:t>
      </w:r>
      <w:r w:rsidRPr="005E53C5">
        <w:rPr>
          <w:rFonts w:ascii="Candara" w:hAnsi="Candara" w:cs="Arial"/>
          <w:bCs/>
          <w:sz w:val="24"/>
          <w:szCs w:val="24"/>
        </w:rPr>
        <w:t xml:space="preserve">, </w:t>
      </w:r>
      <w:r>
        <w:rPr>
          <w:rFonts w:ascii="Candara" w:hAnsi="Candara" w:cs="Arial"/>
          <w:bCs/>
          <w:sz w:val="24"/>
          <w:szCs w:val="24"/>
        </w:rPr>
        <w:t xml:space="preserve">el proponente deberá </w:t>
      </w:r>
      <w:r>
        <w:rPr>
          <w:rFonts w:ascii="Candara" w:hAnsi="Candara" w:cs="Arial"/>
          <w:bCs/>
          <w:sz w:val="24"/>
          <w:szCs w:val="24"/>
        </w:rPr>
        <w:lastRenderedPageBreak/>
        <w:t xml:space="preserve">adjuntar certificación expedida por el </w:t>
      </w:r>
      <w:r w:rsidRPr="00216673">
        <w:rPr>
          <w:rFonts w:ascii="Candara" w:hAnsi="Candara" w:cs="Arial"/>
          <w:bCs/>
          <w:sz w:val="24"/>
          <w:szCs w:val="24"/>
        </w:rPr>
        <w:t xml:space="preserve">Ministerio de Tecnologías de la Información y </w:t>
      </w:r>
      <w:r>
        <w:rPr>
          <w:rFonts w:ascii="Candara" w:hAnsi="Candara" w:cs="Arial"/>
          <w:bCs/>
          <w:sz w:val="24"/>
          <w:szCs w:val="24"/>
        </w:rPr>
        <w:t>C</w:t>
      </w:r>
      <w:r w:rsidRPr="00216673">
        <w:rPr>
          <w:rFonts w:ascii="Candara" w:hAnsi="Candara" w:cs="Arial"/>
          <w:bCs/>
          <w:sz w:val="24"/>
          <w:szCs w:val="24"/>
        </w:rPr>
        <w:t>omunicaciones de Colombia</w:t>
      </w:r>
      <w:r>
        <w:rPr>
          <w:rFonts w:ascii="Candara" w:hAnsi="Candara" w:cs="Arial"/>
          <w:bCs/>
          <w:sz w:val="24"/>
          <w:szCs w:val="24"/>
        </w:rPr>
        <w:t xml:space="preserve">, no anterior a 30 días calendario a la fecha de cierre del presente proceso de selección. </w:t>
      </w:r>
    </w:p>
    <w:p w14:paraId="091D52A5" w14:textId="77777777" w:rsidR="008C4AFA" w:rsidRPr="00F9733B" w:rsidRDefault="008C4AFA" w:rsidP="008C4AFA">
      <w:pPr>
        <w:pStyle w:val="Prrafodelista"/>
        <w:keepNext/>
        <w:spacing w:before="120" w:after="240"/>
        <w:ind w:left="284"/>
        <w:jc w:val="both"/>
        <w:outlineLvl w:val="1"/>
        <w:rPr>
          <w:rFonts w:ascii="Candara" w:hAnsi="Candara" w:cs="Arial"/>
          <w:b/>
          <w:sz w:val="24"/>
          <w:szCs w:val="24"/>
        </w:rPr>
      </w:pPr>
    </w:p>
    <w:p w14:paraId="3A94EA83" w14:textId="67EA5C79" w:rsidR="00163C8A" w:rsidRPr="00B967F9" w:rsidRDefault="00163C8A" w:rsidP="007A72E1">
      <w:pPr>
        <w:keepNext/>
        <w:numPr>
          <w:ilvl w:val="1"/>
          <w:numId w:val="37"/>
        </w:numPr>
        <w:spacing w:before="120" w:after="240" w:line="276" w:lineRule="auto"/>
        <w:ind w:left="284" w:hanging="426"/>
        <w:jc w:val="both"/>
        <w:outlineLvl w:val="1"/>
        <w:rPr>
          <w:rFonts w:ascii="Candara" w:hAnsi="Candara" w:cs="Arial"/>
          <w:b/>
        </w:rPr>
      </w:pPr>
      <w:bookmarkStart w:id="103" w:name="_Toc511064823"/>
      <w:bookmarkEnd w:id="102"/>
      <w:r w:rsidRPr="00B967F9">
        <w:rPr>
          <w:rFonts w:ascii="Candara" w:hAnsi="Candara" w:cs="Arial"/>
          <w:b/>
        </w:rPr>
        <w:t>REQUISITOS DE CAPACIDAD FINANCIERA</w:t>
      </w:r>
      <w:bookmarkEnd w:id="103"/>
    </w:p>
    <w:p w14:paraId="7DF576FB" w14:textId="77777777" w:rsidR="001A5BA0" w:rsidRPr="00B967F9" w:rsidRDefault="001A5BA0" w:rsidP="003C3E31">
      <w:pPr>
        <w:spacing w:before="100" w:beforeAutospacing="1" w:after="100" w:afterAutospacing="1" w:line="276" w:lineRule="auto"/>
        <w:ind w:left="284"/>
        <w:jc w:val="both"/>
        <w:rPr>
          <w:rFonts w:ascii="Candara" w:hAnsi="Candara" w:cs="Arial"/>
        </w:rPr>
      </w:pPr>
      <w:r w:rsidRPr="00B967F9">
        <w:rPr>
          <w:rFonts w:ascii="Candara" w:hAnsi="Candara" w:cs="Arial"/>
        </w:rPr>
        <w:t>Para el presente proceso de selección los proponentes deberán acreditar los siguientes requisitos de capital de trabajo demandado, índice de liquidez, nivel de endeudamiento, razón de cobertura de intereses y patrimonio.</w:t>
      </w:r>
    </w:p>
    <w:p w14:paraId="4CE281C1" w14:textId="746405EB" w:rsidR="001A5BA0" w:rsidRPr="00B967F9" w:rsidRDefault="001A5BA0" w:rsidP="003C3E31">
      <w:pPr>
        <w:spacing w:before="100" w:beforeAutospacing="1" w:after="100" w:afterAutospacing="1" w:line="276" w:lineRule="auto"/>
        <w:ind w:left="284"/>
        <w:jc w:val="both"/>
        <w:rPr>
          <w:rFonts w:ascii="Candara" w:hAnsi="Candara" w:cs="Arial"/>
        </w:rPr>
      </w:pPr>
      <w:r w:rsidRPr="00B967F9">
        <w:rPr>
          <w:rFonts w:ascii="Candara" w:hAnsi="Candara" w:cs="Arial"/>
        </w:rPr>
        <w:t xml:space="preserve">Para verificar la información financiera, la </w:t>
      </w:r>
      <w:r w:rsidR="006D252B" w:rsidRPr="00B967F9">
        <w:rPr>
          <w:rFonts w:ascii="Candara" w:hAnsi="Candara" w:cs="Arial"/>
        </w:rPr>
        <w:t>Universidad</w:t>
      </w:r>
      <w:r w:rsidRPr="00B967F9">
        <w:rPr>
          <w:rFonts w:ascii="Candara" w:hAnsi="Candara" w:cs="Arial"/>
        </w:rPr>
        <w:t xml:space="preserve"> tendrá́ en cuenta la información en firme registrada en el RUP vigente y en firme a la fecha de cierre del proceso. El estudio financiero de las propuestas no tiene puntuación alguna se efectúa con el fin de garantizar la solvencia económica y patrimonial del proponente e indica si la propuesta es hábil o no para continuar en el presente proceso, HABILITA O INHABILITA la propuesta. </w:t>
      </w:r>
    </w:p>
    <w:p w14:paraId="03FDAD51" w14:textId="7189E5F4" w:rsidR="001A5BA0" w:rsidRDefault="001A5BA0" w:rsidP="003C3E31">
      <w:pPr>
        <w:spacing w:before="100" w:beforeAutospacing="1" w:after="100" w:afterAutospacing="1" w:line="276" w:lineRule="auto"/>
        <w:ind w:left="284"/>
        <w:jc w:val="both"/>
        <w:rPr>
          <w:rFonts w:ascii="Candara" w:hAnsi="Candara" w:cs="Arial"/>
        </w:rPr>
      </w:pPr>
      <w:r w:rsidRPr="00B967F9">
        <w:rPr>
          <w:rFonts w:ascii="Candara" w:hAnsi="Candara" w:cs="Arial"/>
        </w:rPr>
        <w:t>Para el presente proceso de selección los proponentes deberán acreditar los siguientes requisitos de capacidad financiera:</w:t>
      </w:r>
    </w:p>
    <w:tbl>
      <w:tblPr>
        <w:tblStyle w:val="Tablaconcuadrcula"/>
        <w:tblW w:w="4842" w:type="pct"/>
        <w:tblInd w:w="279" w:type="dxa"/>
        <w:tblLook w:val="04A0" w:firstRow="1" w:lastRow="0" w:firstColumn="1" w:lastColumn="0" w:noHBand="0" w:noVBand="1"/>
      </w:tblPr>
      <w:tblGrid>
        <w:gridCol w:w="4135"/>
        <w:gridCol w:w="4416"/>
      </w:tblGrid>
      <w:tr w:rsidR="00EC512D" w:rsidRPr="00EC512D" w14:paraId="50A0EED7" w14:textId="77777777" w:rsidTr="00EC512D">
        <w:tc>
          <w:tcPr>
            <w:tcW w:w="2418" w:type="pct"/>
            <w:shd w:val="clear" w:color="auto" w:fill="D9D9D9" w:themeFill="background1" w:themeFillShade="D9"/>
          </w:tcPr>
          <w:p w14:paraId="27E2D671" w14:textId="77777777" w:rsidR="00EC512D" w:rsidRPr="00EC512D" w:rsidRDefault="00EC512D" w:rsidP="00EC512D">
            <w:pPr>
              <w:pStyle w:val="Sinespaciado"/>
              <w:jc w:val="center"/>
              <w:rPr>
                <w:rFonts w:ascii="Candara" w:hAnsi="Candara"/>
                <w:b/>
                <w:szCs w:val="20"/>
              </w:rPr>
            </w:pPr>
            <w:r w:rsidRPr="00EC512D">
              <w:rPr>
                <w:rFonts w:ascii="Candara" w:hAnsi="Candara"/>
                <w:b/>
                <w:szCs w:val="20"/>
              </w:rPr>
              <w:t>INDICADOR</w:t>
            </w:r>
          </w:p>
        </w:tc>
        <w:tc>
          <w:tcPr>
            <w:tcW w:w="2582" w:type="pct"/>
            <w:shd w:val="clear" w:color="auto" w:fill="D9D9D9" w:themeFill="background1" w:themeFillShade="D9"/>
          </w:tcPr>
          <w:p w14:paraId="444971D6" w14:textId="77777777" w:rsidR="00EC512D" w:rsidRPr="00EC512D" w:rsidRDefault="00EC512D" w:rsidP="00EC512D">
            <w:pPr>
              <w:pStyle w:val="Sinespaciado"/>
              <w:jc w:val="center"/>
              <w:rPr>
                <w:rFonts w:ascii="Candara" w:hAnsi="Candara"/>
                <w:b/>
                <w:szCs w:val="20"/>
              </w:rPr>
            </w:pPr>
            <w:r w:rsidRPr="00EC512D">
              <w:rPr>
                <w:rFonts w:ascii="Candara" w:hAnsi="Candara"/>
                <w:b/>
                <w:szCs w:val="20"/>
              </w:rPr>
              <w:t>ÍNDICE REQUERIDO</w:t>
            </w:r>
          </w:p>
        </w:tc>
      </w:tr>
      <w:tr w:rsidR="00EC512D" w:rsidRPr="00EC512D" w14:paraId="5E05E156" w14:textId="77777777" w:rsidTr="00EC512D">
        <w:tc>
          <w:tcPr>
            <w:tcW w:w="2418" w:type="pct"/>
            <w:shd w:val="clear" w:color="auto" w:fill="FFFFFF" w:themeFill="background1"/>
            <w:vAlign w:val="center"/>
          </w:tcPr>
          <w:p w14:paraId="543707CB" w14:textId="254F825D" w:rsidR="00EC512D" w:rsidRPr="00EC512D" w:rsidRDefault="00EC512D" w:rsidP="00EC512D">
            <w:pPr>
              <w:pStyle w:val="Sinespaciado"/>
              <w:jc w:val="center"/>
              <w:rPr>
                <w:rFonts w:ascii="Candara" w:hAnsi="Candara"/>
                <w:b/>
                <w:szCs w:val="20"/>
              </w:rPr>
            </w:pPr>
            <w:r w:rsidRPr="00EC512D">
              <w:rPr>
                <w:rFonts w:ascii="Candara" w:hAnsi="Candara"/>
                <w:b/>
                <w:szCs w:val="20"/>
              </w:rPr>
              <w:t>CAPITAL DE TRABAJO</w:t>
            </w:r>
          </w:p>
        </w:tc>
        <w:tc>
          <w:tcPr>
            <w:tcW w:w="2582" w:type="pct"/>
            <w:shd w:val="clear" w:color="auto" w:fill="FFFFFF" w:themeFill="background1"/>
            <w:vAlign w:val="center"/>
          </w:tcPr>
          <w:p w14:paraId="5E32CD96" w14:textId="7649032C" w:rsidR="00EC512D" w:rsidRPr="00EC512D" w:rsidRDefault="00EC512D" w:rsidP="00EC512D">
            <w:pPr>
              <w:pStyle w:val="Sinespaciado"/>
              <w:jc w:val="center"/>
              <w:rPr>
                <w:rFonts w:ascii="Candara" w:hAnsi="Candara"/>
                <w:b/>
                <w:szCs w:val="20"/>
              </w:rPr>
            </w:pPr>
            <w:r w:rsidRPr="00EC512D">
              <w:rPr>
                <w:rFonts w:ascii="Candara" w:hAnsi="Candara"/>
                <w:szCs w:val="20"/>
              </w:rPr>
              <w:t>CT Mayor o igual a CDt donde CDt es igual al 50% del PO (Presupuesto oficial)</w:t>
            </w:r>
          </w:p>
        </w:tc>
      </w:tr>
      <w:tr w:rsidR="00EC512D" w:rsidRPr="00EC512D" w14:paraId="5D94C426" w14:textId="77777777" w:rsidTr="00EC512D">
        <w:tc>
          <w:tcPr>
            <w:tcW w:w="2418" w:type="pct"/>
            <w:vAlign w:val="center"/>
          </w:tcPr>
          <w:p w14:paraId="48F78E9D" w14:textId="77777777" w:rsidR="00EC512D" w:rsidRPr="00EC512D" w:rsidRDefault="00EC512D" w:rsidP="00EC512D">
            <w:pPr>
              <w:pStyle w:val="Sinespaciado"/>
              <w:jc w:val="center"/>
              <w:rPr>
                <w:rFonts w:ascii="Candara" w:hAnsi="Candara"/>
                <w:b/>
                <w:szCs w:val="20"/>
              </w:rPr>
            </w:pPr>
            <w:r w:rsidRPr="00EC512D">
              <w:rPr>
                <w:rFonts w:ascii="Candara" w:hAnsi="Candara"/>
                <w:b/>
                <w:szCs w:val="20"/>
              </w:rPr>
              <w:t>LIQUIDEZ</w:t>
            </w:r>
          </w:p>
        </w:tc>
        <w:tc>
          <w:tcPr>
            <w:tcW w:w="2582" w:type="pct"/>
            <w:vAlign w:val="center"/>
          </w:tcPr>
          <w:p w14:paraId="5C26F513" w14:textId="77777777" w:rsidR="00EC512D" w:rsidRPr="00EC512D" w:rsidRDefault="00EC512D" w:rsidP="00EC512D">
            <w:pPr>
              <w:pStyle w:val="Sinespaciado"/>
              <w:jc w:val="center"/>
              <w:rPr>
                <w:rFonts w:ascii="Candara" w:hAnsi="Candara"/>
                <w:szCs w:val="20"/>
              </w:rPr>
            </w:pPr>
            <w:r w:rsidRPr="00EC512D">
              <w:rPr>
                <w:rFonts w:ascii="Candara" w:hAnsi="Candara"/>
                <w:szCs w:val="20"/>
              </w:rPr>
              <w:t>Mayor o igual a 3,00</w:t>
            </w:r>
          </w:p>
        </w:tc>
      </w:tr>
      <w:tr w:rsidR="00EC512D" w:rsidRPr="00EC512D" w14:paraId="3663CAB8" w14:textId="77777777" w:rsidTr="00EC512D">
        <w:tc>
          <w:tcPr>
            <w:tcW w:w="2418" w:type="pct"/>
            <w:vAlign w:val="center"/>
          </w:tcPr>
          <w:p w14:paraId="2F35D560" w14:textId="77777777" w:rsidR="00EC512D" w:rsidRPr="00EC512D" w:rsidRDefault="00EC512D" w:rsidP="00EC512D">
            <w:pPr>
              <w:pStyle w:val="Sinespaciado"/>
              <w:jc w:val="center"/>
              <w:rPr>
                <w:rFonts w:ascii="Candara" w:hAnsi="Candara"/>
                <w:b/>
                <w:szCs w:val="20"/>
              </w:rPr>
            </w:pPr>
            <w:r w:rsidRPr="00EC512D">
              <w:rPr>
                <w:rFonts w:ascii="Candara" w:hAnsi="Candara"/>
                <w:b/>
                <w:szCs w:val="20"/>
              </w:rPr>
              <w:t>ENDEUDAMIENTO</w:t>
            </w:r>
          </w:p>
        </w:tc>
        <w:tc>
          <w:tcPr>
            <w:tcW w:w="2582" w:type="pct"/>
            <w:vAlign w:val="center"/>
          </w:tcPr>
          <w:p w14:paraId="3F47891C" w14:textId="77777777" w:rsidR="00EC512D" w:rsidRPr="00EC512D" w:rsidRDefault="00EC512D" w:rsidP="00EC512D">
            <w:pPr>
              <w:pStyle w:val="Sinespaciado"/>
              <w:jc w:val="center"/>
              <w:rPr>
                <w:rFonts w:ascii="Candara" w:hAnsi="Candara"/>
                <w:szCs w:val="20"/>
              </w:rPr>
            </w:pPr>
            <w:r w:rsidRPr="00EC512D">
              <w:rPr>
                <w:rFonts w:ascii="Candara" w:hAnsi="Candara"/>
                <w:szCs w:val="20"/>
              </w:rPr>
              <w:t>Menor o igual a 0,47</w:t>
            </w:r>
          </w:p>
        </w:tc>
      </w:tr>
      <w:tr w:rsidR="00EC512D" w:rsidRPr="00EC512D" w14:paraId="35D957A1" w14:textId="77777777" w:rsidTr="00EC512D">
        <w:tc>
          <w:tcPr>
            <w:tcW w:w="2418" w:type="pct"/>
            <w:vAlign w:val="center"/>
          </w:tcPr>
          <w:p w14:paraId="2D64BCA0" w14:textId="77777777" w:rsidR="00EC512D" w:rsidRPr="00EC512D" w:rsidRDefault="00EC512D" w:rsidP="00EC512D">
            <w:pPr>
              <w:pStyle w:val="Sinespaciado"/>
              <w:jc w:val="center"/>
              <w:rPr>
                <w:rFonts w:ascii="Candara" w:hAnsi="Candara"/>
                <w:b/>
                <w:szCs w:val="20"/>
              </w:rPr>
            </w:pPr>
            <w:r w:rsidRPr="00EC512D">
              <w:rPr>
                <w:rFonts w:ascii="Candara" w:hAnsi="Candara"/>
                <w:b/>
                <w:szCs w:val="20"/>
              </w:rPr>
              <w:t>RAZON DE COBERTURA DE INTERES</w:t>
            </w:r>
          </w:p>
        </w:tc>
        <w:tc>
          <w:tcPr>
            <w:tcW w:w="2582" w:type="pct"/>
            <w:vAlign w:val="center"/>
          </w:tcPr>
          <w:p w14:paraId="0CA5206B" w14:textId="77777777" w:rsidR="00EC512D" w:rsidRPr="00EC512D" w:rsidRDefault="00EC512D" w:rsidP="00EC512D">
            <w:pPr>
              <w:pStyle w:val="Sinespaciado"/>
              <w:jc w:val="center"/>
              <w:rPr>
                <w:rFonts w:ascii="Candara" w:hAnsi="Candara"/>
                <w:szCs w:val="20"/>
              </w:rPr>
            </w:pPr>
            <w:r w:rsidRPr="00EC512D">
              <w:rPr>
                <w:rFonts w:ascii="Candara" w:hAnsi="Candara"/>
                <w:szCs w:val="20"/>
              </w:rPr>
              <w:t>Mayor o igual a 10,0</w:t>
            </w:r>
          </w:p>
        </w:tc>
      </w:tr>
    </w:tbl>
    <w:p w14:paraId="5507D0D1" w14:textId="77777777" w:rsidR="00EC512D" w:rsidRPr="00B967F9" w:rsidRDefault="00EC512D" w:rsidP="003C3E31">
      <w:pPr>
        <w:spacing w:before="100" w:beforeAutospacing="1" w:after="100" w:afterAutospacing="1" w:line="276" w:lineRule="auto"/>
        <w:ind w:left="284"/>
        <w:jc w:val="both"/>
        <w:rPr>
          <w:rFonts w:ascii="Candara" w:hAnsi="Candara" w:cs="Arial"/>
        </w:rPr>
      </w:pPr>
    </w:p>
    <w:tbl>
      <w:tblPr>
        <w:tblStyle w:val="Tablaconcuadrcula"/>
        <w:tblW w:w="0" w:type="auto"/>
        <w:jc w:val="center"/>
        <w:tblLook w:val="04A0" w:firstRow="1" w:lastRow="0" w:firstColumn="1" w:lastColumn="0" w:noHBand="0" w:noVBand="1"/>
      </w:tblPr>
      <w:tblGrid>
        <w:gridCol w:w="2849"/>
        <w:gridCol w:w="2391"/>
        <w:gridCol w:w="3306"/>
      </w:tblGrid>
      <w:tr w:rsidR="006D252B" w:rsidRPr="00B967F9" w14:paraId="0F5CCE2C" w14:textId="77777777" w:rsidTr="006D252B">
        <w:trPr>
          <w:jc w:val="center"/>
        </w:trPr>
        <w:tc>
          <w:tcPr>
            <w:tcW w:w="8546" w:type="dxa"/>
            <w:gridSpan w:val="3"/>
            <w:shd w:val="clear" w:color="auto" w:fill="002060"/>
            <w:vAlign w:val="center"/>
          </w:tcPr>
          <w:p w14:paraId="56F4FB62" w14:textId="7207F70C"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INDICADORES DE CAPACIDAD FINANCIERA</w:t>
            </w:r>
          </w:p>
        </w:tc>
      </w:tr>
      <w:tr w:rsidR="006D252B" w:rsidRPr="00B967F9" w14:paraId="5A1332D4" w14:textId="77777777" w:rsidTr="00352A4F">
        <w:trPr>
          <w:jc w:val="center"/>
        </w:trPr>
        <w:tc>
          <w:tcPr>
            <w:tcW w:w="2849" w:type="dxa"/>
            <w:shd w:val="clear" w:color="auto" w:fill="D9D9D9" w:themeFill="background1" w:themeFillShade="D9"/>
            <w:vAlign w:val="center"/>
          </w:tcPr>
          <w:p w14:paraId="765E3337" w14:textId="021D57DB"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INDICADOR</w:t>
            </w:r>
          </w:p>
        </w:tc>
        <w:tc>
          <w:tcPr>
            <w:tcW w:w="2391" w:type="dxa"/>
            <w:shd w:val="clear" w:color="auto" w:fill="D9D9D9" w:themeFill="background1" w:themeFillShade="D9"/>
            <w:vAlign w:val="center"/>
          </w:tcPr>
          <w:p w14:paraId="16DFBEE4" w14:textId="564605A9"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INDICE REQUERIDO</w:t>
            </w:r>
          </w:p>
        </w:tc>
        <w:tc>
          <w:tcPr>
            <w:tcW w:w="3306" w:type="dxa"/>
            <w:shd w:val="clear" w:color="auto" w:fill="D9D9D9" w:themeFill="background1" w:themeFillShade="D9"/>
            <w:vAlign w:val="center"/>
          </w:tcPr>
          <w:p w14:paraId="20AAF8B0" w14:textId="272091F4" w:rsidR="006D252B" w:rsidRPr="00B967F9" w:rsidRDefault="00352A4F"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FORMULA</w:t>
            </w:r>
          </w:p>
        </w:tc>
      </w:tr>
      <w:tr w:rsidR="006D252B" w:rsidRPr="00B967F9" w14:paraId="02E5AFC6" w14:textId="77777777" w:rsidTr="00352A4F">
        <w:trPr>
          <w:jc w:val="center"/>
        </w:trPr>
        <w:tc>
          <w:tcPr>
            <w:tcW w:w="2849" w:type="dxa"/>
            <w:vAlign w:val="center"/>
          </w:tcPr>
          <w:p w14:paraId="2D91E661" w14:textId="295D8B64"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lastRenderedPageBreak/>
              <w:t>Capital de Trabajo</w:t>
            </w:r>
          </w:p>
        </w:tc>
        <w:tc>
          <w:tcPr>
            <w:tcW w:w="2391" w:type="dxa"/>
            <w:vAlign w:val="center"/>
          </w:tcPr>
          <w:p w14:paraId="513FD846" w14:textId="1CFDCEC5" w:rsidR="006D252B" w:rsidRPr="00B967F9" w:rsidRDefault="00EC512D" w:rsidP="006D252B">
            <w:pPr>
              <w:spacing w:before="100" w:beforeAutospacing="1" w:after="100" w:afterAutospacing="1" w:line="276" w:lineRule="auto"/>
              <w:jc w:val="center"/>
              <w:rPr>
                <w:rFonts w:ascii="Candara" w:hAnsi="Candara" w:cs="Arial"/>
                <w:b/>
                <w:bCs/>
              </w:rPr>
            </w:pPr>
            <w:r w:rsidRPr="00EC512D">
              <w:rPr>
                <w:rFonts w:ascii="Candara" w:eastAsia="Arial" w:hAnsi="Candara" w:cs="Arial"/>
              </w:rPr>
              <w:t>CT Mayor o igual a CDt donde CDt es igual al 50% del PO (Presupuesto oficial)</w:t>
            </w:r>
          </w:p>
        </w:tc>
        <w:tc>
          <w:tcPr>
            <w:tcW w:w="3306" w:type="dxa"/>
            <w:vAlign w:val="center"/>
          </w:tcPr>
          <w:p w14:paraId="79EEDB7E"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 xml:space="preserve">FORMULA GENERAL: </w:t>
            </w:r>
          </w:p>
          <w:p w14:paraId="6FE4E59F" w14:textId="78308F1A"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CT = (AC - PC) ≥ CTdi.</w:t>
            </w:r>
          </w:p>
          <w:p w14:paraId="3B4A0963" w14:textId="77777777" w:rsidR="00352A4F" w:rsidRPr="00B967F9" w:rsidRDefault="00352A4F" w:rsidP="00352A4F">
            <w:pPr>
              <w:pStyle w:val="Prrafodelista"/>
              <w:tabs>
                <w:tab w:val="left" w:pos="-142"/>
              </w:tabs>
              <w:autoSpaceDE w:val="0"/>
              <w:autoSpaceDN w:val="0"/>
              <w:adjustRightInd w:val="0"/>
              <w:spacing w:after="0"/>
              <w:ind w:left="284"/>
              <w:jc w:val="both"/>
              <w:rPr>
                <w:rFonts w:ascii="Candara" w:hAnsi="Candara" w:cs="Arial"/>
                <w:sz w:val="24"/>
                <w:szCs w:val="24"/>
              </w:rPr>
            </w:pPr>
          </w:p>
          <w:p w14:paraId="2256E1ED"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Donde,</w:t>
            </w:r>
          </w:p>
          <w:p w14:paraId="7A25F518"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CT = Capital de Trabajo.</w:t>
            </w:r>
          </w:p>
          <w:p w14:paraId="1D389C2C"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AC = Activo Corriente.</w:t>
            </w:r>
          </w:p>
          <w:p w14:paraId="1FCC009B"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PC = Pasivo Corriente.</w:t>
            </w:r>
          </w:p>
          <w:p w14:paraId="703FEBC2"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CTdi = Capital de Trabajo demandado del proceso para el que presenta propuesta.</w:t>
            </w:r>
          </w:p>
          <w:p w14:paraId="5F446D2E" w14:textId="77777777" w:rsidR="00352A4F" w:rsidRPr="00B967F9" w:rsidRDefault="00352A4F" w:rsidP="00352A4F">
            <w:pPr>
              <w:pStyle w:val="Prrafodelista"/>
              <w:tabs>
                <w:tab w:val="left" w:pos="-142"/>
              </w:tabs>
              <w:autoSpaceDE w:val="0"/>
              <w:autoSpaceDN w:val="0"/>
              <w:adjustRightInd w:val="0"/>
              <w:spacing w:after="0"/>
              <w:ind w:left="426"/>
              <w:jc w:val="both"/>
              <w:rPr>
                <w:rFonts w:ascii="Candara" w:hAnsi="Candara" w:cs="Arial"/>
                <w:sz w:val="24"/>
                <w:szCs w:val="24"/>
              </w:rPr>
            </w:pPr>
          </w:p>
          <w:p w14:paraId="5F1D79B7"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El capital de trabajo (CT) del oferente deberá ser mayor o igual al capital de trabajo demandado (CTdi):</w:t>
            </w:r>
          </w:p>
          <w:p w14:paraId="08D352ED" w14:textId="77777777" w:rsidR="00352A4F" w:rsidRPr="00B967F9" w:rsidRDefault="00352A4F" w:rsidP="00352A4F">
            <w:pPr>
              <w:pStyle w:val="Prrafodelista"/>
              <w:tabs>
                <w:tab w:val="left" w:pos="-142"/>
              </w:tabs>
              <w:autoSpaceDE w:val="0"/>
              <w:autoSpaceDN w:val="0"/>
              <w:adjustRightInd w:val="0"/>
              <w:spacing w:after="0"/>
              <w:ind w:left="426"/>
              <w:jc w:val="both"/>
              <w:rPr>
                <w:rFonts w:ascii="Candara" w:hAnsi="Candara" w:cs="Arial"/>
                <w:sz w:val="24"/>
                <w:szCs w:val="24"/>
              </w:rPr>
            </w:pPr>
          </w:p>
          <w:p w14:paraId="2E2101BA"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CT ≥CTdi</w:t>
            </w:r>
          </w:p>
          <w:p w14:paraId="434BF5D1" w14:textId="77777777" w:rsidR="00352A4F" w:rsidRPr="00B967F9" w:rsidRDefault="00352A4F" w:rsidP="00352A4F">
            <w:pPr>
              <w:pStyle w:val="Prrafodelista"/>
              <w:tabs>
                <w:tab w:val="left" w:pos="-142"/>
              </w:tabs>
              <w:autoSpaceDE w:val="0"/>
              <w:autoSpaceDN w:val="0"/>
              <w:adjustRightInd w:val="0"/>
              <w:spacing w:after="0"/>
              <w:ind w:left="426"/>
              <w:jc w:val="both"/>
              <w:rPr>
                <w:rFonts w:ascii="Candara" w:hAnsi="Candara" w:cs="Arial"/>
                <w:sz w:val="24"/>
                <w:szCs w:val="24"/>
              </w:rPr>
            </w:pPr>
          </w:p>
          <w:p w14:paraId="54222412"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El Capital de Trabajo demandado del proceso para el que presenta propuesta (CTdi) se calcula así:</w:t>
            </w:r>
          </w:p>
          <w:p w14:paraId="3CCEBBE1" w14:textId="77777777" w:rsidR="00352A4F" w:rsidRPr="00B967F9" w:rsidRDefault="00352A4F" w:rsidP="00352A4F">
            <w:pPr>
              <w:pStyle w:val="Prrafodelista"/>
              <w:tabs>
                <w:tab w:val="left" w:pos="-142"/>
              </w:tabs>
              <w:autoSpaceDE w:val="0"/>
              <w:autoSpaceDN w:val="0"/>
              <w:adjustRightInd w:val="0"/>
              <w:spacing w:after="0"/>
              <w:ind w:left="426"/>
              <w:jc w:val="both"/>
              <w:rPr>
                <w:rFonts w:ascii="Candara" w:hAnsi="Candara" w:cs="Arial"/>
                <w:sz w:val="24"/>
                <w:szCs w:val="24"/>
              </w:rPr>
            </w:pPr>
          </w:p>
          <w:p w14:paraId="620A6B72"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FORMULA: CTdi = 50% x (POi).</w:t>
            </w:r>
          </w:p>
          <w:p w14:paraId="44C8E3E8" w14:textId="77777777" w:rsidR="00352A4F" w:rsidRPr="00B967F9" w:rsidRDefault="00352A4F" w:rsidP="00352A4F">
            <w:pPr>
              <w:pStyle w:val="Prrafodelista"/>
              <w:tabs>
                <w:tab w:val="left" w:pos="-142"/>
              </w:tabs>
              <w:autoSpaceDE w:val="0"/>
              <w:autoSpaceDN w:val="0"/>
              <w:adjustRightInd w:val="0"/>
              <w:spacing w:after="0"/>
              <w:ind w:left="426"/>
              <w:jc w:val="both"/>
              <w:rPr>
                <w:rFonts w:ascii="Candara" w:hAnsi="Candara" w:cs="Arial"/>
                <w:sz w:val="24"/>
                <w:szCs w:val="24"/>
              </w:rPr>
            </w:pPr>
          </w:p>
          <w:p w14:paraId="69DC1FE8"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Donde,</w:t>
            </w:r>
          </w:p>
          <w:p w14:paraId="3CC10550"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CTdi = Capital de Trabajo demandado del presente proceso al cual presenta propuesta.</w:t>
            </w:r>
          </w:p>
          <w:p w14:paraId="53F59578"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t>POi = Presupuesto oficial del proceso para el cual presenta propuesta.</w:t>
            </w:r>
          </w:p>
          <w:p w14:paraId="0F73FA68" w14:textId="77777777" w:rsidR="00352A4F" w:rsidRPr="00B967F9" w:rsidRDefault="00352A4F" w:rsidP="00352A4F">
            <w:pPr>
              <w:tabs>
                <w:tab w:val="left" w:pos="-142"/>
              </w:tabs>
              <w:autoSpaceDE w:val="0"/>
              <w:autoSpaceDN w:val="0"/>
              <w:adjustRightInd w:val="0"/>
              <w:jc w:val="both"/>
              <w:rPr>
                <w:rFonts w:ascii="Candara" w:hAnsi="Candara" w:cs="Arial"/>
              </w:rPr>
            </w:pPr>
            <w:r w:rsidRPr="00B967F9">
              <w:rPr>
                <w:rFonts w:ascii="Candara" w:hAnsi="Candara" w:cs="Arial"/>
              </w:rPr>
              <w:lastRenderedPageBreak/>
              <w:t>ni= Plazo del proceso para el cual presenta propuesta.</w:t>
            </w:r>
          </w:p>
          <w:p w14:paraId="1958E8BF" w14:textId="77777777" w:rsidR="006D252B" w:rsidRPr="00B967F9" w:rsidRDefault="006D252B" w:rsidP="006D252B">
            <w:pPr>
              <w:spacing w:before="100" w:beforeAutospacing="1" w:after="100" w:afterAutospacing="1" w:line="276" w:lineRule="auto"/>
              <w:jc w:val="center"/>
              <w:rPr>
                <w:rFonts w:ascii="Candara" w:hAnsi="Candara" w:cs="Arial"/>
                <w:b/>
                <w:bCs/>
              </w:rPr>
            </w:pPr>
          </w:p>
        </w:tc>
      </w:tr>
      <w:tr w:rsidR="006D252B" w:rsidRPr="00B967F9" w14:paraId="1DF3D85F" w14:textId="77777777" w:rsidTr="00352A4F">
        <w:trPr>
          <w:trHeight w:val="578"/>
          <w:jc w:val="center"/>
        </w:trPr>
        <w:tc>
          <w:tcPr>
            <w:tcW w:w="2849" w:type="dxa"/>
            <w:vAlign w:val="center"/>
          </w:tcPr>
          <w:p w14:paraId="4094DDE0" w14:textId="084EE3ED"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lastRenderedPageBreak/>
              <w:t>Liquidez</w:t>
            </w:r>
          </w:p>
        </w:tc>
        <w:tc>
          <w:tcPr>
            <w:tcW w:w="2391" w:type="dxa"/>
            <w:vAlign w:val="center"/>
          </w:tcPr>
          <w:p w14:paraId="2A10B4E4" w14:textId="36B593AF" w:rsidR="006D252B" w:rsidRPr="00B967F9" w:rsidRDefault="00352A4F" w:rsidP="006D252B">
            <w:pPr>
              <w:spacing w:before="100" w:beforeAutospacing="1" w:after="100" w:afterAutospacing="1" w:line="276" w:lineRule="auto"/>
              <w:jc w:val="center"/>
              <w:rPr>
                <w:rFonts w:ascii="Candara" w:hAnsi="Candara" w:cs="Arial"/>
                <w:b/>
                <w:bCs/>
              </w:rPr>
            </w:pPr>
            <w:r w:rsidRPr="00B967F9">
              <w:rPr>
                <w:rFonts w:ascii="Candara" w:hAnsi="Candara" w:cs="Arial"/>
              </w:rPr>
              <w:t>≥</w:t>
            </w:r>
            <w:r w:rsidR="006D252B" w:rsidRPr="00B967F9">
              <w:rPr>
                <w:rFonts w:ascii="Candara" w:hAnsi="Candara"/>
              </w:rPr>
              <w:t>3,00</w:t>
            </w:r>
          </w:p>
        </w:tc>
        <w:tc>
          <w:tcPr>
            <w:tcW w:w="3306" w:type="dxa"/>
            <w:vAlign w:val="center"/>
          </w:tcPr>
          <w:p w14:paraId="5DF8697D" w14:textId="3A1CE0B5" w:rsidR="006D252B" w:rsidRPr="00B967F9" w:rsidRDefault="00445C4B" w:rsidP="00352A4F">
            <w:pPr>
              <w:tabs>
                <w:tab w:val="left" w:pos="-142"/>
              </w:tabs>
              <w:autoSpaceDE w:val="0"/>
              <w:autoSpaceDN w:val="0"/>
              <w:adjustRightInd w:val="0"/>
              <w:ind w:left="284"/>
              <w:jc w:val="both"/>
              <w:rPr>
                <w:rFonts w:ascii="Candara" w:hAnsi="Candara" w:cs="Arial"/>
              </w:rPr>
            </w:pPr>
            <m:oMath>
              <m:f>
                <m:fPr>
                  <m:ctrlPr>
                    <w:rPr>
                      <w:rFonts w:ascii="Cambria Math" w:hAnsi="Cambria Math" w:cs="Arial"/>
                      <w:i/>
                    </w:rPr>
                  </m:ctrlPr>
                </m:fPr>
                <m:num>
                  <m:r>
                    <w:rPr>
                      <w:rFonts w:ascii="Cambria Math" w:hAnsi="Cambria Math" w:cs="Arial"/>
                    </w:rPr>
                    <m:t>Activo Corriente</m:t>
                  </m:r>
                </m:num>
                <m:den>
                  <m:r>
                    <w:rPr>
                      <w:rFonts w:ascii="Cambria Math" w:hAnsi="Cambria Math" w:cs="Arial"/>
                    </w:rPr>
                    <m:t>Pasivo Corriente</m:t>
                  </m:r>
                </m:den>
              </m:f>
            </m:oMath>
            <w:r w:rsidR="00352A4F" w:rsidRPr="00B967F9">
              <w:rPr>
                <w:rFonts w:ascii="Candara" w:hAnsi="Candara" w:cs="Arial"/>
              </w:rPr>
              <w:t xml:space="preserve">  ≥ 3,00</w:t>
            </w:r>
          </w:p>
        </w:tc>
      </w:tr>
      <w:tr w:rsidR="006D252B" w:rsidRPr="00B967F9" w14:paraId="74D14F48" w14:textId="77777777" w:rsidTr="00352A4F">
        <w:trPr>
          <w:jc w:val="center"/>
        </w:trPr>
        <w:tc>
          <w:tcPr>
            <w:tcW w:w="2849" w:type="dxa"/>
            <w:vAlign w:val="center"/>
          </w:tcPr>
          <w:p w14:paraId="2EC086EF" w14:textId="309B5031"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Endeudamiento</w:t>
            </w:r>
          </w:p>
        </w:tc>
        <w:tc>
          <w:tcPr>
            <w:tcW w:w="2391" w:type="dxa"/>
            <w:vAlign w:val="center"/>
          </w:tcPr>
          <w:p w14:paraId="2B05512C" w14:textId="24AAEA5D" w:rsidR="006D252B" w:rsidRPr="00B967F9" w:rsidRDefault="00352A4F" w:rsidP="006D252B">
            <w:pPr>
              <w:spacing w:before="100" w:beforeAutospacing="1" w:after="100" w:afterAutospacing="1" w:line="276" w:lineRule="auto"/>
              <w:jc w:val="center"/>
              <w:rPr>
                <w:rFonts w:ascii="Candara" w:hAnsi="Candara" w:cs="Arial"/>
                <w:b/>
                <w:bCs/>
              </w:rPr>
            </w:pPr>
            <w:r w:rsidRPr="00B967F9">
              <w:rPr>
                <w:rFonts w:ascii="Candara" w:hAnsi="Candara" w:cs="Arial"/>
              </w:rPr>
              <w:t>≤</w:t>
            </w:r>
            <w:r w:rsidRPr="00B967F9">
              <w:rPr>
                <w:rFonts w:ascii="Candara" w:hAnsi="Candara"/>
              </w:rPr>
              <w:t>0,47</w:t>
            </w:r>
          </w:p>
        </w:tc>
        <w:tc>
          <w:tcPr>
            <w:tcW w:w="3306" w:type="dxa"/>
            <w:vAlign w:val="center"/>
          </w:tcPr>
          <w:p w14:paraId="0607D05E" w14:textId="255975C1" w:rsidR="006D252B" w:rsidRPr="00B967F9" w:rsidRDefault="00352A4F" w:rsidP="00352A4F">
            <w:pPr>
              <w:spacing w:before="100" w:beforeAutospacing="1" w:after="100" w:afterAutospacing="1" w:line="276" w:lineRule="auto"/>
              <w:rPr>
                <w:rFonts w:ascii="Candara" w:hAnsi="Candara" w:cs="Arial"/>
              </w:rPr>
            </w:pPr>
            <w:r w:rsidRPr="00B967F9">
              <w:rPr>
                <w:rFonts w:ascii="Candara" w:hAnsi="Candara" w:cs="Arial"/>
              </w:rPr>
              <w:t>Nivel de endeudamiento = Pasivo total / Activo total ≤ 0,47</w:t>
            </w:r>
          </w:p>
        </w:tc>
      </w:tr>
      <w:tr w:rsidR="006D252B" w:rsidRPr="00B967F9" w14:paraId="2B99C167" w14:textId="77777777" w:rsidTr="00352A4F">
        <w:trPr>
          <w:jc w:val="center"/>
        </w:trPr>
        <w:tc>
          <w:tcPr>
            <w:tcW w:w="2849" w:type="dxa"/>
            <w:vAlign w:val="center"/>
          </w:tcPr>
          <w:p w14:paraId="1CDB72A5" w14:textId="0A002E29" w:rsidR="006D252B" w:rsidRPr="00B967F9" w:rsidRDefault="006D252B" w:rsidP="006D252B">
            <w:pPr>
              <w:spacing w:before="100" w:beforeAutospacing="1" w:after="100" w:afterAutospacing="1" w:line="276" w:lineRule="auto"/>
              <w:jc w:val="center"/>
              <w:rPr>
                <w:rFonts w:ascii="Candara" w:hAnsi="Candara" w:cs="Arial"/>
                <w:b/>
                <w:bCs/>
              </w:rPr>
            </w:pPr>
            <w:r w:rsidRPr="00B967F9">
              <w:rPr>
                <w:rFonts w:ascii="Candara" w:hAnsi="Candara" w:cs="Arial"/>
                <w:b/>
                <w:bCs/>
              </w:rPr>
              <w:t xml:space="preserve">Razón de cobertura de intereses </w:t>
            </w:r>
          </w:p>
        </w:tc>
        <w:tc>
          <w:tcPr>
            <w:tcW w:w="2391" w:type="dxa"/>
            <w:vAlign w:val="center"/>
          </w:tcPr>
          <w:p w14:paraId="29C9F697" w14:textId="5B52ED7F" w:rsidR="006D252B" w:rsidRPr="00B967F9" w:rsidRDefault="00352A4F" w:rsidP="006D252B">
            <w:pPr>
              <w:spacing w:before="100" w:beforeAutospacing="1" w:after="100" w:afterAutospacing="1" w:line="276" w:lineRule="auto"/>
              <w:jc w:val="center"/>
              <w:rPr>
                <w:rFonts w:ascii="Candara" w:hAnsi="Candara" w:cs="Arial"/>
                <w:b/>
                <w:bCs/>
              </w:rPr>
            </w:pPr>
            <w:r w:rsidRPr="00B967F9">
              <w:rPr>
                <w:rFonts w:ascii="Candara" w:hAnsi="Candara" w:cs="Arial"/>
              </w:rPr>
              <w:t>≥</w:t>
            </w:r>
            <w:r w:rsidRPr="00B967F9">
              <w:rPr>
                <w:rFonts w:ascii="Candara" w:hAnsi="Candara"/>
              </w:rPr>
              <w:t>10,00</w:t>
            </w:r>
          </w:p>
        </w:tc>
        <w:tc>
          <w:tcPr>
            <w:tcW w:w="3306" w:type="dxa"/>
            <w:vAlign w:val="center"/>
          </w:tcPr>
          <w:p w14:paraId="4405BFBE" w14:textId="28DDDB50" w:rsidR="00352A4F" w:rsidRPr="00B967F9" w:rsidRDefault="00352A4F" w:rsidP="00352A4F">
            <w:pPr>
              <w:spacing w:before="100" w:beforeAutospacing="1" w:after="100" w:afterAutospacing="1" w:line="276" w:lineRule="auto"/>
              <w:rPr>
                <w:rFonts w:ascii="Candara" w:hAnsi="Candara" w:cs="Arial"/>
              </w:rPr>
            </w:pPr>
            <w:r w:rsidRPr="00B967F9">
              <w:rPr>
                <w:rFonts w:ascii="Candara" w:hAnsi="Candara" w:cs="Arial"/>
              </w:rPr>
              <w:t>Razón de cobertura de intereses= (Utilidad Operacional) / (gastos intereses) ≥ 10.00</w:t>
            </w:r>
          </w:p>
        </w:tc>
      </w:tr>
    </w:tbl>
    <w:p w14:paraId="4A512F17" w14:textId="77777777" w:rsidR="001A5BA0" w:rsidRPr="00B967F9" w:rsidRDefault="001A5BA0" w:rsidP="00352A4F">
      <w:pPr>
        <w:tabs>
          <w:tab w:val="left" w:pos="1800"/>
        </w:tabs>
        <w:ind w:right="262"/>
        <w:jc w:val="both"/>
        <w:rPr>
          <w:rFonts w:ascii="Candara" w:hAnsi="Candara" w:cs="Arial"/>
          <w:b/>
          <w:bCs/>
        </w:rPr>
      </w:pPr>
    </w:p>
    <w:p w14:paraId="56AC8504" w14:textId="63297D28" w:rsidR="006029A7"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t>La evaluación financiera de las propuestas, se efectuará a partir de la información contenida en el Registro Único de Proponentes (RUP), vigente, con</w:t>
      </w:r>
      <w:r w:rsidR="006029A7" w:rsidRPr="00B967F9">
        <w:rPr>
          <w:rFonts w:ascii="Candara" w:hAnsi="Candara" w:cs="Arial"/>
        </w:rPr>
        <w:t xml:space="preserve"> la</w:t>
      </w:r>
      <w:r w:rsidRPr="00B967F9">
        <w:rPr>
          <w:rFonts w:ascii="Candara" w:hAnsi="Candara" w:cs="Arial"/>
        </w:rPr>
        <w:t xml:space="preserve"> información financiera </w:t>
      </w:r>
      <w:r w:rsidR="006029A7" w:rsidRPr="00B967F9">
        <w:rPr>
          <w:rFonts w:ascii="Candara" w:hAnsi="Candara" w:cs="Arial"/>
        </w:rPr>
        <w:t>de los últimos tres (3) años, concordante con el Decreto 1041 de 2022.</w:t>
      </w:r>
    </w:p>
    <w:p w14:paraId="364B6C3E" w14:textId="1A24BDB4" w:rsidR="001A5BA0" w:rsidRPr="00B967F9" w:rsidRDefault="006029A7" w:rsidP="00772809">
      <w:pPr>
        <w:spacing w:before="100" w:beforeAutospacing="1" w:after="100" w:afterAutospacing="1" w:line="276" w:lineRule="auto"/>
        <w:ind w:left="284"/>
        <w:jc w:val="both"/>
        <w:rPr>
          <w:rFonts w:ascii="Candara" w:hAnsi="Candara" w:cs="Arial"/>
        </w:rPr>
      </w:pPr>
      <w:r w:rsidRPr="00B967F9">
        <w:rPr>
          <w:rFonts w:ascii="Candara" w:hAnsi="Candara" w:cs="Arial"/>
        </w:rPr>
        <w:t>P</w:t>
      </w:r>
      <w:r w:rsidR="001A5BA0" w:rsidRPr="00B967F9">
        <w:rPr>
          <w:rFonts w:ascii="Candara" w:hAnsi="Candara" w:cs="Arial"/>
        </w:rPr>
        <w:t xml:space="preserve">ara el caso de aquellos proponentes que hayan hecho el proceso de renovación del RUP antes del </w:t>
      </w:r>
      <w:r w:rsidRPr="00B967F9">
        <w:rPr>
          <w:rFonts w:ascii="Candara" w:hAnsi="Candara" w:cs="Arial"/>
        </w:rPr>
        <w:t>cierre,</w:t>
      </w:r>
      <w:r w:rsidR="001A5BA0" w:rsidRPr="00B967F9">
        <w:rPr>
          <w:rFonts w:ascii="Candara" w:hAnsi="Candara" w:cs="Arial"/>
        </w:rPr>
        <w:t xml:space="preserve"> salvo </w:t>
      </w:r>
      <w:r w:rsidRPr="00B967F9">
        <w:rPr>
          <w:rFonts w:ascii="Candara" w:hAnsi="Candara" w:cs="Arial"/>
        </w:rPr>
        <w:t>que,</w:t>
      </w:r>
      <w:r w:rsidR="001A5BA0" w:rsidRPr="00B967F9">
        <w:rPr>
          <w:rFonts w:ascii="Candara" w:hAnsi="Candara" w:cs="Arial"/>
        </w:rPr>
        <w:t xml:space="preserve"> tratándose de personas jurídicas extranjeras con sucursal en Colombia, acrediten en debida forma que la legislación propia del país de origen establece una fecha de corte diferente a la prevista en este Pliego.</w:t>
      </w:r>
    </w:p>
    <w:p w14:paraId="06844D8F" w14:textId="08B71256" w:rsidR="001A5BA0"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t>Para Sociedades constituidas en el año 202</w:t>
      </w:r>
      <w:r w:rsidR="006029A7" w:rsidRPr="00B967F9">
        <w:rPr>
          <w:rFonts w:ascii="Candara" w:hAnsi="Candara" w:cs="Arial"/>
        </w:rPr>
        <w:t>2</w:t>
      </w:r>
      <w:r w:rsidRPr="00B967F9">
        <w:rPr>
          <w:rFonts w:ascii="Candara" w:hAnsi="Candara" w:cs="Arial"/>
        </w:rPr>
        <w:t>, la evaluación financiera de las propuestas se efectuará a partir de la información contenida en el Registro Único de Proponentes – RUP.</w:t>
      </w:r>
    </w:p>
    <w:p w14:paraId="1CA021EC" w14:textId="77777777" w:rsidR="001A5BA0"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t xml:space="preserve">Tratándose de estructuras plurales los indicadores se calcularán con base en las partidas financieras de cada uno de los integrantes, de manera proporcional a su porcentaje de participación, salvo para el capital de trabajo y patrimonio, donde el cálculo se hará de acuerdo con la sumatoria de los indicadores correspondientes. </w:t>
      </w:r>
    </w:p>
    <w:p w14:paraId="46420C56" w14:textId="1B80F22A" w:rsidR="001A5BA0"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lastRenderedPageBreak/>
        <w:t>Para el caso de las estructuras plurales todos los integrantes que la conforman deben aportar el Registro Único de Proponente – RUP, como se requiere en el presente pliego de condiciones.</w:t>
      </w:r>
    </w:p>
    <w:p w14:paraId="6EE02285" w14:textId="67357378" w:rsidR="001A5BA0"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t xml:space="preserve">En caso de que la propuesta no cumpla con alguno de los indicadores financieros requeridos, la propuesta será NO </w:t>
      </w:r>
      <w:r w:rsidR="009D43E3" w:rsidRPr="00B967F9">
        <w:rPr>
          <w:rFonts w:ascii="Candara" w:hAnsi="Candara" w:cs="Arial"/>
        </w:rPr>
        <w:t>HÁBIL</w:t>
      </w:r>
      <w:r w:rsidRPr="00B967F9">
        <w:rPr>
          <w:rFonts w:ascii="Candara" w:hAnsi="Candara" w:cs="Arial"/>
        </w:rPr>
        <w:t>, para el proceso.</w:t>
      </w:r>
    </w:p>
    <w:p w14:paraId="345198B0" w14:textId="429E3602" w:rsidR="000A5C93" w:rsidRPr="00B967F9" w:rsidRDefault="000A5C93" w:rsidP="000A5C93">
      <w:pPr>
        <w:spacing w:before="100" w:beforeAutospacing="1" w:after="100" w:afterAutospacing="1" w:line="276" w:lineRule="auto"/>
        <w:ind w:left="284"/>
        <w:jc w:val="both"/>
        <w:rPr>
          <w:rFonts w:ascii="Candara" w:hAnsi="Candara" w:cs="Arial"/>
        </w:rPr>
      </w:pPr>
      <w:r w:rsidRPr="00B967F9">
        <w:rPr>
          <w:rFonts w:ascii="Candara" w:hAnsi="Candara" w:cs="Arial"/>
          <w:b/>
          <w:bCs/>
        </w:rPr>
        <w:t>Nota 1:</w:t>
      </w:r>
      <w:r w:rsidRPr="00B967F9">
        <w:rPr>
          <w:rFonts w:ascii="Candara" w:hAnsi="Candara" w:cs="Arial"/>
        </w:rPr>
        <w:t xml:space="preserve"> Para calcular el indicador de cobertura de intereses, para el proponente individual, o, si la totalidad de los integrantes del Consorcio o Unión Temporal presenta como gastos de intereses un valor igual a cero (0.00), no se podrá calcular dicho indicador, en este caso el oferente </w:t>
      </w:r>
      <w:r w:rsidRPr="00B967F9">
        <w:rPr>
          <w:rFonts w:ascii="Candara" w:hAnsi="Candara" w:cs="Arial"/>
          <w:b/>
          <w:bCs/>
        </w:rPr>
        <w:t>CUMPLE.</w:t>
      </w:r>
    </w:p>
    <w:p w14:paraId="089BB636" w14:textId="48EE7CFC" w:rsidR="000A5C93" w:rsidRPr="00B967F9" w:rsidRDefault="000A5C93" w:rsidP="000A5C93">
      <w:pPr>
        <w:spacing w:before="100" w:beforeAutospacing="1" w:after="100" w:afterAutospacing="1" w:line="276" w:lineRule="auto"/>
        <w:ind w:left="284"/>
        <w:jc w:val="both"/>
        <w:rPr>
          <w:rFonts w:ascii="Candara" w:hAnsi="Candara" w:cs="Arial"/>
        </w:rPr>
      </w:pPr>
      <w:r w:rsidRPr="00B967F9">
        <w:rPr>
          <w:rFonts w:ascii="Candara" w:hAnsi="Candara" w:cs="Arial"/>
        </w:rPr>
        <w:t xml:space="preserve">Lo anterior salvo que la utilidad operacional del proponente, sea igual a cero (0.00) caso en el cual </w:t>
      </w:r>
      <w:r w:rsidRPr="00B967F9">
        <w:rPr>
          <w:rFonts w:ascii="Candara" w:hAnsi="Candara" w:cs="Arial"/>
          <w:b/>
          <w:bCs/>
        </w:rPr>
        <w:t>NO CUMPLE</w:t>
      </w:r>
      <w:r w:rsidRPr="00B967F9">
        <w:rPr>
          <w:rFonts w:ascii="Candara" w:hAnsi="Candara" w:cs="Arial"/>
        </w:rPr>
        <w:t xml:space="preserve"> con el indicador de razón de cobertura de intereses.</w:t>
      </w:r>
    </w:p>
    <w:p w14:paraId="27993C02" w14:textId="77777777" w:rsidR="001A5BA0" w:rsidRPr="00B967F9" w:rsidRDefault="001A5BA0" w:rsidP="00772809">
      <w:pPr>
        <w:spacing w:before="100" w:beforeAutospacing="1" w:after="100" w:afterAutospacing="1" w:line="276" w:lineRule="auto"/>
        <w:ind w:left="284" w:hanging="568"/>
        <w:jc w:val="both"/>
        <w:rPr>
          <w:rFonts w:ascii="Candara" w:hAnsi="Candara" w:cs="Arial"/>
          <w:b/>
        </w:rPr>
      </w:pPr>
      <w:r w:rsidRPr="00B967F9">
        <w:rPr>
          <w:rFonts w:ascii="Candara" w:hAnsi="Candara" w:cs="Arial"/>
          <w:b/>
        </w:rPr>
        <w:t>4.2.2.</w:t>
      </w:r>
      <w:r w:rsidRPr="00B967F9">
        <w:rPr>
          <w:rFonts w:ascii="Candara" w:hAnsi="Candara" w:cs="Arial"/>
        </w:rPr>
        <w:tab/>
      </w:r>
      <w:r w:rsidRPr="00B967F9">
        <w:rPr>
          <w:rFonts w:ascii="Candara" w:hAnsi="Candara" w:cs="Arial"/>
          <w:b/>
        </w:rPr>
        <w:t>REQUISITOS DE CAPACIDAD FINANCIERA PERSONAS NATURALES O JURÍDICAS EXTRANJERAS SIN DOMICILIO O SUCURSAL EN COLOMBIA.</w:t>
      </w:r>
    </w:p>
    <w:p w14:paraId="3C9FDD96" w14:textId="77777777" w:rsidR="001A5BA0" w:rsidRPr="00B967F9" w:rsidRDefault="001A5BA0" w:rsidP="00772809">
      <w:pPr>
        <w:spacing w:before="100" w:beforeAutospacing="1" w:after="100" w:afterAutospacing="1" w:line="276" w:lineRule="auto"/>
        <w:ind w:left="284"/>
        <w:jc w:val="both"/>
        <w:rPr>
          <w:rFonts w:ascii="Candara" w:hAnsi="Candara" w:cs="Arial"/>
        </w:rPr>
      </w:pPr>
      <w:r w:rsidRPr="00B967F9">
        <w:rPr>
          <w:rFonts w:ascii="Candara" w:hAnsi="Candara" w:cs="Arial"/>
        </w:rPr>
        <w:t>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estos, avalados con la firma de quien se encuentre en obligación de hacerlo de acuerdo con la normatividad vigente del país de origen.</w:t>
      </w:r>
    </w:p>
    <w:p w14:paraId="7BD24914" w14:textId="77777777" w:rsidR="000A5C93" w:rsidRPr="00B967F9" w:rsidRDefault="001A5BA0" w:rsidP="007A72E1">
      <w:pPr>
        <w:pStyle w:val="Prrafodelista"/>
        <w:numPr>
          <w:ilvl w:val="0"/>
          <w:numId w:val="52"/>
        </w:numPr>
        <w:spacing w:before="100" w:beforeAutospacing="1" w:after="100" w:afterAutospacing="1"/>
        <w:jc w:val="both"/>
        <w:rPr>
          <w:rFonts w:ascii="Candara" w:hAnsi="Candara" w:cs="Arial"/>
          <w:sz w:val="24"/>
          <w:szCs w:val="24"/>
        </w:rPr>
      </w:pPr>
      <w:r w:rsidRPr="00B967F9">
        <w:rPr>
          <w:rFonts w:ascii="Candara" w:hAnsi="Candara" w:cs="Arial"/>
          <w:sz w:val="24"/>
          <w:szCs w:val="24"/>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estos, indicando la tasa de conversión, firmados por el Contador Público Colombiano que los hubiere convertido. </w:t>
      </w:r>
    </w:p>
    <w:p w14:paraId="3CB21965" w14:textId="77777777" w:rsidR="000A5C93" w:rsidRPr="00B967F9" w:rsidRDefault="000A5C93" w:rsidP="000A5C93">
      <w:pPr>
        <w:pStyle w:val="Prrafodelista"/>
        <w:spacing w:before="100" w:beforeAutospacing="1" w:after="100" w:afterAutospacing="1"/>
        <w:jc w:val="both"/>
        <w:rPr>
          <w:rFonts w:ascii="Candara" w:hAnsi="Candara" w:cs="Arial"/>
          <w:sz w:val="24"/>
          <w:szCs w:val="24"/>
        </w:rPr>
      </w:pPr>
    </w:p>
    <w:p w14:paraId="7B46E8D7" w14:textId="77777777" w:rsidR="000A5C93" w:rsidRPr="00B967F9" w:rsidRDefault="001A5BA0" w:rsidP="007A72E1">
      <w:pPr>
        <w:pStyle w:val="Prrafodelista"/>
        <w:numPr>
          <w:ilvl w:val="0"/>
          <w:numId w:val="52"/>
        </w:numPr>
        <w:spacing w:before="100" w:beforeAutospacing="1" w:after="100" w:afterAutospacing="1"/>
        <w:jc w:val="both"/>
        <w:rPr>
          <w:rFonts w:ascii="Candara" w:hAnsi="Candara" w:cs="Arial"/>
          <w:sz w:val="24"/>
          <w:szCs w:val="24"/>
        </w:rPr>
      </w:pPr>
      <w:r w:rsidRPr="00B967F9">
        <w:rPr>
          <w:rFonts w:ascii="Candara" w:hAnsi="Candara" w:cs="Arial"/>
          <w:sz w:val="24"/>
          <w:szCs w:val="24"/>
        </w:rPr>
        <w:lastRenderedPageBreak/>
        <w:t xml:space="preserve">Copia de la tarjeta profesional del contador público o revisor fiscal y certificado de antecedente disciplinarios vigente expedido por la Junta Central de Contadores. </w:t>
      </w:r>
    </w:p>
    <w:p w14:paraId="288CADDD" w14:textId="55C0F7D7" w:rsidR="000A5C93" w:rsidRPr="00B967F9" w:rsidRDefault="000A5C93" w:rsidP="00761441">
      <w:pPr>
        <w:spacing w:before="100" w:beforeAutospacing="1" w:after="100" w:afterAutospacing="1" w:line="276" w:lineRule="auto"/>
        <w:ind w:left="284"/>
        <w:jc w:val="both"/>
        <w:rPr>
          <w:rFonts w:ascii="Candara" w:hAnsi="Candara" w:cs="Arial"/>
        </w:rPr>
      </w:pPr>
      <w:r w:rsidRPr="00B967F9">
        <w:rPr>
          <w:rFonts w:ascii="Candara" w:hAnsi="Candara" w:cs="Arial"/>
        </w:rPr>
        <w:t>Los estados financieros deberán venir de conformidad con lo establecido en los lineamientos Colombia Compra Eficiente, salvo que se acredite en debida forma que la legislación propia del país de origen establece una fecha de corte diferente a la prevista en este Pliego. Las disposiciones de este Pliego de Condiciones en cuanto a proponentes extranjeros se regirán sin perjuicio de lo pactado en tratados o convenios internacionales. A las sociedades extranjeras con sucursal en Colombia se les aplicarán las reglas de las Sociedades Colombianas.</w:t>
      </w:r>
    </w:p>
    <w:p w14:paraId="7F2A5D4E" w14:textId="2CD7CFDD" w:rsidR="001A5BA0" w:rsidRPr="00B967F9" w:rsidRDefault="000A5C93" w:rsidP="000A5C93">
      <w:pPr>
        <w:spacing w:before="100" w:beforeAutospacing="1" w:after="100" w:afterAutospacing="1" w:line="276" w:lineRule="auto"/>
        <w:ind w:left="284"/>
        <w:jc w:val="both"/>
        <w:rPr>
          <w:rFonts w:ascii="Candara" w:hAnsi="Candara" w:cs="Arial"/>
        </w:rPr>
      </w:pPr>
      <w:r w:rsidRPr="00B967F9">
        <w:rPr>
          <w:rFonts w:ascii="Candara" w:hAnsi="Candara" w:cs="Arial"/>
        </w:rPr>
        <w:t xml:space="preserve">Si alguno de estos requerimientos no aplica en el país del domicilio del proponente extranjero, el representante legal o el apoderado en Colombia deberán hacerlo constar bajo la gravedad de juramento. Así mismo se podrá acreditar este requisito por la firma auditora externa. </w:t>
      </w:r>
    </w:p>
    <w:p w14:paraId="174A6FA7" w14:textId="77777777" w:rsidR="001A5BA0" w:rsidRPr="00B967F9" w:rsidRDefault="001A5BA0" w:rsidP="00772809">
      <w:pPr>
        <w:spacing w:before="100" w:beforeAutospacing="1" w:after="100" w:afterAutospacing="1" w:line="276" w:lineRule="auto"/>
        <w:ind w:left="284" w:hanging="568"/>
        <w:jc w:val="both"/>
        <w:rPr>
          <w:rFonts w:ascii="Candara" w:hAnsi="Candara" w:cs="Arial"/>
        </w:rPr>
      </w:pPr>
      <w:r w:rsidRPr="00B967F9">
        <w:rPr>
          <w:rFonts w:ascii="Candara" w:hAnsi="Candara" w:cs="Arial"/>
          <w:b/>
        </w:rPr>
        <w:t>4.2.3.</w:t>
      </w:r>
      <w:r w:rsidRPr="00B967F9">
        <w:rPr>
          <w:rFonts w:ascii="Candara" w:hAnsi="Candara" w:cs="Arial"/>
        </w:rPr>
        <w:tab/>
      </w:r>
      <w:r w:rsidRPr="00B967F9">
        <w:rPr>
          <w:rFonts w:ascii="Candara" w:hAnsi="Candara" w:cs="Arial"/>
          <w:b/>
        </w:rPr>
        <w:t>REQUISITOS PARA PRESENTACIÓN DE LA MONEDA EXTRANJERA.</w:t>
      </w:r>
    </w:p>
    <w:p w14:paraId="1DAA05F4" w14:textId="77777777" w:rsidR="00163C8A" w:rsidRPr="00B967F9" w:rsidRDefault="00163C8A" w:rsidP="00772809">
      <w:pPr>
        <w:autoSpaceDE w:val="0"/>
        <w:autoSpaceDN w:val="0"/>
        <w:adjustRightInd w:val="0"/>
        <w:spacing w:before="120" w:after="240" w:line="276" w:lineRule="auto"/>
        <w:ind w:left="284"/>
        <w:jc w:val="both"/>
        <w:rPr>
          <w:rFonts w:ascii="Candara" w:eastAsia="Calibri" w:hAnsi="Candara" w:cs="Arial"/>
          <w:lang w:eastAsia="es-CO"/>
        </w:rPr>
      </w:pPr>
      <w:r w:rsidRPr="00B967F9">
        <w:rPr>
          <w:rFonts w:ascii="Candara" w:eastAsia="Calibri" w:hAnsi="Candara" w:cs="Arial"/>
          <w:lang w:eastAsia="es-CO"/>
        </w:rPr>
        <w:t xml:space="preserve">La información deberá ser presentada en pesos de Colombia, en este orden, cuando los Estados Financieros estén expresados en monedas extranjeras deberán convertirse a pesos colombianos, siguiendo el procedimiento que a continuación se describe: </w:t>
      </w:r>
    </w:p>
    <w:p w14:paraId="1EB32288" w14:textId="77777777" w:rsidR="001A5BA0" w:rsidRPr="00B967F9" w:rsidRDefault="00163C8A" w:rsidP="007A72E1">
      <w:pPr>
        <w:pStyle w:val="Prrafodelista"/>
        <w:numPr>
          <w:ilvl w:val="0"/>
          <w:numId w:val="38"/>
        </w:numPr>
        <w:tabs>
          <w:tab w:val="left" w:pos="426"/>
          <w:tab w:val="left" w:pos="567"/>
        </w:tabs>
        <w:spacing w:before="120" w:after="240"/>
        <w:ind w:left="567" w:hanging="283"/>
        <w:jc w:val="both"/>
        <w:rPr>
          <w:rFonts w:ascii="Candara" w:hAnsi="Candara"/>
          <w:sz w:val="24"/>
          <w:szCs w:val="24"/>
        </w:rPr>
      </w:pPr>
      <w:r w:rsidRPr="00B967F9">
        <w:rPr>
          <w:rFonts w:ascii="Candara" w:hAnsi="Candara"/>
          <w:sz w:val="24"/>
          <w:szCs w:val="24"/>
        </w:rPr>
        <w:t xml:space="preserve">Si está expresado originalmente en dólares de los Estados Unidos de Norte América los valores se convertirán a pesos colombianos, utilizando para ello el valor de la tasa representativa del mercado (TRM) correspondiente a la fecha de cierre del balance, certificadas por el Banco de la República, para lo cual el proponente deberá indicar la tasa representativa del mercado utilizada para la conversión. </w:t>
      </w:r>
    </w:p>
    <w:p w14:paraId="59407A6B" w14:textId="77777777" w:rsidR="001A5BA0" w:rsidRPr="00B967F9" w:rsidRDefault="001A5BA0" w:rsidP="00772809">
      <w:pPr>
        <w:pStyle w:val="Prrafodelista"/>
        <w:tabs>
          <w:tab w:val="left" w:pos="426"/>
          <w:tab w:val="left" w:pos="567"/>
        </w:tabs>
        <w:spacing w:before="120" w:after="240"/>
        <w:ind w:left="567" w:hanging="283"/>
        <w:jc w:val="both"/>
        <w:rPr>
          <w:rFonts w:ascii="Candara" w:hAnsi="Candara"/>
          <w:sz w:val="24"/>
          <w:szCs w:val="24"/>
        </w:rPr>
      </w:pPr>
    </w:p>
    <w:p w14:paraId="19A551DC" w14:textId="69C6DD17" w:rsidR="001A5BA0" w:rsidRPr="00B967F9" w:rsidRDefault="00163C8A" w:rsidP="007A72E1">
      <w:pPr>
        <w:pStyle w:val="Prrafodelista"/>
        <w:numPr>
          <w:ilvl w:val="0"/>
          <w:numId w:val="38"/>
        </w:numPr>
        <w:tabs>
          <w:tab w:val="left" w:pos="426"/>
          <w:tab w:val="left" w:pos="567"/>
        </w:tabs>
        <w:spacing w:before="120" w:after="240"/>
        <w:ind w:left="567" w:hanging="283"/>
        <w:jc w:val="both"/>
        <w:rPr>
          <w:rFonts w:ascii="Candara" w:hAnsi="Candara"/>
          <w:sz w:val="24"/>
          <w:szCs w:val="24"/>
        </w:rPr>
      </w:pPr>
      <w:r w:rsidRPr="00B967F9">
        <w:rPr>
          <w:rFonts w:ascii="Candara" w:hAnsi="Candara"/>
          <w:sz w:val="24"/>
          <w:szCs w:val="24"/>
        </w:rPr>
        <w:lastRenderedPageBreak/>
        <w:t>Si está expresado originalmente en una moneda o unidad de cuenta diferente a dólares de los Estados Unidos de Norte América, deberá convertirse a esta moneda, utilizando para ello el valor correspondiente a la tasa de cambio vigentes entre el dólar y dicha moneda a la fecha de cierre del balance (utilizando para tal efecto la página web http://www.oanda.com en la pestaña Currency Converter, Conversor de Divisas.</w:t>
      </w:r>
      <w:bookmarkStart w:id="104" w:name="_Toc448255418"/>
      <w:bookmarkStart w:id="105" w:name="_Toc482035418"/>
      <w:bookmarkStart w:id="106" w:name="_Toc511064832"/>
      <w:r w:rsidR="00A12FFD" w:rsidRPr="00B967F9">
        <w:rPr>
          <w:rFonts w:ascii="Candara" w:hAnsi="Candara"/>
          <w:sz w:val="24"/>
          <w:szCs w:val="24"/>
        </w:rPr>
        <w:t>)</w:t>
      </w:r>
    </w:p>
    <w:p w14:paraId="7642297A" w14:textId="77777777" w:rsidR="001A5BA0" w:rsidRPr="00B967F9" w:rsidRDefault="001A5BA0" w:rsidP="00C62E62">
      <w:pPr>
        <w:pStyle w:val="Prrafodelista"/>
        <w:ind w:left="0" w:hanging="426"/>
        <w:rPr>
          <w:rFonts w:ascii="Candara" w:hAnsi="Candara" w:cs="Arial"/>
          <w:b/>
          <w:bCs/>
          <w:sz w:val="24"/>
          <w:szCs w:val="24"/>
        </w:rPr>
      </w:pPr>
    </w:p>
    <w:p w14:paraId="633E353D" w14:textId="77777777" w:rsidR="00163C8A" w:rsidRPr="00B967F9" w:rsidRDefault="00163C8A" w:rsidP="007A72E1">
      <w:pPr>
        <w:pStyle w:val="Prrafodelista"/>
        <w:numPr>
          <w:ilvl w:val="1"/>
          <w:numId w:val="37"/>
        </w:numPr>
        <w:tabs>
          <w:tab w:val="left" w:pos="0"/>
        </w:tabs>
        <w:spacing w:before="120" w:after="240"/>
        <w:ind w:left="284" w:hanging="426"/>
        <w:jc w:val="both"/>
        <w:rPr>
          <w:rFonts w:ascii="Candara" w:hAnsi="Candara"/>
          <w:sz w:val="24"/>
          <w:szCs w:val="24"/>
        </w:rPr>
      </w:pPr>
      <w:r w:rsidRPr="00B967F9">
        <w:rPr>
          <w:rFonts w:ascii="Candara" w:hAnsi="Candara" w:cs="Arial"/>
          <w:b/>
          <w:bCs/>
          <w:sz w:val="24"/>
          <w:szCs w:val="24"/>
        </w:rPr>
        <w:t xml:space="preserve"> </w:t>
      </w:r>
      <w:r w:rsidR="001A5BA0" w:rsidRPr="00B967F9">
        <w:rPr>
          <w:rFonts w:ascii="Candara" w:hAnsi="Candara" w:cs="Arial"/>
          <w:b/>
          <w:bCs/>
          <w:sz w:val="24"/>
          <w:szCs w:val="24"/>
        </w:rPr>
        <w:t xml:space="preserve">REQUISITOS DE </w:t>
      </w:r>
      <w:r w:rsidRPr="00B967F9">
        <w:rPr>
          <w:rFonts w:ascii="Candara" w:hAnsi="Candara" w:cs="Arial"/>
          <w:b/>
          <w:bCs/>
          <w:sz w:val="24"/>
          <w:szCs w:val="24"/>
        </w:rPr>
        <w:t>CAPACIDAD ORGANIZACIONAL</w:t>
      </w:r>
      <w:bookmarkEnd w:id="104"/>
      <w:bookmarkEnd w:id="105"/>
      <w:bookmarkEnd w:id="106"/>
    </w:p>
    <w:p w14:paraId="7588413B" w14:textId="77777777" w:rsidR="0016308A" w:rsidRPr="00B967F9" w:rsidRDefault="001A5BA0" w:rsidP="0016308A">
      <w:pPr>
        <w:tabs>
          <w:tab w:val="left" w:pos="-142"/>
          <w:tab w:val="left" w:pos="9356"/>
        </w:tabs>
        <w:autoSpaceDE w:val="0"/>
        <w:autoSpaceDN w:val="0"/>
        <w:adjustRightInd w:val="0"/>
        <w:spacing w:before="120" w:after="240" w:line="276" w:lineRule="auto"/>
        <w:ind w:left="284" w:right="49"/>
        <w:jc w:val="both"/>
        <w:rPr>
          <w:rFonts w:ascii="Candara" w:hAnsi="Candara"/>
        </w:rPr>
      </w:pPr>
      <w:r w:rsidRPr="00B967F9">
        <w:rPr>
          <w:rFonts w:ascii="Candara" w:hAnsi="Candara"/>
        </w:rPr>
        <w:t>Para el presente proceso de selección los proponentes deberán acreditar los siguientes requisitos de Capacidad Organizacional rentabilidad del patrimonio y rentabilidad del activo.</w:t>
      </w:r>
    </w:p>
    <w:p w14:paraId="5F77AA82" w14:textId="06CA06DB" w:rsidR="00C62E62" w:rsidRDefault="00C62E62" w:rsidP="0016308A">
      <w:pPr>
        <w:tabs>
          <w:tab w:val="left" w:pos="-142"/>
          <w:tab w:val="left" w:pos="9356"/>
        </w:tabs>
        <w:autoSpaceDE w:val="0"/>
        <w:autoSpaceDN w:val="0"/>
        <w:adjustRightInd w:val="0"/>
        <w:spacing w:before="120" w:after="240" w:line="276" w:lineRule="auto"/>
        <w:ind w:left="284" w:right="49"/>
        <w:jc w:val="both"/>
        <w:rPr>
          <w:rFonts w:ascii="Candara" w:hAnsi="Candara" w:cs="Arial"/>
        </w:rPr>
      </w:pPr>
      <w:r w:rsidRPr="00B967F9">
        <w:rPr>
          <w:rFonts w:ascii="Candara" w:hAnsi="Candara" w:cs="Arial"/>
        </w:rPr>
        <w:t>Para el presente proceso de selección los proponentes deberán acreditar los siguientes requisitos de Capacidad Organizacional:</w:t>
      </w:r>
    </w:p>
    <w:tbl>
      <w:tblPr>
        <w:tblStyle w:val="Tablaconcuadrcula"/>
        <w:tblW w:w="4842" w:type="pct"/>
        <w:tblInd w:w="279" w:type="dxa"/>
        <w:tblLook w:val="04A0" w:firstRow="1" w:lastRow="0" w:firstColumn="1" w:lastColumn="0" w:noHBand="0" w:noVBand="1"/>
      </w:tblPr>
      <w:tblGrid>
        <w:gridCol w:w="4135"/>
        <w:gridCol w:w="4416"/>
      </w:tblGrid>
      <w:tr w:rsidR="00D103D3" w:rsidRPr="00D103D3" w14:paraId="60D66DF6" w14:textId="77777777" w:rsidTr="00D103D3">
        <w:tc>
          <w:tcPr>
            <w:tcW w:w="2418" w:type="pct"/>
            <w:shd w:val="clear" w:color="auto" w:fill="D9D9D9" w:themeFill="background1" w:themeFillShade="D9"/>
          </w:tcPr>
          <w:p w14:paraId="7A9EA75A" w14:textId="77777777" w:rsidR="00D103D3" w:rsidRPr="00D103D3" w:rsidRDefault="00D103D3" w:rsidP="00D103D3">
            <w:pPr>
              <w:tabs>
                <w:tab w:val="left" w:pos="-142"/>
                <w:tab w:val="left" w:pos="9356"/>
              </w:tabs>
              <w:autoSpaceDE w:val="0"/>
              <w:autoSpaceDN w:val="0"/>
              <w:adjustRightInd w:val="0"/>
              <w:spacing w:before="120" w:after="240" w:line="276" w:lineRule="auto"/>
              <w:ind w:left="284" w:right="49"/>
              <w:jc w:val="both"/>
              <w:rPr>
                <w:rFonts w:ascii="Candara" w:hAnsi="Candara" w:cs="Arial"/>
                <w:b/>
                <w:lang w:val="es-CO"/>
              </w:rPr>
            </w:pPr>
            <w:r w:rsidRPr="00D103D3">
              <w:rPr>
                <w:rFonts w:ascii="Candara" w:hAnsi="Candara" w:cs="Arial"/>
                <w:b/>
                <w:lang w:val="es-CO"/>
              </w:rPr>
              <w:t xml:space="preserve">RENTABILIDAD DEL PATRIMONIO </w:t>
            </w:r>
          </w:p>
        </w:tc>
        <w:tc>
          <w:tcPr>
            <w:tcW w:w="2582" w:type="pct"/>
          </w:tcPr>
          <w:p w14:paraId="338718FD" w14:textId="77777777" w:rsidR="00D103D3" w:rsidRPr="00D103D3" w:rsidRDefault="00D103D3" w:rsidP="00D103D3">
            <w:pPr>
              <w:tabs>
                <w:tab w:val="left" w:pos="-142"/>
                <w:tab w:val="left" w:pos="9356"/>
              </w:tabs>
              <w:autoSpaceDE w:val="0"/>
              <w:autoSpaceDN w:val="0"/>
              <w:adjustRightInd w:val="0"/>
              <w:spacing w:before="120" w:after="240" w:line="276" w:lineRule="auto"/>
              <w:ind w:left="284" w:right="49"/>
              <w:jc w:val="both"/>
              <w:rPr>
                <w:rFonts w:ascii="Candara" w:hAnsi="Candara" w:cs="Arial"/>
                <w:lang w:val="es-CO"/>
              </w:rPr>
            </w:pPr>
            <w:r w:rsidRPr="00D103D3">
              <w:rPr>
                <w:rFonts w:ascii="Candara" w:hAnsi="Candara" w:cs="Arial"/>
                <w:lang w:val="es-CO"/>
              </w:rPr>
              <w:t>Mayor o igual a 0,30</w:t>
            </w:r>
          </w:p>
        </w:tc>
      </w:tr>
      <w:tr w:rsidR="00D103D3" w:rsidRPr="00D103D3" w14:paraId="6B72010A" w14:textId="77777777" w:rsidTr="00D103D3">
        <w:tc>
          <w:tcPr>
            <w:tcW w:w="2418" w:type="pct"/>
            <w:shd w:val="clear" w:color="auto" w:fill="D9D9D9" w:themeFill="background1" w:themeFillShade="D9"/>
          </w:tcPr>
          <w:p w14:paraId="1D455E38" w14:textId="77777777" w:rsidR="00D103D3" w:rsidRPr="00D103D3" w:rsidRDefault="00D103D3" w:rsidP="00D103D3">
            <w:pPr>
              <w:tabs>
                <w:tab w:val="left" w:pos="-142"/>
                <w:tab w:val="left" w:pos="9356"/>
              </w:tabs>
              <w:autoSpaceDE w:val="0"/>
              <w:autoSpaceDN w:val="0"/>
              <w:adjustRightInd w:val="0"/>
              <w:spacing w:before="120" w:after="240" w:line="276" w:lineRule="auto"/>
              <w:ind w:left="284" w:right="49"/>
              <w:jc w:val="both"/>
              <w:rPr>
                <w:rFonts w:ascii="Candara" w:hAnsi="Candara" w:cs="Arial"/>
                <w:b/>
                <w:lang w:val="es-CO"/>
              </w:rPr>
            </w:pPr>
            <w:r w:rsidRPr="00D103D3">
              <w:rPr>
                <w:rFonts w:ascii="Candara" w:hAnsi="Candara" w:cs="Arial"/>
                <w:b/>
                <w:lang w:val="es-CO"/>
              </w:rPr>
              <w:t>RENTABILIDAD DEL ACTIVO</w:t>
            </w:r>
          </w:p>
        </w:tc>
        <w:tc>
          <w:tcPr>
            <w:tcW w:w="2582" w:type="pct"/>
          </w:tcPr>
          <w:p w14:paraId="093C5ABF" w14:textId="77777777" w:rsidR="00D103D3" w:rsidRPr="00D103D3" w:rsidRDefault="00D103D3" w:rsidP="00D103D3">
            <w:pPr>
              <w:tabs>
                <w:tab w:val="left" w:pos="-142"/>
                <w:tab w:val="left" w:pos="9356"/>
              </w:tabs>
              <w:autoSpaceDE w:val="0"/>
              <w:autoSpaceDN w:val="0"/>
              <w:adjustRightInd w:val="0"/>
              <w:spacing w:before="120" w:after="240" w:line="276" w:lineRule="auto"/>
              <w:ind w:left="284" w:right="49"/>
              <w:jc w:val="both"/>
              <w:rPr>
                <w:rFonts w:ascii="Candara" w:hAnsi="Candara" w:cs="Arial"/>
                <w:lang w:val="es-CO"/>
              </w:rPr>
            </w:pPr>
            <w:r w:rsidRPr="00D103D3">
              <w:rPr>
                <w:rFonts w:ascii="Candara" w:hAnsi="Candara" w:cs="Arial"/>
                <w:lang w:val="es-CO"/>
              </w:rPr>
              <w:t>Mayor o igual a 0,16</w:t>
            </w:r>
          </w:p>
        </w:tc>
      </w:tr>
    </w:tbl>
    <w:p w14:paraId="0F75BA3B" w14:textId="67365469" w:rsidR="00D103D3" w:rsidRDefault="00D103D3" w:rsidP="0016308A">
      <w:pPr>
        <w:tabs>
          <w:tab w:val="left" w:pos="-142"/>
          <w:tab w:val="left" w:pos="9356"/>
        </w:tabs>
        <w:autoSpaceDE w:val="0"/>
        <w:autoSpaceDN w:val="0"/>
        <w:adjustRightInd w:val="0"/>
        <w:spacing w:before="120" w:after="240" w:line="276" w:lineRule="auto"/>
        <w:ind w:left="284" w:right="49"/>
        <w:jc w:val="both"/>
        <w:rPr>
          <w:rFonts w:ascii="Candara" w:hAnsi="Candara" w:cs="Arial"/>
        </w:rPr>
      </w:pPr>
    </w:p>
    <w:tbl>
      <w:tblPr>
        <w:tblStyle w:val="Tablaconcuadrcula"/>
        <w:tblW w:w="0" w:type="auto"/>
        <w:tblInd w:w="284" w:type="dxa"/>
        <w:tblLook w:val="04A0" w:firstRow="1" w:lastRow="0" w:firstColumn="1" w:lastColumn="0" w:noHBand="0" w:noVBand="1"/>
      </w:tblPr>
      <w:tblGrid>
        <w:gridCol w:w="2849"/>
        <w:gridCol w:w="2848"/>
        <w:gridCol w:w="2849"/>
      </w:tblGrid>
      <w:tr w:rsidR="0016308A" w:rsidRPr="00B967F9" w14:paraId="30A0EA5F" w14:textId="77777777" w:rsidTr="0016308A">
        <w:trPr>
          <w:trHeight w:val="451"/>
        </w:trPr>
        <w:tc>
          <w:tcPr>
            <w:tcW w:w="8546" w:type="dxa"/>
            <w:gridSpan w:val="3"/>
            <w:shd w:val="clear" w:color="auto" w:fill="002060"/>
            <w:vAlign w:val="center"/>
          </w:tcPr>
          <w:p w14:paraId="0E8F75A5" w14:textId="30930F25"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b/>
                <w:bCs/>
              </w:rPr>
            </w:pPr>
            <w:r w:rsidRPr="00B967F9">
              <w:rPr>
                <w:rFonts w:ascii="Candara" w:hAnsi="Candara"/>
                <w:b/>
                <w:bCs/>
              </w:rPr>
              <w:t>INDICADORES DE CAPACIDAD ORGANIZACIONAL</w:t>
            </w:r>
          </w:p>
        </w:tc>
      </w:tr>
      <w:tr w:rsidR="0016308A" w:rsidRPr="00B967F9" w14:paraId="38969321" w14:textId="77777777" w:rsidTr="0016308A">
        <w:tc>
          <w:tcPr>
            <w:tcW w:w="2849" w:type="dxa"/>
            <w:shd w:val="clear" w:color="auto" w:fill="F2F2F2" w:themeFill="background1" w:themeFillShade="F2"/>
            <w:vAlign w:val="center"/>
          </w:tcPr>
          <w:p w14:paraId="284C1787" w14:textId="7E3023EB"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b/>
                <w:bCs/>
              </w:rPr>
            </w:pPr>
            <w:r w:rsidRPr="00B967F9">
              <w:rPr>
                <w:rFonts w:ascii="Candara" w:hAnsi="Candara"/>
                <w:b/>
                <w:bCs/>
              </w:rPr>
              <w:t>INDICADOR</w:t>
            </w:r>
          </w:p>
        </w:tc>
        <w:tc>
          <w:tcPr>
            <w:tcW w:w="2848" w:type="dxa"/>
            <w:shd w:val="clear" w:color="auto" w:fill="F2F2F2" w:themeFill="background1" w:themeFillShade="F2"/>
            <w:vAlign w:val="center"/>
          </w:tcPr>
          <w:p w14:paraId="0A2F67CB" w14:textId="50205BA3"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b/>
                <w:bCs/>
              </w:rPr>
            </w:pPr>
            <w:r w:rsidRPr="00B967F9">
              <w:rPr>
                <w:rFonts w:ascii="Candara" w:hAnsi="Candara"/>
                <w:b/>
                <w:bCs/>
              </w:rPr>
              <w:t>INDICE REQUERIDO</w:t>
            </w:r>
          </w:p>
        </w:tc>
        <w:tc>
          <w:tcPr>
            <w:tcW w:w="2849" w:type="dxa"/>
            <w:shd w:val="clear" w:color="auto" w:fill="F2F2F2" w:themeFill="background1" w:themeFillShade="F2"/>
            <w:vAlign w:val="center"/>
          </w:tcPr>
          <w:p w14:paraId="57AD90BD" w14:textId="19C31325"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b/>
                <w:bCs/>
              </w:rPr>
            </w:pPr>
            <w:r w:rsidRPr="00B967F9">
              <w:rPr>
                <w:rFonts w:ascii="Candara" w:hAnsi="Candara"/>
                <w:b/>
                <w:bCs/>
              </w:rPr>
              <w:t>FORMULA</w:t>
            </w:r>
          </w:p>
        </w:tc>
      </w:tr>
      <w:tr w:rsidR="0016308A" w:rsidRPr="00B967F9" w14:paraId="010584A4" w14:textId="77777777" w:rsidTr="0016308A">
        <w:trPr>
          <w:trHeight w:val="881"/>
        </w:trPr>
        <w:tc>
          <w:tcPr>
            <w:tcW w:w="2849" w:type="dxa"/>
            <w:vAlign w:val="center"/>
          </w:tcPr>
          <w:p w14:paraId="0397251F" w14:textId="037B3608" w:rsidR="0016308A" w:rsidRPr="00B967F9" w:rsidRDefault="0016308A" w:rsidP="0016308A">
            <w:pPr>
              <w:tabs>
                <w:tab w:val="left" w:pos="-142"/>
              </w:tabs>
              <w:autoSpaceDE w:val="0"/>
              <w:autoSpaceDN w:val="0"/>
              <w:adjustRightInd w:val="0"/>
              <w:jc w:val="center"/>
              <w:rPr>
                <w:rFonts w:ascii="Candara" w:hAnsi="Candara" w:cs="Arial"/>
                <w:b/>
                <w:bCs/>
              </w:rPr>
            </w:pPr>
            <w:r w:rsidRPr="00B967F9">
              <w:rPr>
                <w:rFonts w:ascii="Candara" w:hAnsi="Candara" w:cs="Arial"/>
                <w:b/>
                <w:bCs/>
              </w:rPr>
              <w:t>Rentabilidad del Patrimonio (ROE)</w:t>
            </w:r>
          </w:p>
        </w:tc>
        <w:tc>
          <w:tcPr>
            <w:tcW w:w="2848" w:type="dxa"/>
            <w:vAlign w:val="center"/>
          </w:tcPr>
          <w:p w14:paraId="5877B85A" w14:textId="11E91E5C"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rPr>
            </w:pPr>
            <w:r w:rsidRPr="00B967F9">
              <w:rPr>
                <w:rFonts w:ascii="Candara" w:hAnsi="Candara"/>
              </w:rPr>
              <w:t>≥ 0,30</w:t>
            </w:r>
          </w:p>
        </w:tc>
        <w:tc>
          <w:tcPr>
            <w:tcW w:w="2849" w:type="dxa"/>
            <w:vAlign w:val="center"/>
          </w:tcPr>
          <w:p w14:paraId="03E84757" w14:textId="023555FB"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rPr>
            </w:pPr>
            <w:r w:rsidRPr="00B967F9">
              <w:rPr>
                <w:rFonts w:ascii="Candara" w:hAnsi="Candara"/>
              </w:rPr>
              <w:t>ROE = Utilidad Operacional/Patrimonio ≥ 0,30</w:t>
            </w:r>
          </w:p>
        </w:tc>
      </w:tr>
      <w:tr w:rsidR="0016308A" w:rsidRPr="00B967F9" w14:paraId="0589F416" w14:textId="77777777" w:rsidTr="0016308A">
        <w:tc>
          <w:tcPr>
            <w:tcW w:w="2849" w:type="dxa"/>
            <w:vAlign w:val="center"/>
          </w:tcPr>
          <w:p w14:paraId="4BBE2540" w14:textId="7B1B5E74" w:rsidR="0016308A" w:rsidRPr="00B967F9" w:rsidRDefault="0016308A" w:rsidP="0016308A">
            <w:pPr>
              <w:tabs>
                <w:tab w:val="left" w:pos="1800"/>
              </w:tabs>
              <w:ind w:right="262"/>
              <w:jc w:val="center"/>
              <w:rPr>
                <w:rFonts w:ascii="Candara" w:hAnsi="Candara" w:cs="Arial"/>
                <w:b/>
                <w:bCs/>
              </w:rPr>
            </w:pPr>
            <w:r w:rsidRPr="00B967F9">
              <w:rPr>
                <w:rFonts w:ascii="Candara" w:hAnsi="Candara" w:cs="Arial"/>
                <w:b/>
                <w:bCs/>
              </w:rPr>
              <w:lastRenderedPageBreak/>
              <w:t>Rentabilidad del Activo (ROA)</w:t>
            </w:r>
          </w:p>
        </w:tc>
        <w:tc>
          <w:tcPr>
            <w:tcW w:w="2848" w:type="dxa"/>
            <w:vAlign w:val="center"/>
          </w:tcPr>
          <w:p w14:paraId="58A7DF64" w14:textId="7AB46B59"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rPr>
            </w:pPr>
            <w:r w:rsidRPr="00B967F9">
              <w:rPr>
                <w:rFonts w:ascii="Candara" w:hAnsi="Candara"/>
              </w:rPr>
              <w:t>≥ 0.16</w:t>
            </w:r>
          </w:p>
        </w:tc>
        <w:tc>
          <w:tcPr>
            <w:tcW w:w="2849" w:type="dxa"/>
            <w:vAlign w:val="center"/>
          </w:tcPr>
          <w:p w14:paraId="3B31EE26" w14:textId="78D46A40" w:rsidR="0016308A" w:rsidRPr="00B967F9" w:rsidRDefault="0016308A" w:rsidP="0016308A">
            <w:pPr>
              <w:tabs>
                <w:tab w:val="left" w:pos="-142"/>
                <w:tab w:val="left" w:pos="9356"/>
              </w:tabs>
              <w:autoSpaceDE w:val="0"/>
              <w:autoSpaceDN w:val="0"/>
              <w:adjustRightInd w:val="0"/>
              <w:spacing w:before="120" w:after="240" w:line="276" w:lineRule="auto"/>
              <w:ind w:right="49"/>
              <w:jc w:val="center"/>
              <w:rPr>
                <w:rFonts w:ascii="Candara" w:hAnsi="Candara"/>
              </w:rPr>
            </w:pPr>
            <w:r w:rsidRPr="00B967F9">
              <w:rPr>
                <w:rFonts w:ascii="Candara" w:hAnsi="Candara"/>
              </w:rPr>
              <w:t>ROA = Utilidad Operacional/ Activo Total ≥ 0.16</w:t>
            </w:r>
          </w:p>
        </w:tc>
      </w:tr>
    </w:tbl>
    <w:p w14:paraId="7EF19990" w14:textId="46EC80BC" w:rsidR="00C62E62" w:rsidRPr="00B967F9" w:rsidRDefault="000D2721" w:rsidP="000D2721">
      <w:pPr>
        <w:spacing w:before="100" w:beforeAutospacing="1" w:after="100" w:afterAutospacing="1" w:line="276" w:lineRule="auto"/>
        <w:ind w:left="284"/>
        <w:jc w:val="both"/>
        <w:rPr>
          <w:rFonts w:ascii="Candara" w:hAnsi="Candara" w:cs="Arial"/>
        </w:rPr>
      </w:pPr>
      <w:r w:rsidRPr="00B967F9">
        <w:rPr>
          <w:rFonts w:ascii="Candara" w:hAnsi="Candara" w:cs="Arial"/>
        </w:rPr>
        <w:t>La evaluación financiera de las propuestas, se efectuará a partir de la información contenida en el Registro Único de Proponentes (RUP), vigente, con la información financiera de los últimos tres (3) años, concordante con el Decreto 1041 de 2022,</w:t>
      </w:r>
      <w:r w:rsidRPr="00B967F9">
        <w:rPr>
          <w:rFonts w:ascii="Candara" w:hAnsi="Candara"/>
        </w:rPr>
        <w:t xml:space="preserve"> </w:t>
      </w:r>
      <w:r w:rsidRPr="00B967F9">
        <w:rPr>
          <w:rFonts w:ascii="Candara" w:hAnsi="Candara" w:cs="Arial"/>
        </w:rPr>
        <w:t>salvo que, tratándose de personas jurídicas extranjeras con sucursal en Colombia, acrediten en debida forma que la legislación propia del país de origen establece una fecha de corte diferente a la prevista en este Pliego.</w:t>
      </w:r>
    </w:p>
    <w:p w14:paraId="48238C26" w14:textId="4D1F1EEC"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Para Sociedades constituidas en el año 202</w:t>
      </w:r>
      <w:r w:rsidR="00680E20" w:rsidRPr="00B967F9">
        <w:rPr>
          <w:rFonts w:ascii="Candara" w:hAnsi="Candara" w:cs="Arial"/>
          <w:sz w:val="24"/>
          <w:szCs w:val="24"/>
        </w:rPr>
        <w:t>2</w:t>
      </w:r>
      <w:r w:rsidRPr="00B967F9">
        <w:rPr>
          <w:rFonts w:ascii="Candara" w:hAnsi="Candara" w:cs="Arial"/>
          <w:sz w:val="24"/>
          <w:szCs w:val="24"/>
        </w:rPr>
        <w:t>, la evaluación financiera de las propuestas se efectuará a partir de la información contenida en el Registro Único de Proponentes – RUP.</w:t>
      </w:r>
    </w:p>
    <w:p w14:paraId="16C474C2"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p>
    <w:p w14:paraId="09BFFFFC"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Tratándose de estructuras plurales los indicadores se calcularán con base a las partidas financieras de cada uno de los integrantes, el cálculo de los indicadores será proporcional a su porcentaje de participación. </w:t>
      </w:r>
    </w:p>
    <w:p w14:paraId="25CC214B"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p>
    <w:p w14:paraId="2325FD4F"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Para el caso de las estructuras plurales todos los integrantes que la conforman deben aportar el Registro Único de Proponente, como se requiere en el presente pliego de condiciones.</w:t>
      </w:r>
    </w:p>
    <w:p w14:paraId="037388FC"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p>
    <w:p w14:paraId="025AD164" w14:textId="06EC06CF" w:rsidR="00C62E62" w:rsidRPr="00B967F9" w:rsidRDefault="00C62E62" w:rsidP="002866F1">
      <w:pPr>
        <w:pStyle w:val="Prrafodelista"/>
        <w:tabs>
          <w:tab w:val="left" w:pos="-142"/>
        </w:tabs>
        <w:autoSpaceDE w:val="0"/>
        <w:autoSpaceDN w:val="0"/>
        <w:adjustRightInd w:val="0"/>
        <w:spacing w:after="0"/>
        <w:ind w:left="284"/>
        <w:jc w:val="both"/>
        <w:rPr>
          <w:rFonts w:ascii="Candara" w:eastAsia="Times New Roman" w:hAnsi="Candara" w:cs="Arial"/>
          <w:b/>
          <w:bCs/>
          <w:sz w:val="24"/>
          <w:szCs w:val="24"/>
          <w:lang w:eastAsia="es-ES"/>
        </w:rPr>
      </w:pPr>
      <w:r w:rsidRPr="00B967F9">
        <w:rPr>
          <w:rFonts w:ascii="Candara" w:hAnsi="Candara" w:cs="Arial"/>
          <w:sz w:val="24"/>
          <w:szCs w:val="24"/>
        </w:rPr>
        <w:t xml:space="preserve">En caso de que la propuesta no cumpla con alguno de los indicadores financieros requeridos, la propuesta será NO </w:t>
      </w:r>
      <w:r w:rsidR="009D43E3" w:rsidRPr="00B967F9">
        <w:rPr>
          <w:rFonts w:ascii="Candara" w:hAnsi="Candara" w:cs="Arial"/>
          <w:sz w:val="24"/>
          <w:szCs w:val="24"/>
        </w:rPr>
        <w:t>HÁBIL</w:t>
      </w:r>
      <w:r w:rsidRPr="00B967F9">
        <w:rPr>
          <w:rFonts w:ascii="Candara" w:hAnsi="Candara" w:cs="Arial"/>
          <w:sz w:val="24"/>
          <w:szCs w:val="24"/>
        </w:rPr>
        <w:t>, para el proceso.</w:t>
      </w:r>
    </w:p>
    <w:p w14:paraId="711F9263"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eastAsia="Times New Roman" w:hAnsi="Candara" w:cs="Arial"/>
          <w:b/>
          <w:bCs/>
          <w:sz w:val="24"/>
          <w:szCs w:val="24"/>
          <w:lang w:eastAsia="es-ES"/>
        </w:rPr>
      </w:pPr>
    </w:p>
    <w:p w14:paraId="633FCE7C" w14:textId="77777777" w:rsidR="00C62E62" w:rsidRPr="00B967F9" w:rsidRDefault="00C62E62" w:rsidP="007A72E1">
      <w:pPr>
        <w:pStyle w:val="Prrafodelista"/>
        <w:numPr>
          <w:ilvl w:val="2"/>
          <w:numId w:val="40"/>
        </w:numPr>
        <w:tabs>
          <w:tab w:val="left" w:pos="-142"/>
        </w:tabs>
        <w:autoSpaceDE w:val="0"/>
        <w:autoSpaceDN w:val="0"/>
        <w:adjustRightInd w:val="0"/>
        <w:spacing w:after="0" w:line="259" w:lineRule="auto"/>
        <w:ind w:left="284" w:hanging="568"/>
        <w:jc w:val="both"/>
        <w:rPr>
          <w:rFonts w:ascii="Candara" w:eastAsia="Times New Roman" w:hAnsi="Candara" w:cs="Arial"/>
          <w:b/>
          <w:bCs/>
          <w:sz w:val="24"/>
          <w:szCs w:val="24"/>
          <w:lang w:eastAsia="es-ES"/>
        </w:rPr>
      </w:pPr>
      <w:r w:rsidRPr="00B967F9">
        <w:rPr>
          <w:rFonts w:ascii="Candara" w:hAnsi="Candara" w:cs="Arial"/>
          <w:b/>
          <w:bCs/>
          <w:sz w:val="24"/>
          <w:szCs w:val="24"/>
        </w:rPr>
        <w:t>REQUISITOS DE CAPACIDAD ORGANIZACIONAL PERSONAS NATURALES O JURÍDICAS EXTRANJERAS SIN DOMICILIO O SUCURSAL EN COLOMBIA.</w:t>
      </w:r>
    </w:p>
    <w:p w14:paraId="21E158D2"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eastAsia="Times New Roman" w:hAnsi="Candara" w:cs="Arial"/>
          <w:b/>
          <w:bCs/>
          <w:sz w:val="24"/>
          <w:szCs w:val="24"/>
          <w:lang w:eastAsia="es-ES"/>
        </w:rPr>
      </w:pPr>
    </w:p>
    <w:p w14:paraId="5D1927BC"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lastRenderedPageBreak/>
        <w:t>Para el caso de proponentes extranjeros, deberán presentar la información financiera que se relaciona a continuación, de conformidad con la legislación propia del país de origen, y conforme a los lineamientos de Colombia Compra Eficiente, con los valores convertidos a la moneda legal colombiana a la tasa de cambio de la fecha de corte de estos, avalados con la firma de quien se encuentre en obligación de hacerlo de acuerdo con la normatividad vigente del país de origen.</w:t>
      </w:r>
    </w:p>
    <w:p w14:paraId="29164106"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55C941F8" w14:textId="77777777"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El balance general y estado de resultados, acompañados de la traducción simple al idioma castellano, presentados de acuerdo con el catálogo de cuentas (PUC). Decreto 2650 de 1993, expresados en pesos colombianos, a la tasa representativa del mercado (TRM) de la fecha de corte de estos, indicando la tasa de conversión, firmados por el Contador Público Colombiano que los hubiere convertido. </w:t>
      </w:r>
    </w:p>
    <w:p w14:paraId="24F4A92D" w14:textId="77777777"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590AF445" w14:textId="77777777"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Copia de la tarjeta profesional del contador público o revisor fiscal y certificado de antecedente disciplinarios vigente expedido por la Junta Central de Contadores. </w:t>
      </w:r>
    </w:p>
    <w:p w14:paraId="1449DB81" w14:textId="77777777"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70768E92" w14:textId="5FC41B28"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Formulario Financiero el cual deberá contener la siguiente información: Utilidad operacional total activo y patrimonio, en correspondencia a la codificación del PUC. En caso de presentarse discrepancias entre la información consignada en el Formulario Financiero y el Balance General Convertido, prevalecerá la información consignada en el Balance General Convertido aportado en la propuesta.</w:t>
      </w:r>
    </w:p>
    <w:p w14:paraId="0F486569"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6767360C" w14:textId="543BF9F5"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Los estados financieros deberán venir de conformidad con lo establecido en los lineamientos Colombia Compra Eficiente y la fecha de corte será a 31 de diciembre de 202</w:t>
      </w:r>
      <w:r w:rsidR="002866F1" w:rsidRPr="00B967F9">
        <w:rPr>
          <w:rFonts w:ascii="Candara" w:hAnsi="Candara" w:cs="Arial"/>
          <w:sz w:val="24"/>
          <w:szCs w:val="24"/>
        </w:rPr>
        <w:t>1</w:t>
      </w:r>
      <w:r w:rsidRPr="00B967F9">
        <w:rPr>
          <w:rFonts w:ascii="Candara" w:hAnsi="Candara" w:cs="Arial"/>
          <w:sz w:val="24"/>
          <w:szCs w:val="24"/>
        </w:rPr>
        <w:t xml:space="preserve"> para el caso de aquellos proponentes que hayan hecho el proceso de renovación del RUP antes del cierre, salvo que se acredite en debida forma que la legislación propia del país de origen establece una fecha de corte diferente a la prevista en este Pliego.</w:t>
      </w:r>
    </w:p>
    <w:p w14:paraId="7D916071"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4D2DD971"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Las disposiciones de este Pliego de Condiciones en cuanto a proponentes extranjeros se regirán sin perjuicio de lo pactado en tratados o convenios internacionales. A las </w:t>
      </w:r>
      <w:r w:rsidRPr="00B967F9">
        <w:rPr>
          <w:rFonts w:ascii="Candara" w:hAnsi="Candara" w:cs="Arial"/>
          <w:sz w:val="24"/>
          <w:szCs w:val="24"/>
        </w:rPr>
        <w:lastRenderedPageBreak/>
        <w:t>sociedades extranjeras con sucursal en Colombia se les aplicarán las reglas de las Sociedades Colombianas.</w:t>
      </w:r>
    </w:p>
    <w:p w14:paraId="72FBB0C5"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p>
    <w:p w14:paraId="3CB964E9" w14:textId="77777777"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214A38E0" w14:textId="09085102" w:rsidR="00981D2E" w:rsidRPr="00B967F9" w:rsidRDefault="00981D2E" w:rsidP="00C62E62">
      <w:pPr>
        <w:pStyle w:val="Prrafodelista"/>
        <w:tabs>
          <w:tab w:val="left" w:pos="-142"/>
        </w:tabs>
        <w:autoSpaceDE w:val="0"/>
        <w:autoSpaceDN w:val="0"/>
        <w:adjustRightInd w:val="0"/>
        <w:spacing w:after="0"/>
        <w:ind w:left="426"/>
        <w:jc w:val="both"/>
        <w:rPr>
          <w:rFonts w:ascii="Candara" w:eastAsia="Times New Roman" w:hAnsi="Candara" w:cs="Arial"/>
          <w:b/>
          <w:bCs/>
          <w:sz w:val="24"/>
          <w:szCs w:val="24"/>
          <w:lang w:eastAsia="es-ES"/>
        </w:rPr>
      </w:pPr>
    </w:p>
    <w:p w14:paraId="3A8223E4" w14:textId="77777777" w:rsidR="00C62E62" w:rsidRPr="00B967F9" w:rsidRDefault="00C62E62" w:rsidP="007A72E1">
      <w:pPr>
        <w:pStyle w:val="Prrafodelista"/>
        <w:numPr>
          <w:ilvl w:val="2"/>
          <w:numId w:val="40"/>
        </w:numPr>
        <w:tabs>
          <w:tab w:val="left" w:pos="-142"/>
        </w:tabs>
        <w:autoSpaceDE w:val="0"/>
        <w:autoSpaceDN w:val="0"/>
        <w:adjustRightInd w:val="0"/>
        <w:spacing w:after="0" w:line="259" w:lineRule="auto"/>
        <w:ind w:left="284" w:hanging="568"/>
        <w:jc w:val="both"/>
        <w:rPr>
          <w:rFonts w:ascii="Candara" w:eastAsia="Times New Roman" w:hAnsi="Candara" w:cs="Arial"/>
          <w:b/>
          <w:bCs/>
          <w:sz w:val="24"/>
          <w:szCs w:val="24"/>
          <w:lang w:eastAsia="es-ES"/>
        </w:rPr>
      </w:pPr>
      <w:r w:rsidRPr="00B967F9">
        <w:rPr>
          <w:rFonts w:ascii="Candara" w:hAnsi="Candara" w:cs="Arial"/>
          <w:b/>
          <w:bCs/>
          <w:sz w:val="24"/>
          <w:szCs w:val="24"/>
        </w:rPr>
        <w:t>REQUISITOS PARA PRESENTACIÓN DE LA MONEDA EXTRANJERA.</w:t>
      </w:r>
    </w:p>
    <w:p w14:paraId="2DA7C69C"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b/>
          <w:bCs/>
          <w:sz w:val="24"/>
          <w:szCs w:val="24"/>
        </w:rPr>
      </w:pPr>
    </w:p>
    <w:p w14:paraId="187B0DEA" w14:textId="32DECEA2" w:rsidR="00C62E62" w:rsidRPr="00B967F9" w:rsidRDefault="00C62E62" w:rsidP="002866F1">
      <w:pPr>
        <w:pStyle w:val="Prrafodelista"/>
        <w:tabs>
          <w:tab w:val="left" w:pos="-142"/>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La información deberá ser presentada en pesos de Colombia, en este orden, cuando los estados financieros estén expresados en monedas extranjeras deberán convertirse a </w:t>
      </w:r>
      <w:r w:rsidR="002866F1" w:rsidRPr="00B967F9">
        <w:rPr>
          <w:rFonts w:ascii="Candara" w:hAnsi="Candara" w:cs="Arial"/>
          <w:sz w:val="24"/>
          <w:szCs w:val="24"/>
        </w:rPr>
        <w:t>pesos colombianos</w:t>
      </w:r>
      <w:r w:rsidRPr="00B967F9">
        <w:rPr>
          <w:rFonts w:ascii="Candara" w:hAnsi="Candara" w:cs="Arial"/>
          <w:sz w:val="24"/>
          <w:szCs w:val="24"/>
        </w:rPr>
        <w:t xml:space="preserve">, siguiendo el procedimiento que a continuación se describe: </w:t>
      </w:r>
    </w:p>
    <w:p w14:paraId="43D1892C"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58883B8B" w14:textId="77777777" w:rsidR="00C62E62" w:rsidRPr="00B967F9" w:rsidRDefault="00C62E62" w:rsidP="007A72E1">
      <w:pPr>
        <w:pStyle w:val="Prrafodelista"/>
        <w:numPr>
          <w:ilvl w:val="0"/>
          <w:numId w:val="39"/>
        </w:numPr>
        <w:tabs>
          <w:tab w:val="left" w:pos="-142"/>
          <w:tab w:val="left" w:pos="284"/>
        </w:tabs>
        <w:autoSpaceDE w:val="0"/>
        <w:autoSpaceDN w:val="0"/>
        <w:adjustRightInd w:val="0"/>
        <w:spacing w:after="0" w:line="259" w:lineRule="auto"/>
        <w:ind w:left="284" w:firstLine="0"/>
        <w:jc w:val="both"/>
        <w:rPr>
          <w:rFonts w:ascii="Candara" w:eastAsia="Times New Roman" w:hAnsi="Candara" w:cs="Arial"/>
          <w:b/>
          <w:bCs/>
          <w:sz w:val="24"/>
          <w:szCs w:val="24"/>
          <w:lang w:eastAsia="es-ES"/>
        </w:rPr>
      </w:pPr>
      <w:r w:rsidRPr="00B967F9">
        <w:rPr>
          <w:rFonts w:ascii="Candara" w:hAnsi="Candara" w:cs="Arial"/>
          <w:sz w:val="24"/>
          <w:szCs w:val="24"/>
        </w:rPr>
        <w:t xml:space="preserve">Si está expresado originalmente en Dólares de los Estados Unidos de Norte América los valores se convertirán a pesos colombianos, utilizando para ello el valor de la tasa representativa del mercado correspondiente a la fecha de cierre del balance, certificadas por el Banco de la República, para lo cual el proponente deberá indicar la tasa representativa del mercado utilizada para la conversión. </w:t>
      </w:r>
    </w:p>
    <w:p w14:paraId="7D61262C" w14:textId="77777777"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eastAsia="Times New Roman" w:hAnsi="Candara" w:cs="Arial"/>
          <w:b/>
          <w:bCs/>
          <w:sz w:val="24"/>
          <w:szCs w:val="24"/>
          <w:lang w:eastAsia="es-ES"/>
        </w:rPr>
      </w:pPr>
    </w:p>
    <w:p w14:paraId="13026EA8" w14:textId="6CC95619" w:rsidR="00C62E62" w:rsidRPr="00B967F9" w:rsidRDefault="00C62E62" w:rsidP="007A72E1">
      <w:pPr>
        <w:pStyle w:val="Prrafodelista"/>
        <w:numPr>
          <w:ilvl w:val="0"/>
          <w:numId w:val="39"/>
        </w:numPr>
        <w:tabs>
          <w:tab w:val="left" w:pos="-142"/>
          <w:tab w:val="left" w:pos="284"/>
        </w:tabs>
        <w:autoSpaceDE w:val="0"/>
        <w:autoSpaceDN w:val="0"/>
        <w:adjustRightInd w:val="0"/>
        <w:spacing w:after="0" w:line="259" w:lineRule="auto"/>
        <w:ind w:left="284" w:firstLine="0"/>
        <w:jc w:val="both"/>
        <w:rPr>
          <w:rFonts w:ascii="Candara" w:eastAsia="Times New Roman" w:hAnsi="Candara" w:cs="Arial"/>
          <w:b/>
          <w:bCs/>
          <w:sz w:val="24"/>
          <w:szCs w:val="24"/>
          <w:lang w:eastAsia="es-ES"/>
        </w:rPr>
      </w:pPr>
      <w:r w:rsidRPr="00B967F9">
        <w:rPr>
          <w:rFonts w:ascii="Candara" w:hAnsi="Candara" w:cs="Arial"/>
          <w:sz w:val="24"/>
          <w:szCs w:val="24"/>
        </w:rPr>
        <w:t>Si está expresado originalmente en una moneda o unidad de cuenta diferente a Dólares de los Estados Unidos de Norte América, deberá convertirse a ésta moneda, utilizando para ello el valor correspondiente a las tasas de cambio vigentes entre el dólar y dicha moneda a la fecha de cierre del balance (utilizando para tal efecto la página web http://www.oanda.com en la pestaña Currency Converter, Conversor de Divisas</w:t>
      </w:r>
      <w:r w:rsidR="0016308A" w:rsidRPr="00B967F9">
        <w:rPr>
          <w:rFonts w:ascii="Candara" w:hAnsi="Candara" w:cs="Arial"/>
          <w:sz w:val="24"/>
          <w:szCs w:val="24"/>
        </w:rPr>
        <w:t>).</w:t>
      </w:r>
    </w:p>
    <w:p w14:paraId="5F5BE27E" w14:textId="77777777" w:rsidR="00C62E62" w:rsidRPr="00B967F9" w:rsidRDefault="00C62E62" w:rsidP="002866F1">
      <w:pPr>
        <w:pStyle w:val="Prrafodelista"/>
        <w:tabs>
          <w:tab w:val="left" w:pos="284"/>
        </w:tabs>
        <w:spacing w:after="0"/>
        <w:ind w:left="284"/>
        <w:rPr>
          <w:rFonts w:ascii="Candara" w:hAnsi="Candara" w:cs="Arial"/>
          <w:sz w:val="24"/>
          <w:szCs w:val="24"/>
        </w:rPr>
      </w:pPr>
    </w:p>
    <w:p w14:paraId="630CF634" w14:textId="1DB21743" w:rsidR="00C62E62" w:rsidRPr="00B967F9" w:rsidRDefault="00C62E62" w:rsidP="002866F1">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B967F9">
        <w:rPr>
          <w:rFonts w:ascii="Candara" w:hAnsi="Candara" w:cs="Arial"/>
          <w:sz w:val="24"/>
          <w:szCs w:val="24"/>
        </w:rPr>
        <w:t xml:space="preserve">En caso de que la propuesta no cumpla con alguno de los indicadores </w:t>
      </w:r>
      <w:r w:rsidR="0016308A" w:rsidRPr="00B967F9">
        <w:rPr>
          <w:rFonts w:ascii="Candara" w:hAnsi="Candara" w:cs="Arial"/>
          <w:sz w:val="24"/>
          <w:szCs w:val="24"/>
        </w:rPr>
        <w:t xml:space="preserve">organizacionales </w:t>
      </w:r>
      <w:r w:rsidRPr="00B967F9">
        <w:rPr>
          <w:rFonts w:ascii="Candara" w:hAnsi="Candara" w:cs="Arial"/>
          <w:sz w:val="24"/>
          <w:szCs w:val="24"/>
        </w:rPr>
        <w:t xml:space="preserve">requeridos, la propuesta será NO </w:t>
      </w:r>
      <w:r w:rsidR="009D43E3" w:rsidRPr="00B967F9">
        <w:rPr>
          <w:rFonts w:ascii="Candara" w:hAnsi="Candara" w:cs="Arial"/>
          <w:sz w:val="24"/>
          <w:szCs w:val="24"/>
        </w:rPr>
        <w:t>HÁBIL</w:t>
      </w:r>
      <w:r w:rsidRPr="00B967F9">
        <w:rPr>
          <w:rFonts w:ascii="Candara" w:hAnsi="Candara" w:cs="Arial"/>
          <w:sz w:val="24"/>
          <w:szCs w:val="24"/>
        </w:rPr>
        <w:t>, para el proceso.</w:t>
      </w:r>
    </w:p>
    <w:p w14:paraId="034E2174"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67661C94" w14:textId="4B06123F" w:rsidR="00C62E62" w:rsidRPr="00B967F9" w:rsidRDefault="00C62E62" w:rsidP="002866F1">
      <w:pPr>
        <w:pStyle w:val="Prrafodelista"/>
        <w:tabs>
          <w:tab w:val="left" w:pos="-142"/>
          <w:tab w:val="left" w:pos="0"/>
          <w:tab w:val="left" w:pos="142"/>
        </w:tabs>
        <w:autoSpaceDE w:val="0"/>
        <w:autoSpaceDN w:val="0"/>
        <w:adjustRightInd w:val="0"/>
        <w:spacing w:after="0"/>
        <w:ind w:left="426" w:hanging="568"/>
        <w:jc w:val="both"/>
        <w:rPr>
          <w:rFonts w:ascii="Candara" w:hAnsi="Candara" w:cs="Arial"/>
          <w:b/>
          <w:sz w:val="24"/>
          <w:szCs w:val="24"/>
        </w:rPr>
      </w:pPr>
      <w:r w:rsidRPr="00B967F9">
        <w:rPr>
          <w:rFonts w:ascii="Candara" w:hAnsi="Candara" w:cs="Arial"/>
          <w:b/>
          <w:sz w:val="24"/>
          <w:szCs w:val="24"/>
        </w:rPr>
        <w:lastRenderedPageBreak/>
        <w:t>4.4. REQUISITOS TÉCNICOS</w:t>
      </w:r>
    </w:p>
    <w:p w14:paraId="42F6E55C" w14:textId="77777777" w:rsidR="009D43E3" w:rsidRPr="00B967F9" w:rsidRDefault="009D43E3"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536357DF" w14:textId="44DF6B7C" w:rsidR="00C62E62" w:rsidRPr="00B967F9" w:rsidRDefault="00C62E62" w:rsidP="002866F1">
      <w:pPr>
        <w:pStyle w:val="Prrafodelista"/>
        <w:tabs>
          <w:tab w:val="left" w:pos="-142"/>
          <w:tab w:val="left" w:pos="142"/>
        </w:tabs>
        <w:autoSpaceDE w:val="0"/>
        <w:autoSpaceDN w:val="0"/>
        <w:adjustRightInd w:val="0"/>
        <w:spacing w:after="0"/>
        <w:ind w:left="284" w:hanging="568"/>
        <w:jc w:val="both"/>
        <w:rPr>
          <w:rFonts w:ascii="Candara" w:hAnsi="Candara" w:cs="Arial"/>
          <w:b/>
          <w:sz w:val="24"/>
          <w:szCs w:val="24"/>
        </w:rPr>
      </w:pPr>
      <w:r w:rsidRPr="00761441">
        <w:rPr>
          <w:rFonts w:ascii="Candara" w:hAnsi="Candara" w:cs="Arial"/>
          <w:b/>
          <w:sz w:val="24"/>
          <w:szCs w:val="24"/>
        </w:rPr>
        <w:t>4.4.1. ASPECTOS TÉCNICOS</w:t>
      </w:r>
    </w:p>
    <w:p w14:paraId="5073633C" w14:textId="77777777" w:rsidR="00F720B7" w:rsidRPr="00B967F9" w:rsidRDefault="00F720B7" w:rsidP="00F720B7">
      <w:pPr>
        <w:pStyle w:val="Prrafodelista"/>
        <w:tabs>
          <w:tab w:val="left" w:pos="-142"/>
          <w:tab w:val="left" w:pos="284"/>
        </w:tabs>
        <w:autoSpaceDE w:val="0"/>
        <w:autoSpaceDN w:val="0"/>
        <w:adjustRightInd w:val="0"/>
        <w:ind w:left="284"/>
        <w:jc w:val="both"/>
        <w:rPr>
          <w:rFonts w:ascii="Candara" w:hAnsi="Candara" w:cs="Arial"/>
          <w:sz w:val="24"/>
          <w:szCs w:val="24"/>
        </w:rPr>
      </w:pPr>
      <w:r w:rsidRPr="00B967F9">
        <w:rPr>
          <w:rFonts w:ascii="Candara" w:hAnsi="Candara" w:cs="Arial"/>
          <w:sz w:val="24"/>
          <w:szCs w:val="24"/>
        </w:rPr>
        <w:t>El servicio a contratar, constará de las siguientes actividades relacionadas con el aseo y mantenimiento:</w:t>
      </w:r>
    </w:p>
    <w:p w14:paraId="1BDCCE9C"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1.</w:t>
      </w:r>
      <w:r w:rsidRPr="00A43724">
        <w:rPr>
          <w:rFonts w:ascii="Candara" w:eastAsiaTheme="minorHAnsi" w:hAnsi="Candara" w:cstheme="minorBidi"/>
          <w:color w:val="000000" w:themeColor="text1"/>
          <w:lang w:val="es-CO" w:eastAsia="en-US"/>
        </w:rPr>
        <w:tab/>
        <w:t>Barrido, limpieza, recolección, separación, almacenamiento y disposición de los residuos sólidos generados en salones, oficinas áreas administrativas, pasillos, auditorios, gimnasios, laboratorios talleres, canchas, circulaciones interiores y Exteriores, Baños y andenes de cada sede y zonas adyacentes.</w:t>
      </w:r>
    </w:p>
    <w:p w14:paraId="00EEF53E"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2.</w:t>
      </w:r>
      <w:r w:rsidRPr="00A43724">
        <w:rPr>
          <w:rFonts w:ascii="Candara" w:eastAsiaTheme="minorHAnsi" w:hAnsi="Candara" w:cstheme="minorBidi"/>
          <w:color w:val="000000" w:themeColor="text1"/>
          <w:lang w:val="es-CO" w:eastAsia="en-US"/>
        </w:rPr>
        <w:tab/>
        <w:t>Los residuos sólidos que se entreguen para la recolección de forma tal que se evite su contacto con el medio ambiente y con las personas encargadas de la actividad y deben colocarse en los sitios determinados por la Universidad para tal fin, con una anticipación no mayor a 3 horas a la hora inicial de recolección establecida por la empresa prestadora del servicio de recolección de residuos para la sede específica.</w:t>
      </w:r>
    </w:p>
    <w:p w14:paraId="6A42F256"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3.</w:t>
      </w:r>
      <w:r w:rsidRPr="00A43724">
        <w:rPr>
          <w:rFonts w:ascii="Candara" w:eastAsiaTheme="minorHAnsi" w:hAnsi="Candara" w:cstheme="minorBidi"/>
          <w:color w:val="000000" w:themeColor="text1"/>
          <w:lang w:val="es-CO" w:eastAsia="en-US"/>
        </w:rPr>
        <w:tab/>
        <w:t>Lavado, trapeado, encerado de todos los pisos que lo requieran, limpieza, desinfección y mantenimiento primario diario de baterías de baños que constan de: sanitarios, orinales, lavamanos, paredes, Hola divisiones, accesorios Hola y espejos con la aplicación de productos efectivos para la limpieza y desinfección.</w:t>
      </w:r>
    </w:p>
    <w:p w14:paraId="2557AA88"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4.</w:t>
      </w:r>
      <w:r w:rsidRPr="00A43724">
        <w:rPr>
          <w:rFonts w:ascii="Candara" w:eastAsiaTheme="minorHAnsi" w:hAnsi="Candara" w:cstheme="minorBidi"/>
          <w:color w:val="000000" w:themeColor="text1"/>
          <w:lang w:val="es-CO" w:eastAsia="en-US"/>
        </w:rPr>
        <w:tab/>
        <w:t>desocupar y limpiar las papeleras de cada baño por lo menos 2 veces al día.</w:t>
      </w:r>
    </w:p>
    <w:p w14:paraId="2F35E7D1"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5.</w:t>
      </w:r>
      <w:r w:rsidRPr="00A43724">
        <w:rPr>
          <w:rFonts w:ascii="Candara" w:eastAsiaTheme="minorHAnsi" w:hAnsi="Candara" w:cstheme="minorBidi"/>
          <w:color w:val="000000" w:themeColor="text1"/>
          <w:lang w:val="es-CO" w:eastAsia="en-US"/>
        </w:rPr>
        <w:tab/>
        <w:t>Barrido, limpieza, desinfección y trapeado de espacios externos D cafeterías y plazoletas incluyendo cuartos de aseo y cuartos técnicos.</w:t>
      </w:r>
    </w:p>
    <w:p w14:paraId="420B108C"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6.</w:t>
      </w:r>
      <w:r w:rsidRPr="00A43724">
        <w:rPr>
          <w:rFonts w:ascii="Candara" w:eastAsiaTheme="minorHAnsi" w:hAnsi="Candara" w:cstheme="minorBidi"/>
          <w:color w:val="000000" w:themeColor="text1"/>
          <w:lang w:val="es-CO" w:eastAsia="en-US"/>
        </w:rPr>
        <w:tab/>
        <w:t>limpieza de ventanas como mínimo una vez por semana, riego de plantas interiores cuando se requiera con el fin de garantizar el uso racional y adecuado del agua.</w:t>
      </w:r>
    </w:p>
    <w:p w14:paraId="3D86999C" w14:textId="77777777" w:rsidR="00A43724" w:rsidRPr="00A43724" w:rsidRDefault="00A43724" w:rsidP="00A43724">
      <w:pPr>
        <w:spacing w:after="160" w:line="259" w:lineRule="auto"/>
        <w:ind w:left="545" w:hanging="284"/>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7.</w:t>
      </w:r>
      <w:r w:rsidRPr="00A43724">
        <w:rPr>
          <w:rFonts w:ascii="Candara" w:eastAsiaTheme="minorHAnsi" w:hAnsi="Candara" w:cstheme="minorBidi"/>
          <w:color w:val="000000" w:themeColor="text1"/>
          <w:lang w:val="es-CO" w:eastAsia="en-US"/>
        </w:rPr>
        <w:tab/>
        <w:t>los escritorios, mesas, sillas, divisiones modulares, bibliotecas archivadores estantes muebles de oficina y demás mobiliario, así como los equipos electrónicos deberán ser limpiados diariamente para eliminar polvo y</w:t>
      </w:r>
    </w:p>
    <w:p w14:paraId="6FBFCBD6" w14:textId="77777777" w:rsidR="00A43724" w:rsidRPr="00A43724" w:rsidRDefault="00A43724" w:rsidP="00A43724">
      <w:pPr>
        <w:spacing w:after="160" w:line="259" w:lineRule="auto"/>
        <w:ind w:left="686" w:hanging="141"/>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desperdicios acumulados.</w:t>
      </w:r>
    </w:p>
    <w:p w14:paraId="2BFBCC9A" w14:textId="77777777" w:rsidR="00A43724" w:rsidRPr="00A43724" w:rsidRDefault="00A43724" w:rsidP="007A72E1">
      <w:pPr>
        <w:widowControl w:val="0"/>
        <w:numPr>
          <w:ilvl w:val="0"/>
          <w:numId w:val="66"/>
        </w:numPr>
        <w:tabs>
          <w:tab w:val="left" w:pos="572"/>
        </w:tabs>
        <w:autoSpaceDE w:val="0"/>
        <w:autoSpaceDN w:val="0"/>
        <w:spacing w:before="1" w:after="160" w:line="259" w:lineRule="auto"/>
        <w:ind w:right="98"/>
        <w:jc w:val="both"/>
        <w:rPr>
          <w:rFonts w:ascii="Candara" w:eastAsia="Arial" w:hAnsi="Candara" w:cs="Arial"/>
          <w:lang w:eastAsia="en-US"/>
        </w:rPr>
      </w:pPr>
      <w:r w:rsidRPr="00A43724">
        <w:rPr>
          <w:rFonts w:ascii="Candara" w:eastAsia="Arial" w:hAnsi="Candara" w:cs="Arial"/>
          <w:lang w:eastAsia="en-US"/>
        </w:rPr>
        <w:t>utilizar una bitácora de registro por cada una de las sedes, en donde se</w:t>
      </w:r>
      <w:r w:rsidRPr="00A43724">
        <w:rPr>
          <w:rFonts w:ascii="Candara" w:eastAsia="Arial" w:hAnsi="Candara" w:cs="Arial"/>
          <w:spacing w:val="1"/>
          <w:lang w:eastAsia="en-US"/>
        </w:rPr>
        <w:t xml:space="preserve"> </w:t>
      </w:r>
      <w:r w:rsidRPr="00A43724">
        <w:rPr>
          <w:rFonts w:ascii="Candara" w:eastAsia="Arial" w:hAnsi="Candara" w:cs="Arial"/>
          <w:lang w:eastAsia="en-US"/>
        </w:rPr>
        <w:t>reporten</w:t>
      </w:r>
      <w:r w:rsidRPr="00A43724">
        <w:rPr>
          <w:rFonts w:ascii="Candara" w:eastAsia="Arial" w:hAnsi="Candara" w:cs="Arial"/>
          <w:spacing w:val="1"/>
          <w:lang w:eastAsia="en-US"/>
        </w:rPr>
        <w:t xml:space="preserve"> </w:t>
      </w:r>
      <w:r w:rsidRPr="00A43724">
        <w:rPr>
          <w:rFonts w:ascii="Candara" w:eastAsia="Arial" w:hAnsi="Candara" w:cs="Arial"/>
          <w:lang w:eastAsia="en-US"/>
        </w:rPr>
        <w:lastRenderedPageBreak/>
        <w:t>las</w:t>
      </w:r>
      <w:r w:rsidRPr="00A43724">
        <w:rPr>
          <w:rFonts w:ascii="Candara" w:eastAsia="Arial" w:hAnsi="Candara" w:cs="Arial"/>
          <w:spacing w:val="1"/>
          <w:lang w:eastAsia="en-US"/>
        </w:rPr>
        <w:t xml:space="preserve"> </w:t>
      </w:r>
      <w:r w:rsidRPr="00A43724">
        <w:rPr>
          <w:rFonts w:ascii="Candara" w:eastAsia="Arial" w:hAnsi="Candara" w:cs="Arial"/>
          <w:lang w:eastAsia="en-US"/>
        </w:rPr>
        <w:t>actividades</w:t>
      </w:r>
      <w:r w:rsidRPr="00A43724">
        <w:rPr>
          <w:rFonts w:ascii="Candara" w:eastAsia="Arial" w:hAnsi="Candara" w:cs="Arial"/>
          <w:spacing w:val="1"/>
          <w:lang w:eastAsia="en-US"/>
        </w:rPr>
        <w:t xml:space="preserve"> </w:t>
      </w:r>
      <w:r w:rsidRPr="00A43724">
        <w:rPr>
          <w:rFonts w:ascii="Candara" w:eastAsia="Arial" w:hAnsi="Candara" w:cs="Arial"/>
          <w:lang w:eastAsia="en-US"/>
        </w:rPr>
        <w:t>realizadas</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posibles</w:t>
      </w:r>
      <w:r w:rsidRPr="00A43724">
        <w:rPr>
          <w:rFonts w:ascii="Candara" w:eastAsia="Arial" w:hAnsi="Candara" w:cs="Arial"/>
          <w:spacing w:val="1"/>
          <w:lang w:eastAsia="en-US"/>
        </w:rPr>
        <w:t xml:space="preserve"> </w:t>
      </w:r>
      <w:r w:rsidRPr="00A43724">
        <w:rPr>
          <w:rFonts w:ascii="Candara" w:eastAsia="Arial" w:hAnsi="Candara" w:cs="Arial"/>
          <w:lang w:eastAsia="en-US"/>
        </w:rPr>
        <w:t>anomalías</w:t>
      </w:r>
      <w:r w:rsidRPr="00A43724">
        <w:rPr>
          <w:rFonts w:ascii="Candara" w:eastAsia="Arial" w:hAnsi="Candara" w:cs="Arial"/>
          <w:spacing w:val="1"/>
          <w:lang w:eastAsia="en-US"/>
        </w:rPr>
        <w:t xml:space="preserve"> </w:t>
      </w:r>
      <w:r w:rsidRPr="00A43724">
        <w:rPr>
          <w:rFonts w:ascii="Candara" w:eastAsia="Arial" w:hAnsi="Candara" w:cs="Arial"/>
          <w:lang w:eastAsia="en-US"/>
        </w:rPr>
        <w:t>durante</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prestación del servicio. esta bitácora debe ser monitoreada y controlada</w:t>
      </w:r>
      <w:r w:rsidRPr="00A43724">
        <w:rPr>
          <w:rFonts w:ascii="Candara" w:eastAsia="Arial" w:hAnsi="Candara" w:cs="Arial"/>
          <w:spacing w:val="1"/>
          <w:lang w:eastAsia="en-US"/>
        </w:rPr>
        <w:t xml:space="preserve"> </w:t>
      </w:r>
      <w:r w:rsidRPr="00A43724">
        <w:rPr>
          <w:rFonts w:ascii="Candara" w:eastAsia="Arial" w:hAnsi="Candara" w:cs="Arial"/>
          <w:lang w:eastAsia="en-US"/>
        </w:rPr>
        <w:t>diariamente por el supervisor de operación y notificar al supervisor del</w:t>
      </w:r>
      <w:r w:rsidRPr="00A43724">
        <w:rPr>
          <w:rFonts w:ascii="Candara" w:eastAsia="Arial" w:hAnsi="Candara" w:cs="Arial"/>
          <w:spacing w:val="1"/>
          <w:lang w:eastAsia="en-US"/>
        </w:rPr>
        <w:t xml:space="preserve"> </w:t>
      </w:r>
      <w:r w:rsidRPr="00A43724">
        <w:rPr>
          <w:rFonts w:ascii="Candara" w:eastAsia="Arial" w:hAnsi="Candara" w:cs="Arial"/>
          <w:lang w:eastAsia="en-US"/>
        </w:rPr>
        <w:t>contrato</w:t>
      </w:r>
    </w:p>
    <w:p w14:paraId="75E4ED29" w14:textId="77777777" w:rsidR="00A43724" w:rsidRPr="00A43724" w:rsidRDefault="00A43724" w:rsidP="007A72E1">
      <w:pPr>
        <w:widowControl w:val="0"/>
        <w:numPr>
          <w:ilvl w:val="0"/>
          <w:numId w:val="66"/>
        </w:numPr>
        <w:tabs>
          <w:tab w:val="left" w:pos="572"/>
        </w:tabs>
        <w:autoSpaceDE w:val="0"/>
        <w:autoSpaceDN w:val="0"/>
        <w:spacing w:after="160" w:line="259" w:lineRule="auto"/>
        <w:ind w:right="101"/>
        <w:jc w:val="both"/>
        <w:rPr>
          <w:rFonts w:ascii="Candara" w:eastAsia="Arial" w:hAnsi="Candara" w:cs="Arial"/>
          <w:lang w:eastAsia="en-US"/>
        </w:rPr>
      </w:pPr>
      <w:r w:rsidRPr="00A43724">
        <w:rPr>
          <w:rFonts w:ascii="Candara" w:eastAsia="Arial" w:hAnsi="Candara" w:cs="Arial"/>
          <w:lang w:eastAsia="en-US"/>
        </w:rPr>
        <w:t>recoger</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sedimentos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arena</w:t>
      </w:r>
      <w:r w:rsidRPr="00A43724">
        <w:rPr>
          <w:rFonts w:ascii="Candara" w:eastAsia="Arial" w:hAnsi="Candara" w:cs="Arial"/>
          <w:spacing w:val="1"/>
          <w:lang w:eastAsia="en-US"/>
        </w:rPr>
        <w:t xml:space="preserve"> </w:t>
      </w:r>
      <w:r w:rsidRPr="00A43724">
        <w:rPr>
          <w:rFonts w:ascii="Candara" w:eastAsia="Arial" w:hAnsi="Candara" w:cs="Arial"/>
          <w:lang w:eastAsia="en-US"/>
        </w:rPr>
        <w:t>acumulados</w:t>
      </w:r>
      <w:r w:rsidRPr="00A43724">
        <w:rPr>
          <w:rFonts w:ascii="Candara" w:eastAsia="Arial" w:hAnsi="Candara" w:cs="Arial"/>
          <w:spacing w:val="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bordes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circulaciones</w:t>
      </w:r>
      <w:r w:rsidRPr="00A43724">
        <w:rPr>
          <w:rFonts w:ascii="Candara" w:eastAsia="Arial" w:hAnsi="Candara" w:cs="Arial"/>
          <w:spacing w:val="1"/>
          <w:lang w:eastAsia="en-US"/>
        </w:rPr>
        <w:t xml:space="preserve"> </w:t>
      </w:r>
      <w:r w:rsidRPr="00A43724">
        <w:rPr>
          <w:rFonts w:ascii="Candara" w:eastAsia="Arial" w:hAnsi="Candara" w:cs="Arial"/>
          <w:lang w:eastAsia="en-US"/>
        </w:rPr>
        <w:t>vehiculares</w:t>
      </w:r>
      <w:r w:rsidRPr="00A43724">
        <w:rPr>
          <w:rFonts w:ascii="Candara" w:eastAsia="Arial" w:hAnsi="Candara" w:cs="Arial"/>
          <w:spacing w:val="1"/>
          <w:lang w:eastAsia="en-US"/>
        </w:rPr>
        <w:t xml:space="preserve"> </w:t>
      </w:r>
      <w:r w:rsidRPr="00A43724">
        <w:rPr>
          <w:rFonts w:ascii="Candara" w:eastAsia="Arial" w:hAnsi="Candara" w:cs="Arial"/>
          <w:lang w:eastAsia="en-US"/>
        </w:rPr>
        <w:t>internas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cada</w:t>
      </w:r>
      <w:r w:rsidRPr="00A43724">
        <w:rPr>
          <w:rFonts w:ascii="Candara" w:eastAsia="Arial" w:hAnsi="Candara" w:cs="Arial"/>
          <w:spacing w:val="1"/>
          <w:lang w:eastAsia="en-US"/>
        </w:rPr>
        <w:t xml:space="preserve"> </w:t>
      </w:r>
      <w:r w:rsidRPr="00A43724">
        <w:rPr>
          <w:rFonts w:ascii="Candara" w:eastAsia="Arial" w:hAnsi="Candara" w:cs="Arial"/>
          <w:lang w:eastAsia="en-US"/>
        </w:rPr>
        <w:t>una</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sedes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Universidad.</w:t>
      </w:r>
    </w:p>
    <w:p w14:paraId="6A6B2717" w14:textId="77777777" w:rsidR="00A43724" w:rsidRPr="00A43724" w:rsidRDefault="00A43724" w:rsidP="007A72E1">
      <w:pPr>
        <w:widowControl w:val="0"/>
        <w:numPr>
          <w:ilvl w:val="0"/>
          <w:numId w:val="66"/>
        </w:numPr>
        <w:tabs>
          <w:tab w:val="left" w:pos="572"/>
        </w:tabs>
        <w:autoSpaceDE w:val="0"/>
        <w:autoSpaceDN w:val="0"/>
        <w:spacing w:after="160" w:line="259" w:lineRule="auto"/>
        <w:ind w:right="99"/>
        <w:jc w:val="both"/>
        <w:rPr>
          <w:rFonts w:ascii="Candara" w:eastAsia="Arial" w:hAnsi="Candara" w:cs="Arial"/>
          <w:lang w:eastAsia="en-US"/>
        </w:rPr>
      </w:pPr>
      <w:r w:rsidRPr="00A43724">
        <w:rPr>
          <w:rFonts w:ascii="Candara" w:eastAsia="Arial" w:hAnsi="Candara" w:cs="Arial"/>
          <w:lang w:eastAsia="en-US"/>
        </w:rPr>
        <w:t>Los vidrios de ventanas interiores y Exteriores de las diferentes áreas se</w:t>
      </w:r>
      <w:r w:rsidRPr="00A43724">
        <w:rPr>
          <w:rFonts w:ascii="Candara" w:eastAsia="Arial" w:hAnsi="Candara" w:cs="Arial"/>
          <w:spacing w:val="1"/>
          <w:lang w:eastAsia="en-US"/>
        </w:rPr>
        <w:t xml:space="preserve"> </w:t>
      </w:r>
      <w:r w:rsidRPr="00A43724">
        <w:rPr>
          <w:rFonts w:ascii="Candara" w:eastAsia="Arial" w:hAnsi="Candara" w:cs="Arial"/>
          <w:lang w:eastAsia="en-US"/>
        </w:rPr>
        <w:t>limpiarán y lavarán en ambas caras, como mínimo 2 veces cada mes. para</w:t>
      </w:r>
      <w:r w:rsidRPr="00A43724">
        <w:rPr>
          <w:rFonts w:ascii="Candara" w:eastAsia="Arial" w:hAnsi="Candara" w:cs="Arial"/>
          <w:spacing w:val="1"/>
          <w:lang w:eastAsia="en-US"/>
        </w:rPr>
        <w:t xml:space="preserve"> </w:t>
      </w:r>
      <w:r w:rsidRPr="00A43724">
        <w:rPr>
          <w:rFonts w:ascii="Candara" w:eastAsia="Arial" w:hAnsi="Candara" w:cs="Arial"/>
          <w:lang w:eastAsia="en-US"/>
        </w:rPr>
        <w:t>lo</w:t>
      </w:r>
      <w:r w:rsidRPr="00A43724">
        <w:rPr>
          <w:rFonts w:ascii="Candara" w:eastAsia="Arial" w:hAnsi="Candara" w:cs="Arial"/>
          <w:spacing w:val="1"/>
          <w:lang w:eastAsia="en-US"/>
        </w:rPr>
        <w:t xml:space="preserve"> </w:t>
      </w:r>
      <w:r w:rsidRPr="00A43724">
        <w:rPr>
          <w:rFonts w:ascii="Candara" w:eastAsia="Arial" w:hAnsi="Candara" w:cs="Arial"/>
          <w:lang w:eastAsia="en-US"/>
        </w:rPr>
        <w:t>cual</w:t>
      </w:r>
      <w:r w:rsidRPr="00A43724">
        <w:rPr>
          <w:rFonts w:ascii="Candara" w:eastAsia="Arial" w:hAnsi="Candara" w:cs="Arial"/>
          <w:spacing w:val="1"/>
          <w:lang w:eastAsia="en-US"/>
        </w:rPr>
        <w:t xml:space="preserve"> </w:t>
      </w:r>
      <w:r w:rsidRPr="00A43724">
        <w:rPr>
          <w:rFonts w:ascii="Candara" w:eastAsia="Arial" w:hAnsi="Candara" w:cs="Arial"/>
          <w:lang w:eastAsia="en-US"/>
        </w:rPr>
        <w:t>se</w:t>
      </w:r>
      <w:r w:rsidRPr="00A43724">
        <w:rPr>
          <w:rFonts w:ascii="Candara" w:eastAsia="Arial" w:hAnsi="Candara" w:cs="Arial"/>
          <w:spacing w:val="1"/>
          <w:lang w:eastAsia="en-US"/>
        </w:rPr>
        <w:t xml:space="preserve"> </w:t>
      </w:r>
      <w:r w:rsidRPr="00A43724">
        <w:rPr>
          <w:rFonts w:ascii="Candara" w:eastAsia="Arial" w:hAnsi="Candara" w:cs="Arial"/>
          <w:lang w:eastAsia="en-US"/>
        </w:rPr>
        <w:t>deberán</w:t>
      </w:r>
      <w:r w:rsidRPr="00A43724">
        <w:rPr>
          <w:rFonts w:ascii="Candara" w:eastAsia="Arial" w:hAnsi="Candara" w:cs="Arial"/>
          <w:spacing w:val="1"/>
          <w:lang w:eastAsia="en-US"/>
        </w:rPr>
        <w:t xml:space="preserve"> </w:t>
      </w:r>
      <w:r w:rsidRPr="00A43724">
        <w:rPr>
          <w:rFonts w:ascii="Candara" w:eastAsia="Arial" w:hAnsi="Candara" w:cs="Arial"/>
          <w:lang w:eastAsia="en-US"/>
        </w:rPr>
        <w:t>desarrollar</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trabajos</w:t>
      </w:r>
      <w:r w:rsidRPr="00A43724">
        <w:rPr>
          <w:rFonts w:ascii="Candara" w:eastAsia="Arial" w:hAnsi="Candara" w:cs="Arial"/>
          <w:spacing w:val="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alturas</w:t>
      </w:r>
      <w:r w:rsidRPr="00A43724">
        <w:rPr>
          <w:rFonts w:ascii="Candara" w:eastAsia="Arial" w:hAnsi="Candara" w:cs="Arial"/>
          <w:spacing w:val="1"/>
          <w:lang w:eastAsia="en-US"/>
        </w:rPr>
        <w:t xml:space="preserve"> </w:t>
      </w:r>
      <w:r w:rsidRPr="00A43724">
        <w:rPr>
          <w:rFonts w:ascii="Candara" w:eastAsia="Arial" w:hAnsi="Candara" w:cs="Arial"/>
          <w:lang w:eastAsia="en-US"/>
        </w:rPr>
        <w:t>superiores</w:t>
      </w:r>
      <w:r w:rsidRPr="00A43724">
        <w:rPr>
          <w:rFonts w:ascii="Candara" w:eastAsia="Arial" w:hAnsi="Candara" w:cs="Arial"/>
          <w:spacing w:val="1"/>
          <w:lang w:eastAsia="en-US"/>
        </w:rPr>
        <w:t xml:space="preserve"> </w:t>
      </w:r>
      <w:r w:rsidRPr="00A43724">
        <w:rPr>
          <w:rFonts w:ascii="Candara" w:eastAsia="Arial" w:hAnsi="Candara" w:cs="Arial"/>
          <w:lang w:eastAsia="en-US"/>
        </w:rPr>
        <w:t>a</w:t>
      </w:r>
      <w:r w:rsidRPr="00A43724">
        <w:rPr>
          <w:rFonts w:ascii="Candara" w:eastAsia="Arial" w:hAnsi="Candara" w:cs="Arial"/>
          <w:spacing w:val="1"/>
          <w:lang w:eastAsia="en-US"/>
        </w:rPr>
        <w:t xml:space="preserve"> </w:t>
      </w:r>
      <w:r w:rsidRPr="00A43724">
        <w:rPr>
          <w:rFonts w:ascii="Candara" w:eastAsia="Arial" w:hAnsi="Candara" w:cs="Arial"/>
          <w:lang w:eastAsia="en-US"/>
        </w:rPr>
        <w:t>1,5</w:t>
      </w:r>
      <w:r w:rsidRPr="00A43724">
        <w:rPr>
          <w:rFonts w:ascii="Candara" w:eastAsia="Arial" w:hAnsi="Candara" w:cs="Arial"/>
          <w:spacing w:val="-41"/>
          <w:lang w:eastAsia="en-US"/>
        </w:rPr>
        <w:t xml:space="preserve"> </w:t>
      </w:r>
      <w:r w:rsidRPr="00A43724">
        <w:rPr>
          <w:rFonts w:ascii="Candara" w:eastAsia="Arial" w:hAnsi="Candara" w:cs="Arial"/>
          <w:lang w:eastAsia="en-US"/>
        </w:rPr>
        <w:t>metros,</w:t>
      </w:r>
      <w:r w:rsidRPr="00A43724">
        <w:rPr>
          <w:rFonts w:ascii="Candara" w:eastAsia="Arial" w:hAnsi="Candara" w:cs="Arial"/>
          <w:spacing w:val="1"/>
          <w:lang w:eastAsia="en-US"/>
        </w:rPr>
        <w:t xml:space="preserve"> </w:t>
      </w:r>
      <w:r w:rsidRPr="00A43724">
        <w:rPr>
          <w:rFonts w:ascii="Candara" w:eastAsia="Arial" w:hAnsi="Candara" w:cs="Arial"/>
          <w:lang w:eastAsia="en-US"/>
        </w:rPr>
        <w:t>incluyendo</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desplazamientos</w:t>
      </w:r>
      <w:r w:rsidRPr="00A43724">
        <w:rPr>
          <w:rFonts w:ascii="Candara" w:eastAsia="Arial" w:hAnsi="Candara" w:cs="Arial"/>
          <w:spacing w:val="1"/>
          <w:lang w:eastAsia="en-US"/>
        </w:rPr>
        <w:t xml:space="preserve"> </w:t>
      </w:r>
      <w:r w:rsidRPr="00A43724">
        <w:rPr>
          <w:rFonts w:ascii="Candara" w:eastAsia="Arial" w:hAnsi="Candara" w:cs="Arial"/>
          <w:lang w:eastAsia="en-US"/>
        </w:rPr>
        <w:t>horizontales</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verticales</w:t>
      </w:r>
      <w:r w:rsidRPr="00A43724">
        <w:rPr>
          <w:rFonts w:ascii="Candara" w:eastAsia="Arial" w:hAnsi="Candara" w:cs="Arial"/>
          <w:spacing w:val="1"/>
          <w:lang w:eastAsia="en-US"/>
        </w:rPr>
        <w:t xml:space="preserve"> </w:t>
      </w:r>
      <w:r w:rsidRPr="00A43724">
        <w:rPr>
          <w:rFonts w:ascii="Candara" w:eastAsia="Arial" w:hAnsi="Candara" w:cs="Arial"/>
          <w:lang w:eastAsia="en-US"/>
        </w:rPr>
        <w:t>utilizando</w:t>
      </w:r>
      <w:r w:rsidRPr="00A43724">
        <w:rPr>
          <w:rFonts w:ascii="Candara" w:eastAsia="Arial" w:hAnsi="Candara" w:cs="Arial"/>
          <w:spacing w:val="-3"/>
          <w:lang w:eastAsia="en-US"/>
        </w:rPr>
        <w:t xml:space="preserve"> </w:t>
      </w:r>
      <w:r w:rsidRPr="00A43724">
        <w:rPr>
          <w:rFonts w:ascii="Candara" w:eastAsia="Arial" w:hAnsi="Candara" w:cs="Arial"/>
          <w:lang w:eastAsia="en-US"/>
        </w:rPr>
        <w:t>diferentes</w:t>
      </w:r>
      <w:r w:rsidRPr="00A43724">
        <w:rPr>
          <w:rFonts w:ascii="Candara" w:eastAsia="Arial" w:hAnsi="Candara" w:cs="Arial"/>
          <w:spacing w:val="-2"/>
          <w:lang w:eastAsia="en-US"/>
        </w:rPr>
        <w:t xml:space="preserve"> </w:t>
      </w:r>
      <w:r w:rsidRPr="00A43724">
        <w:rPr>
          <w:rFonts w:ascii="Candara" w:eastAsia="Arial" w:hAnsi="Candara" w:cs="Arial"/>
          <w:lang w:eastAsia="en-US"/>
        </w:rPr>
        <w:t>sistemas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protección</w:t>
      </w:r>
      <w:r w:rsidRPr="00A43724">
        <w:rPr>
          <w:rFonts w:ascii="Candara" w:eastAsia="Arial" w:hAnsi="Candara" w:cs="Arial"/>
          <w:spacing w:val="2"/>
          <w:lang w:eastAsia="en-US"/>
        </w:rPr>
        <w:t xml:space="preserve"> </w:t>
      </w:r>
      <w:r w:rsidRPr="00A43724">
        <w:rPr>
          <w:rFonts w:ascii="Candara" w:eastAsia="Arial" w:hAnsi="Candara" w:cs="Arial"/>
          <w:lang w:eastAsia="en-US"/>
        </w:rPr>
        <w:t>contra</w:t>
      </w:r>
      <w:r w:rsidRPr="00A43724">
        <w:rPr>
          <w:rFonts w:ascii="Candara" w:eastAsia="Arial" w:hAnsi="Candara" w:cs="Arial"/>
          <w:spacing w:val="-2"/>
          <w:lang w:eastAsia="en-US"/>
        </w:rPr>
        <w:t xml:space="preserve"> </w:t>
      </w:r>
      <w:r w:rsidRPr="00A43724">
        <w:rPr>
          <w:rFonts w:ascii="Candara" w:eastAsia="Arial" w:hAnsi="Candara" w:cs="Arial"/>
          <w:lang w:eastAsia="en-US"/>
        </w:rPr>
        <w:t>caídas.</w:t>
      </w:r>
    </w:p>
    <w:p w14:paraId="2BC79E75" w14:textId="77777777" w:rsidR="00A43724" w:rsidRPr="00A43724" w:rsidRDefault="00A43724" w:rsidP="007A72E1">
      <w:pPr>
        <w:widowControl w:val="0"/>
        <w:numPr>
          <w:ilvl w:val="0"/>
          <w:numId w:val="66"/>
        </w:numPr>
        <w:tabs>
          <w:tab w:val="left" w:pos="572"/>
        </w:tabs>
        <w:autoSpaceDE w:val="0"/>
        <w:autoSpaceDN w:val="0"/>
        <w:spacing w:after="160" w:line="259" w:lineRule="auto"/>
        <w:ind w:right="100"/>
        <w:jc w:val="both"/>
        <w:rPr>
          <w:rFonts w:ascii="Candara" w:eastAsia="Arial" w:hAnsi="Candara" w:cs="Arial"/>
          <w:lang w:eastAsia="en-US"/>
        </w:rPr>
      </w:pPr>
      <w:r w:rsidRPr="00A43724">
        <w:rPr>
          <w:rFonts w:ascii="Candara" w:eastAsia="Arial" w:hAnsi="Candara" w:cs="Arial"/>
          <w:lang w:eastAsia="en-US"/>
        </w:rPr>
        <w:t>realizar</w:t>
      </w:r>
      <w:r w:rsidRPr="00A43724">
        <w:rPr>
          <w:rFonts w:ascii="Candara" w:eastAsia="Arial" w:hAnsi="Candara" w:cs="Arial"/>
          <w:spacing w:val="-9"/>
          <w:lang w:eastAsia="en-US"/>
        </w:rPr>
        <w:t xml:space="preserve"> </w:t>
      </w:r>
      <w:r w:rsidRPr="00A43724">
        <w:rPr>
          <w:rFonts w:ascii="Candara" w:eastAsia="Arial" w:hAnsi="Candara" w:cs="Arial"/>
          <w:lang w:eastAsia="en-US"/>
        </w:rPr>
        <w:t>la</w:t>
      </w:r>
      <w:r w:rsidRPr="00A43724">
        <w:rPr>
          <w:rFonts w:ascii="Candara" w:eastAsia="Arial" w:hAnsi="Candara" w:cs="Arial"/>
          <w:spacing w:val="-5"/>
          <w:lang w:eastAsia="en-US"/>
        </w:rPr>
        <w:t xml:space="preserve"> </w:t>
      </w:r>
      <w:r w:rsidRPr="00A43724">
        <w:rPr>
          <w:rFonts w:ascii="Candara" w:eastAsia="Arial" w:hAnsi="Candara" w:cs="Arial"/>
          <w:lang w:eastAsia="en-US"/>
        </w:rPr>
        <w:t>limpieza</w:t>
      </w:r>
      <w:r w:rsidRPr="00A43724">
        <w:rPr>
          <w:rFonts w:ascii="Candara" w:eastAsia="Arial" w:hAnsi="Candara" w:cs="Arial"/>
          <w:spacing w:val="-7"/>
          <w:lang w:eastAsia="en-US"/>
        </w:rPr>
        <w:t xml:space="preserve"> </w:t>
      </w:r>
      <w:r w:rsidRPr="00A43724">
        <w:rPr>
          <w:rFonts w:ascii="Candara" w:eastAsia="Arial" w:hAnsi="Candara" w:cs="Arial"/>
          <w:lang w:eastAsia="en-US"/>
        </w:rPr>
        <w:t>de</w:t>
      </w:r>
      <w:r w:rsidRPr="00A43724">
        <w:rPr>
          <w:rFonts w:ascii="Candara" w:eastAsia="Arial" w:hAnsi="Candara" w:cs="Arial"/>
          <w:spacing w:val="-7"/>
          <w:lang w:eastAsia="en-US"/>
        </w:rPr>
        <w:t xml:space="preserve"> </w:t>
      </w:r>
      <w:r w:rsidRPr="00A43724">
        <w:rPr>
          <w:rFonts w:ascii="Candara" w:eastAsia="Arial" w:hAnsi="Candara" w:cs="Arial"/>
          <w:lang w:eastAsia="en-US"/>
        </w:rPr>
        <w:t>espacios</w:t>
      </w:r>
      <w:r w:rsidRPr="00A43724">
        <w:rPr>
          <w:rFonts w:ascii="Candara" w:eastAsia="Arial" w:hAnsi="Candara" w:cs="Arial"/>
          <w:spacing w:val="-7"/>
          <w:lang w:eastAsia="en-US"/>
        </w:rPr>
        <w:t xml:space="preserve"> </w:t>
      </w:r>
      <w:r w:rsidRPr="00A43724">
        <w:rPr>
          <w:rFonts w:ascii="Candara" w:eastAsia="Arial" w:hAnsi="Candara" w:cs="Arial"/>
          <w:lang w:eastAsia="en-US"/>
        </w:rPr>
        <w:t>destinados</w:t>
      </w:r>
      <w:r w:rsidRPr="00A43724">
        <w:rPr>
          <w:rFonts w:ascii="Candara" w:eastAsia="Arial" w:hAnsi="Candara" w:cs="Arial"/>
          <w:spacing w:val="-5"/>
          <w:lang w:eastAsia="en-US"/>
        </w:rPr>
        <w:t xml:space="preserve"> </w:t>
      </w:r>
      <w:r w:rsidRPr="00A43724">
        <w:rPr>
          <w:rFonts w:ascii="Candara" w:eastAsia="Arial" w:hAnsi="Candara" w:cs="Arial"/>
          <w:lang w:eastAsia="en-US"/>
        </w:rPr>
        <w:t>al</w:t>
      </w:r>
      <w:r w:rsidRPr="00A43724">
        <w:rPr>
          <w:rFonts w:ascii="Candara" w:eastAsia="Arial" w:hAnsi="Candara" w:cs="Arial"/>
          <w:spacing w:val="-7"/>
          <w:lang w:eastAsia="en-US"/>
        </w:rPr>
        <w:t xml:space="preserve"> </w:t>
      </w:r>
      <w:r w:rsidRPr="00A43724">
        <w:rPr>
          <w:rFonts w:ascii="Candara" w:eastAsia="Arial" w:hAnsi="Candara" w:cs="Arial"/>
          <w:lang w:eastAsia="en-US"/>
        </w:rPr>
        <w:t>suministro</w:t>
      </w:r>
      <w:r w:rsidRPr="00A43724">
        <w:rPr>
          <w:rFonts w:ascii="Candara" w:eastAsia="Arial" w:hAnsi="Candara" w:cs="Arial"/>
          <w:spacing w:val="-6"/>
          <w:lang w:eastAsia="en-US"/>
        </w:rPr>
        <w:t xml:space="preserve"> </w:t>
      </w:r>
      <w:r w:rsidRPr="00A43724">
        <w:rPr>
          <w:rFonts w:ascii="Candara" w:eastAsia="Arial" w:hAnsi="Candara" w:cs="Arial"/>
          <w:lang w:eastAsia="en-US"/>
        </w:rPr>
        <w:t>y</w:t>
      </w:r>
      <w:r w:rsidRPr="00A43724">
        <w:rPr>
          <w:rFonts w:ascii="Candara" w:eastAsia="Arial" w:hAnsi="Candara" w:cs="Arial"/>
          <w:spacing w:val="-5"/>
          <w:lang w:eastAsia="en-US"/>
        </w:rPr>
        <w:t xml:space="preserve"> </w:t>
      </w:r>
      <w:r w:rsidRPr="00A43724">
        <w:rPr>
          <w:rFonts w:ascii="Candara" w:eastAsia="Arial" w:hAnsi="Candara" w:cs="Arial"/>
          <w:lang w:eastAsia="en-US"/>
        </w:rPr>
        <w:t>almacenamiento</w:t>
      </w:r>
      <w:r w:rsidRPr="00A43724">
        <w:rPr>
          <w:rFonts w:ascii="Candara" w:eastAsia="Arial" w:hAnsi="Candara" w:cs="Arial"/>
          <w:spacing w:val="-41"/>
          <w:lang w:eastAsia="en-US"/>
        </w:rPr>
        <w:t xml:space="preserve"> </w:t>
      </w:r>
      <w:r w:rsidRPr="00A43724">
        <w:rPr>
          <w:rFonts w:ascii="Candara" w:eastAsia="Arial" w:hAnsi="Candara" w:cs="Arial"/>
          <w:lang w:eastAsia="en-US"/>
        </w:rPr>
        <w:t>de agua, así como de los espacios destinados a los servicios eléctricos y/o</w:t>
      </w:r>
      <w:r w:rsidRPr="00A43724">
        <w:rPr>
          <w:rFonts w:ascii="Candara" w:eastAsia="Arial" w:hAnsi="Candara" w:cs="Arial"/>
          <w:spacing w:val="1"/>
          <w:lang w:eastAsia="en-US"/>
        </w:rPr>
        <w:t xml:space="preserve"> </w:t>
      </w:r>
      <w:r w:rsidRPr="00A43724">
        <w:rPr>
          <w:rFonts w:ascii="Candara" w:eastAsia="Arial" w:hAnsi="Candara" w:cs="Arial"/>
          <w:lang w:eastAsia="en-US"/>
        </w:rPr>
        <w:t>electrónicos.</w:t>
      </w:r>
    </w:p>
    <w:p w14:paraId="2416C712" w14:textId="77777777" w:rsidR="00A43724" w:rsidRPr="00A43724" w:rsidRDefault="00A43724" w:rsidP="007A72E1">
      <w:pPr>
        <w:widowControl w:val="0"/>
        <w:numPr>
          <w:ilvl w:val="0"/>
          <w:numId w:val="66"/>
        </w:numPr>
        <w:tabs>
          <w:tab w:val="left" w:pos="572"/>
        </w:tabs>
        <w:autoSpaceDE w:val="0"/>
        <w:autoSpaceDN w:val="0"/>
        <w:spacing w:after="160" w:line="259" w:lineRule="auto"/>
        <w:ind w:right="99"/>
        <w:jc w:val="both"/>
        <w:rPr>
          <w:rFonts w:ascii="Candara" w:eastAsia="Arial" w:hAnsi="Candara" w:cs="Arial"/>
          <w:lang w:eastAsia="en-US"/>
        </w:rPr>
      </w:pPr>
      <w:r w:rsidRPr="00A43724">
        <w:rPr>
          <w:rFonts w:ascii="Candara" w:eastAsia="Arial" w:hAnsi="Candara" w:cs="Arial"/>
          <w:lang w:eastAsia="en-US"/>
        </w:rPr>
        <w:t>limpieza de puertas, esteras, torniquetes, talanqueras de cada uno de los</w:t>
      </w:r>
      <w:r w:rsidRPr="00A43724">
        <w:rPr>
          <w:rFonts w:ascii="Candara" w:eastAsia="Arial" w:hAnsi="Candara" w:cs="Arial"/>
          <w:spacing w:val="1"/>
          <w:lang w:eastAsia="en-US"/>
        </w:rPr>
        <w:t xml:space="preserve"> </w:t>
      </w:r>
      <w:r w:rsidRPr="00A43724">
        <w:rPr>
          <w:rFonts w:ascii="Candara" w:eastAsia="Arial" w:hAnsi="Candara" w:cs="Arial"/>
          <w:lang w:eastAsia="en-US"/>
        </w:rPr>
        <w:t>accesos de la Universidad del Atlántico y sus sedes alternas. limpieza y</w:t>
      </w:r>
      <w:r w:rsidRPr="00A43724">
        <w:rPr>
          <w:rFonts w:ascii="Candara" w:eastAsia="Arial" w:hAnsi="Candara" w:cs="Arial"/>
          <w:spacing w:val="1"/>
          <w:lang w:eastAsia="en-US"/>
        </w:rPr>
        <w:t xml:space="preserve"> </w:t>
      </w:r>
      <w:r w:rsidRPr="00A43724">
        <w:rPr>
          <w:rFonts w:ascii="Candara" w:eastAsia="Arial" w:hAnsi="Candara" w:cs="Arial"/>
          <w:lang w:eastAsia="en-US"/>
        </w:rPr>
        <w:t>mantenimiento de todos los otros elementos que así lo requieran y estén</w:t>
      </w:r>
      <w:r w:rsidRPr="00A43724">
        <w:rPr>
          <w:rFonts w:ascii="Candara" w:eastAsia="Arial" w:hAnsi="Candara" w:cs="Arial"/>
          <w:spacing w:val="1"/>
          <w:lang w:eastAsia="en-US"/>
        </w:rPr>
        <w:t xml:space="preserve"> </w:t>
      </w:r>
      <w:r w:rsidRPr="00A43724">
        <w:rPr>
          <w:rFonts w:ascii="Candara" w:eastAsia="Arial" w:hAnsi="Candara" w:cs="Arial"/>
          <w:lang w:eastAsia="en-US"/>
        </w:rPr>
        <w:t>dentro de las áreas descritas por la Universidad. las demás que se deriven</w:t>
      </w:r>
      <w:r w:rsidRPr="00A43724">
        <w:rPr>
          <w:rFonts w:ascii="Candara" w:eastAsia="Arial" w:hAnsi="Candara" w:cs="Arial"/>
          <w:spacing w:val="1"/>
          <w:lang w:eastAsia="en-US"/>
        </w:rPr>
        <w:t xml:space="preserve"> </w:t>
      </w:r>
      <w:r w:rsidRPr="00A43724">
        <w:rPr>
          <w:rFonts w:ascii="Candara" w:eastAsia="Arial" w:hAnsi="Candara" w:cs="Arial"/>
          <w:lang w:eastAsia="en-US"/>
        </w:rPr>
        <w:t>para</w:t>
      </w:r>
      <w:r w:rsidRPr="00A43724">
        <w:rPr>
          <w:rFonts w:ascii="Candara" w:eastAsia="Arial" w:hAnsi="Candara" w:cs="Arial"/>
          <w:spacing w:val="-2"/>
          <w:lang w:eastAsia="en-US"/>
        </w:rPr>
        <w:t xml:space="preserve"> </w:t>
      </w:r>
      <w:r w:rsidRPr="00A43724">
        <w:rPr>
          <w:rFonts w:ascii="Candara" w:eastAsia="Arial" w:hAnsi="Candara" w:cs="Arial"/>
          <w:lang w:eastAsia="en-US"/>
        </w:rPr>
        <w:t>garantizar</w:t>
      </w:r>
      <w:r w:rsidRPr="00A43724">
        <w:rPr>
          <w:rFonts w:ascii="Candara" w:eastAsia="Arial" w:hAnsi="Candara" w:cs="Arial"/>
          <w:spacing w:val="-2"/>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calidad</w:t>
      </w:r>
      <w:r w:rsidRPr="00A43724">
        <w:rPr>
          <w:rFonts w:ascii="Candara" w:eastAsia="Arial" w:hAnsi="Candara" w:cs="Arial"/>
          <w:spacing w:val="1"/>
          <w:lang w:eastAsia="en-US"/>
        </w:rPr>
        <w:t xml:space="preserve"> </w:t>
      </w:r>
      <w:r w:rsidRPr="00A43724">
        <w:rPr>
          <w:rFonts w:ascii="Candara" w:eastAsia="Arial" w:hAnsi="Candara" w:cs="Arial"/>
          <w:lang w:eastAsia="en-US"/>
        </w:rPr>
        <w:t>del</w:t>
      </w:r>
      <w:r w:rsidRPr="00A43724">
        <w:rPr>
          <w:rFonts w:ascii="Candara" w:eastAsia="Arial" w:hAnsi="Candara" w:cs="Arial"/>
          <w:spacing w:val="-1"/>
          <w:lang w:eastAsia="en-US"/>
        </w:rPr>
        <w:t xml:space="preserve"> </w:t>
      </w:r>
      <w:r w:rsidRPr="00A43724">
        <w:rPr>
          <w:rFonts w:ascii="Candara" w:eastAsia="Arial" w:hAnsi="Candara" w:cs="Arial"/>
          <w:lang w:eastAsia="en-US"/>
        </w:rPr>
        <w:t>servicio.</w:t>
      </w:r>
    </w:p>
    <w:p w14:paraId="18DFCBD8" w14:textId="77777777" w:rsidR="00A43724" w:rsidRPr="00A43724" w:rsidRDefault="00A43724" w:rsidP="007A72E1">
      <w:pPr>
        <w:widowControl w:val="0"/>
        <w:numPr>
          <w:ilvl w:val="0"/>
          <w:numId w:val="66"/>
        </w:numPr>
        <w:tabs>
          <w:tab w:val="left" w:pos="572"/>
        </w:tabs>
        <w:autoSpaceDE w:val="0"/>
        <w:autoSpaceDN w:val="0"/>
        <w:spacing w:after="160" w:line="259" w:lineRule="auto"/>
        <w:ind w:right="100"/>
        <w:jc w:val="both"/>
        <w:rPr>
          <w:rFonts w:ascii="Candara" w:eastAsia="Arial" w:hAnsi="Candara" w:cs="Arial"/>
          <w:lang w:eastAsia="en-US"/>
        </w:rPr>
      </w:pPr>
      <w:r w:rsidRPr="00A43724">
        <w:rPr>
          <w:rFonts w:ascii="Candara" w:eastAsia="Arial" w:hAnsi="Candara" w:cs="Arial"/>
          <w:lang w:eastAsia="en-US"/>
        </w:rPr>
        <w:t>Se</w:t>
      </w:r>
      <w:r w:rsidRPr="00A43724">
        <w:rPr>
          <w:rFonts w:ascii="Candara" w:eastAsia="Arial" w:hAnsi="Candara" w:cs="Arial"/>
          <w:spacing w:val="-8"/>
          <w:lang w:eastAsia="en-US"/>
        </w:rPr>
        <w:t xml:space="preserve"> </w:t>
      </w:r>
      <w:r w:rsidRPr="00A43724">
        <w:rPr>
          <w:rFonts w:ascii="Candara" w:eastAsia="Arial" w:hAnsi="Candara" w:cs="Arial"/>
          <w:lang w:eastAsia="en-US"/>
        </w:rPr>
        <w:t>deberá</w:t>
      </w:r>
      <w:r w:rsidRPr="00A43724">
        <w:rPr>
          <w:rFonts w:ascii="Candara" w:eastAsia="Arial" w:hAnsi="Candara" w:cs="Arial"/>
          <w:spacing w:val="-7"/>
          <w:lang w:eastAsia="en-US"/>
        </w:rPr>
        <w:t xml:space="preserve"> </w:t>
      </w:r>
      <w:r w:rsidRPr="00A43724">
        <w:rPr>
          <w:rFonts w:ascii="Candara" w:eastAsia="Arial" w:hAnsi="Candara" w:cs="Arial"/>
          <w:lang w:eastAsia="en-US"/>
        </w:rPr>
        <w:t>garantizar</w:t>
      </w:r>
      <w:r w:rsidRPr="00A43724">
        <w:rPr>
          <w:rFonts w:ascii="Candara" w:eastAsia="Arial" w:hAnsi="Candara" w:cs="Arial"/>
          <w:spacing w:val="-9"/>
          <w:lang w:eastAsia="en-US"/>
        </w:rPr>
        <w:t xml:space="preserve"> </w:t>
      </w:r>
      <w:r w:rsidRPr="00A43724">
        <w:rPr>
          <w:rFonts w:ascii="Candara" w:eastAsia="Arial" w:hAnsi="Candara" w:cs="Arial"/>
          <w:lang w:eastAsia="en-US"/>
        </w:rPr>
        <w:t>a</w:t>
      </w:r>
      <w:r w:rsidRPr="00A43724">
        <w:rPr>
          <w:rFonts w:ascii="Candara" w:eastAsia="Arial" w:hAnsi="Candara" w:cs="Arial"/>
          <w:spacing w:val="-7"/>
          <w:lang w:eastAsia="en-US"/>
        </w:rPr>
        <w:t xml:space="preserve"> </w:t>
      </w:r>
      <w:r w:rsidRPr="00A43724">
        <w:rPr>
          <w:rFonts w:ascii="Candara" w:eastAsia="Arial" w:hAnsi="Candara" w:cs="Arial"/>
          <w:lang w:eastAsia="en-US"/>
        </w:rPr>
        <w:t>la</w:t>
      </w:r>
      <w:r w:rsidRPr="00A43724">
        <w:rPr>
          <w:rFonts w:ascii="Candara" w:eastAsia="Arial" w:hAnsi="Candara" w:cs="Arial"/>
          <w:spacing w:val="-7"/>
          <w:lang w:eastAsia="en-US"/>
        </w:rPr>
        <w:t xml:space="preserve"> </w:t>
      </w:r>
      <w:r w:rsidRPr="00A43724">
        <w:rPr>
          <w:rFonts w:ascii="Candara" w:eastAsia="Arial" w:hAnsi="Candara" w:cs="Arial"/>
          <w:lang w:eastAsia="en-US"/>
        </w:rPr>
        <w:t>Universidad</w:t>
      </w:r>
      <w:r w:rsidRPr="00A43724">
        <w:rPr>
          <w:rFonts w:ascii="Candara" w:eastAsia="Arial" w:hAnsi="Candara" w:cs="Arial"/>
          <w:spacing w:val="-7"/>
          <w:lang w:eastAsia="en-US"/>
        </w:rPr>
        <w:t xml:space="preserve"> </w:t>
      </w:r>
      <w:r w:rsidRPr="00A43724">
        <w:rPr>
          <w:rFonts w:ascii="Candara" w:eastAsia="Arial" w:hAnsi="Candara" w:cs="Arial"/>
          <w:lang w:eastAsia="en-US"/>
        </w:rPr>
        <w:t>del</w:t>
      </w:r>
      <w:r w:rsidRPr="00A43724">
        <w:rPr>
          <w:rFonts w:ascii="Candara" w:eastAsia="Arial" w:hAnsi="Candara" w:cs="Arial"/>
          <w:spacing w:val="-7"/>
          <w:lang w:eastAsia="en-US"/>
        </w:rPr>
        <w:t xml:space="preserve"> </w:t>
      </w:r>
      <w:r w:rsidRPr="00A43724">
        <w:rPr>
          <w:rFonts w:ascii="Candara" w:eastAsia="Arial" w:hAnsi="Candara" w:cs="Arial"/>
          <w:lang w:eastAsia="en-US"/>
        </w:rPr>
        <w:t>Atlántico</w:t>
      </w:r>
      <w:r w:rsidRPr="00A43724">
        <w:rPr>
          <w:rFonts w:ascii="Candara" w:eastAsia="Arial" w:hAnsi="Candara" w:cs="Arial"/>
          <w:spacing w:val="-5"/>
          <w:lang w:eastAsia="en-US"/>
        </w:rPr>
        <w:t xml:space="preserve"> </w:t>
      </w:r>
      <w:r w:rsidRPr="00A43724">
        <w:rPr>
          <w:rFonts w:ascii="Candara" w:eastAsia="Arial" w:hAnsi="Candara" w:cs="Arial"/>
          <w:lang w:eastAsia="en-US"/>
        </w:rPr>
        <w:t>y</w:t>
      </w:r>
      <w:r w:rsidRPr="00A43724">
        <w:rPr>
          <w:rFonts w:ascii="Candara" w:eastAsia="Arial" w:hAnsi="Candara" w:cs="Arial"/>
          <w:spacing w:val="-7"/>
          <w:lang w:eastAsia="en-US"/>
        </w:rPr>
        <w:t xml:space="preserve"> </w:t>
      </w:r>
      <w:r w:rsidRPr="00A43724">
        <w:rPr>
          <w:rFonts w:ascii="Candara" w:eastAsia="Arial" w:hAnsi="Candara" w:cs="Arial"/>
          <w:lang w:eastAsia="en-US"/>
        </w:rPr>
        <w:t>sus</w:t>
      </w:r>
      <w:r w:rsidRPr="00A43724">
        <w:rPr>
          <w:rFonts w:ascii="Candara" w:eastAsia="Arial" w:hAnsi="Candara" w:cs="Arial"/>
          <w:spacing w:val="-8"/>
          <w:lang w:eastAsia="en-US"/>
        </w:rPr>
        <w:t xml:space="preserve"> </w:t>
      </w:r>
      <w:r w:rsidRPr="00A43724">
        <w:rPr>
          <w:rFonts w:ascii="Candara" w:eastAsia="Arial" w:hAnsi="Candara" w:cs="Arial"/>
          <w:lang w:eastAsia="en-US"/>
        </w:rPr>
        <w:t>sedes</w:t>
      </w:r>
      <w:r w:rsidRPr="00A43724">
        <w:rPr>
          <w:rFonts w:ascii="Candara" w:eastAsia="Arial" w:hAnsi="Candara" w:cs="Arial"/>
          <w:spacing w:val="-7"/>
          <w:lang w:eastAsia="en-US"/>
        </w:rPr>
        <w:t xml:space="preserve"> </w:t>
      </w:r>
      <w:r w:rsidRPr="00A43724">
        <w:rPr>
          <w:rFonts w:ascii="Candara" w:eastAsia="Arial" w:hAnsi="Candara" w:cs="Arial"/>
          <w:lang w:eastAsia="en-US"/>
        </w:rPr>
        <w:t>alternas</w:t>
      </w:r>
      <w:r w:rsidRPr="00A43724">
        <w:rPr>
          <w:rFonts w:ascii="Candara" w:eastAsia="Arial" w:hAnsi="Candara" w:cs="Arial"/>
          <w:spacing w:val="-8"/>
          <w:lang w:eastAsia="en-US"/>
        </w:rPr>
        <w:t xml:space="preserve"> </w:t>
      </w:r>
      <w:r w:rsidRPr="00A43724">
        <w:rPr>
          <w:rFonts w:ascii="Candara" w:eastAsia="Arial" w:hAnsi="Candara" w:cs="Arial"/>
          <w:lang w:eastAsia="en-US"/>
        </w:rPr>
        <w:t>por</w:t>
      </w:r>
      <w:r w:rsidRPr="00A43724">
        <w:rPr>
          <w:rFonts w:ascii="Candara" w:eastAsia="Arial" w:hAnsi="Candara" w:cs="Arial"/>
          <w:spacing w:val="-40"/>
          <w:lang w:eastAsia="en-US"/>
        </w:rPr>
        <w:t xml:space="preserve"> </w:t>
      </w:r>
      <w:r w:rsidRPr="00A43724">
        <w:rPr>
          <w:rFonts w:ascii="Candara" w:eastAsia="Arial" w:hAnsi="Candara" w:cs="Arial"/>
          <w:lang w:eastAsia="en-US"/>
        </w:rPr>
        <w:t>lo menos 1 Brigada de aseo, entendiéndose como “Brigada” La ejecución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9"/>
          <w:lang w:eastAsia="en-US"/>
        </w:rPr>
        <w:t xml:space="preserve"> </w:t>
      </w:r>
      <w:r w:rsidRPr="00A43724">
        <w:rPr>
          <w:rFonts w:ascii="Candara" w:eastAsia="Arial" w:hAnsi="Candara" w:cs="Arial"/>
          <w:lang w:eastAsia="en-US"/>
        </w:rPr>
        <w:t>actividades</w:t>
      </w:r>
      <w:r w:rsidRPr="00A43724">
        <w:rPr>
          <w:rFonts w:ascii="Candara" w:eastAsia="Arial" w:hAnsi="Candara" w:cs="Arial"/>
          <w:spacing w:val="-9"/>
          <w:lang w:eastAsia="en-US"/>
        </w:rPr>
        <w:t xml:space="preserve"> </w:t>
      </w:r>
      <w:r w:rsidRPr="00A43724">
        <w:rPr>
          <w:rFonts w:ascii="Candara" w:eastAsia="Arial" w:hAnsi="Candara" w:cs="Arial"/>
          <w:lang w:eastAsia="en-US"/>
        </w:rPr>
        <w:t>de</w:t>
      </w:r>
      <w:r w:rsidRPr="00A43724">
        <w:rPr>
          <w:rFonts w:ascii="Candara" w:eastAsia="Arial" w:hAnsi="Candara" w:cs="Arial"/>
          <w:spacing w:val="-9"/>
          <w:lang w:eastAsia="en-US"/>
        </w:rPr>
        <w:t xml:space="preserve"> </w:t>
      </w:r>
      <w:r w:rsidRPr="00A43724">
        <w:rPr>
          <w:rFonts w:ascii="Candara" w:eastAsia="Arial" w:hAnsi="Candara" w:cs="Arial"/>
          <w:lang w:eastAsia="en-US"/>
        </w:rPr>
        <w:t>aseo</w:t>
      </w:r>
      <w:r w:rsidRPr="00A43724">
        <w:rPr>
          <w:rFonts w:ascii="Candara" w:eastAsia="Arial" w:hAnsi="Candara" w:cs="Arial"/>
          <w:spacing w:val="-7"/>
          <w:lang w:eastAsia="en-US"/>
        </w:rPr>
        <w:t xml:space="preserve"> </w:t>
      </w:r>
      <w:r w:rsidRPr="00A43724">
        <w:rPr>
          <w:rFonts w:ascii="Candara" w:eastAsia="Arial" w:hAnsi="Candara" w:cs="Arial"/>
          <w:lang w:eastAsia="en-US"/>
        </w:rPr>
        <w:t>que</w:t>
      </w:r>
      <w:r w:rsidRPr="00A43724">
        <w:rPr>
          <w:rFonts w:ascii="Candara" w:eastAsia="Arial" w:hAnsi="Candara" w:cs="Arial"/>
          <w:spacing w:val="-7"/>
          <w:lang w:eastAsia="en-US"/>
        </w:rPr>
        <w:t xml:space="preserve"> </w:t>
      </w:r>
      <w:r w:rsidRPr="00A43724">
        <w:rPr>
          <w:rFonts w:ascii="Candara" w:eastAsia="Arial" w:hAnsi="Candara" w:cs="Arial"/>
          <w:lang w:eastAsia="en-US"/>
        </w:rPr>
        <w:t>involucre</w:t>
      </w:r>
      <w:r w:rsidRPr="00A43724">
        <w:rPr>
          <w:rFonts w:ascii="Candara" w:eastAsia="Arial" w:hAnsi="Candara" w:cs="Arial"/>
          <w:spacing w:val="-9"/>
          <w:lang w:eastAsia="en-US"/>
        </w:rPr>
        <w:t xml:space="preserve"> </w:t>
      </w:r>
      <w:r w:rsidRPr="00A43724">
        <w:rPr>
          <w:rFonts w:ascii="Candara" w:eastAsia="Arial" w:hAnsi="Candara" w:cs="Arial"/>
          <w:lang w:eastAsia="en-US"/>
        </w:rPr>
        <w:t>lo</w:t>
      </w:r>
      <w:r w:rsidRPr="00A43724">
        <w:rPr>
          <w:rFonts w:ascii="Candara" w:eastAsia="Arial" w:hAnsi="Candara" w:cs="Arial"/>
          <w:spacing w:val="-9"/>
          <w:lang w:eastAsia="en-US"/>
        </w:rPr>
        <w:t xml:space="preserve"> </w:t>
      </w:r>
      <w:r w:rsidRPr="00A43724">
        <w:rPr>
          <w:rFonts w:ascii="Candara" w:eastAsia="Arial" w:hAnsi="Candara" w:cs="Arial"/>
          <w:lang w:eastAsia="en-US"/>
        </w:rPr>
        <w:t>siguiente:</w:t>
      </w:r>
      <w:r w:rsidRPr="00A43724">
        <w:rPr>
          <w:rFonts w:ascii="Candara" w:eastAsia="Arial" w:hAnsi="Candara" w:cs="Arial"/>
          <w:spacing w:val="-9"/>
          <w:lang w:eastAsia="en-US"/>
        </w:rPr>
        <w:t xml:space="preserve"> </w:t>
      </w:r>
      <w:r w:rsidRPr="00A43724">
        <w:rPr>
          <w:rFonts w:ascii="Candara" w:eastAsia="Arial" w:hAnsi="Candara" w:cs="Arial"/>
          <w:lang w:eastAsia="en-US"/>
        </w:rPr>
        <w:t>(limpieza</w:t>
      </w:r>
      <w:r w:rsidRPr="00A43724">
        <w:rPr>
          <w:rFonts w:ascii="Candara" w:eastAsia="Arial" w:hAnsi="Candara" w:cs="Arial"/>
          <w:spacing w:val="-9"/>
          <w:lang w:eastAsia="en-US"/>
        </w:rPr>
        <w:t xml:space="preserve"> </w:t>
      </w:r>
      <w:r w:rsidRPr="00A43724">
        <w:rPr>
          <w:rFonts w:ascii="Candara" w:eastAsia="Arial" w:hAnsi="Candara" w:cs="Arial"/>
          <w:lang w:eastAsia="en-US"/>
        </w:rPr>
        <w:t>de</w:t>
      </w:r>
      <w:r w:rsidRPr="00A43724">
        <w:rPr>
          <w:rFonts w:ascii="Candara" w:eastAsia="Arial" w:hAnsi="Candara" w:cs="Arial"/>
          <w:spacing w:val="-9"/>
          <w:lang w:eastAsia="en-US"/>
        </w:rPr>
        <w:t xml:space="preserve"> </w:t>
      </w:r>
      <w:r w:rsidRPr="00A43724">
        <w:rPr>
          <w:rFonts w:ascii="Candara" w:eastAsia="Arial" w:hAnsi="Candara" w:cs="Arial"/>
          <w:lang w:eastAsia="en-US"/>
        </w:rPr>
        <w:t>ventanas</w:t>
      </w:r>
      <w:r w:rsidRPr="00A43724">
        <w:rPr>
          <w:rFonts w:ascii="Candara" w:eastAsia="Arial" w:hAnsi="Candara" w:cs="Arial"/>
          <w:spacing w:val="-8"/>
          <w:lang w:eastAsia="en-US"/>
        </w:rPr>
        <w:t xml:space="preserve"> </w:t>
      </w:r>
      <w:r w:rsidRPr="00A43724">
        <w:rPr>
          <w:rFonts w:ascii="Candara" w:eastAsia="Arial" w:hAnsi="Candara" w:cs="Arial"/>
          <w:lang w:eastAsia="en-US"/>
        </w:rPr>
        <w:t>en</w:t>
      </w:r>
      <w:r w:rsidRPr="00A43724">
        <w:rPr>
          <w:rFonts w:ascii="Candara" w:eastAsia="Arial" w:hAnsi="Candara" w:cs="Arial"/>
          <w:spacing w:val="-41"/>
          <w:lang w:eastAsia="en-US"/>
        </w:rPr>
        <w:t xml:space="preserve"> </w:t>
      </w:r>
      <w:r w:rsidRPr="00A43724">
        <w:rPr>
          <w:rFonts w:ascii="Candara" w:eastAsia="Arial" w:hAnsi="Candara" w:cs="Arial"/>
          <w:lang w:eastAsia="en-US"/>
        </w:rPr>
        <w:t>alturas superiores a 1.5 m, retirar material adherido a pisos, limpieza De</w:t>
      </w:r>
      <w:r w:rsidRPr="00A43724">
        <w:rPr>
          <w:rFonts w:ascii="Candara" w:eastAsia="Arial" w:hAnsi="Candara" w:cs="Arial"/>
          <w:spacing w:val="1"/>
          <w:lang w:eastAsia="en-US"/>
        </w:rPr>
        <w:t xml:space="preserve"> </w:t>
      </w:r>
      <w:r w:rsidRPr="00A43724">
        <w:rPr>
          <w:rFonts w:ascii="Candara" w:eastAsia="Arial" w:hAnsi="Candara" w:cs="Arial"/>
          <w:lang w:eastAsia="en-US"/>
        </w:rPr>
        <w:t>canaletas y griferías, Lavado de paredes del exterior de la institución, Y</w:t>
      </w:r>
      <w:r w:rsidRPr="00A43724">
        <w:rPr>
          <w:rFonts w:ascii="Candara" w:eastAsia="Arial" w:hAnsi="Candara" w:cs="Arial"/>
          <w:spacing w:val="1"/>
          <w:lang w:eastAsia="en-US"/>
        </w:rPr>
        <w:t xml:space="preserve"> </w:t>
      </w:r>
      <w:r w:rsidRPr="00A43724">
        <w:rPr>
          <w:rFonts w:ascii="Candara" w:eastAsia="Arial" w:hAnsi="Candara" w:cs="Arial"/>
          <w:lang w:eastAsia="en-US"/>
        </w:rPr>
        <w:t>demás</w:t>
      </w:r>
      <w:r w:rsidRPr="00A43724">
        <w:rPr>
          <w:rFonts w:ascii="Candara" w:eastAsia="Arial" w:hAnsi="Candara" w:cs="Arial"/>
          <w:spacing w:val="1"/>
          <w:lang w:eastAsia="en-US"/>
        </w:rPr>
        <w:t xml:space="preserve"> </w:t>
      </w:r>
      <w:r w:rsidRPr="00A43724">
        <w:rPr>
          <w:rFonts w:ascii="Candara" w:eastAsia="Arial" w:hAnsi="Candara" w:cs="Arial"/>
          <w:lang w:eastAsia="en-US"/>
        </w:rPr>
        <w:t>actividades</w:t>
      </w:r>
      <w:r w:rsidRPr="00A43724">
        <w:rPr>
          <w:rFonts w:ascii="Candara" w:eastAsia="Arial" w:hAnsi="Candara" w:cs="Arial"/>
          <w:spacing w:val="1"/>
          <w:lang w:eastAsia="en-US"/>
        </w:rPr>
        <w:t xml:space="preserve"> </w:t>
      </w:r>
      <w:r w:rsidRPr="00A43724">
        <w:rPr>
          <w:rFonts w:ascii="Candara" w:eastAsia="Arial" w:hAnsi="Candara" w:cs="Arial"/>
          <w:lang w:eastAsia="en-US"/>
        </w:rPr>
        <w:t>que</w:t>
      </w:r>
      <w:r w:rsidRPr="00A43724">
        <w:rPr>
          <w:rFonts w:ascii="Candara" w:eastAsia="Arial" w:hAnsi="Candara" w:cs="Arial"/>
          <w:spacing w:val="1"/>
          <w:lang w:eastAsia="en-US"/>
        </w:rPr>
        <w:t xml:space="preserve"> </w:t>
      </w:r>
      <w:r w:rsidRPr="00A43724">
        <w:rPr>
          <w:rFonts w:ascii="Candara" w:eastAsia="Arial" w:hAnsi="Candara" w:cs="Arial"/>
          <w:lang w:eastAsia="en-US"/>
        </w:rPr>
        <w:t>con</w:t>
      </w:r>
      <w:r w:rsidRPr="00A43724">
        <w:rPr>
          <w:rFonts w:ascii="Candara" w:eastAsia="Arial" w:hAnsi="Candara" w:cs="Arial"/>
          <w:spacing w:val="1"/>
          <w:lang w:eastAsia="en-US"/>
        </w:rPr>
        <w:t xml:space="preserve"> </w:t>
      </w:r>
      <w:r w:rsidRPr="00A43724">
        <w:rPr>
          <w:rFonts w:ascii="Candara" w:eastAsia="Arial" w:hAnsi="Candara" w:cs="Arial"/>
          <w:lang w:eastAsia="en-US"/>
        </w:rPr>
        <w:t>ocasión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jornada</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limpieza</w:t>
      </w:r>
      <w:r w:rsidRPr="00A43724">
        <w:rPr>
          <w:rFonts w:ascii="Candara" w:eastAsia="Arial" w:hAnsi="Candara" w:cs="Arial"/>
          <w:spacing w:val="1"/>
          <w:lang w:eastAsia="en-US"/>
        </w:rPr>
        <w:t xml:space="preserve"> </w:t>
      </w:r>
      <w:r w:rsidRPr="00A43724">
        <w:rPr>
          <w:rFonts w:ascii="Candara" w:eastAsia="Arial" w:hAnsi="Candara" w:cs="Arial"/>
          <w:lang w:eastAsia="en-US"/>
        </w:rPr>
        <w:t>sean</w:t>
      </w:r>
      <w:r w:rsidRPr="00A43724">
        <w:rPr>
          <w:rFonts w:ascii="Candara" w:eastAsia="Arial" w:hAnsi="Candara" w:cs="Arial"/>
          <w:spacing w:val="1"/>
          <w:lang w:eastAsia="en-US"/>
        </w:rPr>
        <w:t xml:space="preserve"> </w:t>
      </w:r>
      <w:r w:rsidRPr="00A43724">
        <w:rPr>
          <w:rFonts w:ascii="Candara" w:eastAsia="Arial" w:hAnsi="Candara" w:cs="Arial"/>
          <w:lang w:eastAsia="en-US"/>
        </w:rPr>
        <w:t>indispensables).</w:t>
      </w:r>
    </w:p>
    <w:p w14:paraId="5C9BC9D3" w14:textId="77777777" w:rsidR="00A43724" w:rsidRPr="00A43724" w:rsidRDefault="00A43724" w:rsidP="007A72E1">
      <w:pPr>
        <w:widowControl w:val="0"/>
        <w:numPr>
          <w:ilvl w:val="0"/>
          <w:numId w:val="66"/>
        </w:numPr>
        <w:tabs>
          <w:tab w:val="left" w:pos="572"/>
        </w:tabs>
        <w:autoSpaceDE w:val="0"/>
        <w:autoSpaceDN w:val="0"/>
        <w:spacing w:after="160" w:line="259" w:lineRule="auto"/>
        <w:ind w:right="99"/>
        <w:jc w:val="both"/>
        <w:rPr>
          <w:rFonts w:ascii="Candara" w:eastAsia="Arial" w:hAnsi="Candara" w:cs="Arial"/>
          <w:lang w:eastAsia="en-US"/>
        </w:rPr>
      </w:pPr>
      <w:r w:rsidRPr="00A43724">
        <w:rPr>
          <w:rFonts w:ascii="Candara" w:eastAsia="Arial" w:hAnsi="Candara" w:cs="Arial"/>
          <w:lang w:eastAsia="en-US"/>
        </w:rPr>
        <w:t>El equipo supervisor realizará una ronda diaria de control al equipo de</w:t>
      </w:r>
      <w:r w:rsidRPr="00A43724">
        <w:rPr>
          <w:rFonts w:ascii="Candara" w:eastAsia="Arial" w:hAnsi="Candara" w:cs="Arial"/>
          <w:spacing w:val="1"/>
          <w:lang w:eastAsia="en-US"/>
        </w:rPr>
        <w:t xml:space="preserve"> </w:t>
      </w:r>
      <w:r w:rsidRPr="00A43724">
        <w:rPr>
          <w:rFonts w:ascii="Candara" w:eastAsia="Arial" w:hAnsi="Candara" w:cs="Arial"/>
          <w:lang w:eastAsia="en-US"/>
        </w:rPr>
        <w:t>trabajo asignado y</w:t>
      </w:r>
      <w:r w:rsidRPr="00A43724">
        <w:rPr>
          <w:rFonts w:ascii="Candara" w:eastAsia="Arial" w:hAnsi="Candara" w:cs="Arial"/>
          <w:spacing w:val="1"/>
          <w:lang w:eastAsia="en-US"/>
        </w:rPr>
        <w:t xml:space="preserve"> </w:t>
      </w:r>
      <w:r w:rsidRPr="00A43724">
        <w:rPr>
          <w:rFonts w:ascii="Candara" w:eastAsia="Arial" w:hAnsi="Candara" w:cs="Arial"/>
          <w:lang w:eastAsia="en-US"/>
        </w:rPr>
        <w:t>entregará</w:t>
      </w:r>
      <w:r w:rsidRPr="00A43724">
        <w:rPr>
          <w:rFonts w:ascii="Candara" w:eastAsia="Arial" w:hAnsi="Candara" w:cs="Arial"/>
          <w:spacing w:val="1"/>
          <w:lang w:eastAsia="en-US"/>
        </w:rPr>
        <w:t xml:space="preserve"> </w:t>
      </w:r>
      <w:r w:rsidRPr="00A43724">
        <w:rPr>
          <w:rFonts w:ascii="Candara" w:eastAsia="Arial" w:hAnsi="Candara" w:cs="Arial"/>
          <w:lang w:eastAsia="en-US"/>
        </w:rPr>
        <w:t>el reporte</w:t>
      </w:r>
      <w:r w:rsidRPr="00A43724">
        <w:rPr>
          <w:rFonts w:ascii="Candara" w:eastAsia="Arial" w:hAnsi="Candara" w:cs="Arial"/>
          <w:spacing w:val="1"/>
          <w:lang w:eastAsia="en-US"/>
        </w:rPr>
        <w:t xml:space="preserve"> </w:t>
      </w:r>
      <w:r w:rsidRPr="00A43724">
        <w:rPr>
          <w:rFonts w:ascii="Candara" w:eastAsia="Arial" w:hAnsi="Candara" w:cs="Arial"/>
          <w:lang w:eastAsia="en-US"/>
        </w:rPr>
        <w:t>respectivo al</w:t>
      </w:r>
      <w:r w:rsidRPr="00A43724">
        <w:rPr>
          <w:rFonts w:ascii="Candara" w:eastAsia="Arial" w:hAnsi="Candara" w:cs="Arial"/>
          <w:spacing w:val="1"/>
          <w:lang w:eastAsia="en-US"/>
        </w:rPr>
        <w:t xml:space="preserve"> </w:t>
      </w:r>
      <w:r w:rsidRPr="00A43724">
        <w:rPr>
          <w:rFonts w:ascii="Candara" w:eastAsia="Arial" w:hAnsi="Candara" w:cs="Arial"/>
          <w:lang w:eastAsia="en-US"/>
        </w:rPr>
        <w:t>contratista. esta</w:t>
      </w:r>
      <w:r w:rsidRPr="00A43724">
        <w:rPr>
          <w:rFonts w:ascii="Candara" w:eastAsia="Arial" w:hAnsi="Candara" w:cs="Arial"/>
          <w:spacing w:val="1"/>
          <w:lang w:eastAsia="en-US"/>
        </w:rPr>
        <w:t xml:space="preserve"> </w:t>
      </w:r>
      <w:r w:rsidRPr="00A43724">
        <w:rPr>
          <w:rFonts w:ascii="Candara" w:eastAsia="Arial" w:hAnsi="Candara" w:cs="Arial"/>
          <w:lang w:eastAsia="en-US"/>
        </w:rPr>
        <w:t>ronda puede ser aleatoria y dedicar periodos de visita de inspección más</w:t>
      </w:r>
      <w:r w:rsidRPr="00A43724">
        <w:rPr>
          <w:rFonts w:ascii="Candara" w:eastAsia="Arial" w:hAnsi="Candara" w:cs="Arial"/>
          <w:spacing w:val="1"/>
          <w:lang w:eastAsia="en-US"/>
        </w:rPr>
        <w:t xml:space="preserve"> </w:t>
      </w:r>
      <w:r w:rsidRPr="00A43724">
        <w:rPr>
          <w:rFonts w:ascii="Candara" w:eastAsia="Arial" w:hAnsi="Candara" w:cs="Arial"/>
          <w:lang w:eastAsia="en-US"/>
        </w:rPr>
        <w:t>largos en cada</w:t>
      </w:r>
      <w:r w:rsidRPr="00A43724">
        <w:rPr>
          <w:rFonts w:ascii="Candara" w:eastAsia="Arial" w:hAnsi="Candara" w:cs="Arial"/>
          <w:spacing w:val="1"/>
          <w:lang w:eastAsia="en-US"/>
        </w:rPr>
        <w:t xml:space="preserve"> </w:t>
      </w:r>
      <w:r w:rsidRPr="00A43724">
        <w:rPr>
          <w:rFonts w:ascii="Candara" w:eastAsia="Arial" w:hAnsi="Candara" w:cs="Arial"/>
          <w:lang w:eastAsia="en-US"/>
        </w:rPr>
        <w:t>una</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sedes que</w:t>
      </w:r>
      <w:r w:rsidRPr="00A43724">
        <w:rPr>
          <w:rFonts w:ascii="Candara" w:eastAsia="Arial" w:hAnsi="Candara" w:cs="Arial"/>
          <w:spacing w:val="1"/>
          <w:lang w:eastAsia="en-US"/>
        </w:rPr>
        <w:t xml:space="preserve"> </w:t>
      </w:r>
      <w:r w:rsidRPr="00A43724">
        <w:rPr>
          <w:rFonts w:ascii="Candara" w:eastAsia="Arial" w:hAnsi="Candara" w:cs="Arial"/>
          <w:lang w:eastAsia="en-US"/>
        </w:rPr>
        <w:t>por su tamaño</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complejidad</w:t>
      </w:r>
      <w:r w:rsidRPr="00A43724">
        <w:rPr>
          <w:rFonts w:ascii="Candara" w:eastAsia="Arial" w:hAnsi="Candara" w:cs="Arial"/>
          <w:spacing w:val="1"/>
          <w:lang w:eastAsia="en-US"/>
        </w:rPr>
        <w:t xml:space="preserve"> </w:t>
      </w:r>
      <w:r w:rsidRPr="00A43724">
        <w:rPr>
          <w:rFonts w:ascii="Candara" w:eastAsia="Arial" w:hAnsi="Candara" w:cs="Arial"/>
          <w:lang w:eastAsia="en-US"/>
        </w:rPr>
        <w:t>lo</w:t>
      </w:r>
      <w:r w:rsidRPr="00A43724">
        <w:rPr>
          <w:rFonts w:ascii="Candara" w:eastAsia="Arial" w:hAnsi="Candara" w:cs="Arial"/>
          <w:spacing w:val="1"/>
          <w:lang w:eastAsia="en-US"/>
        </w:rPr>
        <w:t xml:space="preserve"> </w:t>
      </w:r>
      <w:r w:rsidRPr="00A43724">
        <w:rPr>
          <w:rFonts w:ascii="Candara" w:eastAsia="Arial" w:hAnsi="Candara" w:cs="Arial"/>
          <w:lang w:eastAsia="en-US"/>
        </w:rPr>
        <w:t>requieran.</w:t>
      </w:r>
    </w:p>
    <w:p w14:paraId="5F9A91DF" w14:textId="77777777" w:rsidR="00A43724" w:rsidRPr="00A43724" w:rsidRDefault="00A43724" w:rsidP="007A72E1">
      <w:pPr>
        <w:widowControl w:val="0"/>
        <w:numPr>
          <w:ilvl w:val="0"/>
          <w:numId w:val="66"/>
        </w:numPr>
        <w:tabs>
          <w:tab w:val="left" w:pos="572"/>
        </w:tabs>
        <w:autoSpaceDE w:val="0"/>
        <w:autoSpaceDN w:val="0"/>
        <w:spacing w:before="1" w:after="160" w:line="259" w:lineRule="auto"/>
        <w:ind w:right="95"/>
        <w:jc w:val="both"/>
        <w:rPr>
          <w:rFonts w:ascii="Candara" w:eastAsia="Arial" w:hAnsi="Candara" w:cs="Arial"/>
          <w:lang w:eastAsia="en-US"/>
        </w:rPr>
      </w:pPr>
      <w:r w:rsidRPr="00A43724">
        <w:rPr>
          <w:rFonts w:ascii="Candara" w:eastAsia="Arial" w:hAnsi="Candara" w:cs="Arial"/>
          <w:lang w:eastAsia="en-US"/>
        </w:rPr>
        <w:t>El contratista entregará a reportes mensuales del servicio al supervisor</w:t>
      </w:r>
      <w:r w:rsidRPr="00A43724">
        <w:rPr>
          <w:rFonts w:ascii="Candara" w:eastAsia="Arial" w:hAnsi="Candara" w:cs="Arial"/>
          <w:spacing w:val="1"/>
          <w:lang w:eastAsia="en-US"/>
        </w:rPr>
        <w:t xml:space="preserve"> </w:t>
      </w:r>
      <w:r w:rsidRPr="00A43724">
        <w:rPr>
          <w:rFonts w:ascii="Candara" w:eastAsia="Arial" w:hAnsi="Candara" w:cs="Arial"/>
          <w:lang w:eastAsia="en-US"/>
        </w:rPr>
        <w:t xml:space="preserve">designado, </w:t>
      </w:r>
      <w:r w:rsidRPr="00A43724">
        <w:rPr>
          <w:rFonts w:ascii="Candara" w:eastAsia="Arial" w:hAnsi="Candara" w:cs="Arial"/>
          <w:lang w:eastAsia="en-US"/>
        </w:rPr>
        <w:lastRenderedPageBreak/>
        <w:t>en la primera semana de cada mes, y deberá socializarlo si se</w:t>
      </w:r>
      <w:r w:rsidRPr="00A43724">
        <w:rPr>
          <w:rFonts w:ascii="Candara" w:eastAsia="Arial" w:hAnsi="Candara" w:cs="Arial"/>
          <w:spacing w:val="1"/>
          <w:lang w:eastAsia="en-US"/>
        </w:rPr>
        <w:t xml:space="preserve"> </w:t>
      </w:r>
      <w:r w:rsidRPr="00A43724">
        <w:rPr>
          <w:rFonts w:ascii="Candara" w:eastAsia="Arial" w:hAnsi="Candara" w:cs="Arial"/>
          <w:lang w:eastAsia="en-US"/>
        </w:rPr>
        <w:t>requiere</w:t>
      </w:r>
      <w:r w:rsidRPr="00A43724">
        <w:rPr>
          <w:rFonts w:ascii="Candara" w:eastAsia="Arial" w:hAnsi="Candara" w:cs="Arial"/>
          <w:spacing w:val="-1"/>
          <w:lang w:eastAsia="en-US"/>
        </w:rPr>
        <w:t xml:space="preserve"> </w:t>
      </w:r>
      <w:r w:rsidRPr="00A43724">
        <w:rPr>
          <w:rFonts w:ascii="Candara" w:eastAsia="Arial" w:hAnsi="Candara" w:cs="Arial"/>
          <w:lang w:eastAsia="en-US"/>
        </w:rPr>
        <w:t>ante otra</w:t>
      </w:r>
      <w:r w:rsidRPr="00A43724">
        <w:rPr>
          <w:rFonts w:ascii="Candara" w:eastAsia="Arial" w:hAnsi="Candara" w:cs="Arial"/>
          <w:spacing w:val="-1"/>
          <w:lang w:eastAsia="en-US"/>
        </w:rPr>
        <w:t xml:space="preserve"> </w:t>
      </w:r>
      <w:r w:rsidRPr="00A43724">
        <w:rPr>
          <w:rFonts w:ascii="Candara" w:eastAsia="Arial" w:hAnsi="Candara" w:cs="Arial"/>
          <w:lang w:eastAsia="en-US"/>
        </w:rPr>
        <w:t>instancia</w:t>
      </w:r>
      <w:r w:rsidRPr="00A43724">
        <w:rPr>
          <w:rFonts w:ascii="Candara" w:eastAsia="Arial" w:hAnsi="Candara" w:cs="Arial"/>
          <w:spacing w:val="1"/>
          <w:lang w:eastAsia="en-US"/>
        </w:rPr>
        <w:t xml:space="preserve"> </w:t>
      </w:r>
      <w:r w:rsidRPr="00A43724">
        <w:rPr>
          <w:rFonts w:ascii="Candara" w:eastAsia="Arial" w:hAnsi="Candara" w:cs="Arial"/>
          <w:lang w:eastAsia="en-US"/>
        </w:rPr>
        <w:t>al</w:t>
      </w:r>
      <w:r w:rsidRPr="00A43724">
        <w:rPr>
          <w:rFonts w:ascii="Candara" w:eastAsia="Arial" w:hAnsi="Candara" w:cs="Arial"/>
          <w:spacing w:val="-1"/>
          <w:lang w:eastAsia="en-US"/>
        </w:rPr>
        <w:t xml:space="preserve"> </w:t>
      </w:r>
      <w:r w:rsidRPr="00A43724">
        <w:rPr>
          <w:rFonts w:ascii="Candara" w:eastAsia="Arial" w:hAnsi="Candara" w:cs="Arial"/>
          <w:lang w:eastAsia="en-US"/>
        </w:rPr>
        <w:t>interior</w:t>
      </w:r>
      <w:r w:rsidRPr="00A43724">
        <w:rPr>
          <w:rFonts w:ascii="Candara" w:eastAsia="Arial" w:hAnsi="Candara" w:cs="Arial"/>
          <w:spacing w:val="-3"/>
          <w:lang w:eastAsia="en-US"/>
        </w:rPr>
        <w:t xml:space="preserve"> </w:t>
      </w:r>
      <w:r w:rsidRPr="00A43724">
        <w:rPr>
          <w:rFonts w:ascii="Candara" w:eastAsia="Arial" w:hAnsi="Candara" w:cs="Arial"/>
          <w:lang w:eastAsia="en-US"/>
        </w:rPr>
        <w:t>de la</w:t>
      </w:r>
      <w:r w:rsidRPr="00A43724">
        <w:rPr>
          <w:rFonts w:ascii="Candara" w:eastAsia="Arial" w:hAnsi="Candara" w:cs="Arial"/>
          <w:spacing w:val="-2"/>
          <w:lang w:eastAsia="en-US"/>
        </w:rPr>
        <w:t xml:space="preserve"> </w:t>
      </w:r>
      <w:r w:rsidRPr="00A43724">
        <w:rPr>
          <w:rFonts w:ascii="Candara" w:eastAsia="Arial" w:hAnsi="Candara" w:cs="Arial"/>
          <w:lang w:eastAsia="en-US"/>
        </w:rPr>
        <w:t>Universidad.</w:t>
      </w:r>
    </w:p>
    <w:p w14:paraId="47DAF945" w14:textId="77777777" w:rsidR="00A43724" w:rsidRPr="00A43724" w:rsidRDefault="00A43724" w:rsidP="007A72E1">
      <w:pPr>
        <w:widowControl w:val="0"/>
        <w:numPr>
          <w:ilvl w:val="0"/>
          <w:numId w:val="66"/>
        </w:numPr>
        <w:tabs>
          <w:tab w:val="left" w:pos="572"/>
        </w:tabs>
        <w:autoSpaceDE w:val="0"/>
        <w:autoSpaceDN w:val="0"/>
        <w:spacing w:after="160" w:line="259" w:lineRule="auto"/>
        <w:ind w:right="99"/>
        <w:jc w:val="both"/>
        <w:rPr>
          <w:rFonts w:ascii="Candara" w:eastAsia="Arial" w:hAnsi="Candara" w:cs="Arial"/>
          <w:lang w:eastAsia="en-US"/>
        </w:rPr>
      </w:pPr>
      <w:r w:rsidRPr="00A43724">
        <w:rPr>
          <w:rFonts w:ascii="Candara" w:eastAsia="Arial" w:hAnsi="Candara" w:cs="Arial"/>
          <w:lang w:eastAsia="en-US"/>
        </w:rPr>
        <w:t>cuando se realicen las labores de aseo se deberán proteger los muebles,</w:t>
      </w:r>
      <w:r w:rsidRPr="00A43724">
        <w:rPr>
          <w:rFonts w:ascii="Candara" w:eastAsia="Arial" w:hAnsi="Candara" w:cs="Arial"/>
          <w:spacing w:val="1"/>
          <w:lang w:eastAsia="en-US"/>
        </w:rPr>
        <w:t xml:space="preserve"> </w:t>
      </w:r>
      <w:r w:rsidRPr="00A43724">
        <w:rPr>
          <w:rFonts w:ascii="Candara" w:eastAsia="Arial" w:hAnsi="Candara" w:cs="Arial"/>
          <w:lang w:eastAsia="en-US"/>
        </w:rPr>
        <w:t>equipos</w:t>
      </w:r>
      <w:r w:rsidRPr="00A43724">
        <w:rPr>
          <w:rFonts w:ascii="Candara" w:eastAsia="Arial" w:hAnsi="Candara" w:cs="Arial"/>
          <w:spacing w:val="1"/>
          <w:lang w:eastAsia="en-US"/>
        </w:rPr>
        <w:t xml:space="preserve"> </w:t>
      </w:r>
      <w:r w:rsidRPr="00A43724">
        <w:rPr>
          <w:rFonts w:ascii="Candara" w:eastAsia="Arial" w:hAnsi="Candara" w:cs="Arial"/>
          <w:lang w:eastAsia="en-US"/>
        </w:rPr>
        <w:t>eléctricos,</w:t>
      </w:r>
      <w:r w:rsidRPr="00A43724">
        <w:rPr>
          <w:rFonts w:ascii="Candara" w:eastAsia="Arial" w:hAnsi="Candara" w:cs="Arial"/>
          <w:spacing w:val="1"/>
          <w:lang w:eastAsia="en-US"/>
        </w:rPr>
        <w:t xml:space="preserve"> </w:t>
      </w:r>
      <w:r w:rsidRPr="00A43724">
        <w:rPr>
          <w:rFonts w:ascii="Candara" w:eastAsia="Arial" w:hAnsi="Candara" w:cs="Arial"/>
          <w:lang w:eastAsia="en-US"/>
        </w:rPr>
        <w:t>electrónicos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cómputo,</w:t>
      </w:r>
      <w:r w:rsidRPr="00A43724">
        <w:rPr>
          <w:rFonts w:ascii="Candara" w:eastAsia="Arial" w:hAnsi="Candara" w:cs="Arial"/>
          <w:spacing w:val="1"/>
          <w:lang w:eastAsia="en-US"/>
        </w:rPr>
        <w:t xml:space="preserve"> </w:t>
      </w:r>
      <w:r w:rsidRPr="00A43724">
        <w:rPr>
          <w:rFonts w:ascii="Candara" w:eastAsia="Arial" w:hAnsi="Candara" w:cs="Arial"/>
          <w:lang w:eastAsia="en-US"/>
        </w:rPr>
        <w:t>vidrios,</w:t>
      </w:r>
      <w:r w:rsidRPr="00A43724">
        <w:rPr>
          <w:rFonts w:ascii="Candara" w:eastAsia="Arial" w:hAnsi="Candara" w:cs="Arial"/>
          <w:spacing w:val="1"/>
          <w:lang w:eastAsia="en-US"/>
        </w:rPr>
        <w:t xml:space="preserve"> </w:t>
      </w:r>
      <w:r w:rsidRPr="00A43724">
        <w:rPr>
          <w:rFonts w:ascii="Candara" w:eastAsia="Arial" w:hAnsi="Candara" w:cs="Arial"/>
          <w:lang w:eastAsia="en-US"/>
        </w:rPr>
        <w:t>puertas,</w:t>
      </w:r>
      <w:r w:rsidRPr="00A43724">
        <w:rPr>
          <w:rFonts w:ascii="Candara" w:eastAsia="Arial" w:hAnsi="Candara" w:cs="Arial"/>
          <w:spacing w:val="1"/>
          <w:lang w:eastAsia="en-US"/>
        </w:rPr>
        <w:t xml:space="preserve"> </w:t>
      </w:r>
      <w:r w:rsidRPr="00A43724">
        <w:rPr>
          <w:rFonts w:ascii="Candara" w:eastAsia="Arial" w:hAnsi="Candara" w:cs="Arial"/>
          <w:lang w:eastAsia="en-US"/>
        </w:rPr>
        <w:t>guarda</w:t>
      </w:r>
      <w:r w:rsidRPr="00A43724">
        <w:rPr>
          <w:rFonts w:ascii="Candara" w:eastAsia="Arial" w:hAnsi="Candara" w:cs="Arial"/>
          <w:spacing w:val="1"/>
          <w:lang w:eastAsia="en-US"/>
        </w:rPr>
        <w:t xml:space="preserve"> </w:t>
      </w:r>
      <w:r w:rsidRPr="00A43724">
        <w:rPr>
          <w:rFonts w:ascii="Candara" w:eastAsia="Arial" w:hAnsi="Candara" w:cs="Arial"/>
          <w:lang w:eastAsia="en-US"/>
        </w:rPr>
        <w:t>escobas</w:t>
      </w:r>
      <w:r w:rsidRPr="00A43724">
        <w:rPr>
          <w:rFonts w:ascii="Candara" w:eastAsia="Arial" w:hAnsi="Candara" w:cs="Arial"/>
          <w:spacing w:val="-1"/>
          <w:lang w:eastAsia="en-US"/>
        </w:rPr>
        <w:t xml:space="preserve"> </w:t>
      </w:r>
      <w:r w:rsidRPr="00A43724">
        <w:rPr>
          <w:rFonts w:ascii="Candara" w:eastAsia="Arial" w:hAnsi="Candara" w:cs="Arial"/>
          <w:lang w:eastAsia="en-US"/>
        </w:rPr>
        <w:t>y sillas</w:t>
      </w:r>
      <w:r w:rsidRPr="00A43724">
        <w:rPr>
          <w:rFonts w:ascii="Candara" w:eastAsia="Arial" w:hAnsi="Candara" w:cs="Arial"/>
          <w:spacing w:val="-1"/>
          <w:lang w:eastAsia="en-US"/>
        </w:rPr>
        <w:t xml:space="preserve"> </w:t>
      </w:r>
      <w:r w:rsidRPr="00A43724">
        <w:rPr>
          <w:rFonts w:ascii="Candara" w:eastAsia="Arial" w:hAnsi="Candara" w:cs="Arial"/>
          <w:lang w:eastAsia="en-US"/>
        </w:rPr>
        <w:t>para</w:t>
      </w:r>
      <w:r w:rsidRPr="00A43724">
        <w:rPr>
          <w:rFonts w:ascii="Candara" w:eastAsia="Arial" w:hAnsi="Candara" w:cs="Arial"/>
          <w:spacing w:val="-1"/>
          <w:lang w:eastAsia="en-US"/>
        </w:rPr>
        <w:t xml:space="preserve"> </w:t>
      </w:r>
      <w:r w:rsidRPr="00A43724">
        <w:rPr>
          <w:rFonts w:ascii="Candara" w:eastAsia="Arial" w:hAnsi="Candara" w:cs="Arial"/>
          <w:lang w:eastAsia="en-US"/>
        </w:rPr>
        <w:t>evitar</w:t>
      </w:r>
      <w:r w:rsidRPr="00A43724">
        <w:rPr>
          <w:rFonts w:ascii="Candara" w:eastAsia="Arial" w:hAnsi="Candara" w:cs="Arial"/>
          <w:spacing w:val="-1"/>
          <w:lang w:eastAsia="en-US"/>
        </w:rPr>
        <w:t xml:space="preserve"> </w:t>
      </w:r>
      <w:r w:rsidRPr="00A43724">
        <w:rPr>
          <w:rFonts w:ascii="Candara" w:eastAsia="Arial" w:hAnsi="Candara" w:cs="Arial"/>
          <w:lang w:eastAsia="en-US"/>
        </w:rPr>
        <w:t>daños</w:t>
      </w:r>
    </w:p>
    <w:p w14:paraId="36999D11" w14:textId="77777777" w:rsidR="00A43724" w:rsidRPr="00A43724" w:rsidRDefault="00A43724" w:rsidP="007A72E1">
      <w:pPr>
        <w:widowControl w:val="0"/>
        <w:numPr>
          <w:ilvl w:val="0"/>
          <w:numId w:val="66"/>
        </w:numPr>
        <w:tabs>
          <w:tab w:val="left" w:pos="572"/>
        </w:tabs>
        <w:autoSpaceDE w:val="0"/>
        <w:autoSpaceDN w:val="0"/>
        <w:spacing w:after="160" w:line="259" w:lineRule="auto"/>
        <w:ind w:right="104"/>
        <w:jc w:val="both"/>
        <w:rPr>
          <w:rFonts w:ascii="Candara" w:eastAsia="Arial" w:hAnsi="Candara" w:cs="Arial"/>
          <w:lang w:eastAsia="en-US"/>
        </w:rPr>
      </w:pPr>
      <w:r w:rsidRPr="00A43724">
        <w:rPr>
          <w:rFonts w:ascii="Candara" w:eastAsia="Arial" w:hAnsi="Candara" w:cs="Arial"/>
          <w:lang w:eastAsia="en-US"/>
        </w:rPr>
        <w:t>en caso de ocurrir daños, el contratista deberá hacer las reparaciones o</w:t>
      </w:r>
      <w:r w:rsidRPr="00A43724">
        <w:rPr>
          <w:rFonts w:ascii="Candara" w:eastAsia="Arial" w:hAnsi="Candara" w:cs="Arial"/>
          <w:spacing w:val="1"/>
          <w:lang w:eastAsia="en-US"/>
        </w:rPr>
        <w:t xml:space="preserve"> </w:t>
      </w:r>
      <w:r w:rsidRPr="00A43724">
        <w:rPr>
          <w:rFonts w:ascii="Candara" w:eastAsia="Arial" w:hAnsi="Candara" w:cs="Arial"/>
          <w:lang w:eastAsia="en-US"/>
        </w:rPr>
        <w:t>reposiciones</w:t>
      </w:r>
      <w:r w:rsidRPr="00A43724">
        <w:rPr>
          <w:rFonts w:ascii="Candara" w:eastAsia="Arial" w:hAnsi="Candara" w:cs="Arial"/>
          <w:spacing w:val="-2"/>
          <w:lang w:eastAsia="en-US"/>
        </w:rPr>
        <w:t xml:space="preserve"> </w:t>
      </w:r>
      <w:r w:rsidRPr="00A43724">
        <w:rPr>
          <w:rFonts w:ascii="Candara" w:eastAsia="Arial" w:hAnsi="Candara" w:cs="Arial"/>
          <w:lang w:eastAsia="en-US"/>
        </w:rPr>
        <w:t>a que haya</w:t>
      </w:r>
      <w:r w:rsidRPr="00A43724">
        <w:rPr>
          <w:rFonts w:ascii="Candara" w:eastAsia="Arial" w:hAnsi="Candara" w:cs="Arial"/>
          <w:spacing w:val="-1"/>
          <w:lang w:eastAsia="en-US"/>
        </w:rPr>
        <w:t xml:space="preserve"> </w:t>
      </w:r>
      <w:r w:rsidRPr="00A43724">
        <w:rPr>
          <w:rFonts w:ascii="Candara" w:eastAsia="Arial" w:hAnsi="Candara" w:cs="Arial"/>
          <w:lang w:eastAsia="en-US"/>
        </w:rPr>
        <w:t>lugar</w:t>
      </w:r>
    </w:p>
    <w:p w14:paraId="3E2B5637" w14:textId="77777777" w:rsidR="00A43724" w:rsidRPr="00A43724" w:rsidRDefault="00A43724" w:rsidP="007A72E1">
      <w:pPr>
        <w:widowControl w:val="0"/>
        <w:numPr>
          <w:ilvl w:val="0"/>
          <w:numId w:val="66"/>
        </w:numPr>
        <w:tabs>
          <w:tab w:val="left" w:pos="572"/>
        </w:tabs>
        <w:autoSpaceDE w:val="0"/>
        <w:autoSpaceDN w:val="0"/>
        <w:spacing w:before="1" w:after="160" w:line="244" w:lineRule="exact"/>
        <w:ind w:right="106"/>
        <w:jc w:val="both"/>
        <w:rPr>
          <w:rFonts w:ascii="Candara" w:eastAsia="Arial" w:hAnsi="Candara" w:cs="Arial"/>
          <w:lang w:eastAsia="en-US"/>
        </w:rPr>
      </w:pP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contratista, sin ningún costo</w:t>
      </w:r>
      <w:r w:rsidRPr="00A43724">
        <w:rPr>
          <w:rFonts w:ascii="Candara" w:eastAsia="Arial" w:hAnsi="Candara" w:cs="Arial"/>
          <w:spacing w:val="-1"/>
          <w:lang w:eastAsia="en-US"/>
        </w:rPr>
        <w:t xml:space="preserve"> </w:t>
      </w:r>
      <w:r w:rsidRPr="00A43724">
        <w:rPr>
          <w:rFonts w:ascii="Candara" w:eastAsia="Arial" w:hAnsi="Candara" w:cs="Arial"/>
          <w:lang w:eastAsia="en-US"/>
        </w:rPr>
        <w:t>adicional, suministrará e instalarán</w:t>
      </w:r>
      <w:r w:rsidRPr="00A43724">
        <w:rPr>
          <w:rFonts w:ascii="Candara" w:eastAsia="Arial" w:hAnsi="Candara" w:cs="Arial"/>
          <w:spacing w:val="-1"/>
          <w:lang w:eastAsia="en-US"/>
        </w:rPr>
        <w:t xml:space="preserve"> </w:t>
      </w:r>
      <w:r w:rsidRPr="00A43724">
        <w:rPr>
          <w:rFonts w:ascii="Candara" w:eastAsia="Arial" w:hAnsi="Candara" w:cs="Arial"/>
          <w:lang w:eastAsia="en-US"/>
        </w:rPr>
        <w:t>señales preventivas,</w:t>
      </w:r>
      <w:r w:rsidRPr="00A43724">
        <w:rPr>
          <w:rFonts w:ascii="Candara" w:eastAsia="Arial" w:hAnsi="Candara" w:cs="Arial"/>
          <w:spacing w:val="-4"/>
          <w:lang w:eastAsia="en-US"/>
        </w:rPr>
        <w:t xml:space="preserve"> </w:t>
      </w:r>
      <w:r w:rsidRPr="00A43724">
        <w:rPr>
          <w:rFonts w:ascii="Candara" w:eastAsia="Arial" w:hAnsi="Candara" w:cs="Arial"/>
          <w:lang w:eastAsia="en-US"/>
        </w:rPr>
        <w:t>e</w:t>
      </w:r>
      <w:r w:rsidRPr="00A43724">
        <w:rPr>
          <w:rFonts w:ascii="Candara" w:eastAsia="Arial" w:hAnsi="Candara" w:cs="Arial"/>
          <w:spacing w:val="-3"/>
          <w:lang w:eastAsia="en-US"/>
        </w:rPr>
        <w:t xml:space="preserve"> </w:t>
      </w:r>
      <w:r w:rsidRPr="00A43724">
        <w:rPr>
          <w:rFonts w:ascii="Candara" w:eastAsia="Arial" w:hAnsi="Candara" w:cs="Arial"/>
          <w:lang w:eastAsia="en-US"/>
        </w:rPr>
        <w:t>indicadoras</w:t>
      </w:r>
      <w:r w:rsidRPr="00A43724">
        <w:rPr>
          <w:rFonts w:ascii="Candara" w:eastAsia="Arial" w:hAnsi="Candara" w:cs="Arial"/>
          <w:spacing w:val="-2"/>
          <w:lang w:eastAsia="en-US"/>
        </w:rPr>
        <w:t xml:space="preserve"> </w:t>
      </w:r>
      <w:r w:rsidRPr="00A43724">
        <w:rPr>
          <w:rFonts w:ascii="Candara" w:eastAsia="Arial" w:hAnsi="Candara" w:cs="Arial"/>
          <w:lang w:eastAsia="en-US"/>
        </w:rPr>
        <w:t>del</w:t>
      </w:r>
      <w:r w:rsidRPr="00A43724">
        <w:rPr>
          <w:rFonts w:ascii="Candara" w:eastAsia="Arial" w:hAnsi="Candara" w:cs="Arial"/>
          <w:spacing w:val="-4"/>
          <w:lang w:eastAsia="en-US"/>
        </w:rPr>
        <w:t xml:space="preserve"> </w:t>
      </w:r>
      <w:r w:rsidRPr="00A43724">
        <w:rPr>
          <w:rFonts w:ascii="Candara" w:eastAsia="Arial" w:hAnsi="Candara" w:cs="Arial"/>
          <w:lang w:eastAsia="en-US"/>
        </w:rPr>
        <w:t>servicio</w:t>
      </w:r>
      <w:r w:rsidRPr="00A43724">
        <w:rPr>
          <w:rFonts w:ascii="Candara" w:eastAsia="Arial" w:hAnsi="Candara" w:cs="Arial"/>
          <w:spacing w:val="-4"/>
          <w:lang w:eastAsia="en-US"/>
        </w:rPr>
        <w:t xml:space="preserve"> </w:t>
      </w:r>
      <w:r w:rsidRPr="00A43724">
        <w:rPr>
          <w:rFonts w:ascii="Candara" w:eastAsia="Arial" w:hAnsi="Candara" w:cs="Arial"/>
          <w:lang w:eastAsia="en-US"/>
        </w:rPr>
        <w:t>que</w:t>
      </w:r>
      <w:r w:rsidRPr="00A43724">
        <w:rPr>
          <w:rFonts w:ascii="Candara" w:eastAsia="Arial" w:hAnsi="Candara" w:cs="Arial"/>
          <w:spacing w:val="-3"/>
          <w:lang w:eastAsia="en-US"/>
        </w:rPr>
        <w:t xml:space="preserve"> </w:t>
      </w:r>
      <w:r w:rsidRPr="00A43724">
        <w:rPr>
          <w:rFonts w:ascii="Candara" w:eastAsia="Arial" w:hAnsi="Candara" w:cs="Arial"/>
          <w:lang w:eastAsia="en-US"/>
        </w:rPr>
        <w:t>se</w:t>
      </w:r>
      <w:r w:rsidRPr="00A43724">
        <w:rPr>
          <w:rFonts w:ascii="Candara" w:eastAsia="Arial" w:hAnsi="Candara" w:cs="Arial"/>
          <w:spacing w:val="-2"/>
          <w:lang w:eastAsia="en-US"/>
        </w:rPr>
        <w:t xml:space="preserve"> </w:t>
      </w:r>
      <w:r w:rsidRPr="00A43724">
        <w:rPr>
          <w:rFonts w:ascii="Candara" w:eastAsia="Arial" w:hAnsi="Candara" w:cs="Arial"/>
          <w:lang w:eastAsia="en-US"/>
        </w:rPr>
        <w:t>está</w:t>
      </w:r>
      <w:r w:rsidRPr="00A43724">
        <w:rPr>
          <w:rFonts w:ascii="Candara" w:eastAsia="Arial" w:hAnsi="Candara" w:cs="Arial"/>
          <w:spacing w:val="-3"/>
          <w:lang w:eastAsia="en-US"/>
        </w:rPr>
        <w:t xml:space="preserve"> </w:t>
      </w:r>
      <w:r w:rsidRPr="00A43724">
        <w:rPr>
          <w:rFonts w:ascii="Candara" w:eastAsia="Arial" w:hAnsi="Candara" w:cs="Arial"/>
          <w:lang w:eastAsia="en-US"/>
        </w:rPr>
        <w:t>desarrollando</w:t>
      </w:r>
      <w:r w:rsidRPr="00A43724">
        <w:rPr>
          <w:rFonts w:ascii="Candara" w:eastAsia="Arial" w:hAnsi="Candara" w:cs="Arial"/>
          <w:spacing w:val="-5"/>
          <w:lang w:eastAsia="en-US"/>
        </w:rPr>
        <w:t xml:space="preserve"> </w:t>
      </w:r>
      <w:r w:rsidRPr="00A43724">
        <w:rPr>
          <w:rFonts w:ascii="Candara" w:eastAsia="Arial" w:hAnsi="Candara" w:cs="Arial"/>
          <w:lang w:eastAsia="en-US"/>
        </w:rPr>
        <w:t>y</w:t>
      </w:r>
      <w:r w:rsidRPr="00A43724">
        <w:rPr>
          <w:rFonts w:ascii="Candara" w:eastAsia="Arial" w:hAnsi="Candara" w:cs="Arial"/>
          <w:spacing w:val="-3"/>
          <w:lang w:eastAsia="en-US"/>
        </w:rPr>
        <w:t xml:space="preserve"> </w:t>
      </w:r>
      <w:r w:rsidRPr="00A43724">
        <w:rPr>
          <w:rFonts w:ascii="Candara" w:eastAsia="Arial" w:hAnsi="Candara" w:cs="Arial"/>
          <w:lang w:eastAsia="en-US"/>
        </w:rPr>
        <w:t>además señales</w:t>
      </w:r>
      <w:r w:rsidRPr="00A43724">
        <w:rPr>
          <w:rFonts w:ascii="Candara" w:eastAsia="Arial" w:hAnsi="Candara" w:cs="Arial"/>
          <w:spacing w:val="1"/>
          <w:lang w:eastAsia="en-US"/>
        </w:rPr>
        <w:t xml:space="preserve"> </w:t>
      </w:r>
      <w:r w:rsidRPr="00A43724">
        <w:rPr>
          <w:rFonts w:ascii="Candara" w:eastAsia="Arial" w:hAnsi="Candara" w:cs="Arial"/>
          <w:lang w:eastAsia="en-US"/>
        </w:rPr>
        <w:t>necesarias</w:t>
      </w:r>
      <w:r w:rsidRPr="00A43724">
        <w:rPr>
          <w:rFonts w:ascii="Candara" w:eastAsia="Arial" w:hAnsi="Candara" w:cs="Arial"/>
          <w:spacing w:val="1"/>
          <w:lang w:eastAsia="en-US"/>
        </w:rPr>
        <w:t xml:space="preserve"> </w:t>
      </w:r>
      <w:r w:rsidRPr="00A43724">
        <w:rPr>
          <w:rFonts w:ascii="Candara" w:eastAsia="Arial" w:hAnsi="Candara" w:cs="Arial"/>
          <w:lang w:eastAsia="en-US"/>
        </w:rPr>
        <w:t>para</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correcta</w:t>
      </w:r>
      <w:r w:rsidRPr="00A43724">
        <w:rPr>
          <w:rFonts w:ascii="Candara" w:eastAsia="Arial" w:hAnsi="Candara" w:cs="Arial"/>
          <w:spacing w:val="1"/>
          <w:lang w:eastAsia="en-US"/>
        </w:rPr>
        <w:t xml:space="preserve"> </w:t>
      </w:r>
      <w:r w:rsidRPr="00A43724">
        <w:rPr>
          <w:rFonts w:ascii="Candara" w:eastAsia="Arial" w:hAnsi="Candara" w:cs="Arial"/>
          <w:lang w:eastAsia="en-US"/>
        </w:rPr>
        <w:t>prestación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servicio</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evitar</w:t>
      </w:r>
      <w:r w:rsidRPr="00A43724">
        <w:rPr>
          <w:rFonts w:ascii="Candara" w:eastAsia="Arial" w:hAnsi="Candara" w:cs="Arial"/>
          <w:spacing w:val="1"/>
          <w:lang w:eastAsia="en-US"/>
        </w:rPr>
        <w:t xml:space="preserve"> </w:t>
      </w:r>
      <w:r w:rsidRPr="00A43724">
        <w:rPr>
          <w:rFonts w:ascii="Candara" w:eastAsia="Arial" w:hAnsi="Candara" w:cs="Arial"/>
          <w:lang w:eastAsia="en-US"/>
        </w:rPr>
        <w:t>accidentes.</w:t>
      </w:r>
    </w:p>
    <w:p w14:paraId="1F9748EF" w14:textId="77777777" w:rsidR="00A43724" w:rsidRPr="00A43724" w:rsidRDefault="00A43724" w:rsidP="007A72E1">
      <w:pPr>
        <w:widowControl w:val="0"/>
        <w:numPr>
          <w:ilvl w:val="0"/>
          <w:numId w:val="69"/>
        </w:numPr>
        <w:tabs>
          <w:tab w:val="left" w:pos="572"/>
        </w:tabs>
        <w:autoSpaceDE w:val="0"/>
        <w:autoSpaceDN w:val="0"/>
        <w:spacing w:after="160" w:line="259" w:lineRule="auto"/>
        <w:ind w:right="97"/>
        <w:jc w:val="both"/>
        <w:rPr>
          <w:rFonts w:ascii="Candara" w:eastAsia="Arial" w:hAnsi="Candara" w:cs="Arial"/>
          <w:lang w:eastAsia="en-US"/>
        </w:rPr>
      </w:pPr>
      <w:r w:rsidRPr="00A43724">
        <w:rPr>
          <w:rFonts w:ascii="Candara" w:eastAsia="Arial" w:hAnsi="Candara" w:cs="Arial"/>
          <w:lang w:eastAsia="en-US"/>
        </w:rPr>
        <w:t>los operarios deben estar debidamente identificados, uniformados con el</w:t>
      </w:r>
      <w:r w:rsidRPr="00A43724">
        <w:rPr>
          <w:rFonts w:ascii="Candara" w:eastAsia="Arial" w:hAnsi="Candara" w:cs="Arial"/>
          <w:spacing w:val="1"/>
          <w:lang w:eastAsia="en-US"/>
        </w:rPr>
        <w:t xml:space="preserve"> </w:t>
      </w:r>
      <w:r w:rsidRPr="00A43724">
        <w:rPr>
          <w:rFonts w:ascii="Candara" w:eastAsia="Arial" w:hAnsi="Candara" w:cs="Arial"/>
          <w:lang w:eastAsia="en-US"/>
        </w:rPr>
        <w:t>vestido apropiado y carnetizados por parte del proveedor, contar con el</w:t>
      </w:r>
      <w:r w:rsidRPr="00A43724">
        <w:rPr>
          <w:rFonts w:ascii="Candara" w:eastAsia="Arial" w:hAnsi="Candara" w:cs="Arial"/>
          <w:spacing w:val="1"/>
          <w:lang w:eastAsia="en-US"/>
        </w:rPr>
        <w:t xml:space="preserve"> </w:t>
      </w:r>
      <w:r w:rsidRPr="00A43724">
        <w:rPr>
          <w:rFonts w:ascii="Candara" w:eastAsia="Arial" w:hAnsi="Candara" w:cs="Arial"/>
          <w:lang w:eastAsia="en-US"/>
        </w:rPr>
        <w:t>equipo</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seguridad</w:t>
      </w:r>
      <w:r w:rsidRPr="00A43724">
        <w:rPr>
          <w:rFonts w:ascii="Candara" w:eastAsia="Arial" w:hAnsi="Candara" w:cs="Arial"/>
          <w:spacing w:val="1"/>
          <w:lang w:eastAsia="en-US"/>
        </w:rPr>
        <w:t xml:space="preserve"> </w:t>
      </w:r>
      <w:r w:rsidRPr="00A43724">
        <w:rPr>
          <w:rFonts w:ascii="Candara" w:eastAsia="Arial" w:hAnsi="Candara" w:cs="Arial"/>
          <w:lang w:eastAsia="en-US"/>
        </w:rPr>
        <w:t>industrial</w:t>
      </w:r>
      <w:r w:rsidRPr="00A43724">
        <w:rPr>
          <w:rFonts w:ascii="Candara" w:eastAsia="Arial" w:hAnsi="Candara" w:cs="Arial"/>
          <w:spacing w:val="1"/>
          <w:lang w:eastAsia="en-US"/>
        </w:rPr>
        <w:t xml:space="preserve"> </w:t>
      </w:r>
      <w:r w:rsidRPr="00A43724">
        <w:rPr>
          <w:rFonts w:ascii="Candara" w:eastAsia="Arial" w:hAnsi="Candara" w:cs="Arial"/>
          <w:lang w:eastAsia="en-US"/>
        </w:rPr>
        <w:t>respectivo</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dotado</w:t>
      </w:r>
      <w:r w:rsidRPr="00A43724">
        <w:rPr>
          <w:rFonts w:ascii="Candara" w:eastAsia="Arial" w:hAnsi="Candara" w:cs="Arial"/>
          <w:spacing w:val="1"/>
          <w:lang w:eastAsia="en-US"/>
        </w:rPr>
        <w:t xml:space="preserve"> </w:t>
      </w:r>
      <w:r w:rsidRPr="00A43724">
        <w:rPr>
          <w:rFonts w:ascii="Candara" w:eastAsia="Arial" w:hAnsi="Candara" w:cs="Arial"/>
          <w:lang w:eastAsia="en-US"/>
        </w:rPr>
        <w:t>por</w:t>
      </w:r>
      <w:r w:rsidRPr="00A43724">
        <w:rPr>
          <w:rFonts w:ascii="Candara" w:eastAsia="Arial" w:hAnsi="Candara" w:cs="Arial"/>
          <w:spacing w:val="1"/>
          <w:lang w:eastAsia="en-US"/>
        </w:rPr>
        <w:t xml:space="preserve"> </w:t>
      </w:r>
      <w:r w:rsidRPr="00A43724">
        <w:rPr>
          <w:rFonts w:ascii="Candara" w:eastAsia="Arial" w:hAnsi="Candara" w:cs="Arial"/>
          <w:lang w:eastAsia="en-US"/>
        </w:rPr>
        <w:t>parte</w:t>
      </w:r>
      <w:r w:rsidRPr="00A43724">
        <w:rPr>
          <w:rFonts w:ascii="Candara" w:eastAsia="Arial" w:hAnsi="Candara" w:cs="Arial"/>
          <w:spacing w:val="1"/>
          <w:lang w:eastAsia="en-US"/>
        </w:rPr>
        <w:t xml:space="preserve"> </w:t>
      </w:r>
      <w:r w:rsidRPr="00A43724">
        <w:rPr>
          <w:rFonts w:ascii="Candara" w:eastAsia="Arial" w:hAnsi="Candara" w:cs="Arial"/>
          <w:lang w:eastAsia="en-US"/>
        </w:rPr>
        <w:t>del</w:t>
      </w:r>
      <w:r w:rsidRPr="00A43724">
        <w:rPr>
          <w:rFonts w:ascii="Candara" w:eastAsia="Arial" w:hAnsi="Candara" w:cs="Arial"/>
          <w:spacing w:val="-41"/>
          <w:lang w:eastAsia="en-US"/>
        </w:rPr>
        <w:t xml:space="preserve"> </w:t>
      </w:r>
      <w:r w:rsidRPr="00A43724">
        <w:rPr>
          <w:rFonts w:ascii="Candara" w:eastAsia="Arial" w:hAnsi="Candara" w:cs="Arial"/>
          <w:lang w:eastAsia="en-US"/>
        </w:rPr>
        <w:t>contratista de los elementos de protección que requiera: tapa bocas de</w:t>
      </w:r>
      <w:r w:rsidRPr="00A43724">
        <w:rPr>
          <w:rFonts w:ascii="Candara" w:eastAsia="Arial" w:hAnsi="Candara" w:cs="Arial"/>
          <w:spacing w:val="1"/>
          <w:lang w:eastAsia="en-US"/>
        </w:rPr>
        <w:t xml:space="preserve"> </w:t>
      </w:r>
      <w:r w:rsidRPr="00A43724">
        <w:rPr>
          <w:rFonts w:ascii="Candara" w:eastAsia="Arial" w:hAnsi="Candara" w:cs="Arial"/>
          <w:lang w:eastAsia="en-US"/>
        </w:rPr>
        <w:t>tela no tejida de polipropileno y poliéster, mínimo de 20 cm por 15 cm,</w:t>
      </w:r>
      <w:r w:rsidRPr="00A43724">
        <w:rPr>
          <w:rFonts w:ascii="Candara" w:eastAsia="Arial" w:hAnsi="Candara" w:cs="Arial"/>
          <w:spacing w:val="1"/>
          <w:lang w:eastAsia="en-US"/>
        </w:rPr>
        <w:t xml:space="preserve"> </w:t>
      </w:r>
      <w:r w:rsidRPr="00A43724">
        <w:rPr>
          <w:rFonts w:ascii="Candara" w:eastAsia="Arial" w:hAnsi="Candara" w:cs="Arial"/>
          <w:lang w:eastAsia="en-US"/>
        </w:rPr>
        <w:t>Guantes para proteger frente a riesgo biológico tipo B según la EN374-1 Y</w:t>
      </w:r>
      <w:r w:rsidRPr="00A43724">
        <w:rPr>
          <w:rFonts w:ascii="Candara" w:eastAsia="Arial" w:hAnsi="Candara" w:cs="Arial"/>
          <w:spacing w:val="1"/>
          <w:lang w:eastAsia="en-US"/>
        </w:rPr>
        <w:t xml:space="preserve"> </w:t>
      </w:r>
      <w:r w:rsidRPr="00A43724">
        <w:rPr>
          <w:rFonts w:ascii="Candara" w:eastAsia="Arial" w:hAnsi="Candara" w:cs="Arial"/>
          <w:lang w:eastAsia="en-US"/>
        </w:rPr>
        <w:t>protección frente al virus EN374-5, mono gafas resistentes al impacto y</w:t>
      </w:r>
      <w:r w:rsidRPr="00A43724">
        <w:rPr>
          <w:rFonts w:ascii="Candara" w:eastAsia="Arial" w:hAnsi="Candara" w:cs="Arial"/>
          <w:spacing w:val="1"/>
          <w:lang w:eastAsia="en-US"/>
        </w:rPr>
        <w:t xml:space="preserve"> </w:t>
      </w:r>
      <w:r w:rsidRPr="00A43724">
        <w:rPr>
          <w:rFonts w:ascii="Candara" w:eastAsia="Arial" w:hAnsi="Candara" w:cs="Arial"/>
          <w:lang w:eastAsia="en-US"/>
        </w:rPr>
        <w:t>salpicadero</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químicos,</w:t>
      </w:r>
      <w:r w:rsidRPr="00A43724">
        <w:rPr>
          <w:rFonts w:ascii="Candara" w:eastAsia="Arial" w:hAnsi="Candara" w:cs="Arial"/>
          <w:spacing w:val="1"/>
          <w:lang w:eastAsia="en-US"/>
        </w:rPr>
        <w:t xml:space="preserve"> </w:t>
      </w:r>
      <w:r w:rsidRPr="00A43724">
        <w:rPr>
          <w:rFonts w:ascii="Candara" w:eastAsia="Arial" w:hAnsi="Candara" w:cs="Arial"/>
          <w:lang w:eastAsia="en-US"/>
        </w:rPr>
        <w:t>lente</w:t>
      </w:r>
      <w:r w:rsidRPr="00A43724">
        <w:rPr>
          <w:rFonts w:ascii="Candara" w:eastAsia="Arial" w:hAnsi="Candara" w:cs="Arial"/>
          <w:spacing w:val="1"/>
          <w:lang w:eastAsia="en-US"/>
        </w:rPr>
        <w:t xml:space="preserve"> </w:t>
      </w:r>
      <w:r w:rsidRPr="00A43724">
        <w:rPr>
          <w:rFonts w:ascii="Candara" w:eastAsia="Arial" w:hAnsi="Candara" w:cs="Arial"/>
          <w:lang w:eastAsia="en-US"/>
        </w:rPr>
        <w:t>torico</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óptica</w:t>
      </w:r>
      <w:r w:rsidRPr="00A43724">
        <w:rPr>
          <w:rFonts w:ascii="Candara" w:eastAsia="Arial" w:hAnsi="Candara" w:cs="Arial"/>
          <w:spacing w:val="1"/>
          <w:lang w:eastAsia="en-US"/>
        </w:rPr>
        <w:t xml:space="preserve"> </w:t>
      </w:r>
      <w:r w:rsidRPr="00A43724">
        <w:rPr>
          <w:rFonts w:ascii="Candara" w:eastAsia="Arial" w:hAnsi="Candara" w:cs="Arial"/>
          <w:lang w:eastAsia="en-US"/>
        </w:rPr>
        <w:t>superior</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periférica,</w:t>
      </w:r>
      <w:r w:rsidRPr="00A43724">
        <w:rPr>
          <w:rFonts w:ascii="Candara" w:eastAsia="Arial" w:hAnsi="Candara" w:cs="Arial"/>
          <w:spacing w:val="1"/>
          <w:lang w:eastAsia="en-US"/>
        </w:rPr>
        <w:t xml:space="preserve"> </w:t>
      </w:r>
      <w:r w:rsidRPr="00A43724">
        <w:rPr>
          <w:rFonts w:ascii="Candara" w:eastAsia="Arial" w:hAnsi="Candara" w:cs="Arial"/>
          <w:lang w:eastAsia="en-US"/>
        </w:rPr>
        <w:t>zapatos plásticos aislantes cerrados,</w:t>
      </w:r>
      <w:r w:rsidRPr="00A43724">
        <w:rPr>
          <w:rFonts w:ascii="Candara" w:eastAsia="Arial" w:hAnsi="Candara" w:cs="Arial"/>
          <w:spacing w:val="1"/>
          <w:lang w:eastAsia="en-US"/>
        </w:rPr>
        <w:t xml:space="preserve"> </w:t>
      </w:r>
      <w:r w:rsidRPr="00A43724">
        <w:rPr>
          <w:rFonts w:ascii="Candara" w:eastAsia="Arial" w:hAnsi="Candara" w:cs="Arial"/>
          <w:lang w:eastAsia="en-US"/>
        </w:rPr>
        <w:t>bata de tela anti fluido de uso único</w:t>
      </w:r>
      <w:r w:rsidRPr="00A43724">
        <w:rPr>
          <w:rFonts w:ascii="Candara" w:eastAsia="Arial" w:hAnsi="Candara" w:cs="Arial"/>
          <w:spacing w:val="1"/>
          <w:lang w:eastAsia="en-US"/>
        </w:rPr>
        <w:t xml:space="preserve"> </w:t>
      </w:r>
      <w:r w:rsidRPr="00A43724">
        <w:rPr>
          <w:rFonts w:ascii="Candara" w:eastAsia="Arial" w:hAnsi="Candara" w:cs="Arial"/>
          <w:lang w:eastAsia="en-US"/>
        </w:rPr>
        <w:t>resistente a fluidos, desechable, longitud hasta la mitad de la pantorrilla,</w:t>
      </w:r>
      <w:r w:rsidRPr="00A43724">
        <w:rPr>
          <w:rFonts w:ascii="Candara" w:eastAsia="Arial" w:hAnsi="Candara" w:cs="Arial"/>
          <w:spacing w:val="1"/>
          <w:lang w:eastAsia="en-US"/>
        </w:rPr>
        <w:t xml:space="preserve"> </w:t>
      </w:r>
      <w:r w:rsidRPr="00A43724">
        <w:rPr>
          <w:rFonts w:ascii="Candara" w:eastAsia="Arial" w:hAnsi="Candara" w:cs="Arial"/>
          <w:lang w:eastAsia="en-US"/>
        </w:rPr>
        <w:t>preferiblemente</w:t>
      </w:r>
      <w:r w:rsidRPr="00A43724">
        <w:rPr>
          <w:rFonts w:ascii="Candara" w:eastAsia="Arial" w:hAnsi="Candara" w:cs="Arial"/>
          <w:spacing w:val="1"/>
          <w:lang w:eastAsia="en-US"/>
        </w:rPr>
        <w:t xml:space="preserve"> </w:t>
      </w:r>
      <w:r w:rsidRPr="00A43724">
        <w:rPr>
          <w:rFonts w:ascii="Candara" w:eastAsia="Arial" w:hAnsi="Candara" w:cs="Arial"/>
          <w:lang w:eastAsia="en-US"/>
        </w:rPr>
        <w:t>colores</w:t>
      </w:r>
      <w:r w:rsidRPr="00A43724">
        <w:rPr>
          <w:rFonts w:ascii="Candara" w:eastAsia="Arial" w:hAnsi="Candara" w:cs="Arial"/>
          <w:spacing w:val="1"/>
          <w:lang w:eastAsia="en-US"/>
        </w:rPr>
        <w:t xml:space="preserve"> </w:t>
      </w:r>
      <w:r w:rsidRPr="00A43724">
        <w:rPr>
          <w:rFonts w:ascii="Candara" w:eastAsia="Arial" w:hAnsi="Candara" w:cs="Arial"/>
          <w:lang w:eastAsia="en-US"/>
        </w:rPr>
        <w:t>claros,</w:t>
      </w:r>
      <w:r w:rsidRPr="00A43724">
        <w:rPr>
          <w:rFonts w:ascii="Candara" w:eastAsia="Arial" w:hAnsi="Candara" w:cs="Arial"/>
          <w:spacing w:val="1"/>
          <w:lang w:eastAsia="en-US"/>
        </w:rPr>
        <w:t xml:space="preserve"> </w:t>
      </w:r>
      <w:r w:rsidRPr="00A43724">
        <w:rPr>
          <w:rFonts w:ascii="Candara" w:eastAsia="Arial" w:hAnsi="Candara" w:cs="Arial"/>
          <w:lang w:eastAsia="en-US"/>
        </w:rPr>
        <w:t>dedo</w:t>
      </w:r>
      <w:r w:rsidRPr="00A43724">
        <w:rPr>
          <w:rFonts w:ascii="Candara" w:eastAsia="Arial" w:hAnsi="Candara" w:cs="Arial"/>
          <w:spacing w:val="1"/>
          <w:lang w:eastAsia="en-US"/>
        </w:rPr>
        <w:t xml:space="preserve"> </w:t>
      </w:r>
      <w:r w:rsidRPr="00A43724">
        <w:rPr>
          <w:rFonts w:ascii="Candara" w:eastAsia="Arial" w:hAnsi="Candara" w:cs="Arial"/>
          <w:lang w:eastAsia="en-US"/>
        </w:rPr>
        <w:t>o</w:t>
      </w:r>
      <w:r w:rsidRPr="00A43724">
        <w:rPr>
          <w:rFonts w:ascii="Candara" w:eastAsia="Arial" w:hAnsi="Candara" w:cs="Arial"/>
          <w:spacing w:val="1"/>
          <w:lang w:eastAsia="en-US"/>
        </w:rPr>
        <w:t xml:space="preserve"> </w:t>
      </w:r>
      <w:r w:rsidRPr="00A43724">
        <w:rPr>
          <w:rFonts w:ascii="Candara" w:eastAsia="Arial" w:hAnsi="Candara" w:cs="Arial"/>
          <w:lang w:eastAsia="en-US"/>
        </w:rPr>
        <w:t>puño</w:t>
      </w:r>
      <w:r w:rsidRPr="00A43724">
        <w:rPr>
          <w:rFonts w:ascii="Candara" w:eastAsia="Arial" w:hAnsi="Candara" w:cs="Arial"/>
          <w:spacing w:val="1"/>
          <w:lang w:eastAsia="en-US"/>
        </w:rPr>
        <w:t xml:space="preserve"> </w:t>
      </w:r>
      <w:r w:rsidRPr="00A43724">
        <w:rPr>
          <w:rFonts w:ascii="Candara" w:eastAsia="Arial" w:hAnsi="Candara" w:cs="Arial"/>
          <w:lang w:eastAsia="en-US"/>
        </w:rPr>
        <w:t>elástico</w:t>
      </w:r>
      <w:r w:rsidRPr="00A43724">
        <w:rPr>
          <w:rFonts w:ascii="Candara" w:eastAsia="Arial" w:hAnsi="Candara" w:cs="Arial"/>
          <w:spacing w:val="1"/>
          <w:lang w:eastAsia="en-US"/>
        </w:rPr>
        <w:t xml:space="preserve"> </w:t>
      </w:r>
      <w:r w:rsidRPr="00A43724">
        <w:rPr>
          <w:rFonts w:ascii="Candara" w:eastAsia="Arial" w:hAnsi="Candara" w:cs="Arial"/>
          <w:lang w:eastAsia="en-US"/>
        </w:rPr>
        <w:t>para</w:t>
      </w:r>
      <w:r w:rsidRPr="00A43724">
        <w:rPr>
          <w:rFonts w:ascii="Candara" w:eastAsia="Arial" w:hAnsi="Candara" w:cs="Arial"/>
          <w:spacing w:val="1"/>
          <w:lang w:eastAsia="en-US"/>
        </w:rPr>
        <w:t xml:space="preserve"> </w:t>
      </w:r>
      <w:r w:rsidRPr="00A43724">
        <w:rPr>
          <w:rFonts w:ascii="Candara" w:eastAsia="Arial" w:hAnsi="Candara" w:cs="Arial"/>
          <w:lang w:eastAsia="en-US"/>
        </w:rPr>
        <w:t>anclar</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mangas</w:t>
      </w:r>
      <w:r w:rsidRPr="00A43724">
        <w:rPr>
          <w:rFonts w:ascii="Candara" w:eastAsia="Arial" w:hAnsi="Candara" w:cs="Arial"/>
          <w:spacing w:val="-2"/>
          <w:lang w:eastAsia="en-US"/>
        </w:rPr>
        <w:t xml:space="preserve"> </w:t>
      </w:r>
      <w:r w:rsidRPr="00A43724">
        <w:rPr>
          <w:rFonts w:ascii="Candara" w:eastAsia="Arial" w:hAnsi="Candara" w:cs="Arial"/>
          <w:lang w:eastAsia="en-US"/>
        </w:rPr>
        <w:t>en su</w:t>
      </w:r>
      <w:r w:rsidRPr="00A43724">
        <w:rPr>
          <w:rFonts w:ascii="Candara" w:eastAsia="Arial" w:hAnsi="Candara" w:cs="Arial"/>
          <w:spacing w:val="-2"/>
          <w:lang w:eastAsia="en-US"/>
        </w:rPr>
        <w:t xml:space="preserve"> </w:t>
      </w:r>
      <w:r w:rsidRPr="00A43724">
        <w:rPr>
          <w:rFonts w:ascii="Candara" w:eastAsia="Arial" w:hAnsi="Candara" w:cs="Arial"/>
          <w:lang w:eastAsia="en-US"/>
        </w:rPr>
        <w:t>lugar</w:t>
      </w:r>
      <w:r w:rsidRPr="00A43724">
        <w:rPr>
          <w:rFonts w:ascii="Candara" w:eastAsia="Arial" w:hAnsi="Candara" w:cs="Arial"/>
          <w:spacing w:val="-2"/>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acuerdo</w:t>
      </w:r>
      <w:r w:rsidRPr="00A43724">
        <w:rPr>
          <w:rFonts w:ascii="Candara" w:eastAsia="Arial" w:hAnsi="Candara" w:cs="Arial"/>
          <w:spacing w:val="-2"/>
          <w:lang w:eastAsia="en-US"/>
        </w:rPr>
        <w:t xml:space="preserve"> </w:t>
      </w:r>
      <w:r w:rsidRPr="00A43724">
        <w:rPr>
          <w:rFonts w:ascii="Candara" w:eastAsia="Arial" w:hAnsi="Candara" w:cs="Arial"/>
          <w:lang w:eastAsia="en-US"/>
        </w:rPr>
        <w:t>a</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actividad</w:t>
      </w:r>
      <w:r w:rsidRPr="00A43724">
        <w:rPr>
          <w:rFonts w:ascii="Candara" w:eastAsia="Arial" w:hAnsi="Candara" w:cs="Arial"/>
          <w:spacing w:val="1"/>
          <w:lang w:eastAsia="en-US"/>
        </w:rPr>
        <w:t xml:space="preserve"> </w:t>
      </w:r>
      <w:r w:rsidRPr="00A43724">
        <w:rPr>
          <w:rFonts w:ascii="Candara" w:eastAsia="Arial" w:hAnsi="Candara" w:cs="Arial"/>
          <w:lang w:eastAsia="en-US"/>
        </w:rPr>
        <w:t>que</w:t>
      </w:r>
      <w:r w:rsidRPr="00A43724">
        <w:rPr>
          <w:rFonts w:ascii="Candara" w:eastAsia="Arial" w:hAnsi="Candara" w:cs="Arial"/>
          <w:spacing w:val="-1"/>
          <w:lang w:eastAsia="en-US"/>
        </w:rPr>
        <w:t xml:space="preserve"> </w:t>
      </w:r>
      <w:r w:rsidRPr="00A43724">
        <w:rPr>
          <w:rFonts w:ascii="Candara" w:eastAsia="Arial" w:hAnsi="Candara" w:cs="Arial"/>
          <w:lang w:eastAsia="en-US"/>
        </w:rPr>
        <w:t>realice.</w:t>
      </w:r>
    </w:p>
    <w:p w14:paraId="09D5C135" w14:textId="77777777" w:rsidR="00A43724" w:rsidRPr="00A43724" w:rsidRDefault="00A43724" w:rsidP="007A72E1">
      <w:pPr>
        <w:widowControl w:val="0"/>
        <w:numPr>
          <w:ilvl w:val="0"/>
          <w:numId w:val="69"/>
        </w:numPr>
        <w:tabs>
          <w:tab w:val="left" w:pos="572"/>
        </w:tabs>
        <w:autoSpaceDE w:val="0"/>
        <w:autoSpaceDN w:val="0"/>
        <w:spacing w:after="160" w:line="259" w:lineRule="auto"/>
        <w:ind w:right="101"/>
        <w:jc w:val="both"/>
        <w:rPr>
          <w:rFonts w:ascii="Candara" w:eastAsia="Arial" w:hAnsi="Candara" w:cs="Arial"/>
          <w:lang w:eastAsia="en-US"/>
        </w:rPr>
      </w:pPr>
      <w:r w:rsidRPr="00A43724">
        <w:rPr>
          <w:rFonts w:ascii="Candara" w:eastAsia="Arial" w:hAnsi="Candara" w:cs="Arial"/>
          <w:lang w:eastAsia="en-US"/>
        </w:rPr>
        <w:t>A</w:t>
      </w:r>
      <w:r w:rsidRPr="00A43724">
        <w:rPr>
          <w:rFonts w:ascii="Candara" w:eastAsia="Arial" w:hAnsi="Candara" w:cs="Arial"/>
          <w:spacing w:val="1"/>
          <w:lang w:eastAsia="en-US"/>
        </w:rPr>
        <w:t xml:space="preserve"> </w:t>
      </w:r>
      <w:r w:rsidRPr="00A43724">
        <w:rPr>
          <w:rFonts w:ascii="Candara" w:eastAsia="Arial" w:hAnsi="Candara" w:cs="Arial"/>
          <w:lang w:eastAsia="en-US"/>
        </w:rPr>
        <w:t>su</w:t>
      </w:r>
      <w:r w:rsidRPr="00A43724">
        <w:rPr>
          <w:rFonts w:ascii="Candara" w:eastAsia="Arial" w:hAnsi="Candara" w:cs="Arial"/>
          <w:spacing w:val="1"/>
          <w:lang w:eastAsia="en-US"/>
        </w:rPr>
        <w:t xml:space="preserve"> </w:t>
      </w:r>
      <w:r w:rsidRPr="00A43724">
        <w:rPr>
          <w:rFonts w:ascii="Candara" w:eastAsia="Arial" w:hAnsi="Candara" w:cs="Arial"/>
          <w:lang w:eastAsia="en-US"/>
        </w:rPr>
        <w:t>vez</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personas</w:t>
      </w:r>
      <w:r w:rsidRPr="00A43724">
        <w:rPr>
          <w:rFonts w:ascii="Candara" w:eastAsia="Arial" w:hAnsi="Candara" w:cs="Arial"/>
          <w:spacing w:val="1"/>
          <w:lang w:eastAsia="en-US"/>
        </w:rPr>
        <w:t xml:space="preserve"> </w:t>
      </w:r>
      <w:r w:rsidRPr="00A43724">
        <w:rPr>
          <w:rFonts w:ascii="Candara" w:eastAsia="Arial" w:hAnsi="Candara" w:cs="Arial"/>
          <w:lang w:eastAsia="en-US"/>
        </w:rPr>
        <w:t>que</w:t>
      </w:r>
      <w:r w:rsidRPr="00A43724">
        <w:rPr>
          <w:rFonts w:ascii="Candara" w:eastAsia="Arial" w:hAnsi="Candara" w:cs="Arial"/>
          <w:spacing w:val="1"/>
          <w:lang w:eastAsia="en-US"/>
        </w:rPr>
        <w:t xml:space="preserve"> </w:t>
      </w:r>
      <w:r w:rsidRPr="00A43724">
        <w:rPr>
          <w:rFonts w:ascii="Candara" w:eastAsia="Arial" w:hAnsi="Candara" w:cs="Arial"/>
          <w:lang w:eastAsia="en-US"/>
        </w:rPr>
        <w:t>manejen</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residuos</w:t>
      </w:r>
      <w:r w:rsidRPr="00A43724">
        <w:rPr>
          <w:rFonts w:ascii="Candara" w:eastAsia="Arial" w:hAnsi="Candara" w:cs="Arial"/>
          <w:spacing w:val="1"/>
          <w:lang w:eastAsia="en-US"/>
        </w:rPr>
        <w:t xml:space="preserve"> </w:t>
      </w:r>
      <w:r w:rsidRPr="00A43724">
        <w:rPr>
          <w:rFonts w:ascii="Candara" w:eastAsia="Arial" w:hAnsi="Candara" w:cs="Arial"/>
          <w:lang w:eastAsia="en-US"/>
        </w:rPr>
        <w:t>sólidos</w:t>
      </w:r>
      <w:r w:rsidRPr="00A43724">
        <w:rPr>
          <w:rFonts w:ascii="Candara" w:eastAsia="Arial" w:hAnsi="Candara" w:cs="Arial"/>
          <w:spacing w:val="1"/>
          <w:lang w:eastAsia="en-US"/>
        </w:rPr>
        <w:t xml:space="preserve"> </w:t>
      </w:r>
      <w:r w:rsidRPr="00A43724">
        <w:rPr>
          <w:rFonts w:ascii="Candara" w:eastAsia="Arial" w:hAnsi="Candara" w:cs="Arial"/>
          <w:lang w:eastAsia="en-US"/>
        </w:rPr>
        <w:t>especiales</w:t>
      </w:r>
      <w:r w:rsidRPr="00A43724">
        <w:rPr>
          <w:rFonts w:ascii="Candara" w:eastAsia="Arial" w:hAnsi="Candara" w:cs="Arial"/>
          <w:spacing w:val="1"/>
          <w:lang w:eastAsia="en-US"/>
        </w:rPr>
        <w:t xml:space="preserve"> </w:t>
      </w:r>
      <w:r w:rsidRPr="00A43724">
        <w:rPr>
          <w:rFonts w:ascii="Candara" w:eastAsia="Arial" w:hAnsi="Candara" w:cs="Arial"/>
          <w:lang w:eastAsia="en-US"/>
        </w:rPr>
        <w:t>(laboratorios</w:t>
      </w:r>
      <w:r w:rsidRPr="00A43724">
        <w:rPr>
          <w:rFonts w:ascii="Candara" w:eastAsia="Arial" w:hAnsi="Candara" w:cs="Arial"/>
          <w:spacing w:val="-7"/>
          <w:lang w:eastAsia="en-US"/>
        </w:rPr>
        <w:t xml:space="preserve"> </w:t>
      </w:r>
      <w:r w:rsidRPr="00A43724">
        <w:rPr>
          <w:rFonts w:ascii="Candara" w:eastAsia="Arial" w:hAnsi="Candara" w:cs="Arial"/>
          <w:lang w:eastAsia="en-US"/>
        </w:rPr>
        <w:t>de</w:t>
      </w:r>
      <w:r w:rsidRPr="00A43724">
        <w:rPr>
          <w:rFonts w:ascii="Candara" w:eastAsia="Arial" w:hAnsi="Candara" w:cs="Arial"/>
          <w:spacing w:val="-6"/>
          <w:lang w:eastAsia="en-US"/>
        </w:rPr>
        <w:t xml:space="preserve"> </w:t>
      </w:r>
      <w:r w:rsidRPr="00A43724">
        <w:rPr>
          <w:rFonts w:ascii="Candara" w:eastAsia="Arial" w:hAnsi="Candara" w:cs="Arial"/>
          <w:lang w:eastAsia="en-US"/>
        </w:rPr>
        <w:t>biología,</w:t>
      </w:r>
      <w:r w:rsidRPr="00A43724">
        <w:rPr>
          <w:rFonts w:ascii="Candara" w:eastAsia="Arial" w:hAnsi="Candara" w:cs="Arial"/>
          <w:spacing w:val="-7"/>
          <w:lang w:eastAsia="en-US"/>
        </w:rPr>
        <w:t xml:space="preserve"> </w:t>
      </w:r>
      <w:r w:rsidRPr="00A43724">
        <w:rPr>
          <w:rFonts w:ascii="Candara" w:eastAsia="Arial" w:hAnsi="Candara" w:cs="Arial"/>
          <w:lang w:eastAsia="en-US"/>
        </w:rPr>
        <w:t>química,</w:t>
      </w:r>
      <w:r w:rsidRPr="00A43724">
        <w:rPr>
          <w:rFonts w:ascii="Candara" w:eastAsia="Arial" w:hAnsi="Candara" w:cs="Arial"/>
          <w:spacing w:val="-5"/>
          <w:lang w:eastAsia="en-US"/>
        </w:rPr>
        <w:t xml:space="preserve"> </w:t>
      </w:r>
      <w:r w:rsidRPr="00A43724">
        <w:rPr>
          <w:rFonts w:ascii="Candara" w:eastAsia="Arial" w:hAnsi="Candara" w:cs="Arial"/>
          <w:lang w:eastAsia="en-US"/>
        </w:rPr>
        <w:t>consultorios</w:t>
      </w:r>
      <w:r w:rsidRPr="00A43724">
        <w:rPr>
          <w:rFonts w:ascii="Candara" w:eastAsia="Arial" w:hAnsi="Candara" w:cs="Arial"/>
          <w:spacing w:val="-6"/>
          <w:lang w:eastAsia="en-US"/>
        </w:rPr>
        <w:t xml:space="preserve"> </w:t>
      </w:r>
      <w:r w:rsidRPr="00A43724">
        <w:rPr>
          <w:rFonts w:ascii="Candara" w:eastAsia="Arial" w:hAnsi="Candara" w:cs="Arial"/>
          <w:lang w:eastAsia="en-US"/>
        </w:rPr>
        <w:t>odontológicos</w:t>
      </w:r>
      <w:r w:rsidRPr="00A43724">
        <w:rPr>
          <w:rFonts w:ascii="Candara" w:eastAsia="Arial" w:hAnsi="Candara" w:cs="Arial"/>
          <w:spacing w:val="-6"/>
          <w:lang w:eastAsia="en-US"/>
        </w:rPr>
        <w:t xml:space="preserve"> </w:t>
      </w:r>
      <w:r w:rsidRPr="00A43724">
        <w:rPr>
          <w:rFonts w:ascii="Candara" w:eastAsia="Arial" w:hAnsi="Candara" w:cs="Arial"/>
          <w:lang w:eastAsia="en-US"/>
        </w:rPr>
        <w:t>y</w:t>
      </w:r>
      <w:r w:rsidRPr="00A43724">
        <w:rPr>
          <w:rFonts w:ascii="Candara" w:eastAsia="Arial" w:hAnsi="Candara" w:cs="Arial"/>
          <w:spacing w:val="-6"/>
          <w:lang w:eastAsia="en-US"/>
        </w:rPr>
        <w:t xml:space="preserve"> </w:t>
      </w:r>
      <w:r w:rsidRPr="00A43724">
        <w:rPr>
          <w:rFonts w:ascii="Candara" w:eastAsia="Arial" w:hAnsi="Candara" w:cs="Arial"/>
          <w:lang w:eastAsia="en-US"/>
        </w:rPr>
        <w:t>medicina)</w:t>
      </w:r>
      <w:r w:rsidRPr="00A43724">
        <w:rPr>
          <w:rFonts w:ascii="Candara" w:eastAsia="Arial" w:hAnsi="Candara" w:cs="Arial"/>
          <w:spacing w:val="-4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Universidad</w:t>
      </w:r>
      <w:r w:rsidRPr="00A43724">
        <w:rPr>
          <w:rFonts w:ascii="Candara" w:eastAsia="Arial" w:hAnsi="Candara" w:cs="Arial"/>
          <w:spacing w:val="1"/>
          <w:lang w:eastAsia="en-US"/>
        </w:rPr>
        <w:t xml:space="preserve"> </w:t>
      </w:r>
      <w:r w:rsidRPr="00A43724">
        <w:rPr>
          <w:rFonts w:ascii="Candara" w:eastAsia="Arial" w:hAnsi="Candara" w:cs="Arial"/>
          <w:lang w:eastAsia="en-US"/>
        </w:rPr>
        <w:t>deberán</w:t>
      </w:r>
      <w:r w:rsidRPr="00A43724">
        <w:rPr>
          <w:rFonts w:ascii="Candara" w:eastAsia="Arial" w:hAnsi="Candara" w:cs="Arial"/>
          <w:spacing w:val="1"/>
          <w:lang w:eastAsia="en-US"/>
        </w:rPr>
        <w:t xml:space="preserve"> </w:t>
      </w:r>
      <w:r w:rsidRPr="00A43724">
        <w:rPr>
          <w:rFonts w:ascii="Candara" w:eastAsia="Arial" w:hAnsi="Candara" w:cs="Arial"/>
          <w:lang w:eastAsia="en-US"/>
        </w:rPr>
        <w:t>presentar</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carnet</w:t>
      </w:r>
      <w:r w:rsidRPr="00A43724">
        <w:rPr>
          <w:rFonts w:ascii="Candara" w:eastAsia="Arial" w:hAnsi="Candara" w:cs="Arial"/>
          <w:spacing w:val="1"/>
          <w:lang w:eastAsia="en-US"/>
        </w:rPr>
        <w:t xml:space="preserve"> </w:t>
      </w:r>
      <w:r w:rsidRPr="00A43724">
        <w:rPr>
          <w:rFonts w:ascii="Candara" w:eastAsia="Arial" w:hAnsi="Candara" w:cs="Arial"/>
          <w:lang w:eastAsia="en-US"/>
        </w:rPr>
        <w:t>con</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esquema</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vacunación</w:t>
      </w:r>
      <w:r w:rsidRPr="00A43724">
        <w:rPr>
          <w:rFonts w:ascii="Candara" w:eastAsia="Arial" w:hAnsi="Candara" w:cs="Arial"/>
          <w:spacing w:val="-1"/>
          <w:lang w:eastAsia="en-US"/>
        </w:rPr>
        <w:t xml:space="preserve"> </w:t>
      </w:r>
      <w:r w:rsidRPr="00A43724">
        <w:rPr>
          <w:rFonts w:ascii="Candara" w:eastAsia="Arial" w:hAnsi="Candara" w:cs="Arial"/>
          <w:lang w:eastAsia="en-US"/>
        </w:rPr>
        <w:t>para</w:t>
      </w:r>
      <w:r w:rsidRPr="00A43724">
        <w:rPr>
          <w:rFonts w:ascii="Candara" w:eastAsia="Arial" w:hAnsi="Candara" w:cs="Arial"/>
          <w:spacing w:val="-2"/>
          <w:lang w:eastAsia="en-US"/>
        </w:rPr>
        <w:t xml:space="preserve"> </w:t>
      </w:r>
      <w:r w:rsidRPr="00A43724">
        <w:rPr>
          <w:rFonts w:ascii="Candara" w:eastAsia="Arial" w:hAnsi="Candara" w:cs="Arial"/>
          <w:lang w:eastAsia="en-US"/>
        </w:rPr>
        <w:t>la Hepatitis</w:t>
      </w:r>
      <w:r w:rsidRPr="00A43724">
        <w:rPr>
          <w:rFonts w:ascii="Candara" w:eastAsia="Arial" w:hAnsi="Candara" w:cs="Arial"/>
          <w:spacing w:val="1"/>
          <w:lang w:eastAsia="en-US"/>
        </w:rPr>
        <w:t xml:space="preserve"> </w:t>
      </w:r>
      <w:r w:rsidRPr="00A43724">
        <w:rPr>
          <w:rFonts w:ascii="Candara" w:eastAsia="Arial" w:hAnsi="Candara" w:cs="Arial"/>
          <w:lang w:eastAsia="en-US"/>
        </w:rPr>
        <w:t>B y</w:t>
      </w:r>
      <w:r w:rsidRPr="00A43724">
        <w:rPr>
          <w:rFonts w:ascii="Candara" w:eastAsia="Arial" w:hAnsi="Candara" w:cs="Arial"/>
          <w:spacing w:val="-1"/>
          <w:lang w:eastAsia="en-US"/>
        </w:rPr>
        <w:t xml:space="preserve"> </w:t>
      </w:r>
      <w:r w:rsidRPr="00A43724">
        <w:rPr>
          <w:rFonts w:ascii="Candara" w:eastAsia="Arial" w:hAnsi="Candara" w:cs="Arial"/>
          <w:lang w:eastAsia="en-US"/>
        </w:rPr>
        <w:t>profilaxis</w:t>
      </w:r>
      <w:r w:rsidRPr="00A43724">
        <w:rPr>
          <w:rFonts w:ascii="Candara" w:eastAsia="Arial" w:hAnsi="Candara" w:cs="Arial"/>
          <w:spacing w:val="-1"/>
          <w:lang w:eastAsia="en-US"/>
        </w:rPr>
        <w:t xml:space="preserve"> </w:t>
      </w:r>
      <w:r w:rsidRPr="00A43724">
        <w:rPr>
          <w:rFonts w:ascii="Candara" w:eastAsia="Arial" w:hAnsi="Candara" w:cs="Arial"/>
          <w:lang w:eastAsia="en-US"/>
        </w:rPr>
        <w:t>antitetánica.</w:t>
      </w:r>
    </w:p>
    <w:p w14:paraId="6861D38F" w14:textId="77777777" w:rsidR="00A43724" w:rsidRPr="00A43724" w:rsidRDefault="00A43724" w:rsidP="007A72E1">
      <w:pPr>
        <w:widowControl w:val="0"/>
        <w:numPr>
          <w:ilvl w:val="0"/>
          <w:numId w:val="69"/>
        </w:numPr>
        <w:tabs>
          <w:tab w:val="left" w:pos="572"/>
        </w:tabs>
        <w:autoSpaceDE w:val="0"/>
        <w:autoSpaceDN w:val="0"/>
        <w:spacing w:before="1" w:after="160" w:line="259" w:lineRule="auto"/>
        <w:ind w:right="100"/>
        <w:jc w:val="both"/>
        <w:rPr>
          <w:rFonts w:ascii="Candara" w:eastAsia="Arial" w:hAnsi="Candara" w:cs="Arial"/>
          <w:lang w:eastAsia="en-US"/>
        </w:rPr>
      </w:pPr>
      <w:r w:rsidRPr="00A43724">
        <w:rPr>
          <w:rFonts w:ascii="Candara" w:eastAsia="Arial" w:hAnsi="Candara" w:cs="Arial"/>
          <w:lang w:eastAsia="en-US"/>
        </w:rPr>
        <w:t>Mantener en perfecto estado de limpieza e higiene la totalidad de las</w:t>
      </w:r>
      <w:r w:rsidRPr="00A43724">
        <w:rPr>
          <w:rFonts w:ascii="Candara" w:eastAsia="Arial" w:hAnsi="Candara" w:cs="Arial"/>
          <w:spacing w:val="1"/>
          <w:lang w:eastAsia="en-US"/>
        </w:rPr>
        <w:t xml:space="preserve"> </w:t>
      </w:r>
      <w:r w:rsidRPr="00A43724">
        <w:rPr>
          <w:rFonts w:ascii="Candara" w:eastAsia="Arial" w:hAnsi="Candara" w:cs="Arial"/>
          <w:lang w:eastAsia="en-US"/>
        </w:rPr>
        <w:t>instalaciones.</w:t>
      </w:r>
    </w:p>
    <w:p w14:paraId="0BFE15D4" w14:textId="77777777" w:rsidR="00A43724" w:rsidRPr="00A43724" w:rsidRDefault="00A43724" w:rsidP="007A72E1">
      <w:pPr>
        <w:widowControl w:val="0"/>
        <w:numPr>
          <w:ilvl w:val="0"/>
          <w:numId w:val="69"/>
        </w:numPr>
        <w:tabs>
          <w:tab w:val="left" w:pos="572"/>
        </w:tabs>
        <w:autoSpaceDE w:val="0"/>
        <w:autoSpaceDN w:val="0"/>
        <w:spacing w:after="160" w:line="259" w:lineRule="auto"/>
        <w:ind w:right="103"/>
        <w:jc w:val="both"/>
        <w:rPr>
          <w:rFonts w:ascii="Candara" w:eastAsia="Arial" w:hAnsi="Candara" w:cs="Arial"/>
          <w:lang w:eastAsia="en-US"/>
        </w:rPr>
      </w:pPr>
      <w:r w:rsidRPr="00A43724">
        <w:rPr>
          <w:rFonts w:ascii="Candara" w:eastAsia="Arial" w:hAnsi="Candara" w:cs="Arial"/>
          <w:lang w:eastAsia="en-US"/>
        </w:rPr>
        <w:t>Atender</w:t>
      </w:r>
      <w:r w:rsidRPr="00A43724">
        <w:rPr>
          <w:rFonts w:ascii="Candara" w:eastAsia="Arial" w:hAnsi="Candara" w:cs="Arial"/>
          <w:spacing w:val="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forma</w:t>
      </w:r>
      <w:r w:rsidRPr="00A43724">
        <w:rPr>
          <w:rFonts w:ascii="Candara" w:eastAsia="Arial" w:hAnsi="Candara" w:cs="Arial"/>
          <w:spacing w:val="1"/>
          <w:lang w:eastAsia="en-US"/>
        </w:rPr>
        <w:t xml:space="preserve"> </w:t>
      </w:r>
      <w:r w:rsidRPr="00A43724">
        <w:rPr>
          <w:rFonts w:ascii="Candara" w:eastAsia="Arial" w:hAnsi="Candara" w:cs="Arial"/>
          <w:lang w:eastAsia="en-US"/>
        </w:rPr>
        <w:t>inmediata</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reclamos</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sugerencias</w:t>
      </w:r>
      <w:r w:rsidRPr="00A43724">
        <w:rPr>
          <w:rFonts w:ascii="Candara" w:eastAsia="Arial" w:hAnsi="Candara" w:cs="Arial"/>
          <w:spacing w:val="1"/>
          <w:lang w:eastAsia="en-US"/>
        </w:rPr>
        <w:t xml:space="preserve"> </w:t>
      </w:r>
      <w:r w:rsidRPr="00A43724">
        <w:rPr>
          <w:rFonts w:ascii="Candara" w:eastAsia="Arial" w:hAnsi="Candara" w:cs="Arial"/>
          <w:lang w:eastAsia="en-US"/>
        </w:rPr>
        <w:t>que</w:t>
      </w:r>
      <w:r w:rsidRPr="00A43724">
        <w:rPr>
          <w:rFonts w:ascii="Candara" w:eastAsia="Arial" w:hAnsi="Candara" w:cs="Arial"/>
          <w:spacing w:val="1"/>
          <w:lang w:eastAsia="en-US"/>
        </w:rPr>
        <w:t xml:space="preserve"> </w:t>
      </w:r>
      <w:r w:rsidRPr="00A43724">
        <w:rPr>
          <w:rFonts w:ascii="Candara" w:eastAsia="Arial" w:hAnsi="Candara" w:cs="Arial"/>
          <w:lang w:eastAsia="en-US"/>
        </w:rPr>
        <w:t>sean</w:t>
      </w:r>
      <w:r w:rsidRPr="00A43724">
        <w:rPr>
          <w:rFonts w:ascii="Candara" w:eastAsia="Arial" w:hAnsi="Candara" w:cs="Arial"/>
          <w:spacing w:val="1"/>
          <w:lang w:eastAsia="en-US"/>
        </w:rPr>
        <w:t xml:space="preserve"> </w:t>
      </w:r>
      <w:r w:rsidRPr="00A43724">
        <w:rPr>
          <w:rFonts w:ascii="Candara" w:eastAsia="Arial" w:hAnsi="Candara" w:cs="Arial"/>
          <w:lang w:eastAsia="en-US"/>
        </w:rPr>
        <w:t>formulados</w:t>
      </w:r>
      <w:r w:rsidRPr="00A43724">
        <w:rPr>
          <w:rFonts w:ascii="Candara" w:eastAsia="Arial" w:hAnsi="Candara" w:cs="Arial"/>
          <w:spacing w:val="-9"/>
          <w:lang w:eastAsia="en-US"/>
        </w:rPr>
        <w:t xml:space="preserve"> </w:t>
      </w:r>
      <w:r w:rsidRPr="00A43724">
        <w:rPr>
          <w:rFonts w:ascii="Candara" w:eastAsia="Arial" w:hAnsi="Candara" w:cs="Arial"/>
          <w:lang w:eastAsia="en-US"/>
        </w:rPr>
        <w:t>por</w:t>
      </w:r>
      <w:r w:rsidRPr="00A43724">
        <w:rPr>
          <w:rFonts w:ascii="Candara" w:eastAsia="Arial" w:hAnsi="Candara" w:cs="Arial"/>
          <w:spacing w:val="-9"/>
          <w:lang w:eastAsia="en-US"/>
        </w:rPr>
        <w:t xml:space="preserve"> </w:t>
      </w:r>
      <w:r w:rsidRPr="00A43724">
        <w:rPr>
          <w:rFonts w:ascii="Candara" w:eastAsia="Arial" w:hAnsi="Candara" w:cs="Arial"/>
          <w:lang w:eastAsia="en-US"/>
        </w:rPr>
        <w:t>la</w:t>
      </w:r>
      <w:r w:rsidRPr="00A43724">
        <w:rPr>
          <w:rFonts w:ascii="Candara" w:eastAsia="Arial" w:hAnsi="Candara" w:cs="Arial"/>
          <w:spacing w:val="-9"/>
          <w:lang w:eastAsia="en-US"/>
        </w:rPr>
        <w:t xml:space="preserve"> </w:t>
      </w:r>
      <w:r w:rsidRPr="00A43724">
        <w:rPr>
          <w:rFonts w:ascii="Candara" w:eastAsia="Arial" w:hAnsi="Candara" w:cs="Arial"/>
          <w:lang w:eastAsia="en-US"/>
        </w:rPr>
        <w:t>Universidad,</w:t>
      </w:r>
      <w:r w:rsidRPr="00A43724">
        <w:rPr>
          <w:rFonts w:ascii="Candara" w:eastAsia="Arial" w:hAnsi="Candara" w:cs="Arial"/>
          <w:spacing w:val="-8"/>
          <w:lang w:eastAsia="en-US"/>
        </w:rPr>
        <w:t xml:space="preserve"> </w:t>
      </w:r>
      <w:r w:rsidRPr="00A43724">
        <w:rPr>
          <w:rFonts w:ascii="Candara" w:eastAsia="Arial" w:hAnsi="Candara" w:cs="Arial"/>
          <w:lang w:eastAsia="en-US"/>
        </w:rPr>
        <w:t>siempre</w:t>
      </w:r>
      <w:r w:rsidRPr="00A43724">
        <w:rPr>
          <w:rFonts w:ascii="Candara" w:eastAsia="Arial" w:hAnsi="Candara" w:cs="Arial"/>
          <w:spacing w:val="-8"/>
          <w:lang w:eastAsia="en-US"/>
        </w:rPr>
        <w:t xml:space="preserve"> </w:t>
      </w:r>
      <w:r w:rsidRPr="00A43724">
        <w:rPr>
          <w:rFonts w:ascii="Candara" w:eastAsia="Arial" w:hAnsi="Candara" w:cs="Arial"/>
          <w:lang w:eastAsia="en-US"/>
        </w:rPr>
        <w:t>y</w:t>
      </w:r>
      <w:r w:rsidRPr="00A43724">
        <w:rPr>
          <w:rFonts w:ascii="Candara" w:eastAsia="Arial" w:hAnsi="Candara" w:cs="Arial"/>
          <w:spacing w:val="-9"/>
          <w:lang w:eastAsia="en-US"/>
        </w:rPr>
        <w:t xml:space="preserve"> </w:t>
      </w:r>
      <w:r w:rsidRPr="00A43724">
        <w:rPr>
          <w:rFonts w:ascii="Candara" w:eastAsia="Arial" w:hAnsi="Candara" w:cs="Arial"/>
          <w:lang w:eastAsia="en-US"/>
        </w:rPr>
        <w:t>cuando</w:t>
      </w:r>
      <w:r w:rsidRPr="00A43724">
        <w:rPr>
          <w:rFonts w:ascii="Candara" w:eastAsia="Arial" w:hAnsi="Candara" w:cs="Arial"/>
          <w:spacing w:val="-9"/>
          <w:lang w:eastAsia="en-US"/>
        </w:rPr>
        <w:t xml:space="preserve"> </w:t>
      </w:r>
      <w:r w:rsidRPr="00A43724">
        <w:rPr>
          <w:rFonts w:ascii="Candara" w:eastAsia="Arial" w:hAnsi="Candara" w:cs="Arial"/>
          <w:lang w:eastAsia="en-US"/>
        </w:rPr>
        <w:t>no</w:t>
      </w:r>
      <w:r w:rsidRPr="00A43724">
        <w:rPr>
          <w:rFonts w:ascii="Candara" w:eastAsia="Arial" w:hAnsi="Candara" w:cs="Arial"/>
          <w:spacing w:val="-9"/>
          <w:lang w:eastAsia="en-US"/>
        </w:rPr>
        <w:t xml:space="preserve"> </w:t>
      </w:r>
      <w:r w:rsidRPr="00A43724">
        <w:rPr>
          <w:rFonts w:ascii="Candara" w:eastAsia="Arial" w:hAnsi="Candara" w:cs="Arial"/>
          <w:lang w:eastAsia="en-US"/>
        </w:rPr>
        <w:t>acarreen</w:t>
      </w:r>
      <w:r w:rsidRPr="00A43724">
        <w:rPr>
          <w:rFonts w:ascii="Candara" w:eastAsia="Arial" w:hAnsi="Candara" w:cs="Arial"/>
          <w:spacing w:val="-9"/>
          <w:lang w:eastAsia="en-US"/>
        </w:rPr>
        <w:t xml:space="preserve"> </w:t>
      </w:r>
      <w:r w:rsidRPr="00A43724">
        <w:rPr>
          <w:rFonts w:ascii="Candara" w:eastAsia="Arial" w:hAnsi="Candara" w:cs="Arial"/>
          <w:lang w:eastAsia="en-US"/>
        </w:rPr>
        <w:t>incrementos</w:t>
      </w:r>
      <w:r w:rsidRPr="00A43724">
        <w:rPr>
          <w:rFonts w:ascii="Candara" w:eastAsia="Arial" w:hAnsi="Candara" w:cs="Arial"/>
          <w:spacing w:val="-4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valor</w:t>
      </w:r>
      <w:r w:rsidRPr="00A43724">
        <w:rPr>
          <w:rFonts w:ascii="Candara" w:eastAsia="Arial" w:hAnsi="Candara" w:cs="Arial"/>
          <w:spacing w:val="-2"/>
          <w:lang w:eastAsia="en-US"/>
        </w:rPr>
        <w:t xml:space="preserve"> </w:t>
      </w:r>
      <w:r w:rsidRPr="00A43724">
        <w:rPr>
          <w:rFonts w:ascii="Candara" w:eastAsia="Arial" w:hAnsi="Candara" w:cs="Arial"/>
          <w:lang w:eastAsia="en-US"/>
        </w:rPr>
        <w:t>del</w:t>
      </w:r>
      <w:r w:rsidRPr="00A43724">
        <w:rPr>
          <w:rFonts w:ascii="Candara" w:eastAsia="Arial" w:hAnsi="Candara" w:cs="Arial"/>
          <w:spacing w:val="-1"/>
          <w:lang w:eastAsia="en-US"/>
        </w:rPr>
        <w:t xml:space="preserve"> </w:t>
      </w:r>
      <w:r w:rsidRPr="00A43724">
        <w:rPr>
          <w:rFonts w:ascii="Candara" w:eastAsia="Arial" w:hAnsi="Candara" w:cs="Arial"/>
          <w:lang w:eastAsia="en-US"/>
        </w:rPr>
        <w:t>contrato.</w:t>
      </w:r>
    </w:p>
    <w:p w14:paraId="2D9829AD" w14:textId="77777777" w:rsidR="00A43724" w:rsidRPr="00A43724" w:rsidRDefault="00A43724" w:rsidP="007A72E1">
      <w:pPr>
        <w:widowControl w:val="0"/>
        <w:numPr>
          <w:ilvl w:val="0"/>
          <w:numId w:val="69"/>
        </w:numPr>
        <w:tabs>
          <w:tab w:val="left" w:pos="572"/>
        </w:tabs>
        <w:autoSpaceDE w:val="0"/>
        <w:autoSpaceDN w:val="0"/>
        <w:spacing w:after="160" w:line="259" w:lineRule="auto"/>
        <w:ind w:right="98"/>
        <w:jc w:val="both"/>
        <w:rPr>
          <w:rFonts w:ascii="Candara" w:eastAsia="Arial" w:hAnsi="Candara" w:cs="Arial"/>
          <w:lang w:eastAsia="en-US"/>
        </w:rPr>
      </w:pPr>
      <w:r w:rsidRPr="00A43724">
        <w:rPr>
          <w:rFonts w:ascii="Candara" w:eastAsia="Arial" w:hAnsi="Candara" w:cs="Arial"/>
          <w:lang w:eastAsia="en-US"/>
        </w:rPr>
        <w:lastRenderedPageBreak/>
        <w:t>El</w:t>
      </w:r>
      <w:r w:rsidRPr="00A43724">
        <w:rPr>
          <w:rFonts w:ascii="Candara" w:eastAsia="Arial" w:hAnsi="Candara" w:cs="Arial"/>
          <w:spacing w:val="-4"/>
          <w:lang w:eastAsia="en-US"/>
        </w:rPr>
        <w:t xml:space="preserve"> </w:t>
      </w:r>
      <w:r w:rsidRPr="00A43724">
        <w:rPr>
          <w:rFonts w:ascii="Candara" w:eastAsia="Arial" w:hAnsi="Candara" w:cs="Arial"/>
          <w:lang w:eastAsia="en-US"/>
        </w:rPr>
        <w:t>recurso</w:t>
      </w:r>
      <w:r w:rsidRPr="00A43724">
        <w:rPr>
          <w:rFonts w:ascii="Candara" w:eastAsia="Arial" w:hAnsi="Candara" w:cs="Arial"/>
          <w:spacing w:val="-4"/>
          <w:lang w:eastAsia="en-US"/>
        </w:rPr>
        <w:t xml:space="preserve"> </w:t>
      </w:r>
      <w:r w:rsidRPr="00A43724">
        <w:rPr>
          <w:rFonts w:ascii="Candara" w:eastAsia="Arial" w:hAnsi="Candara" w:cs="Arial"/>
          <w:lang w:eastAsia="en-US"/>
        </w:rPr>
        <w:t>humano</w:t>
      </w:r>
      <w:r w:rsidRPr="00A43724">
        <w:rPr>
          <w:rFonts w:ascii="Candara" w:eastAsia="Arial" w:hAnsi="Candara" w:cs="Arial"/>
          <w:spacing w:val="-5"/>
          <w:lang w:eastAsia="en-US"/>
        </w:rPr>
        <w:t xml:space="preserve"> </w:t>
      </w:r>
      <w:r w:rsidRPr="00A43724">
        <w:rPr>
          <w:rFonts w:ascii="Candara" w:eastAsia="Arial" w:hAnsi="Candara" w:cs="Arial"/>
          <w:lang w:eastAsia="en-US"/>
        </w:rPr>
        <w:t>que</w:t>
      </w:r>
      <w:r w:rsidRPr="00A43724">
        <w:rPr>
          <w:rFonts w:ascii="Candara" w:eastAsia="Arial" w:hAnsi="Candara" w:cs="Arial"/>
          <w:spacing w:val="-2"/>
          <w:lang w:eastAsia="en-US"/>
        </w:rPr>
        <w:t xml:space="preserve"> </w:t>
      </w:r>
      <w:r w:rsidRPr="00A43724">
        <w:rPr>
          <w:rFonts w:ascii="Candara" w:eastAsia="Arial" w:hAnsi="Candara" w:cs="Arial"/>
          <w:lang w:eastAsia="en-US"/>
        </w:rPr>
        <w:t>se</w:t>
      </w:r>
      <w:r w:rsidRPr="00A43724">
        <w:rPr>
          <w:rFonts w:ascii="Candara" w:eastAsia="Arial" w:hAnsi="Candara" w:cs="Arial"/>
          <w:spacing w:val="-2"/>
          <w:lang w:eastAsia="en-US"/>
        </w:rPr>
        <w:t xml:space="preserve"> </w:t>
      </w:r>
      <w:r w:rsidRPr="00A43724">
        <w:rPr>
          <w:rFonts w:ascii="Candara" w:eastAsia="Arial" w:hAnsi="Candara" w:cs="Arial"/>
          <w:lang w:eastAsia="en-US"/>
        </w:rPr>
        <w:t>asigne</w:t>
      </w:r>
      <w:r w:rsidRPr="00A43724">
        <w:rPr>
          <w:rFonts w:ascii="Candara" w:eastAsia="Arial" w:hAnsi="Candara" w:cs="Arial"/>
          <w:spacing w:val="-2"/>
          <w:lang w:eastAsia="en-US"/>
        </w:rPr>
        <w:t xml:space="preserve"> </w:t>
      </w:r>
      <w:r w:rsidRPr="00A43724">
        <w:rPr>
          <w:rFonts w:ascii="Candara" w:eastAsia="Arial" w:hAnsi="Candara" w:cs="Arial"/>
          <w:lang w:eastAsia="en-US"/>
        </w:rPr>
        <w:t>será para</w:t>
      </w:r>
      <w:r w:rsidRPr="00A43724">
        <w:rPr>
          <w:rFonts w:ascii="Candara" w:eastAsia="Arial" w:hAnsi="Candara" w:cs="Arial"/>
          <w:spacing w:val="-3"/>
          <w:lang w:eastAsia="en-US"/>
        </w:rPr>
        <w:t xml:space="preserve"> </w:t>
      </w:r>
      <w:r w:rsidRPr="00A43724">
        <w:rPr>
          <w:rFonts w:ascii="Candara" w:eastAsia="Arial" w:hAnsi="Candara" w:cs="Arial"/>
          <w:lang w:eastAsia="en-US"/>
        </w:rPr>
        <w:t>el</w:t>
      </w:r>
      <w:r w:rsidRPr="00A43724">
        <w:rPr>
          <w:rFonts w:ascii="Candara" w:eastAsia="Arial" w:hAnsi="Candara" w:cs="Arial"/>
          <w:spacing w:val="-4"/>
          <w:lang w:eastAsia="en-US"/>
        </w:rPr>
        <w:t xml:space="preserve"> </w:t>
      </w:r>
      <w:r w:rsidRPr="00A43724">
        <w:rPr>
          <w:rFonts w:ascii="Candara" w:eastAsia="Arial" w:hAnsi="Candara" w:cs="Arial"/>
          <w:lang w:eastAsia="en-US"/>
        </w:rPr>
        <w:t>desarrollo</w:t>
      </w:r>
      <w:r w:rsidRPr="00A43724">
        <w:rPr>
          <w:rFonts w:ascii="Candara" w:eastAsia="Arial" w:hAnsi="Candara" w:cs="Arial"/>
          <w:spacing w:val="-4"/>
          <w:lang w:eastAsia="en-US"/>
        </w:rPr>
        <w:t xml:space="preserve"> </w:t>
      </w:r>
      <w:r w:rsidRPr="00A43724">
        <w:rPr>
          <w:rFonts w:ascii="Candara" w:eastAsia="Arial" w:hAnsi="Candara" w:cs="Arial"/>
          <w:lang w:eastAsia="en-US"/>
        </w:rPr>
        <w:t>de</w:t>
      </w:r>
      <w:r w:rsidRPr="00A43724">
        <w:rPr>
          <w:rFonts w:ascii="Candara" w:eastAsia="Arial" w:hAnsi="Candara" w:cs="Arial"/>
          <w:spacing w:val="-2"/>
          <w:lang w:eastAsia="en-US"/>
        </w:rPr>
        <w:t xml:space="preserve"> </w:t>
      </w:r>
      <w:r w:rsidRPr="00A43724">
        <w:rPr>
          <w:rFonts w:ascii="Candara" w:eastAsia="Arial" w:hAnsi="Candara" w:cs="Arial"/>
          <w:lang w:eastAsia="en-US"/>
        </w:rPr>
        <w:t>los</w:t>
      </w:r>
      <w:r w:rsidRPr="00A43724">
        <w:rPr>
          <w:rFonts w:ascii="Candara" w:eastAsia="Arial" w:hAnsi="Candara" w:cs="Arial"/>
          <w:spacing w:val="-4"/>
          <w:lang w:eastAsia="en-US"/>
        </w:rPr>
        <w:t xml:space="preserve"> </w:t>
      </w:r>
      <w:r w:rsidRPr="00A43724">
        <w:rPr>
          <w:rFonts w:ascii="Candara" w:eastAsia="Arial" w:hAnsi="Candara" w:cs="Arial"/>
          <w:lang w:eastAsia="en-US"/>
        </w:rPr>
        <w:t>servicios</w:t>
      </w:r>
      <w:r w:rsidRPr="00A43724">
        <w:rPr>
          <w:rFonts w:ascii="Candara" w:eastAsia="Arial" w:hAnsi="Candara" w:cs="Arial"/>
          <w:spacing w:val="-3"/>
          <w:lang w:eastAsia="en-US"/>
        </w:rPr>
        <w:t xml:space="preserve"> </w:t>
      </w:r>
      <w:r w:rsidRPr="00A43724">
        <w:rPr>
          <w:rFonts w:ascii="Candara" w:eastAsia="Arial" w:hAnsi="Candara" w:cs="Arial"/>
          <w:lang w:eastAsia="en-US"/>
        </w:rPr>
        <w:t>de</w:t>
      </w:r>
      <w:r w:rsidRPr="00A43724">
        <w:rPr>
          <w:rFonts w:ascii="Candara" w:eastAsia="Arial" w:hAnsi="Candara" w:cs="Arial"/>
          <w:spacing w:val="-41"/>
          <w:lang w:eastAsia="en-US"/>
        </w:rPr>
        <w:t xml:space="preserve"> </w:t>
      </w:r>
      <w:r w:rsidRPr="00A43724">
        <w:rPr>
          <w:rFonts w:ascii="Candara" w:eastAsia="Arial" w:hAnsi="Candara" w:cs="Arial"/>
          <w:lang w:eastAsia="en-US"/>
        </w:rPr>
        <w:t>aseo limpieza y mantenimiento y se realizará actividades de acuerdo a los</w:t>
      </w:r>
      <w:r w:rsidRPr="00A43724">
        <w:rPr>
          <w:rFonts w:ascii="Candara" w:eastAsia="Arial" w:hAnsi="Candara" w:cs="Arial"/>
          <w:spacing w:val="1"/>
          <w:lang w:eastAsia="en-US"/>
        </w:rPr>
        <w:t xml:space="preserve"> </w:t>
      </w:r>
      <w:r w:rsidRPr="00A43724">
        <w:rPr>
          <w:rFonts w:ascii="Candara" w:eastAsia="Arial" w:hAnsi="Candara" w:cs="Arial"/>
          <w:lang w:eastAsia="en-US"/>
        </w:rPr>
        <w:t>turnos establecidos por la Universidad tal como se expresa en la tabla</w:t>
      </w:r>
      <w:r w:rsidRPr="00A43724">
        <w:rPr>
          <w:rFonts w:ascii="Candara" w:eastAsia="Arial" w:hAnsi="Candara" w:cs="Arial"/>
          <w:spacing w:val="1"/>
          <w:lang w:eastAsia="en-US"/>
        </w:rPr>
        <w:t xml:space="preserve"> </w:t>
      </w:r>
      <w:r w:rsidRPr="00A43724">
        <w:rPr>
          <w:rFonts w:ascii="Candara" w:eastAsia="Arial" w:hAnsi="Candara" w:cs="Arial"/>
          <w:lang w:eastAsia="en-US"/>
        </w:rPr>
        <w:t>anexa. además, se ha de laborar todos los días de la semana, cumpliendo</w:t>
      </w:r>
      <w:r w:rsidRPr="00A43724">
        <w:rPr>
          <w:rFonts w:ascii="Candara" w:eastAsia="Arial" w:hAnsi="Candara" w:cs="Arial"/>
          <w:spacing w:val="1"/>
          <w:lang w:eastAsia="en-US"/>
        </w:rPr>
        <w:t xml:space="preserve"> </w:t>
      </w:r>
      <w:r w:rsidRPr="00A43724">
        <w:rPr>
          <w:rFonts w:ascii="Candara" w:eastAsia="Arial" w:hAnsi="Candara" w:cs="Arial"/>
          <w:lang w:eastAsia="en-US"/>
        </w:rPr>
        <w:t>con</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total</w:t>
      </w:r>
      <w:r w:rsidRPr="00A43724">
        <w:rPr>
          <w:rFonts w:ascii="Candara" w:eastAsia="Arial" w:hAnsi="Candara" w:cs="Arial"/>
          <w:spacing w:val="-2"/>
          <w:lang w:eastAsia="en-US"/>
        </w:rPr>
        <w:t xml:space="preserve"> </w:t>
      </w:r>
      <w:r w:rsidRPr="00A43724">
        <w:rPr>
          <w:rFonts w:ascii="Candara" w:eastAsia="Arial" w:hAnsi="Candara" w:cs="Arial"/>
          <w:lang w:eastAsia="en-US"/>
        </w:rPr>
        <w:t>de horas</w:t>
      </w:r>
      <w:r w:rsidRPr="00A43724">
        <w:rPr>
          <w:rFonts w:ascii="Candara" w:eastAsia="Arial" w:hAnsi="Candara" w:cs="Arial"/>
          <w:spacing w:val="-1"/>
          <w:lang w:eastAsia="en-US"/>
        </w:rPr>
        <w:t xml:space="preserve"> </w:t>
      </w:r>
      <w:r w:rsidRPr="00A43724">
        <w:rPr>
          <w:rFonts w:ascii="Candara" w:eastAsia="Arial" w:hAnsi="Candara" w:cs="Arial"/>
          <w:lang w:eastAsia="en-US"/>
        </w:rPr>
        <w:t>laboradas contempladas</w:t>
      </w:r>
      <w:r w:rsidRPr="00A43724">
        <w:rPr>
          <w:rFonts w:ascii="Candara" w:eastAsia="Arial" w:hAnsi="Candara" w:cs="Arial"/>
          <w:spacing w:val="-1"/>
          <w:lang w:eastAsia="en-US"/>
        </w:rPr>
        <w:t xml:space="preserve"> </w:t>
      </w:r>
      <w:r w:rsidRPr="00A43724">
        <w:rPr>
          <w:rFonts w:ascii="Candara" w:eastAsia="Arial" w:hAnsi="Candara" w:cs="Arial"/>
          <w:lang w:eastAsia="en-US"/>
        </w:rPr>
        <w:t>legalmente.</w:t>
      </w:r>
    </w:p>
    <w:p w14:paraId="4183AC83" w14:textId="77777777" w:rsidR="00A43724" w:rsidRPr="00A43724" w:rsidRDefault="00A43724" w:rsidP="007A72E1">
      <w:pPr>
        <w:widowControl w:val="0"/>
        <w:numPr>
          <w:ilvl w:val="0"/>
          <w:numId w:val="69"/>
        </w:numPr>
        <w:tabs>
          <w:tab w:val="left" w:pos="572"/>
        </w:tabs>
        <w:autoSpaceDE w:val="0"/>
        <w:autoSpaceDN w:val="0"/>
        <w:spacing w:after="160" w:line="259" w:lineRule="auto"/>
        <w:ind w:right="104"/>
        <w:jc w:val="both"/>
        <w:rPr>
          <w:rFonts w:ascii="Candara" w:eastAsia="Arial" w:hAnsi="Candara" w:cs="Arial"/>
          <w:lang w:eastAsia="en-US"/>
        </w:rPr>
      </w:pPr>
      <w:r w:rsidRPr="00A43724">
        <w:rPr>
          <w:rFonts w:ascii="Candara" w:eastAsia="Arial" w:hAnsi="Candara" w:cs="Arial"/>
          <w:lang w:eastAsia="en-US"/>
        </w:rPr>
        <w:t>el contratista suministrará los insumos y elementos necesarios para la</w:t>
      </w:r>
      <w:r w:rsidRPr="00A43724">
        <w:rPr>
          <w:rFonts w:ascii="Candara" w:eastAsia="Arial" w:hAnsi="Candara" w:cs="Arial"/>
          <w:spacing w:val="1"/>
          <w:lang w:eastAsia="en-US"/>
        </w:rPr>
        <w:t xml:space="preserve"> </w:t>
      </w:r>
      <w:r w:rsidRPr="00A43724">
        <w:rPr>
          <w:rFonts w:ascii="Candara" w:eastAsia="Arial" w:hAnsi="Candara" w:cs="Arial"/>
          <w:lang w:eastAsia="en-US"/>
        </w:rPr>
        <w:t>correcta prestación del servicio de aseo de conformidad con lo solicitado</w:t>
      </w:r>
      <w:r w:rsidRPr="00A43724">
        <w:rPr>
          <w:rFonts w:ascii="Candara" w:eastAsia="Arial" w:hAnsi="Candara" w:cs="Arial"/>
          <w:spacing w:val="1"/>
          <w:lang w:eastAsia="en-US"/>
        </w:rPr>
        <w:t xml:space="preserve"> </w:t>
      </w:r>
      <w:r w:rsidRPr="00A43724">
        <w:rPr>
          <w:rFonts w:ascii="Candara" w:eastAsia="Arial" w:hAnsi="Candara" w:cs="Arial"/>
          <w:lang w:eastAsia="en-US"/>
        </w:rPr>
        <w:t>por</w:t>
      </w:r>
      <w:r w:rsidRPr="00A43724">
        <w:rPr>
          <w:rFonts w:ascii="Candara" w:eastAsia="Arial" w:hAnsi="Candara" w:cs="Arial"/>
          <w:spacing w:val="-3"/>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supervisor.</w:t>
      </w:r>
    </w:p>
    <w:p w14:paraId="737DEF2F" w14:textId="77777777" w:rsidR="00A43724" w:rsidRPr="00A43724" w:rsidRDefault="00A43724" w:rsidP="007A72E1">
      <w:pPr>
        <w:widowControl w:val="0"/>
        <w:numPr>
          <w:ilvl w:val="0"/>
          <w:numId w:val="69"/>
        </w:numPr>
        <w:tabs>
          <w:tab w:val="left" w:pos="572"/>
        </w:tabs>
        <w:autoSpaceDE w:val="0"/>
        <w:autoSpaceDN w:val="0"/>
        <w:spacing w:after="160" w:line="259" w:lineRule="auto"/>
        <w:ind w:right="96"/>
        <w:jc w:val="both"/>
        <w:rPr>
          <w:rFonts w:ascii="Candara" w:eastAsia="Arial" w:hAnsi="Candara" w:cs="Arial"/>
          <w:lang w:eastAsia="en-US"/>
        </w:rPr>
      </w:pPr>
      <w:r w:rsidRPr="00A43724">
        <w:rPr>
          <w:rFonts w:ascii="Candara" w:eastAsia="Arial" w:hAnsi="Candara" w:cs="Arial"/>
          <w:lang w:eastAsia="en-US"/>
        </w:rPr>
        <w:t>para</w:t>
      </w:r>
      <w:r w:rsidRPr="00A43724">
        <w:rPr>
          <w:rFonts w:ascii="Candara" w:eastAsia="Arial" w:hAnsi="Candara" w:cs="Arial"/>
          <w:spacing w:val="-4"/>
          <w:lang w:eastAsia="en-US"/>
        </w:rPr>
        <w:t xml:space="preserve"> </w:t>
      </w:r>
      <w:r w:rsidRPr="00A43724">
        <w:rPr>
          <w:rFonts w:ascii="Candara" w:eastAsia="Arial" w:hAnsi="Candara" w:cs="Arial"/>
          <w:lang w:eastAsia="en-US"/>
        </w:rPr>
        <w:t>efectos</w:t>
      </w:r>
      <w:r w:rsidRPr="00A43724">
        <w:rPr>
          <w:rFonts w:ascii="Candara" w:eastAsia="Arial" w:hAnsi="Candara" w:cs="Arial"/>
          <w:spacing w:val="-3"/>
          <w:lang w:eastAsia="en-US"/>
        </w:rPr>
        <w:t xml:space="preserve"> </w:t>
      </w:r>
      <w:r w:rsidRPr="00A43724">
        <w:rPr>
          <w:rFonts w:ascii="Candara" w:eastAsia="Arial" w:hAnsi="Candara" w:cs="Arial"/>
          <w:lang w:eastAsia="en-US"/>
        </w:rPr>
        <w:t>de</w:t>
      </w:r>
      <w:r w:rsidRPr="00A43724">
        <w:rPr>
          <w:rFonts w:ascii="Candara" w:eastAsia="Arial" w:hAnsi="Candara" w:cs="Arial"/>
          <w:spacing w:val="-2"/>
          <w:lang w:eastAsia="en-US"/>
        </w:rPr>
        <w:t xml:space="preserve"> </w:t>
      </w:r>
      <w:r w:rsidRPr="00A43724">
        <w:rPr>
          <w:rFonts w:ascii="Candara" w:eastAsia="Arial" w:hAnsi="Candara" w:cs="Arial"/>
          <w:lang w:eastAsia="en-US"/>
        </w:rPr>
        <w:t>realizar</w:t>
      </w:r>
      <w:r w:rsidRPr="00A43724">
        <w:rPr>
          <w:rFonts w:ascii="Candara" w:eastAsia="Arial" w:hAnsi="Candara" w:cs="Arial"/>
          <w:spacing w:val="-4"/>
          <w:lang w:eastAsia="en-US"/>
        </w:rPr>
        <w:t xml:space="preserve"> </w:t>
      </w:r>
      <w:r w:rsidRPr="00A43724">
        <w:rPr>
          <w:rFonts w:ascii="Candara" w:eastAsia="Arial" w:hAnsi="Candara" w:cs="Arial"/>
          <w:lang w:eastAsia="en-US"/>
        </w:rPr>
        <w:t>el</w:t>
      </w:r>
      <w:r w:rsidRPr="00A43724">
        <w:rPr>
          <w:rFonts w:ascii="Candara" w:eastAsia="Arial" w:hAnsi="Candara" w:cs="Arial"/>
          <w:spacing w:val="-3"/>
          <w:lang w:eastAsia="en-US"/>
        </w:rPr>
        <w:t xml:space="preserve"> </w:t>
      </w:r>
      <w:r w:rsidRPr="00A43724">
        <w:rPr>
          <w:rFonts w:ascii="Candara" w:eastAsia="Arial" w:hAnsi="Candara" w:cs="Arial"/>
          <w:lang w:eastAsia="en-US"/>
        </w:rPr>
        <w:t>análisis</w:t>
      </w:r>
      <w:r w:rsidRPr="00A43724">
        <w:rPr>
          <w:rFonts w:ascii="Candara" w:eastAsia="Arial" w:hAnsi="Candara" w:cs="Arial"/>
          <w:spacing w:val="-3"/>
          <w:lang w:eastAsia="en-US"/>
        </w:rPr>
        <w:t xml:space="preserve"> </w:t>
      </w:r>
      <w:r w:rsidRPr="00A43724">
        <w:rPr>
          <w:rFonts w:ascii="Candara" w:eastAsia="Arial" w:hAnsi="Candara" w:cs="Arial"/>
          <w:lang w:eastAsia="en-US"/>
        </w:rPr>
        <w:t>de</w:t>
      </w:r>
      <w:r w:rsidRPr="00A43724">
        <w:rPr>
          <w:rFonts w:ascii="Candara" w:eastAsia="Arial" w:hAnsi="Candara" w:cs="Arial"/>
          <w:spacing w:val="-3"/>
          <w:lang w:eastAsia="en-US"/>
        </w:rPr>
        <w:t xml:space="preserve"> </w:t>
      </w:r>
      <w:r w:rsidRPr="00A43724">
        <w:rPr>
          <w:rFonts w:ascii="Candara" w:eastAsia="Arial" w:hAnsi="Candara" w:cs="Arial"/>
          <w:lang w:eastAsia="en-US"/>
        </w:rPr>
        <w:t>precios</w:t>
      </w:r>
      <w:r w:rsidRPr="00A43724">
        <w:rPr>
          <w:rFonts w:ascii="Candara" w:eastAsia="Arial" w:hAnsi="Candara" w:cs="Arial"/>
          <w:spacing w:val="-3"/>
          <w:lang w:eastAsia="en-US"/>
        </w:rPr>
        <w:t xml:space="preserve"> </w:t>
      </w:r>
      <w:r w:rsidRPr="00A43724">
        <w:rPr>
          <w:rFonts w:ascii="Candara" w:eastAsia="Arial" w:hAnsi="Candara" w:cs="Arial"/>
          <w:lang w:eastAsia="en-US"/>
        </w:rPr>
        <w:t>dentro</w:t>
      </w:r>
      <w:r w:rsidRPr="00A43724">
        <w:rPr>
          <w:rFonts w:ascii="Candara" w:eastAsia="Arial" w:hAnsi="Candara" w:cs="Arial"/>
          <w:spacing w:val="-4"/>
          <w:lang w:eastAsia="en-US"/>
        </w:rPr>
        <w:t xml:space="preserve"> </w:t>
      </w:r>
      <w:r w:rsidRPr="00A43724">
        <w:rPr>
          <w:rFonts w:ascii="Candara" w:eastAsia="Arial" w:hAnsi="Candara" w:cs="Arial"/>
          <w:lang w:eastAsia="en-US"/>
        </w:rPr>
        <w:t>del</w:t>
      </w:r>
      <w:r w:rsidRPr="00A43724">
        <w:rPr>
          <w:rFonts w:ascii="Candara" w:eastAsia="Arial" w:hAnsi="Candara" w:cs="Arial"/>
          <w:spacing w:val="-4"/>
          <w:lang w:eastAsia="en-US"/>
        </w:rPr>
        <w:t xml:space="preserve"> </w:t>
      </w:r>
      <w:r w:rsidRPr="00A43724">
        <w:rPr>
          <w:rFonts w:ascii="Candara" w:eastAsia="Arial" w:hAnsi="Candara" w:cs="Arial"/>
          <w:lang w:eastAsia="en-US"/>
        </w:rPr>
        <w:t>análisis</w:t>
      </w:r>
      <w:r w:rsidRPr="00A43724">
        <w:rPr>
          <w:rFonts w:ascii="Candara" w:eastAsia="Arial" w:hAnsi="Candara" w:cs="Arial"/>
          <w:spacing w:val="-2"/>
          <w:lang w:eastAsia="en-US"/>
        </w:rPr>
        <w:t xml:space="preserve"> </w:t>
      </w:r>
      <w:r w:rsidRPr="00A43724">
        <w:rPr>
          <w:rFonts w:ascii="Candara" w:eastAsia="Arial" w:hAnsi="Candara" w:cs="Arial"/>
          <w:lang w:eastAsia="en-US"/>
        </w:rPr>
        <w:t>del</w:t>
      </w:r>
      <w:r w:rsidRPr="00A43724">
        <w:rPr>
          <w:rFonts w:ascii="Candara" w:eastAsia="Arial" w:hAnsi="Candara" w:cs="Arial"/>
          <w:spacing w:val="-3"/>
          <w:lang w:eastAsia="en-US"/>
        </w:rPr>
        <w:t xml:space="preserve"> </w:t>
      </w:r>
      <w:r w:rsidRPr="00A43724">
        <w:rPr>
          <w:rFonts w:ascii="Candara" w:eastAsia="Arial" w:hAnsi="Candara" w:cs="Arial"/>
          <w:lang w:eastAsia="en-US"/>
        </w:rPr>
        <w:t>sector,</w:t>
      </w:r>
      <w:r w:rsidRPr="00A43724">
        <w:rPr>
          <w:rFonts w:ascii="Candara" w:eastAsia="Arial" w:hAnsi="Candara" w:cs="Arial"/>
          <w:spacing w:val="-41"/>
          <w:lang w:eastAsia="en-US"/>
        </w:rPr>
        <w:t xml:space="preserve"> </w:t>
      </w:r>
      <w:r w:rsidRPr="00A43724">
        <w:rPr>
          <w:rFonts w:ascii="Candara" w:eastAsia="Arial" w:hAnsi="Candara" w:cs="Arial"/>
          <w:lang w:eastAsia="en-US"/>
        </w:rPr>
        <w:t>se señalaron determinados insumos, No obstante, durante la ejecución, el</w:t>
      </w:r>
      <w:r w:rsidRPr="00A43724">
        <w:rPr>
          <w:rFonts w:ascii="Candara" w:eastAsia="Arial" w:hAnsi="Candara" w:cs="Arial"/>
          <w:spacing w:val="-41"/>
          <w:lang w:eastAsia="en-US"/>
        </w:rPr>
        <w:t xml:space="preserve"> </w:t>
      </w:r>
      <w:r w:rsidRPr="00A43724">
        <w:rPr>
          <w:rFonts w:ascii="Candara" w:eastAsia="Arial" w:hAnsi="Candara" w:cs="Arial"/>
          <w:lang w:eastAsia="en-US"/>
        </w:rPr>
        <w:t>supervisor</w:t>
      </w:r>
      <w:r w:rsidRPr="00A43724">
        <w:rPr>
          <w:rFonts w:ascii="Candara" w:eastAsia="Arial" w:hAnsi="Candara" w:cs="Arial"/>
          <w:spacing w:val="1"/>
          <w:lang w:eastAsia="en-US"/>
        </w:rPr>
        <w:t xml:space="preserve"> </w:t>
      </w:r>
      <w:r w:rsidRPr="00A43724">
        <w:rPr>
          <w:rFonts w:ascii="Candara" w:eastAsia="Arial" w:hAnsi="Candara" w:cs="Arial"/>
          <w:lang w:eastAsia="en-US"/>
        </w:rPr>
        <w:t>determinará</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insumos</w:t>
      </w:r>
      <w:r w:rsidRPr="00A43724">
        <w:rPr>
          <w:rFonts w:ascii="Candara" w:eastAsia="Arial" w:hAnsi="Candara" w:cs="Arial"/>
          <w:spacing w:val="1"/>
          <w:lang w:eastAsia="en-US"/>
        </w:rPr>
        <w:t xml:space="preserve"> </w:t>
      </w:r>
      <w:r w:rsidRPr="00A43724">
        <w:rPr>
          <w:rFonts w:ascii="Candara" w:eastAsia="Arial" w:hAnsi="Candara" w:cs="Arial"/>
          <w:lang w:eastAsia="en-US"/>
        </w:rPr>
        <w:t>qué</w:t>
      </w:r>
      <w:r w:rsidRPr="00A43724">
        <w:rPr>
          <w:rFonts w:ascii="Candara" w:eastAsia="Arial" w:hAnsi="Candara" w:cs="Arial"/>
          <w:spacing w:val="1"/>
          <w:lang w:eastAsia="en-US"/>
        </w:rPr>
        <w:t xml:space="preserve"> </w:t>
      </w:r>
      <w:r w:rsidRPr="00A43724">
        <w:rPr>
          <w:rFonts w:ascii="Candara" w:eastAsia="Arial" w:hAnsi="Candara" w:cs="Arial"/>
          <w:lang w:eastAsia="en-US"/>
        </w:rPr>
        <w:t>se</w:t>
      </w:r>
      <w:r w:rsidRPr="00A43724">
        <w:rPr>
          <w:rFonts w:ascii="Candara" w:eastAsia="Arial" w:hAnsi="Candara" w:cs="Arial"/>
          <w:spacing w:val="1"/>
          <w:lang w:eastAsia="en-US"/>
        </w:rPr>
        <w:t xml:space="preserve"> </w:t>
      </w:r>
      <w:r w:rsidRPr="00A43724">
        <w:rPr>
          <w:rFonts w:ascii="Candara" w:eastAsia="Arial" w:hAnsi="Candara" w:cs="Arial"/>
          <w:lang w:eastAsia="en-US"/>
        </w:rPr>
        <w:t>solicitarán</w:t>
      </w:r>
      <w:r w:rsidRPr="00A43724">
        <w:rPr>
          <w:rFonts w:ascii="Candara" w:eastAsia="Arial" w:hAnsi="Candara" w:cs="Arial"/>
          <w:spacing w:val="1"/>
          <w:lang w:eastAsia="en-US"/>
        </w:rPr>
        <w:t xml:space="preserve"> </w:t>
      </w:r>
      <w:r w:rsidRPr="00A43724">
        <w:rPr>
          <w:rFonts w:ascii="Candara" w:eastAsia="Arial" w:hAnsi="Candara" w:cs="Arial"/>
          <w:lang w:eastAsia="en-US"/>
        </w:rPr>
        <w:t>mensualmente,</w:t>
      </w:r>
      <w:r w:rsidRPr="00A43724">
        <w:rPr>
          <w:rFonts w:ascii="Candara" w:eastAsia="Arial" w:hAnsi="Candara" w:cs="Arial"/>
          <w:spacing w:val="1"/>
          <w:lang w:eastAsia="en-US"/>
        </w:rPr>
        <w:t xml:space="preserve"> </w:t>
      </w:r>
      <w:r w:rsidRPr="00A43724">
        <w:rPr>
          <w:rFonts w:ascii="Candara" w:eastAsia="Arial" w:hAnsi="Candara" w:cs="Arial"/>
          <w:lang w:eastAsia="en-US"/>
        </w:rPr>
        <w:t>previo</w:t>
      </w:r>
      <w:r w:rsidRPr="00A43724">
        <w:rPr>
          <w:rFonts w:ascii="Candara" w:eastAsia="Arial" w:hAnsi="Candara" w:cs="Arial"/>
          <w:spacing w:val="-3"/>
          <w:lang w:eastAsia="en-US"/>
        </w:rPr>
        <w:t xml:space="preserve"> </w:t>
      </w:r>
      <w:r w:rsidRPr="00A43724">
        <w:rPr>
          <w:rFonts w:ascii="Candara" w:eastAsia="Arial" w:hAnsi="Candara" w:cs="Arial"/>
          <w:lang w:eastAsia="en-US"/>
        </w:rPr>
        <w:t>acuerdo</w:t>
      </w:r>
      <w:r w:rsidRPr="00A43724">
        <w:rPr>
          <w:rFonts w:ascii="Candara" w:eastAsia="Arial" w:hAnsi="Candara" w:cs="Arial"/>
          <w:spacing w:val="-2"/>
          <w:lang w:eastAsia="en-US"/>
        </w:rPr>
        <w:t xml:space="preserve"> </w:t>
      </w:r>
      <w:r w:rsidRPr="00A43724">
        <w:rPr>
          <w:rFonts w:ascii="Candara" w:eastAsia="Arial" w:hAnsi="Candara" w:cs="Arial"/>
          <w:lang w:eastAsia="en-US"/>
        </w:rPr>
        <w:t>de precio</w:t>
      </w:r>
      <w:r w:rsidRPr="00A43724">
        <w:rPr>
          <w:rFonts w:ascii="Candara" w:eastAsia="Arial" w:hAnsi="Candara" w:cs="Arial"/>
          <w:spacing w:val="-2"/>
          <w:lang w:eastAsia="en-US"/>
        </w:rPr>
        <w:t xml:space="preserve"> </w:t>
      </w:r>
      <w:r w:rsidRPr="00A43724">
        <w:rPr>
          <w:rFonts w:ascii="Candara" w:eastAsia="Arial" w:hAnsi="Candara" w:cs="Arial"/>
          <w:lang w:eastAsia="en-US"/>
        </w:rPr>
        <w:t>entre las</w:t>
      </w:r>
      <w:r w:rsidRPr="00A43724">
        <w:rPr>
          <w:rFonts w:ascii="Candara" w:eastAsia="Arial" w:hAnsi="Candara" w:cs="Arial"/>
          <w:spacing w:val="-1"/>
          <w:lang w:eastAsia="en-US"/>
        </w:rPr>
        <w:t xml:space="preserve"> </w:t>
      </w:r>
      <w:r w:rsidRPr="00A43724">
        <w:rPr>
          <w:rFonts w:ascii="Candara" w:eastAsia="Arial" w:hAnsi="Candara" w:cs="Arial"/>
          <w:lang w:eastAsia="en-US"/>
        </w:rPr>
        <w:t>partes.</w:t>
      </w:r>
    </w:p>
    <w:p w14:paraId="414DD6DC" w14:textId="77777777" w:rsidR="00A43724" w:rsidRPr="00A43724" w:rsidRDefault="00A43724" w:rsidP="007A72E1">
      <w:pPr>
        <w:widowControl w:val="0"/>
        <w:numPr>
          <w:ilvl w:val="0"/>
          <w:numId w:val="69"/>
        </w:numPr>
        <w:tabs>
          <w:tab w:val="left" w:pos="572"/>
        </w:tabs>
        <w:autoSpaceDE w:val="0"/>
        <w:autoSpaceDN w:val="0"/>
        <w:spacing w:after="160" w:line="259" w:lineRule="auto"/>
        <w:ind w:right="103"/>
        <w:jc w:val="both"/>
        <w:rPr>
          <w:rFonts w:ascii="Candara" w:eastAsia="Arial" w:hAnsi="Candara" w:cs="Arial"/>
          <w:lang w:eastAsia="en-US"/>
        </w:rPr>
      </w:pPr>
      <w:r w:rsidRPr="00A43724">
        <w:rPr>
          <w:rFonts w:ascii="Candara" w:eastAsia="Arial" w:hAnsi="Candara" w:cs="Arial"/>
          <w:lang w:eastAsia="en-US"/>
        </w:rPr>
        <w:t>En caso de requerirse un insumo que no se encuentra señalado en la lista</w:t>
      </w:r>
      <w:r w:rsidRPr="00A43724">
        <w:rPr>
          <w:rFonts w:ascii="Candara" w:eastAsia="Arial" w:hAnsi="Candara" w:cs="Arial"/>
          <w:spacing w:val="1"/>
          <w:lang w:eastAsia="en-US"/>
        </w:rPr>
        <w:t xml:space="preserve"> </w:t>
      </w:r>
      <w:r w:rsidRPr="00A43724">
        <w:rPr>
          <w:rFonts w:ascii="Candara" w:eastAsia="Arial" w:hAnsi="Candara" w:cs="Arial"/>
          <w:lang w:eastAsia="en-US"/>
        </w:rPr>
        <w:t>anexa,</w:t>
      </w:r>
      <w:r w:rsidRPr="00A43724">
        <w:rPr>
          <w:rFonts w:ascii="Candara" w:eastAsia="Arial" w:hAnsi="Candara" w:cs="Arial"/>
          <w:spacing w:val="-8"/>
          <w:lang w:eastAsia="en-US"/>
        </w:rPr>
        <w:t xml:space="preserve"> </w:t>
      </w:r>
      <w:r w:rsidRPr="00A43724">
        <w:rPr>
          <w:rFonts w:ascii="Candara" w:eastAsia="Arial" w:hAnsi="Candara" w:cs="Arial"/>
          <w:lang w:eastAsia="en-US"/>
        </w:rPr>
        <w:t>el</w:t>
      </w:r>
      <w:r w:rsidRPr="00A43724">
        <w:rPr>
          <w:rFonts w:ascii="Candara" w:eastAsia="Arial" w:hAnsi="Candara" w:cs="Arial"/>
          <w:spacing w:val="-7"/>
          <w:lang w:eastAsia="en-US"/>
        </w:rPr>
        <w:t xml:space="preserve"> </w:t>
      </w:r>
      <w:r w:rsidRPr="00A43724">
        <w:rPr>
          <w:rFonts w:ascii="Candara" w:eastAsia="Arial" w:hAnsi="Candara" w:cs="Arial"/>
          <w:lang w:eastAsia="en-US"/>
        </w:rPr>
        <w:t>precio</w:t>
      </w:r>
      <w:r w:rsidRPr="00A43724">
        <w:rPr>
          <w:rFonts w:ascii="Candara" w:eastAsia="Arial" w:hAnsi="Candara" w:cs="Arial"/>
          <w:spacing w:val="-7"/>
          <w:lang w:eastAsia="en-US"/>
        </w:rPr>
        <w:t xml:space="preserve"> </w:t>
      </w:r>
      <w:r w:rsidRPr="00A43724">
        <w:rPr>
          <w:rFonts w:ascii="Candara" w:eastAsia="Arial" w:hAnsi="Candara" w:cs="Arial"/>
          <w:lang w:eastAsia="en-US"/>
        </w:rPr>
        <w:t>será</w:t>
      </w:r>
      <w:r w:rsidRPr="00A43724">
        <w:rPr>
          <w:rFonts w:ascii="Candara" w:eastAsia="Arial" w:hAnsi="Candara" w:cs="Arial"/>
          <w:spacing w:val="-7"/>
          <w:lang w:eastAsia="en-US"/>
        </w:rPr>
        <w:t xml:space="preserve"> </w:t>
      </w:r>
      <w:r w:rsidRPr="00A43724">
        <w:rPr>
          <w:rFonts w:ascii="Candara" w:eastAsia="Arial" w:hAnsi="Candara" w:cs="Arial"/>
          <w:lang w:eastAsia="en-US"/>
        </w:rPr>
        <w:t>acordado,</w:t>
      </w:r>
      <w:r w:rsidRPr="00A43724">
        <w:rPr>
          <w:rFonts w:ascii="Candara" w:eastAsia="Arial" w:hAnsi="Candara" w:cs="Arial"/>
          <w:spacing w:val="-8"/>
          <w:lang w:eastAsia="en-US"/>
        </w:rPr>
        <w:t xml:space="preserve"> </w:t>
      </w:r>
      <w:r w:rsidRPr="00A43724">
        <w:rPr>
          <w:rFonts w:ascii="Candara" w:eastAsia="Arial" w:hAnsi="Candara" w:cs="Arial"/>
          <w:lang w:eastAsia="en-US"/>
        </w:rPr>
        <w:t>previamente</w:t>
      </w:r>
      <w:r w:rsidRPr="00A43724">
        <w:rPr>
          <w:rFonts w:ascii="Candara" w:eastAsia="Arial" w:hAnsi="Candara" w:cs="Arial"/>
          <w:spacing w:val="-6"/>
          <w:lang w:eastAsia="en-US"/>
        </w:rPr>
        <w:t xml:space="preserve"> </w:t>
      </w:r>
      <w:r w:rsidRPr="00A43724">
        <w:rPr>
          <w:rFonts w:ascii="Candara" w:eastAsia="Arial" w:hAnsi="Candara" w:cs="Arial"/>
          <w:lang w:eastAsia="en-US"/>
        </w:rPr>
        <w:t>al</w:t>
      </w:r>
      <w:r w:rsidRPr="00A43724">
        <w:rPr>
          <w:rFonts w:ascii="Candara" w:eastAsia="Arial" w:hAnsi="Candara" w:cs="Arial"/>
          <w:spacing w:val="-8"/>
          <w:lang w:eastAsia="en-US"/>
        </w:rPr>
        <w:t xml:space="preserve"> </w:t>
      </w:r>
      <w:r w:rsidRPr="00A43724">
        <w:rPr>
          <w:rFonts w:ascii="Candara" w:eastAsia="Arial" w:hAnsi="Candara" w:cs="Arial"/>
          <w:lang w:eastAsia="en-US"/>
        </w:rPr>
        <w:t>pedido,</w:t>
      </w:r>
      <w:r w:rsidRPr="00A43724">
        <w:rPr>
          <w:rFonts w:ascii="Candara" w:eastAsia="Arial" w:hAnsi="Candara" w:cs="Arial"/>
          <w:spacing w:val="-7"/>
          <w:lang w:eastAsia="en-US"/>
        </w:rPr>
        <w:t xml:space="preserve"> </w:t>
      </w:r>
      <w:r w:rsidRPr="00A43724">
        <w:rPr>
          <w:rFonts w:ascii="Candara" w:eastAsia="Arial" w:hAnsi="Candara" w:cs="Arial"/>
          <w:lang w:eastAsia="en-US"/>
        </w:rPr>
        <w:t>entre</w:t>
      </w:r>
      <w:r w:rsidRPr="00A43724">
        <w:rPr>
          <w:rFonts w:ascii="Candara" w:eastAsia="Arial" w:hAnsi="Candara" w:cs="Arial"/>
          <w:spacing w:val="-7"/>
          <w:lang w:eastAsia="en-US"/>
        </w:rPr>
        <w:t xml:space="preserve"> </w:t>
      </w:r>
      <w:r w:rsidRPr="00A43724">
        <w:rPr>
          <w:rFonts w:ascii="Candara" w:eastAsia="Arial" w:hAnsi="Candara" w:cs="Arial"/>
          <w:lang w:eastAsia="en-US"/>
        </w:rPr>
        <w:t>el</w:t>
      </w:r>
      <w:r w:rsidRPr="00A43724">
        <w:rPr>
          <w:rFonts w:ascii="Candara" w:eastAsia="Arial" w:hAnsi="Candara" w:cs="Arial"/>
          <w:spacing w:val="-8"/>
          <w:lang w:eastAsia="en-US"/>
        </w:rPr>
        <w:t xml:space="preserve"> </w:t>
      </w:r>
      <w:r w:rsidRPr="00A43724">
        <w:rPr>
          <w:rFonts w:ascii="Candara" w:eastAsia="Arial" w:hAnsi="Candara" w:cs="Arial"/>
          <w:lang w:eastAsia="en-US"/>
        </w:rPr>
        <w:t>contratista</w:t>
      </w:r>
      <w:r w:rsidRPr="00A43724">
        <w:rPr>
          <w:rFonts w:ascii="Candara" w:eastAsia="Arial" w:hAnsi="Candara" w:cs="Arial"/>
          <w:spacing w:val="-4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supervisor</w:t>
      </w:r>
      <w:r w:rsidRPr="00A43724">
        <w:rPr>
          <w:rFonts w:ascii="Candara" w:eastAsia="Arial" w:hAnsi="Candara" w:cs="Arial"/>
          <w:spacing w:val="1"/>
          <w:lang w:eastAsia="en-US"/>
        </w:rPr>
        <w:t xml:space="preserve"> </w:t>
      </w:r>
      <w:r w:rsidRPr="00A43724">
        <w:rPr>
          <w:rFonts w:ascii="Candara" w:eastAsia="Arial" w:hAnsi="Candara" w:cs="Arial"/>
          <w:lang w:eastAsia="en-US"/>
        </w:rPr>
        <w:t>del</w:t>
      </w:r>
      <w:r w:rsidRPr="00A43724">
        <w:rPr>
          <w:rFonts w:ascii="Candara" w:eastAsia="Arial" w:hAnsi="Candara" w:cs="Arial"/>
          <w:spacing w:val="1"/>
          <w:lang w:eastAsia="en-US"/>
        </w:rPr>
        <w:t xml:space="preserve"> </w:t>
      </w:r>
      <w:r w:rsidRPr="00A43724">
        <w:rPr>
          <w:rFonts w:ascii="Candara" w:eastAsia="Arial" w:hAnsi="Candara" w:cs="Arial"/>
          <w:lang w:eastAsia="en-US"/>
        </w:rPr>
        <w:t>contrato</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acuerdo</w:t>
      </w:r>
      <w:r w:rsidRPr="00A43724">
        <w:rPr>
          <w:rFonts w:ascii="Candara" w:eastAsia="Arial" w:hAnsi="Candara" w:cs="Arial"/>
          <w:spacing w:val="1"/>
          <w:lang w:eastAsia="en-US"/>
        </w:rPr>
        <w:t xml:space="preserve"> </w:t>
      </w:r>
      <w:r w:rsidRPr="00A43724">
        <w:rPr>
          <w:rFonts w:ascii="Candara" w:eastAsia="Arial" w:hAnsi="Candara" w:cs="Arial"/>
          <w:lang w:eastAsia="en-US"/>
        </w:rPr>
        <w:t>con</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precios</w:t>
      </w:r>
      <w:r w:rsidRPr="00A43724">
        <w:rPr>
          <w:rFonts w:ascii="Candara" w:eastAsia="Arial" w:hAnsi="Candara" w:cs="Arial"/>
          <w:spacing w:val="1"/>
          <w:lang w:eastAsia="en-US"/>
        </w:rPr>
        <w:t xml:space="preserve"> </w:t>
      </w:r>
      <w:r w:rsidRPr="00A43724">
        <w:rPr>
          <w:rFonts w:ascii="Candara" w:eastAsia="Arial" w:hAnsi="Candara" w:cs="Arial"/>
          <w:lang w:eastAsia="en-US"/>
        </w:rPr>
        <w:t>cotizados</w:t>
      </w:r>
      <w:r w:rsidRPr="00A43724">
        <w:rPr>
          <w:rFonts w:ascii="Candara" w:eastAsia="Arial" w:hAnsi="Candara" w:cs="Arial"/>
          <w:spacing w:val="1"/>
          <w:lang w:eastAsia="en-US"/>
        </w:rPr>
        <w:t xml:space="preserve"> </w:t>
      </w:r>
      <w:r w:rsidRPr="00A43724">
        <w:rPr>
          <w:rFonts w:ascii="Candara" w:eastAsia="Arial" w:hAnsi="Candara" w:cs="Arial"/>
          <w:lang w:eastAsia="en-US"/>
        </w:rPr>
        <w:t>en</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41"/>
          <w:lang w:eastAsia="en-US"/>
        </w:rPr>
        <w:t xml:space="preserve"> </w:t>
      </w:r>
      <w:r w:rsidRPr="00A43724">
        <w:rPr>
          <w:rFonts w:ascii="Candara" w:eastAsia="Arial" w:hAnsi="Candara" w:cs="Arial"/>
          <w:lang w:eastAsia="en-US"/>
        </w:rPr>
        <w:t>mercado.</w:t>
      </w:r>
    </w:p>
    <w:p w14:paraId="62388844" w14:textId="77777777" w:rsidR="00A43724" w:rsidRPr="00A43724" w:rsidRDefault="00A43724" w:rsidP="00A43724">
      <w:pPr>
        <w:widowControl w:val="0"/>
        <w:tabs>
          <w:tab w:val="left" w:pos="572"/>
        </w:tabs>
        <w:autoSpaceDE w:val="0"/>
        <w:autoSpaceDN w:val="0"/>
        <w:ind w:left="571" w:right="104"/>
        <w:jc w:val="both"/>
        <w:rPr>
          <w:rFonts w:ascii="Candara" w:eastAsia="Arial" w:hAnsi="Candara" w:cs="Arial"/>
          <w:lang w:eastAsia="en-US"/>
        </w:rPr>
      </w:pPr>
    </w:p>
    <w:p w14:paraId="2DD08A72" w14:textId="77777777" w:rsidR="00A43724" w:rsidRPr="00A43724" w:rsidRDefault="00A43724" w:rsidP="00A43724">
      <w:pPr>
        <w:widowControl w:val="0"/>
        <w:tabs>
          <w:tab w:val="left" w:pos="572"/>
        </w:tabs>
        <w:autoSpaceDE w:val="0"/>
        <w:autoSpaceDN w:val="0"/>
        <w:ind w:left="571" w:right="104"/>
        <w:jc w:val="both"/>
        <w:rPr>
          <w:rFonts w:ascii="Candara" w:eastAsia="Arial" w:hAnsi="Candara" w:cs="Arial"/>
          <w:b/>
          <w:lang w:eastAsia="en-US"/>
        </w:rPr>
      </w:pPr>
      <w:r w:rsidRPr="00A43724">
        <w:rPr>
          <w:rFonts w:ascii="Candara" w:eastAsia="Arial" w:hAnsi="Candara" w:cs="Arial"/>
          <w:b/>
          <w:lang w:eastAsia="en-US"/>
        </w:rPr>
        <w:t>ACTIVIDADES</w:t>
      </w:r>
      <w:r w:rsidRPr="00A43724">
        <w:rPr>
          <w:rFonts w:ascii="Candara" w:eastAsia="Arial" w:hAnsi="Candara" w:cs="Arial"/>
          <w:b/>
          <w:spacing w:val="-5"/>
          <w:lang w:eastAsia="en-US"/>
        </w:rPr>
        <w:t xml:space="preserve"> </w:t>
      </w:r>
      <w:r w:rsidRPr="00A43724">
        <w:rPr>
          <w:rFonts w:ascii="Candara" w:eastAsia="Arial" w:hAnsi="Candara" w:cs="Arial"/>
          <w:b/>
          <w:lang w:eastAsia="en-US"/>
        </w:rPr>
        <w:t>DE</w:t>
      </w:r>
      <w:r w:rsidRPr="00A43724">
        <w:rPr>
          <w:rFonts w:ascii="Candara" w:eastAsia="Arial" w:hAnsi="Candara" w:cs="Arial"/>
          <w:b/>
          <w:spacing w:val="-2"/>
          <w:lang w:eastAsia="en-US"/>
        </w:rPr>
        <w:t xml:space="preserve"> </w:t>
      </w:r>
      <w:r w:rsidRPr="00A43724">
        <w:rPr>
          <w:rFonts w:ascii="Candara" w:eastAsia="Arial" w:hAnsi="Candara" w:cs="Arial"/>
          <w:b/>
          <w:lang w:eastAsia="en-US"/>
        </w:rPr>
        <w:t>PERSONAL</w:t>
      </w:r>
    </w:p>
    <w:p w14:paraId="345C06EA" w14:textId="77777777" w:rsidR="00A43724" w:rsidRPr="00A43724" w:rsidRDefault="00A43724" w:rsidP="00A43724">
      <w:pPr>
        <w:widowControl w:val="0"/>
        <w:tabs>
          <w:tab w:val="left" w:pos="572"/>
        </w:tabs>
        <w:autoSpaceDE w:val="0"/>
        <w:autoSpaceDN w:val="0"/>
        <w:ind w:left="571" w:right="104"/>
        <w:jc w:val="both"/>
        <w:rPr>
          <w:rFonts w:ascii="Candara" w:eastAsia="Arial" w:hAnsi="Candara" w:cs="Arial"/>
          <w:b/>
          <w:lang w:eastAsia="en-US"/>
        </w:rPr>
      </w:pPr>
    </w:p>
    <w:p w14:paraId="49820E22" w14:textId="77777777" w:rsidR="00A43724" w:rsidRPr="00A43724" w:rsidRDefault="00A43724" w:rsidP="00A43724">
      <w:pPr>
        <w:widowControl w:val="0"/>
        <w:autoSpaceDE w:val="0"/>
        <w:autoSpaceDN w:val="0"/>
        <w:spacing w:before="1"/>
        <w:ind w:left="107" w:right="97"/>
        <w:jc w:val="both"/>
        <w:rPr>
          <w:rFonts w:ascii="Candara" w:eastAsia="Arial" w:hAnsi="Candara" w:cs="Arial"/>
          <w:lang w:eastAsia="en-US"/>
        </w:rPr>
      </w:pPr>
      <w:r w:rsidRPr="00A43724">
        <w:rPr>
          <w:rFonts w:ascii="Candara" w:eastAsia="Arial" w:hAnsi="Candara" w:cs="Arial"/>
          <w:lang w:eastAsia="en-US"/>
        </w:rPr>
        <w:t>Para que se desarrolle el servicio de aseo y servicios generales se debe tener en</w:t>
      </w:r>
      <w:r w:rsidRPr="00A43724">
        <w:rPr>
          <w:rFonts w:ascii="Candara" w:eastAsia="Arial" w:hAnsi="Candara" w:cs="Arial"/>
          <w:spacing w:val="-41"/>
          <w:lang w:eastAsia="en-US"/>
        </w:rPr>
        <w:t xml:space="preserve"> </w:t>
      </w:r>
      <w:r w:rsidRPr="00A43724">
        <w:rPr>
          <w:rFonts w:ascii="Candara" w:eastAsia="Arial" w:hAnsi="Candara" w:cs="Arial"/>
          <w:lang w:eastAsia="en-US"/>
        </w:rPr>
        <w:t>cuenta un equipo de trabajo de mínimo Ciento diez operarios (110) (hombres</w:t>
      </w:r>
      <w:r w:rsidRPr="00A43724">
        <w:rPr>
          <w:rFonts w:ascii="Candara" w:eastAsia="Arial" w:hAnsi="Candara" w:cs="Arial"/>
          <w:spacing w:val="-2"/>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mujeres).</w:t>
      </w:r>
    </w:p>
    <w:p w14:paraId="1D650100" w14:textId="77777777" w:rsidR="00A43724" w:rsidRPr="00A43724" w:rsidRDefault="00A43724" w:rsidP="00A43724">
      <w:pPr>
        <w:widowControl w:val="0"/>
        <w:autoSpaceDE w:val="0"/>
        <w:autoSpaceDN w:val="0"/>
        <w:jc w:val="both"/>
        <w:rPr>
          <w:rFonts w:ascii="Candara" w:eastAsia="Arial" w:hAnsi="Candara" w:cs="Arial"/>
          <w:lang w:eastAsia="en-US"/>
        </w:rPr>
      </w:pPr>
    </w:p>
    <w:p w14:paraId="46E41DE3" w14:textId="77777777" w:rsidR="00A43724" w:rsidRPr="00A43724" w:rsidRDefault="00A43724" w:rsidP="00A43724">
      <w:pPr>
        <w:widowControl w:val="0"/>
        <w:autoSpaceDE w:val="0"/>
        <w:autoSpaceDN w:val="0"/>
        <w:spacing w:before="1"/>
        <w:ind w:left="107" w:right="99"/>
        <w:jc w:val="both"/>
        <w:rPr>
          <w:rFonts w:ascii="Candara" w:eastAsia="Arial" w:hAnsi="Candara" w:cs="Arial"/>
          <w:lang w:eastAsia="en-US"/>
        </w:rPr>
      </w:pP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servicio</w:t>
      </w:r>
      <w:r w:rsidRPr="00A43724">
        <w:rPr>
          <w:rFonts w:ascii="Candara" w:eastAsia="Arial" w:hAnsi="Candara" w:cs="Arial"/>
          <w:spacing w:val="1"/>
          <w:lang w:eastAsia="en-US"/>
        </w:rPr>
        <w:t xml:space="preserve"> </w:t>
      </w:r>
      <w:r w:rsidRPr="00A43724">
        <w:rPr>
          <w:rFonts w:ascii="Candara" w:eastAsia="Arial" w:hAnsi="Candara" w:cs="Arial"/>
          <w:lang w:eastAsia="en-US"/>
        </w:rPr>
        <w:t>debe</w:t>
      </w:r>
      <w:r w:rsidRPr="00A43724">
        <w:rPr>
          <w:rFonts w:ascii="Candara" w:eastAsia="Arial" w:hAnsi="Candara" w:cs="Arial"/>
          <w:spacing w:val="1"/>
          <w:lang w:eastAsia="en-US"/>
        </w:rPr>
        <w:t xml:space="preserve"> </w:t>
      </w:r>
      <w:r w:rsidRPr="00A43724">
        <w:rPr>
          <w:rFonts w:ascii="Candara" w:eastAsia="Arial" w:hAnsi="Candara" w:cs="Arial"/>
          <w:lang w:eastAsia="en-US"/>
        </w:rPr>
        <w:t>cumplirse</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lunes</w:t>
      </w:r>
      <w:r w:rsidRPr="00A43724">
        <w:rPr>
          <w:rFonts w:ascii="Candara" w:eastAsia="Arial" w:hAnsi="Candara" w:cs="Arial"/>
          <w:spacing w:val="1"/>
          <w:lang w:eastAsia="en-US"/>
        </w:rPr>
        <w:t xml:space="preserve"> </w:t>
      </w:r>
      <w:r w:rsidRPr="00A43724">
        <w:rPr>
          <w:rFonts w:ascii="Candara" w:eastAsia="Arial" w:hAnsi="Candara" w:cs="Arial"/>
          <w:lang w:eastAsia="en-US"/>
        </w:rPr>
        <w:t>a</w:t>
      </w:r>
      <w:r w:rsidRPr="00A43724">
        <w:rPr>
          <w:rFonts w:ascii="Candara" w:eastAsia="Arial" w:hAnsi="Candara" w:cs="Arial"/>
          <w:spacing w:val="1"/>
          <w:lang w:eastAsia="en-US"/>
        </w:rPr>
        <w:t xml:space="preserve"> </w:t>
      </w:r>
      <w:r w:rsidRPr="00A43724">
        <w:rPr>
          <w:rFonts w:ascii="Candara" w:eastAsia="Arial" w:hAnsi="Candara" w:cs="Arial"/>
          <w:lang w:eastAsia="en-US"/>
        </w:rPr>
        <w:t>sábado</w:t>
      </w:r>
      <w:r w:rsidRPr="00A43724">
        <w:rPr>
          <w:rFonts w:ascii="Candara" w:eastAsia="Arial" w:hAnsi="Candara" w:cs="Arial"/>
          <w:spacing w:val="1"/>
          <w:lang w:eastAsia="en-US"/>
        </w:rPr>
        <w:t xml:space="preserve"> </w:t>
      </w:r>
      <w:r w:rsidRPr="00A43724">
        <w:rPr>
          <w:rFonts w:ascii="Candara" w:eastAsia="Arial" w:hAnsi="Candara" w:cs="Arial"/>
          <w:lang w:eastAsia="en-US"/>
        </w:rPr>
        <w:t>bajo</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coordinación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las</w:t>
      </w:r>
      <w:r w:rsidRPr="00A43724">
        <w:rPr>
          <w:rFonts w:ascii="Candara" w:eastAsia="Arial" w:hAnsi="Candara" w:cs="Arial"/>
          <w:spacing w:val="1"/>
          <w:lang w:eastAsia="en-US"/>
        </w:rPr>
        <w:t xml:space="preserve"> </w:t>
      </w:r>
      <w:r w:rsidRPr="00A43724">
        <w:rPr>
          <w:rFonts w:ascii="Candara" w:eastAsia="Arial" w:hAnsi="Candara" w:cs="Arial"/>
          <w:lang w:eastAsia="en-US"/>
        </w:rPr>
        <w:t>actividades diarias establecidas en las diferentes sedes de la universidad; el</w:t>
      </w:r>
      <w:r w:rsidRPr="00A43724">
        <w:rPr>
          <w:rFonts w:ascii="Candara" w:eastAsia="Arial" w:hAnsi="Candara" w:cs="Arial"/>
          <w:spacing w:val="1"/>
          <w:lang w:eastAsia="en-US"/>
        </w:rPr>
        <w:t xml:space="preserve"> </w:t>
      </w:r>
      <w:r w:rsidRPr="00A43724">
        <w:rPr>
          <w:rFonts w:ascii="Candara" w:eastAsia="Arial" w:hAnsi="Candara" w:cs="Arial"/>
          <w:lang w:eastAsia="en-US"/>
        </w:rPr>
        <w:t>personal</w:t>
      </w:r>
      <w:r w:rsidRPr="00A43724">
        <w:rPr>
          <w:rFonts w:ascii="Candara" w:eastAsia="Arial" w:hAnsi="Candara" w:cs="Arial"/>
          <w:spacing w:val="1"/>
          <w:lang w:eastAsia="en-US"/>
        </w:rPr>
        <w:t xml:space="preserve"> </w:t>
      </w:r>
      <w:r w:rsidRPr="00A43724">
        <w:rPr>
          <w:rFonts w:ascii="Candara" w:eastAsia="Arial" w:hAnsi="Candara" w:cs="Arial"/>
          <w:lang w:eastAsia="en-US"/>
        </w:rPr>
        <w:t>debe</w:t>
      </w:r>
      <w:r w:rsidRPr="00A43724">
        <w:rPr>
          <w:rFonts w:ascii="Candara" w:eastAsia="Arial" w:hAnsi="Candara" w:cs="Arial"/>
          <w:spacing w:val="1"/>
          <w:lang w:eastAsia="en-US"/>
        </w:rPr>
        <w:t xml:space="preserve"> </w:t>
      </w:r>
      <w:r w:rsidRPr="00A43724">
        <w:rPr>
          <w:rFonts w:ascii="Candara" w:eastAsia="Arial" w:hAnsi="Candara" w:cs="Arial"/>
          <w:lang w:eastAsia="en-US"/>
        </w:rPr>
        <w:t>cumplir</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horario</w:t>
      </w:r>
      <w:r w:rsidRPr="00A43724">
        <w:rPr>
          <w:rFonts w:ascii="Candara" w:eastAsia="Arial" w:hAnsi="Candara" w:cs="Arial"/>
          <w:spacing w:val="1"/>
          <w:lang w:eastAsia="en-US"/>
        </w:rPr>
        <w:t xml:space="preserve"> </w:t>
      </w:r>
      <w:r w:rsidRPr="00A43724">
        <w:rPr>
          <w:rFonts w:ascii="Candara" w:eastAsia="Arial" w:hAnsi="Candara" w:cs="Arial"/>
          <w:lang w:eastAsia="en-US"/>
        </w:rPr>
        <w:t>legal</w:t>
      </w:r>
      <w:r w:rsidRPr="00A43724">
        <w:rPr>
          <w:rFonts w:ascii="Candara" w:eastAsia="Arial" w:hAnsi="Candara" w:cs="Arial"/>
          <w:spacing w:val="1"/>
          <w:lang w:eastAsia="en-US"/>
        </w:rPr>
        <w:t xml:space="preserve"> </w:t>
      </w:r>
      <w:r w:rsidRPr="00A43724">
        <w:rPr>
          <w:rFonts w:ascii="Candara" w:eastAsia="Arial" w:hAnsi="Candara" w:cs="Arial"/>
          <w:lang w:eastAsia="en-US"/>
        </w:rPr>
        <w:t>establecido</w:t>
      </w:r>
      <w:r w:rsidRPr="00A43724">
        <w:rPr>
          <w:rFonts w:ascii="Candara" w:eastAsia="Arial" w:hAnsi="Candara" w:cs="Arial"/>
          <w:spacing w:val="1"/>
          <w:lang w:eastAsia="en-US"/>
        </w:rPr>
        <w:t xml:space="preserve"> </w:t>
      </w:r>
      <w:r w:rsidRPr="00A43724">
        <w:rPr>
          <w:rFonts w:ascii="Candara" w:eastAsia="Arial" w:hAnsi="Candara" w:cs="Arial"/>
          <w:lang w:eastAsia="en-US"/>
        </w:rPr>
        <w:t>bajo</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subordinación</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dependencia</w:t>
      </w:r>
      <w:r w:rsidRPr="00A43724">
        <w:rPr>
          <w:rFonts w:ascii="Candara" w:eastAsia="Arial" w:hAnsi="Candara" w:cs="Arial"/>
          <w:spacing w:val="-2"/>
          <w:lang w:eastAsia="en-US"/>
        </w:rPr>
        <w:t xml:space="preserve"> </w:t>
      </w:r>
      <w:r w:rsidRPr="00A43724">
        <w:rPr>
          <w:rFonts w:ascii="Candara" w:eastAsia="Arial" w:hAnsi="Candara" w:cs="Arial"/>
          <w:lang w:eastAsia="en-US"/>
        </w:rPr>
        <w:t>del</w:t>
      </w:r>
      <w:r w:rsidRPr="00A43724">
        <w:rPr>
          <w:rFonts w:ascii="Candara" w:eastAsia="Arial" w:hAnsi="Candara" w:cs="Arial"/>
          <w:spacing w:val="1"/>
          <w:lang w:eastAsia="en-US"/>
        </w:rPr>
        <w:t xml:space="preserve"> </w:t>
      </w:r>
      <w:r w:rsidRPr="00A43724">
        <w:rPr>
          <w:rFonts w:ascii="Candara" w:eastAsia="Arial" w:hAnsi="Candara" w:cs="Arial"/>
          <w:lang w:eastAsia="en-US"/>
        </w:rPr>
        <w:t>Contratista.</w:t>
      </w:r>
    </w:p>
    <w:p w14:paraId="385B72D8" w14:textId="77777777" w:rsidR="00A43724" w:rsidRPr="00A43724" w:rsidRDefault="00A43724" w:rsidP="00A43724">
      <w:pPr>
        <w:widowControl w:val="0"/>
        <w:autoSpaceDE w:val="0"/>
        <w:autoSpaceDN w:val="0"/>
        <w:spacing w:before="3"/>
        <w:jc w:val="both"/>
        <w:rPr>
          <w:rFonts w:ascii="Candara" w:eastAsia="Arial" w:hAnsi="Candara" w:cs="Arial"/>
          <w:lang w:eastAsia="en-US"/>
        </w:rPr>
      </w:pPr>
    </w:p>
    <w:p w14:paraId="27519918" w14:textId="77777777" w:rsidR="00A43724" w:rsidRPr="00A43724" w:rsidRDefault="00A43724" w:rsidP="00A43724">
      <w:pPr>
        <w:widowControl w:val="0"/>
        <w:autoSpaceDE w:val="0"/>
        <w:autoSpaceDN w:val="0"/>
        <w:ind w:left="107" w:right="103"/>
        <w:jc w:val="both"/>
        <w:rPr>
          <w:rFonts w:ascii="Candara" w:eastAsia="Arial" w:hAnsi="Candara" w:cs="Arial"/>
          <w:lang w:eastAsia="en-US"/>
        </w:rPr>
      </w:pPr>
      <w:r w:rsidRPr="00A43724">
        <w:rPr>
          <w:rFonts w:ascii="Candara" w:eastAsia="Arial" w:hAnsi="Candara" w:cs="Arial"/>
          <w:lang w:eastAsia="en-US"/>
        </w:rPr>
        <w:t>El servicio debe ajustarse a los requerimientos de la Universidad del Atlántico y</w:t>
      </w:r>
      <w:r w:rsidRPr="00A43724">
        <w:rPr>
          <w:rFonts w:ascii="Candara" w:eastAsia="Arial" w:hAnsi="Candara" w:cs="Arial"/>
          <w:spacing w:val="1"/>
          <w:lang w:eastAsia="en-US"/>
        </w:rPr>
        <w:t xml:space="preserve"> </w:t>
      </w:r>
      <w:r w:rsidRPr="00A43724">
        <w:rPr>
          <w:rFonts w:ascii="Candara" w:eastAsia="Arial" w:hAnsi="Candara" w:cs="Arial"/>
          <w:lang w:eastAsia="en-US"/>
        </w:rPr>
        <w:t>cada una de sus sedes alternas (ver relación de operarios y adicional a esto, se</w:t>
      </w:r>
      <w:r w:rsidRPr="00A43724">
        <w:rPr>
          <w:rFonts w:ascii="Candara" w:eastAsia="Arial" w:hAnsi="Candara" w:cs="Arial"/>
          <w:spacing w:val="1"/>
          <w:lang w:eastAsia="en-US"/>
        </w:rPr>
        <w:t xml:space="preserve"> </w:t>
      </w:r>
      <w:r w:rsidRPr="00A43724">
        <w:rPr>
          <w:rFonts w:ascii="Candara" w:eastAsia="Arial" w:hAnsi="Candara" w:cs="Arial"/>
          <w:lang w:eastAsia="en-US"/>
        </w:rPr>
        <w:t>debe</w:t>
      </w:r>
      <w:r w:rsidRPr="00A43724">
        <w:rPr>
          <w:rFonts w:ascii="Candara" w:eastAsia="Arial" w:hAnsi="Candara" w:cs="Arial"/>
          <w:spacing w:val="-1"/>
          <w:lang w:eastAsia="en-US"/>
        </w:rPr>
        <w:t xml:space="preserve"> </w:t>
      </w:r>
      <w:r w:rsidRPr="00A43724">
        <w:rPr>
          <w:rFonts w:ascii="Candara" w:eastAsia="Arial" w:hAnsi="Candara" w:cs="Arial"/>
          <w:lang w:eastAsia="en-US"/>
        </w:rPr>
        <w:t>proveer</w:t>
      </w:r>
      <w:r w:rsidRPr="00A43724">
        <w:rPr>
          <w:rFonts w:ascii="Candara" w:eastAsia="Arial" w:hAnsi="Candara" w:cs="Arial"/>
          <w:spacing w:val="-3"/>
          <w:lang w:eastAsia="en-US"/>
        </w:rPr>
        <w:t xml:space="preserve"> </w:t>
      </w:r>
      <w:r w:rsidRPr="00A43724">
        <w:rPr>
          <w:rFonts w:ascii="Candara" w:eastAsia="Arial" w:hAnsi="Candara" w:cs="Arial"/>
          <w:lang w:eastAsia="en-US"/>
        </w:rPr>
        <w:t>los</w:t>
      </w:r>
      <w:r w:rsidRPr="00A43724">
        <w:rPr>
          <w:rFonts w:ascii="Candara" w:eastAsia="Arial" w:hAnsi="Candara" w:cs="Arial"/>
          <w:spacing w:val="-1"/>
          <w:lang w:eastAsia="en-US"/>
        </w:rPr>
        <w:t xml:space="preserve"> </w:t>
      </w:r>
      <w:r w:rsidRPr="00A43724">
        <w:rPr>
          <w:rFonts w:ascii="Candara" w:eastAsia="Arial" w:hAnsi="Candara" w:cs="Arial"/>
          <w:lang w:eastAsia="en-US"/>
        </w:rPr>
        <w:t>elementos</w:t>
      </w:r>
      <w:r w:rsidRPr="00A43724">
        <w:rPr>
          <w:rFonts w:ascii="Candara" w:eastAsia="Arial" w:hAnsi="Candara" w:cs="Arial"/>
          <w:spacing w:val="1"/>
          <w:lang w:eastAsia="en-US"/>
        </w:rPr>
        <w:t xml:space="preserve"> </w:t>
      </w:r>
      <w:r w:rsidRPr="00A43724">
        <w:rPr>
          <w:rFonts w:ascii="Candara" w:eastAsia="Arial" w:hAnsi="Candara" w:cs="Arial"/>
          <w:lang w:eastAsia="en-US"/>
        </w:rPr>
        <w:t>descritos</w:t>
      </w:r>
      <w:r w:rsidRPr="00A43724">
        <w:rPr>
          <w:rFonts w:ascii="Candara" w:eastAsia="Arial" w:hAnsi="Candara" w:cs="Arial"/>
          <w:spacing w:val="-2"/>
          <w:lang w:eastAsia="en-US"/>
        </w:rPr>
        <w:t xml:space="preserve"> </w:t>
      </w:r>
      <w:r w:rsidRPr="00A43724">
        <w:rPr>
          <w:rFonts w:ascii="Candara" w:eastAsia="Arial" w:hAnsi="Candara" w:cs="Arial"/>
          <w:lang w:eastAsia="en-US"/>
        </w:rPr>
        <w:t>en la</w:t>
      </w:r>
      <w:r w:rsidRPr="00A43724">
        <w:rPr>
          <w:rFonts w:ascii="Candara" w:eastAsia="Arial" w:hAnsi="Candara" w:cs="Arial"/>
          <w:spacing w:val="1"/>
          <w:lang w:eastAsia="en-US"/>
        </w:rPr>
        <w:t xml:space="preserve"> </w:t>
      </w:r>
      <w:r w:rsidRPr="00A43724">
        <w:rPr>
          <w:rFonts w:ascii="Candara" w:eastAsia="Arial" w:hAnsi="Candara" w:cs="Arial"/>
          <w:lang w:eastAsia="en-US"/>
        </w:rPr>
        <w:t>relación</w:t>
      </w:r>
      <w:r w:rsidRPr="00A43724">
        <w:rPr>
          <w:rFonts w:ascii="Candara" w:eastAsia="Arial" w:hAnsi="Candara" w:cs="Arial"/>
          <w:spacing w:val="-1"/>
          <w:lang w:eastAsia="en-US"/>
        </w:rPr>
        <w:t xml:space="preserve"> </w:t>
      </w:r>
      <w:r w:rsidRPr="00A43724">
        <w:rPr>
          <w:rFonts w:ascii="Candara" w:eastAsia="Arial" w:hAnsi="Candara" w:cs="Arial"/>
          <w:lang w:eastAsia="en-US"/>
        </w:rPr>
        <w:t>de insumos).</w:t>
      </w:r>
    </w:p>
    <w:p w14:paraId="006AF248" w14:textId="77777777" w:rsidR="00A43724" w:rsidRPr="00A43724" w:rsidRDefault="00A43724" w:rsidP="00A43724">
      <w:pPr>
        <w:widowControl w:val="0"/>
        <w:autoSpaceDE w:val="0"/>
        <w:autoSpaceDN w:val="0"/>
        <w:spacing w:before="3"/>
        <w:jc w:val="both"/>
        <w:rPr>
          <w:rFonts w:ascii="Candara" w:eastAsia="Arial" w:hAnsi="Candara" w:cs="Arial"/>
          <w:lang w:eastAsia="en-US"/>
        </w:rPr>
      </w:pPr>
    </w:p>
    <w:p w14:paraId="21DD6F5A" w14:textId="77777777" w:rsidR="00A43724" w:rsidRPr="00A43724" w:rsidRDefault="00A43724" w:rsidP="00A43724">
      <w:pPr>
        <w:widowControl w:val="0"/>
        <w:autoSpaceDE w:val="0"/>
        <w:autoSpaceDN w:val="0"/>
        <w:spacing w:before="1"/>
        <w:ind w:left="107" w:right="98"/>
        <w:jc w:val="both"/>
        <w:rPr>
          <w:rFonts w:ascii="Candara" w:eastAsia="Arial" w:hAnsi="Candara" w:cs="Arial"/>
          <w:lang w:eastAsia="en-US"/>
        </w:rPr>
      </w:pPr>
      <w:r w:rsidRPr="00A43724">
        <w:rPr>
          <w:rFonts w:ascii="Candara" w:eastAsia="Arial" w:hAnsi="Candara" w:cs="Arial"/>
          <w:lang w:eastAsia="en-US"/>
        </w:rPr>
        <w:t>La Universidad del Atlántico se reserva el derecho a modificar el número de</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puestos</w:t>
      </w:r>
      <w:r w:rsidRPr="00A43724">
        <w:rPr>
          <w:rFonts w:ascii="Candara" w:eastAsia="Arial" w:hAnsi="Candara" w:cs="Arial"/>
          <w:spacing w:val="-9"/>
          <w:lang w:eastAsia="en-US"/>
        </w:rPr>
        <w:t xml:space="preserve"> </w:t>
      </w:r>
      <w:r w:rsidRPr="00A43724">
        <w:rPr>
          <w:rFonts w:ascii="Candara" w:eastAsia="Arial" w:hAnsi="Candara" w:cs="Arial"/>
          <w:lang w:eastAsia="en-US"/>
        </w:rPr>
        <w:t>y</w:t>
      </w:r>
      <w:r w:rsidRPr="00A43724">
        <w:rPr>
          <w:rFonts w:ascii="Candara" w:eastAsia="Arial" w:hAnsi="Candara" w:cs="Arial"/>
          <w:spacing w:val="-9"/>
          <w:lang w:eastAsia="en-US"/>
        </w:rPr>
        <w:t xml:space="preserve"> </w:t>
      </w:r>
      <w:r w:rsidRPr="00A43724">
        <w:rPr>
          <w:rFonts w:ascii="Candara" w:eastAsia="Arial" w:hAnsi="Candara" w:cs="Arial"/>
          <w:lang w:eastAsia="en-US"/>
        </w:rPr>
        <w:t>su</w:t>
      </w:r>
      <w:r w:rsidRPr="00A43724">
        <w:rPr>
          <w:rFonts w:ascii="Candara" w:eastAsia="Arial" w:hAnsi="Candara" w:cs="Arial"/>
          <w:spacing w:val="-9"/>
          <w:lang w:eastAsia="en-US"/>
        </w:rPr>
        <w:t xml:space="preserve"> </w:t>
      </w:r>
      <w:r w:rsidRPr="00A43724">
        <w:rPr>
          <w:rFonts w:ascii="Candara" w:eastAsia="Arial" w:hAnsi="Candara" w:cs="Arial"/>
          <w:lang w:eastAsia="en-US"/>
        </w:rPr>
        <w:t>ubicación</w:t>
      </w:r>
      <w:r w:rsidRPr="00A43724">
        <w:rPr>
          <w:rFonts w:ascii="Candara" w:eastAsia="Arial" w:hAnsi="Candara" w:cs="Arial"/>
          <w:spacing w:val="-9"/>
          <w:lang w:eastAsia="en-US"/>
        </w:rPr>
        <w:t xml:space="preserve"> </w:t>
      </w:r>
      <w:r w:rsidRPr="00A43724">
        <w:rPr>
          <w:rFonts w:ascii="Candara" w:eastAsia="Arial" w:hAnsi="Candara" w:cs="Arial"/>
          <w:lang w:eastAsia="en-US"/>
        </w:rPr>
        <w:t>de</w:t>
      </w:r>
      <w:r w:rsidRPr="00A43724">
        <w:rPr>
          <w:rFonts w:ascii="Candara" w:eastAsia="Arial" w:hAnsi="Candara" w:cs="Arial"/>
          <w:spacing w:val="-7"/>
          <w:lang w:eastAsia="en-US"/>
        </w:rPr>
        <w:t xml:space="preserve"> </w:t>
      </w:r>
      <w:r w:rsidRPr="00A43724">
        <w:rPr>
          <w:rFonts w:ascii="Candara" w:eastAsia="Arial" w:hAnsi="Candara" w:cs="Arial"/>
          <w:lang w:eastAsia="en-US"/>
        </w:rPr>
        <w:t>conformidad</w:t>
      </w:r>
      <w:r w:rsidRPr="00A43724">
        <w:rPr>
          <w:rFonts w:ascii="Candara" w:eastAsia="Arial" w:hAnsi="Candara" w:cs="Arial"/>
          <w:spacing w:val="-9"/>
          <w:lang w:eastAsia="en-US"/>
        </w:rPr>
        <w:t xml:space="preserve"> </w:t>
      </w:r>
      <w:r w:rsidRPr="00A43724">
        <w:rPr>
          <w:rFonts w:ascii="Candara" w:eastAsia="Arial" w:hAnsi="Candara" w:cs="Arial"/>
          <w:lang w:eastAsia="en-US"/>
        </w:rPr>
        <w:t>con</w:t>
      </w:r>
      <w:r w:rsidRPr="00A43724">
        <w:rPr>
          <w:rFonts w:ascii="Candara" w:eastAsia="Arial" w:hAnsi="Candara" w:cs="Arial"/>
          <w:spacing w:val="-7"/>
          <w:lang w:eastAsia="en-US"/>
        </w:rPr>
        <w:t xml:space="preserve"> </w:t>
      </w:r>
      <w:r w:rsidRPr="00A43724">
        <w:rPr>
          <w:rFonts w:ascii="Candara" w:eastAsia="Arial" w:hAnsi="Candara" w:cs="Arial"/>
          <w:lang w:eastAsia="en-US"/>
        </w:rPr>
        <w:t>las</w:t>
      </w:r>
      <w:r w:rsidRPr="00A43724">
        <w:rPr>
          <w:rFonts w:ascii="Candara" w:eastAsia="Arial" w:hAnsi="Candara" w:cs="Arial"/>
          <w:spacing w:val="-9"/>
          <w:lang w:eastAsia="en-US"/>
        </w:rPr>
        <w:t xml:space="preserve"> </w:t>
      </w:r>
      <w:r w:rsidRPr="00A43724">
        <w:rPr>
          <w:rFonts w:ascii="Candara" w:eastAsia="Arial" w:hAnsi="Candara" w:cs="Arial"/>
          <w:lang w:eastAsia="en-US"/>
        </w:rPr>
        <w:t>necesidades</w:t>
      </w:r>
      <w:r w:rsidRPr="00A43724">
        <w:rPr>
          <w:rFonts w:ascii="Candara" w:eastAsia="Arial" w:hAnsi="Candara" w:cs="Arial"/>
          <w:spacing w:val="-9"/>
          <w:lang w:eastAsia="en-US"/>
        </w:rPr>
        <w:t xml:space="preserve"> </w:t>
      </w:r>
      <w:r w:rsidRPr="00A43724">
        <w:rPr>
          <w:rFonts w:ascii="Candara" w:eastAsia="Arial" w:hAnsi="Candara" w:cs="Arial"/>
          <w:lang w:eastAsia="en-US"/>
        </w:rPr>
        <w:t>del</w:t>
      </w:r>
      <w:r w:rsidRPr="00A43724">
        <w:rPr>
          <w:rFonts w:ascii="Candara" w:eastAsia="Arial" w:hAnsi="Candara" w:cs="Arial"/>
          <w:spacing w:val="-9"/>
          <w:lang w:eastAsia="en-US"/>
        </w:rPr>
        <w:t xml:space="preserve"> </w:t>
      </w:r>
      <w:r w:rsidRPr="00A43724">
        <w:rPr>
          <w:rFonts w:ascii="Candara" w:eastAsia="Arial" w:hAnsi="Candara" w:cs="Arial"/>
          <w:lang w:eastAsia="en-US"/>
        </w:rPr>
        <w:t>servicio</w:t>
      </w:r>
      <w:r w:rsidRPr="00A43724">
        <w:rPr>
          <w:rFonts w:ascii="Candara" w:eastAsia="Arial" w:hAnsi="Candara" w:cs="Arial"/>
          <w:spacing w:val="-11"/>
          <w:lang w:eastAsia="en-US"/>
        </w:rPr>
        <w:t xml:space="preserve"> </w:t>
      </w:r>
      <w:r w:rsidRPr="00A43724">
        <w:rPr>
          <w:rFonts w:ascii="Candara" w:eastAsia="Arial" w:hAnsi="Candara" w:cs="Arial"/>
          <w:lang w:eastAsia="en-US"/>
        </w:rPr>
        <w:t>y</w:t>
      </w:r>
      <w:r w:rsidRPr="00A43724">
        <w:rPr>
          <w:rFonts w:ascii="Candara" w:eastAsia="Arial" w:hAnsi="Candara" w:cs="Arial"/>
          <w:spacing w:val="-7"/>
          <w:lang w:eastAsia="en-US"/>
        </w:rPr>
        <w:t xml:space="preserve"> </w:t>
      </w:r>
      <w:r w:rsidRPr="00A43724">
        <w:rPr>
          <w:rFonts w:ascii="Candara" w:eastAsia="Arial" w:hAnsi="Candara" w:cs="Arial"/>
          <w:lang w:eastAsia="en-US"/>
        </w:rPr>
        <w:t>podrán</w:t>
      </w:r>
      <w:r w:rsidRPr="00A43724">
        <w:rPr>
          <w:rFonts w:ascii="Candara" w:eastAsia="Arial" w:hAnsi="Candara" w:cs="Arial"/>
          <w:spacing w:val="-41"/>
          <w:lang w:eastAsia="en-US"/>
        </w:rPr>
        <w:t xml:space="preserve"> </w:t>
      </w:r>
      <w:r w:rsidRPr="00A43724">
        <w:rPr>
          <w:rFonts w:ascii="Candara" w:eastAsia="Arial" w:hAnsi="Candara" w:cs="Arial"/>
          <w:lang w:eastAsia="en-US"/>
        </w:rPr>
        <w:t>ser destinados a donde la Universidad los requiera, o en sedes o dependencias</w:t>
      </w:r>
      <w:r w:rsidRPr="00A43724">
        <w:rPr>
          <w:rFonts w:ascii="Candara" w:eastAsia="Arial" w:hAnsi="Candara" w:cs="Arial"/>
          <w:spacing w:val="1"/>
          <w:lang w:eastAsia="en-US"/>
        </w:rPr>
        <w:t xml:space="preserve"> </w:t>
      </w:r>
      <w:r w:rsidRPr="00A43724">
        <w:rPr>
          <w:rFonts w:ascii="Candara" w:eastAsia="Arial" w:hAnsi="Candara" w:cs="Arial"/>
          <w:lang w:eastAsia="en-US"/>
        </w:rPr>
        <w:t>no</w:t>
      </w:r>
      <w:r w:rsidRPr="00A43724">
        <w:rPr>
          <w:rFonts w:ascii="Candara" w:eastAsia="Arial" w:hAnsi="Candara" w:cs="Arial"/>
          <w:spacing w:val="-3"/>
          <w:lang w:eastAsia="en-US"/>
        </w:rPr>
        <w:t xml:space="preserve"> </w:t>
      </w:r>
      <w:r w:rsidRPr="00A43724">
        <w:rPr>
          <w:rFonts w:ascii="Candara" w:eastAsia="Arial" w:hAnsi="Candara" w:cs="Arial"/>
          <w:lang w:eastAsia="en-US"/>
        </w:rPr>
        <w:t>contempladas,</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sistemas</w:t>
      </w:r>
      <w:r w:rsidRPr="00A43724">
        <w:rPr>
          <w:rFonts w:ascii="Candara" w:eastAsia="Arial" w:hAnsi="Candara" w:cs="Arial"/>
          <w:spacing w:val="2"/>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control</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asistencia</w:t>
      </w:r>
      <w:r w:rsidRPr="00A43724">
        <w:rPr>
          <w:rFonts w:ascii="Candara" w:eastAsia="Arial" w:hAnsi="Candara" w:cs="Arial"/>
          <w:spacing w:val="-1"/>
          <w:lang w:eastAsia="en-US"/>
        </w:rPr>
        <w:t xml:space="preserve"> </w:t>
      </w:r>
      <w:r w:rsidRPr="00A43724">
        <w:rPr>
          <w:rFonts w:ascii="Candara" w:eastAsia="Arial" w:hAnsi="Candara" w:cs="Arial"/>
          <w:lang w:eastAsia="en-US"/>
        </w:rPr>
        <w:t>y horario.</w:t>
      </w:r>
    </w:p>
    <w:p w14:paraId="47059634" w14:textId="77777777" w:rsidR="00A43724" w:rsidRPr="00A43724" w:rsidRDefault="00A43724" w:rsidP="00A43724">
      <w:pPr>
        <w:widowControl w:val="0"/>
        <w:autoSpaceDE w:val="0"/>
        <w:autoSpaceDN w:val="0"/>
        <w:spacing w:before="3"/>
        <w:jc w:val="both"/>
        <w:rPr>
          <w:rFonts w:ascii="Candara" w:eastAsia="Arial" w:hAnsi="Candara" w:cs="Arial"/>
          <w:lang w:eastAsia="en-US"/>
        </w:rPr>
      </w:pPr>
    </w:p>
    <w:p w14:paraId="3C602B4F" w14:textId="77777777" w:rsidR="00A43724" w:rsidRPr="00A43724" w:rsidRDefault="00A43724" w:rsidP="00A43724">
      <w:pPr>
        <w:widowControl w:val="0"/>
        <w:autoSpaceDE w:val="0"/>
        <w:autoSpaceDN w:val="0"/>
        <w:ind w:left="107" w:right="101"/>
        <w:jc w:val="both"/>
        <w:rPr>
          <w:rFonts w:ascii="Candara" w:eastAsia="Arial" w:hAnsi="Candara" w:cs="Arial"/>
          <w:lang w:eastAsia="en-US"/>
        </w:rPr>
      </w:pPr>
      <w:r w:rsidRPr="00A43724">
        <w:rPr>
          <w:rFonts w:ascii="Candara" w:eastAsia="Arial" w:hAnsi="Candara" w:cs="Arial"/>
          <w:lang w:eastAsia="en-US"/>
        </w:rPr>
        <w:t>Igualmente</w:t>
      </w:r>
      <w:r w:rsidRPr="00A43724">
        <w:rPr>
          <w:rFonts w:ascii="Candara" w:eastAsia="Arial" w:hAnsi="Candara" w:cs="Arial"/>
          <w:spacing w:val="1"/>
          <w:lang w:eastAsia="en-US"/>
        </w:rPr>
        <w:t xml:space="preserve"> </w:t>
      </w:r>
      <w:r w:rsidRPr="00A43724">
        <w:rPr>
          <w:rFonts w:ascii="Candara" w:eastAsia="Arial" w:hAnsi="Candara" w:cs="Arial"/>
          <w:lang w:eastAsia="en-US"/>
        </w:rPr>
        <w:t>se</w:t>
      </w:r>
      <w:r w:rsidRPr="00A43724">
        <w:rPr>
          <w:rFonts w:ascii="Candara" w:eastAsia="Arial" w:hAnsi="Candara" w:cs="Arial"/>
          <w:spacing w:val="1"/>
          <w:lang w:eastAsia="en-US"/>
        </w:rPr>
        <w:t xml:space="preserve"> </w:t>
      </w:r>
      <w:r w:rsidRPr="00A43724">
        <w:rPr>
          <w:rFonts w:ascii="Candara" w:eastAsia="Arial" w:hAnsi="Candara" w:cs="Arial"/>
          <w:lang w:eastAsia="en-US"/>
        </w:rPr>
        <w:t>reserva</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derecho</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evaluar</w:t>
      </w:r>
      <w:r w:rsidRPr="00A43724">
        <w:rPr>
          <w:rFonts w:ascii="Candara" w:eastAsia="Arial" w:hAnsi="Candara" w:cs="Arial"/>
          <w:spacing w:val="1"/>
          <w:lang w:eastAsia="en-US"/>
        </w:rPr>
        <w:t xml:space="preserve"> </w:t>
      </w:r>
      <w:r w:rsidRPr="00A43724">
        <w:rPr>
          <w:rFonts w:ascii="Candara" w:eastAsia="Arial" w:hAnsi="Candara" w:cs="Arial"/>
          <w:lang w:eastAsia="en-US"/>
        </w:rPr>
        <w:t>y</w:t>
      </w:r>
      <w:r w:rsidRPr="00A43724">
        <w:rPr>
          <w:rFonts w:ascii="Candara" w:eastAsia="Arial" w:hAnsi="Candara" w:cs="Arial"/>
          <w:spacing w:val="1"/>
          <w:lang w:eastAsia="en-US"/>
        </w:rPr>
        <w:t xml:space="preserve"> </w:t>
      </w:r>
      <w:r w:rsidRPr="00A43724">
        <w:rPr>
          <w:rFonts w:ascii="Candara" w:eastAsia="Arial" w:hAnsi="Candara" w:cs="Arial"/>
          <w:lang w:eastAsia="en-US"/>
        </w:rPr>
        <w:t>aceptar</w:t>
      </w:r>
      <w:r w:rsidRPr="00A43724">
        <w:rPr>
          <w:rFonts w:ascii="Candara" w:eastAsia="Arial" w:hAnsi="Candara" w:cs="Arial"/>
          <w:spacing w:val="1"/>
          <w:lang w:eastAsia="en-US"/>
        </w:rPr>
        <w:t xml:space="preserve"> </w:t>
      </w:r>
      <w:r w:rsidRPr="00A43724">
        <w:rPr>
          <w:rFonts w:ascii="Candara" w:eastAsia="Arial" w:hAnsi="Candara" w:cs="Arial"/>
          <w:lang w:eastAsia="en-US"/>
        </w:rPr>
        <w:t>o</w:t>
      </w:r>
      <w:r w:rsidRPr="00A43724">
        <w:rPr>
          <w:rFonts w:ascii="Candara" w:eastAsia="Arial" w:hAnsi="Candara" w:cs="Arial"/>
          <w:spacing w:val="1"/>
          <w:lang w:eastAsia="en-US"/>
        </w:rPr>
        <w:t xml:space="preserve"> </w:t>
      </w:r>
      <w:r w:rsidRPr="00A43724">
        <w:rPr>
          <w:rFonts w:ascii="Candara" w:eastAsia="Arial" w:hAnsi="Candara" w:cs="Arial"/>
          <w:lang w:eastAsia="en-US"/>
        </w:rPr>
        <w:t>no</w:t>
      </w:r>
      <w:r w:rsidRPr="00A43724">
        <w:rPr>
          <w:rFonts w:ascii="Candara" w:eastAsia="Arial" w:hAnsi="Candara" w:cs="Arial"/>
          <w:spacing w:val="1"/>
          <w:lang w:eastAsia="en-US"/>
        </w:rPr>
        <w:t xml:space="preserve"> </w:t>
      </w:r>
      <w:r w:rsidRPr="00A43724">
        <w:rPr>
          <w:rFonts w:ascii="Candara" w:eastAsia="Arial" w:hAnsi="Candara" w:cs="Arial"/>
          <w:lang w:eastAsia="en-US"/>
        </w:rPr>
        <w:t>el</w:t>
      </w:r>
      <w:r w:rsidRPr="00A43724">
        <w:rPr>
          <w:rFonts w:ascii="Candara" w:eastAsia="Arial" w:hAnsi="Candara" w:cs="Arial"/>
          <w:spacing w:val="1"/>
          <w:lang w:eastAsia="en-US"/>
        </w:rPr>
        <w:t xml:space="preserve"> </w:t>
      </w:r>
      <w:r w:rsidRPr="00A43724">
        <w:rPr>
          <w:rFonts w:ascii="Candara" w:eastAsia="Arial" w:hAnsi="Candara" w:cs="Arial"/>
          <w:lang w:eastAsia="en-US"/>
        </w:rPr>
        <w:t>personal</w:t>
      </w:r>
      <w:r w:rsidRPr="00A43724">
        <w:rPr>
          <w:rFonts w:ascii="Candara" w:eastAsia="Arial" w:hAnsi="Candara" w:cs="Arial"/>
          <w:spacing w:val="1"/>
          <w:lang w:eastAsia="en-US"/>
        </w:rPr>
        <w:t xml:space="preserve"> </w:t>
      </w:r>
      <w:r w:rsidRPr="00A43724">
        <w:rPr>
          <w:rFonts w:ascii="Candara" w:eastAsia="Arial" w:hAnsi="Candara" w:cs="Arial"/>
          <w:lang w:eastAsia="en-US"/>
        </w:rPr>
        <w:t>suministrado por el contratista para la ejecución del contrato. Ningún cambio</w:t>
      </w:r>
      <w:r w:rsidRPr="00A43724">
        <w:rPr>
          <w:rFonts w:ascii="Candara" w:eastAsia="Arial" w:hAnsi="Candara" w:cs="Arial"/>
          <w:spacing w:val="1"/>
          <w:lang w:eastAsia="en-US"/>
        </w:rPr>
        <w:t xml:space="preserve"> </w:t>
      </w:r>
      <w:r w:rsidRPr="00A43724">
        <w:rPr>
          <w:rFonts w:ascii="Candara" w:eastAsia="Arial" w:hAnsi="Candara" w:cs="Arial"/>
          <w:lang w:eastAsia="en-US"/>
        </w:rPr>
        <w:t>dentro de la planta de personal al interior de la Universidad podrá darse sin</w:t>
      </w:r>
      <w:r w:rsidRPr="00A43724">
        <w:rPr>
          <w:rFonts w:ascii="Candara" w:eastAsia="Arial" w:hAnsi="Candara" w:cs="Arial"/>
          <w:spacing w:val="1"/>
          <w:lang w:eastAsia="en-US"/>
        </w:rPr>
        <w:t xml:space="preserve"> </w:t>
      </w:r>
      <w:r w:rsidRPr="00A43724">
        <w:rPr>
          <w:rFonts w:ascii="Candara" w:eastAsia="Arial" w:hAnsi="Candara" w:cs="Arial"/>
          <w:lang w:eastAsia="en-US"/>
        </w:rPr>
        <w:t>previa</w:t>
      </w:r>
      <w:r w:rsidRPr="00A43724">
        <w:rPr>
          <w:rFonts w:ascii="Candara" w:eastAsia="Arial" w:hAnsi="Candara" w:cs="Arial"/>
          <w:spacing w:val="-1"/>
          <w:lang w:eastAsia="en-US"/>
        </w:rPr>
        <w:t xml:space="preserve"> </w:t>
      </w:r>
      <w:r w:rsidRPr="00A43724">
        <w:rPr>
          <w:rFonts w:ascii="Candara" w:eastAsia="Arial" w:hAnsi="Candara" w:cs="Arial"/>
          <w:lang w:eastAsia="en-US"/>
        </w:rPr>
        <w:t>aprobación de</w:t>
      </w:r>
      <w:r w:rsidRPr="00A43724">
        <w:rPr>
          <w:rFonts w:ascii="Candara" w:eastAsia="Arial" w:hAnsi="Candara" w:cs="Arial"/>
          <w:spacing w:val="-1"/>
          <w:lang w:eastAsia="en-US"/>
        </w:rPr>
        <w:t xml:space="preserve"> </w:t>
      </w:r>
      <w:r w:rsidRPr="00A43724">
        <w:rPr>
          <w:rFonts w:ascii="Candara" w:eastAsia="Arial" w:hAnsi="Candara" w:cs="Arial"/>
          <w:lang w:eastAsia="en-US"/>
        </w:rPr>
        <w:t>la</w:t>
      </w:r>
      <w:r w:rsidRPr="00A43724">
        <w:rPr>
          <w:rFonts w:ascii="Candara" w:eastAsia="Arial" w:hAnsi="Candara" w:cs="Arial"/>
          <w:spacing w:val="-1"/>
          <w:lang w:eastAsia="en-US"/>
        </w:rPr>
        <w:t xml:space="preserve"> </w:t>
      </w:r>
      <w:r w:rsidRPr="00A43724">
        <w:rPr>
          <w:rFonts w:ascii="Candara" w:eastAsia="Arial" w:hAnsi="Candara" w:cs="Arial"/>
          <w:lang w:eastAsia="en-US"/>
        </w:rPr>
        <w:t>supervisión</w:t>
      </w:r>
      <w:r w:rsidRPr="00A43724">
        <w:rPr>
          <w:rFonts w:ascii="Candara" w:eastAsia="Arial" w:hAnsi="Candara" w:cs="Arial"/>
          <w:spacing w:val="2"/>
          <w:lang w:eastAsia="en-US"/>
        </w:rPr>
        <w:t xml:space="preserve"> </w:t>
      </w:r>
      <w:r w:rsidRPr="00A43724">
        <w:rPr>
          <w:rFonts w:ascii="Candara" w:eastAsia="Arial" w:hAnsi="Candara" w:cs="Arial"/>
          <w:lang w:eastAsia="en-US"/>
        </w:rPr>
        <w:t>del</w:t>
      </w:r>
      <w:r w:rsidRPr="00A43724">
        <w:rPr>
          <w:rFonts w:ascii="Candara" w:eastAsia="Arial" w:hAnsi="Candara" w:cs="Arial"/>
          <w:spacing w:val="-2"/>
          <w:lang w:eastAsia="en-US"/>
        </w:rPr>
        <w:t xml:space="preserve"> </w:t>
      </w:r>
      <w:r w:rsidRPr="00A43724">
        <w:rPr>
          <w:rFonts w:ascii="Candara" w:eastAsia="Arial" w:hAnsi="Candara" w:cs="Arial"/>
          <w:lang w:eastAsia="en-US"/>
        </w:rPr>
        <w:t>contrato.</w:t>
      </w:r>
    </w:p>
    <w:p w14:paraId="506A52C2" w14:textId="77777777" w:rsidR="00A43724" w:rsidRPr="00A43724" w:rsidRDefault="00A43724" w:rsidP="00A43724">
      <w:pPr>
        <w:widowControl w:val="0"/>
        <w:autoSpaceDE w:val="0"/>
        <w:autoSpaceDN w:val="0"/>
        <w:spacing w:before="1"/>
        <w:jc w:val="both"/>
        <w:rPr>
          <w:rFonts w:ascii="Candara" w:eastAsia="Arial" w:hAnsi="Candara" w:cs="Arial"/>
          <w:lang w:eastAsia="en-US"/>
        </w:rPr>
      </w:pPr>
    </w:p>
    <w:p w14:paraId="19F5CD3F" w14:textId="77777777" w:rsidR="00A43724" w:rsidRPr="00A43724" w:rsidRDefault="00A43724" w:rsidP="00A43724">
      <w:pPr>
        <w:widowControl w:val="0"/>
        <w:autoSpaceDE w:val="0"/>
        <w:autoSpaceDN w:val="0"/>
        <w:ind w:left="107" w:right="94"/>
        <w:jc w:val="both"/>
        <w:rPr>
          <w:rFonts w:ascii="Candara" w:eastAsia="Arial" w:hAnsi="Candara" w:cs="Arial"/>
          <w:lang w:eastAsia="en-US"/>
        </w:rPr>
      </w:pPr>
      <w:r w:rsidRPr="00A43724">
        <w:rPr>
          <w:rFonts w:ascii="Candara" w:eastAsia="Arial" w:hAnsi="Candara" w:cs="Arial"/>
          <w:lang w:eastAsia="en-US"/>
        </w:rPr>
        <w:t>La supervisión del contrato se reservará el derecho de determinar los sistemas</w:t>
      </w:r>
      <w:r w:rsidRPr="00A43724">
        <w:rPr>
          <w:rFonts w:ascii="Candara" w:eastAsia="Arial" w:hAnsi="Candara" w:cs="Arial"/>
          <w:spacing w:val="1"/>
          <w:lang w:eastAsia="en-US"/>
        </w:rPr>
        <w:t xml:space="preserve"> </w:t>
      </w:r>
      <w:r w:rsidRPr="00A43724">
        <w:rPr>
          <w:rFonts w:ascii="Candara" w:eastAsia="Arial" w:hAnsi="Candara" w:cs="Arial"/>
          <w:lang w:eastAsia="en-US"/>
        </w:rPr>
        <w:t>de control de entrada y salida del personal, así mismo el control de los insumos</w:t>
      </w:r>
      <w:r w:rsidRPr="00A43724">
        <w:rPr>
          <w:rFonts w:ascii="Candara" w:eastAsia="Arial" w:hAnsi="Candara" w:cs="Arial"/>
          <w:spacing w:val="1"/>
          <w:lang w:eastAsia="en-US"/>
        </w:rPr>
        <w:t xml:space="preserve"> </w:t>
      </w:r>
      <w:r w:rsidRPr="00A43724">
        <w:rPr>
          <w:rFonts w:ascii="Candara" w:eastAsia="Arial" w:hAnsi="Candara" w:cs="Arial"/>
          <w:lang w:eastAsia="en-US"/>
        </w:rPr>
        <w:t>que</w:t>
      </w:r>
      <w:r w:rsidRPr="00A43724">
        <w:rPr>
          <w:rFonts w:ascii="Candara" w:eastAsia="Arial" w:hAnsi="Candara" w:cs="Arial"/>
          <w:spacing w:val="-1"/>
          <w:lang w:eastAsia="en-US"/>
        </w:rPr>
        <w:t xml:space="preserve"> </w:t>
      </w:r>
      <w:r w:rsidRPr="00A43724">
        <w:rPr>
          <w:rFonts w:ascii="Candara" w:eastAsia="Arial" w:hAnsi="Candara" w:cs="Arial"/>
          <w:lang w:eastAsia="en-US"/>
        </w:rPr>
        <w:t>se</w:t>
      </w:r>
      <w:r w:rsidRPr="00A43724">
        <w:rPr>
          <w:rFonts w:ascii="Candara" w:eastAsia="Arial" w:hAnsi="Candara" w:cs="Arial"/>
          <w:spacing w:val="1"/>
          <w:lang w:eastAsia="en-US"/>
        </w:rPr>
        <w:t xml:space="preserve"> </w:t>
      </w:r>
      <w:r w:rsidRPr="00A43724">
        <w:rPr>
          <w:rFonts w:ascii="Candara" w:eastAsia="Arial" w:hAnsi="Candara" w:cs="Arial"/>
          <w:lang w:eastAsia="en-US"/>
        </w:rPr>
        <w:t>deben</w:t>
      </w:r>
      <w:r w:rsidRPr="00A43724">
        <w:rPr>
          <w:rFonts w:ascii="Candara" w:eastAsia="Arial" w:hAnsi="Candara" w:cs="Arial"/>
          <w:spacing w:val="-1"/>
          <w:lang w:eastAsia="en-US"/>
        </w:rPr>
        <w:t xml:space="preserve"> </w:t>
      </w:r>
      <w:r w:rsidRPr="00A43724">
        <w:rPr>
          <w:rFonts w:ascii="Candara" w:eastAsia="Arial" w:hAnsi="Candara" w:cs="Arial"/>
          <w:lang w:eastAsia="en-US"/>
        </w:rPr>
        <w:t>mantener</w:t>
      </w:r>
      <w:r w:rsidRPr="00A43724">
        <w:rPr>
          <w:rFonts w:ascii="Candara" w:eastAsia="Arial" w:hAnsi="Candara" w:cs="Arial"/>
          <w:spacing w:val="-2"/>
          <w:lang w:eastAsia="en-US"/>
        </w:rPr>
        <w:t xml:space="preserve"> </w:t>
      </w:r>
      <w:r w:rsidRPr="00A43724">
        <w:rPr>
          <w:rFonts w:ascii="Candara" w:eastAsia="Arial" w:hAnsi="Candara" w:cs="Arial"/>
          <w:lang w:eastAsia="en-US"/>
        </w:rPr>
        <w:t>en existencia</w:t>
      </w:r>
      <w:r w:rsidRPr="00A43724">
        <w:rPr>
          <w:rFonts w:ascii="Candara" w:eastAsia="Arial" w:hAnsi="Candara" w:cs="Arial"/>
          <w:spacing w:val="-2"/>
          <w:lang w:eastAsia="en-US"/>
        </w:rPr>
        <w:t xml:space="preserve"> </w:t>
      </w:r>
      <w:r w:rsidRPr="00A43724">
        <w:rPr>
          <w:rFonts w:ascii="Candara" w:eastAsia="Arial" w:hAnsi="Candara" w:cs="Arial"/>
          <w:lang w:eastAsia="en-US"/>
        </w:rPr>
        <w:t>de manera</w:t>
      </w:r>
      <w:r w:rsidRPr="00A43724">
        <w:rPr>
          <w:rFonts w:ascii="Candara" w:eastAsia="Arial" w:hAnsi="Candara" w:cs="Arial"/>
          <w:spacing w:val="-2"/>
          <w:lang w:eastAsia="en-US"/>
        </w:rPr>
        <w:t xml:space="preserve"> </w:t>
      </w:r>
      <w:r w:rsidRPr="00A43724">
        <w:rPr>
          <w:rFonts w:ascii="Candara" w:eastAsia="Arial" w:hAnsi="Candara" w:cs="Arial"/>
          <w:lang w:eastAsia="en-US"/>
        </w:rPr>
        <w:t>permanente.</w:t>
      </w:r>
    </w:p>
    <w:p w14:paraId="05CFAB87" w14:textId="77777777" w:rsidR="00A43724" w:rsidRPr="00A43724" w:rsidRDefault="00A43724" w:rsidP="00A43724">
      <w:pPr>
        <w:widowControl w:val="0"/>
        <w:autoSpaceDE w:val="0"/>
        <w:autoSpaceDN w:val="0"/>
        <w:ind w:left="107" w:right="94"/>
        <w:jc w:val="both"/>
        <w:rPr>
          <w:rFonts w:ascii="Candara" w:eastAsia="Arial" w:hAnsi="Candara" w:cs="Arial"/>
          <w:lang w:eastAsia="en-US"/>
        </w:rPr>
      </w:pPr>
    </w:p>
    <w:p w14:paraId="0AF41205" w14:textId="77777777" w:rsidR="00A43724" w:rsidRPr="00A43724" w:rsidRDefault="00A43724" w:rsidP="007A72E1">
      <w:pPr>
        <w:widowControl w:val="0"/>
        <w:numPr>
          <w:ilvl w:val="0"/>
          <w:numId w:val="70"/>
        </w:numPr>
        <w:tabs>
          <w:tab w:val="left" w:pos="266"/>
        </w:tabs>
        <w:autoSpaceDE w:val="0"/>
        <w:autoSpaceDN w:val="0"/>
        <w:spacing w:after="160" w:line="259" w:lineRule="auto"/>
        <w:ind w:left="550" w:right="104"/>
        <w:jc w:val="both"/>
        <w:rPr>
          <w:rFonts w:ascii="Candara" w:eastAsia="Arial" w:hAnsi="Candara" w:cs="Arial"/>
          <w:lang w:eastAsia="en-US"/>
        </w:rPr>
      </w:pPr>
      <w:r w:rsidRPr="00A43724">
        <w:rPr>
          <w:rFonts w:ascii="Candara" w:eastAsia="Arial" w:hAnsi="Candara" w:cs="Arial"/>
          <w:b/>
          <w:u w:val="single"/>
          <w:lang w:eastAsia="en-US"/>
        </w:rPr>
        <w:t>ÁREAS</w:t>
      </w:r>
      <w:r w:rsidRPr="00A43724">
        <w:rPr>
          <w:rFonts w:ascii="Candara" w:eastAsia="Arial" w:hAnsi="Candara" w:cs="Arial"/>
          <w:b/>
          <w:spacing w:val="-4"/>
          <w:u w:val="single"/>
          <w:lang w:eastAsia="en-US"/>
        </w:rPr>
        <w:t xml:space="preserve"> </w:t>
      </w:r>
      <w:r w:rsidRPr="00A43724">
        <w:rPr>
          <w:rFonts w:ascii="Candara" w:eastAsia="Arial" w:hAnsi="Candara" w:cs="Arial"/>
          <w:b/>
          <w:u w:val="single"/>
          <w:lang w:eastAsia="en-US"/>
        </w:rPr>
        <w:t>DE ASEO</w:t>
      </w:r>
      <w:r w:rsidRPr="00A43724">
        <w:rPr>
          <w:rFonts w:ascii="Candara" w:eastAsia="Arial" w:hAnsi="Candara" w:cs="Arial"/>
          <w:b/>
          <w:spacing w:val="-2"/>
          <w:u w:val="single"/>
          <w:lang w:eastAsia="en-US"/>
        </w:rPr>
        <w:t xml:space="preserve"> </w:t>
      </w:r>
      <w:r w:rsidRPr="00A43724">
        <w:rPr>
          <w:rFonts w:ascii="Candara" w:eastAsia="Arial" w:hAnsi="Candara" w:cs="Arial"/>
          <w:b/>
          <w:u w:val="single"/>
          <w:lang w:eastAsia="en-US"/>
        </w:rPr>
        <w:t>Y</w:t>
      </w:r>
      <w:r w:rsidRPr="00A43724">
        <w:rPr>
          <w:rFonts w:ascii="Candara" w:eastAsia="Arial" w:hAnsi="Candara" w:cs="Arial"/>
          <w:b/>
          <w:spacing w:val="-2"/>
          <w:u w:val="single"/>
          <w:lang w:eastAsia="en-US"/>
        </w:rPr>
        <w:t xml:space="preserve"> </w:t>
      </w:r>
      <w:r w:rsidRPr="00A43724">
        <w:rPr>
          <w:rFonts w:ascii="Candara" w:eastAsia="Arial" w:hAnsi="Candara" w:cs="Arial"/>
          <w:b/>
          <w:u w:val="single"/>
          <w:lang w:eastAsia="en-US"/>
        </w:rPr>
        <w:t>MANTENIMIENTO</w:t>
      </w:r>
      <w:r w:rsidRPr="00A43724">
        <w:rPr>
          <w:rFonts w:ascii="Candara" w:eastAsia="Arial" w:hAnsi="Candara" w:cs="Arial"/>
          <w:b/>
          <w:spacing w:val="-2"/>
          <w:u w:val="single"/>
          <w:lang w:eastAsia="en-US"/>
        </w:rPr>
        <w:t xml:space="preserve"> </w:t>
      </w:r>
      <w:r w:rsidRPr="00A43724">
        <w:rPr>
          <w:rFonts w:ascii="Candara" w:eastAsia="Arial" w:hAnsi="Candara" w:cs="Arial"/>
          <w:b/>
          <w:u w:val="single"/>
          <w:lang w:eastAsia="en-US"/>
        </w:rPr>
        <w:t>A</w:t>
      </w:r>
      <w:r w:rsidRPr="00A43724">
        <w:rPr>
          <w:rFonts w:ascii="Candara" w:eastAsia="Arial" w:hAnsi="Candara" w:cs="Arial"/>
          <w:b/>
          <w:spacing w:val="-3"/>
          <w:u w:val="single"/>
          <w:lang w:eastAsia="en-US"/>
        </w:rPr>
        <w:t xml:space="preserve"> </w:t>
      </w:r>
      <w:r w:rsidRPr="00A43724">
        <w:rPr>
          <w:rFonts w:ascii="Candara" w:eastAsia="Arial" w:hAnsi="Candara" w:cs="Arial"/>
          <w:b/>
          <w:u w:val="single"/>
          <w:lang w:eastAsia="en-US"/>
        </w:rPr>
        <w:t>INTERVENIR.</w:t>
      </w:r>
    </w:p>
    <w:p w14:paraId="5063F13A"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tbl>
      <w:tblPr>
        <w:tblStyle w:val="TableNormal4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
        <w:gridCol w:w="1849"/>
        <w:gridCol w:w="95"/>
        <w:gridCol w:w="2082"/>
        <w:gridCol w:w="95"/>
        <w:gridCol w:w="1918"/>
        <w:gridCol w:w="95"/>
        <w:gridCol w:w="1830"/>
      </w:tblGrid>
      <w:tr w:rsidR="00A43724" w:rsidRPr="00A43724" w14:paraId="4D92F1C1" w14:textId="77777777" w:rsidTr="00A43724">
        <w:trPr>
          <w:trHeight w:val="321"/>
        </w:trPr>
        <w:tc>
          <w:tcPr>
            <w:tcW w:w="490" w:type="pct"/>
            <w:vMerge w:val="restart"/>
            <w:shd w:val="clear" w:color="auto" w:fill="8EAADB"/>
            <w:vAlign w:val="center"/>
          </w:tcPr>
          <w:p w14:paraId="5E03335D" w14:textId="77777777" w:rsidR="00A43724" w:rsidRPr="00A43724" w:rsidRDefault="00A43724" w:rsidP="00A43724">
            <w:pPr>
              <w:jc w:val="center"/>
              <w:rPr>
                <w:rFonts w:ascii="Candara" w:eastAsia="Arial" w:hAnsi="Candara" w:cs="Arial"/>
                <w:lang w:eastAsia="en-US"/>
              </w:rPr>
            </w:pPr>
          </w:p>
          <w:p w14:paraId="3BD6556C" w14:textId="77777777" w:rsidR="00A43724" w:rsidRPr="00A43724" w:rsidRDefault="00A43724" w:rsidP="00A43724">
            <w:pPr>
              <w:spacing w:before="145"/>
              <w:ind w:left="232"/>
              <w:jc w:val="center"/>
              <w:rPr>
                <w:rFonts w:ascii="Candara" w:eastAsia="Arial" w:hAnsi="Candara" w:cs="Arial"/>
                <w:b/>
                <w:lang w:eastAsia="en-US"/>
              </w:rPr>
            </w:pPr>
            <w:r w:rsidRPr="00A43724">
              <w:rPr>
                <w:rFonts w:ascii="Candara" w:eastAsia="Arial" w:hAnsi="Candara" w:cs="Arial"/>
                <w:b/>
                <w:lang w:eastAsia="en-US"/>
              </w:rPr>
              <w:t>NO.</w:t>
            </w:r>
          </w:p>
        </w:tc>
        <w:tc>
          <w:tcPr>
            <w:tcW w:w="1047" w:type="pct"/>
            <w:vMerge w:val="restart"/>
            <w:shd w:val="clear" w:color="auto" w:fill="8EAADB"/>
            <w:vAlign w:val="center"/>
          </w:tcPr>
          <w:p w14:paraId="2897D386" w14:textId="77777777" w:rsidR="00A43724" w:rsidRPr="00A43724" w:rsidRDefault="00A43724" w:rsidP="00A43724">
            <w:pPr>
              <w:spacing w:before="3"/>
              <w:jc w:val="center"/>
              <w:rPr>
                <w:rFonts w:ascii="Candara" w:eastAsia="Arial" w:hAnsi="Candara" w:cs="Arial"/>
                <w:lang w:eastAsia="en-US"/>
              </w:rPr>
            </w:pPr>
          </w:p>
          <w:p w14:paraId="639A7380" w14:textId="77777777" w:rsidR="00A43724" w:rsidRPr="00A43724" w:rsidRDefault="00A43724" w:rsidP="00A43724">
            <w:pPr>
              <w:spacing w:line="240" w:lineRule="atLeast"/>
              <w:ind w:left="213" w:right="67" w:hanging="130"/>
              <w:jc w:val="center"/>
              <w:rPr>
                <w:rFonts w:ascii="Candara" w:eastAsia="Arial" w:hAnsi="Candara" w:cs="Arial"/>
                <w:b/>
                <w:lang w:eastAsia="en-US"/>
              </w:rPr>
            </w:pPr>
            <w:r w:rsidRPr="00A43724">
              <w:rPr>
                <w:rFonts w:ascii="Candara" w:eastAsia="Arial" w:hAnsi="Candara" w:cs="Arial"/>
                <w:b/>
                <w:spacing w:val="-2"/>
                <w:lang w:eastAsia="en-US"/>
              </w:rPr>
              <w:t xml:space="preserve">PUESTO </w:t>
            </w:r>
            <w:r w:rsidRPr="00A43724">
              <w:rPr>
                <w:rFonts w:ascii="Candara" w:eastAsia="Arial" w:hAnsi="Candara" w:cs="Arial"/>
                <w:b/>
                <w:spacing w:val="-1"/>
                <w:lang w:eastAsia="en-US"/>
              </w:rPr>
              <w:t>DEL</w:t>
            </w:r>
            <w:r w:rsidRPr="00A43724">
              <w:rPr>
                <w:rFonts w:ascii="Candara" w:eastAsia="Arial" w:hAnsi="Candara" w:cs="Arial"/>
                <w:b/>
                <w:spacing w:val="-41"/>
                <w:lang w:eastAsia="en-US"/>
              </w:rPr>
              <w:t xml:space="preserve"> </w:t>
            </w:r>
            <w:r w:rsidRPr="00A43724">
              <w:rPr>
                <w:rFonts w:ascii="Candara" w:eastAsia="Arial" w:hAnsi="Candara" w:cs="Arial"/>
                <w:b/>
                <w:lang w:eastAsia="en-US"/>
              </w:rPr>
              <w:t>SERVICIO</w:t>
            </w:r>
          </w:p>
        </w:tc>
        <w:tc>
          <w:tcPr>
            <w:tcW w:w="2373" w:type="pct"/>
            <w:gridSpan w:val="4"/>
            <w:shd w:val="clear" w:color="auto" w:fill="8EAADB"/>
            <w:vAlign w:val="center"/>
          </w:tcPr>
          <w:p w14:paraId="374DDBB4" w14:textId="77777777" w:rsidR="00A43724" w:rsidRPr="00A43724" w:rsidRDefault="00A43724" w:rsidP="00A43724">
            <w:pPr>
              <w:spacing w:before="66" w:line="235" w:lineRule="exact"/>
              <w:ind w:left="1012"/>
              <w:jc w:val="center"/>
              <w:rPr>
                <w:rFonts w:ascii="Candara" w:eastAsia="Arial" w:hAnsi="Candara" w:cs="Arial"/>
                <w:b/>
                <w:lang w:eastAsia="en-US"/>
              </w:rPr>
            </w:pPr>
            <w:r w:rsidRPr="00A43724">
              <w:rPr>
                <w:rFonts w:ascii="Candara" w:eastAsia="Arial" w:hAnsi="Candara" w:cs="Arial"/>
                <w:b/>
                <w:lang w:eastAsia="en-US"/>
              </w:rPr>
              <w:t>HORARIO</w:t>
            </w:r>
            <w:r w:rsidRPr="00A43724">
              <w:rPr>
                <w:rFonts w:ascii="Candara" w:eastAsia="Arial" w:hAnsi="Candara" w:cs="Arial"/>
                <w:b/>
                <w:spacing w:val="-5"/>
                <w:lang w:eastAsia="en-US"/>
              </w:rPr>
              <w:t xml:space="preserve"> </w:t>
            </w:r>
            <w:r w:rsidRPr="00A43724">
              <w:rPr>
                <w:rFonts w:ascii="Candara" w:eastAsia="Arial" w:hAnsi="Candara" w:cs="Arial"/>
                <w:b/>
                <w:lang w:eastAsia="en-US"/>
              </w:rPr>
              <w:t>SERVICIO</w:t>
            </w:r>
          </w:p>
        </w:tc>
        <w:tc>
          <w:tcPr>
            <w:tcW w:w="1090" w:type="pct"/>
            <w:gridSpan w:val="2"/>
            <w:vMerge w:val="restart"/>
            <w:shd w:val="clear" w:color="auto" w:fill="8EAADB"/>
            <w:vAlign w:val="center"/>
          </w:tcPr>
          <w:p w14:paraId="40F258F0" w14:textId="77777777" w:rsidR="00A43724" w:rsidRPr="00A43724" w:rsidRDefault="00A43724" w:rsidP="00A43724">
            <w:pPr>
              <w:jc w:val="center"/>
              <w:rPr>
                <w:rFonts w:ascii="Candara" w:eastAsia="Arial" w:hAnsi="Candara" w:cs="Arial"/>
                <w:lang w:eastAsia="en-US"/>
              </w:rPr>
            </w:pPr>
          </w:p>
          <w:p w14:paraId="2C4AD325" w14:textId="77777777" w:rsidR="00A43724" w:rsidRPr="00A43724" w:rsidRDefault="00A43724" w:rsidP="00A43724">
            <w:pPr>
              <w:spacing w:before="145"/>
              <w:ind w:left="311"/>
              <w:jc w:val="center"/>
              <w:rPr>
                <w:rFonts w:ascii="Candara" w:eastAsia="Arial" w:hAnsi="Candara" w:cs="Arial"/>
                <w:b/>
                <w:lang w:eastAsia="en-US"/>
              </w:rPr>
            </w:pPr>
            <w:r w:rsidRPr="00A43724">
              <w:rPr>
                <w:rFonts w:ascii="Candara" w:eastAsia="Arial" w:hAnsi="Candara" w:cs="Arial"/>
                <w:b/>
                <w:lang w:eastAsia="en-US"/>
              </w:rPr>
              <w:t>Total</w:t>
            </w:r>
          </w:p>
        </w:tc>
      </w:tr>
      <w:tr w:rsidR="00A43724" w:rsidRPr="00A43724" w14:paraId="47E00499" w14:textId="77777777" w:rsidTr="00A43724">
        <w:trPr>
          <w:trHeight w:val="410"/>
        </w:trPr>
        <w:tc>
          <w:tcPr>
            <w:tcW w:w="490" w:type="pct"/>
            <w:vMerge/>
            <w:tcBorders>
              <w:top w:val="nil"/>
            </w:tcBorders>
            <w:shd w:val="clear" w:color="auto" w:fill="8EAADB"/>
            <w:vAlign w:val="center"/>
          </w:tcPr>
          <w:p w14:paraId="1951659D" w14:textId="77777777" w:rsidR="00A43724" w:rsidRPr="00A43724" w:rsidRDefault="00A43724" w:rsidP="00A43724">
            <w:pPr>
              <w:jc w:val="center"/>
              <w:rPr>
                <w:rFonts w:ascii="Candara" w:eastAsiaTheme="minorHAnsi" w:hAnsi="Candara" w:cstheme="minorBidi"/>
                <w:lang w:val="en-US" w:eastAsia="en-US"/>
              </w:rPr>
            </w:pPr>
          </w:p>
        </w:tc>
        <w:tc>
          <w:tcPr>
            <w:tcW w:w="1047" w:type="pct"/>
            <w:vMerge/>
            <w:tcBorders>
              <w:top w:val="nil"/>
            </w:tcBorders>
            <w:shd w:val="clear" w:color="auto" w:fill="8EAADB"/>
            <w:vAlign w:val="center"/>
          </w:tcPr>
          <w:p w14:paraId="62B3EC1C" w14:textId="77777777" w:rsidR="00A43724" w:rsidRPr="00A43724" w:rsidRDefault="00A43724" w:rsidP="00A43724">
            <w:pPr>
              <w:jc w:val="center"/>
              <w:rPr>
                <w:rFonts w:ascii="Candara" w:eastAsiaTheme="minorHAnsi" w:hAnsi="Candara" w:cstheme="minorBidi"/>
                <w:lang w:val="en-US" w:eastAsia="en-US"/>
              </w:rPr>
            </w:pPr>
          </w:p>
        </w:tc>
        <w:tc>
          <w:tcPr>
            <w:tcW w:w="1233" w:type="pct"/>
            <w:gridSpan w:val="2"/>
            <w:shd w:val="clear" w:color="auto" w:fill="8EAADB"/>
            <w:vAlign w:val="center"/>
          </w:tcPr>
          <w:p w14:paraId="2B75D13B" w14:textId="77777777" w:rsidR="00A43724" w:rsidRPr="00A43724" w:rsidRDefault="00A43724" w:rsidP="00A43724">
            <w:pPr>
              <w:spacing w:before="109"/>
              <w:ind w:right="661"/>
              <w:jc w:val="center"/>
              <w:rPr>
                <w:rFonts w:ascii="Candara" w:eastAsia="Arial" w:hAnsi="Candara" w:cs="Arial"/>
                <w:b/>
                <w:lang w:eastAsia="en-US"/>
              </w:rPr>
            </w:pPr>
            <w:r w:rsidRPr="00A43724">
              <w:rPr>
                <w:rFonts w:ascii="Candara" w:eastAsia="Arial" w:hAnsi="Candara" w:cs="Arial"/>
                <w:b/>
                <w:lang w:eastAsia="en-US"/>
              </w:rPr>
              <w:t>DIURNO</w:t>
            </w:r>
          </w:p>
        </w:tc>
        <w:tc>
          <w:tcPr>
            <w:tcW w:w="1140" w:type="pct"/>
            <w:gridSpan w:val="2"/>
            <w:shd w:val="clear" w:color="auto" w:fill="8EAADB"/>
            <w:vAlign w:val="center"/>
          </w:tcPr>
          <w:p w14:paraId="61E87CDA" w14:textId="77777777" w:rsidR="00A43724" w:rsidRPr="00A43724" w:rsidRDefault="00A43724" w:rsidP="00A43724">
            <w:pPr>
              <w:spacing w:before="109"/>
              <w:ind w:left="52"/>
              <w:jc w:val="center"/>
              <w:rPr>
                <w:rFonts w:ascii="Candara" w:eastAsia="Arial" w:hAnsi="Candara" w:cs="Arial"/>
                <w:b/>
                <w:lang w:eastAsia="en-US"/>
              </w:rPr>
            </w:pPr>
            <w:r w:rsidRPr="00A43724">
              <w:rPr>
                <w:rFonts w:ascii="Candara" w:eastAsia="Arial" w:hAnsi="Candara" w:cs="Arial"/>
                <w:b/>
                <w:lang w:eastAsia="en-US"/>
              </w:rPr>
              <w:t>NOCTURNO</w:t>
            </w:r>
          </w:p>
        </w:tc>
        <w:tc>
          <w:tcPr>
            <w:tcW w:w="1090" w:type="pct"/>
            <w:gridSpan w:val="2"/>
            <w:vMerge/>
            <w:tcBorders>
              <w:top w:val="nil"/>
            </w:tcBorders>
            <w:shd w:val="clear" w:color="auto" w:fill="8EAADB"/>
            <w:vAlign w:val="center"/>
          </w:tcPr>
          <w:p w14:paraId="2F0AAEC8" w14:textId="77777777" w:rsidR="00A43724" w:rsidRPr="00A43724" w:rsidRDefault="00A43724" w:rsidP="00A43724">
            <w:pPr>
              <w:jc w:val="center"/>
              <w:rPr>
                <w:rFonts w:ascii="Candara" w:eastAsiaTheme="minorHAnsi" w:hAnsi="Candara" w:cstheme="minorBidi"/>
                <w:lang w:val="en-US" w:eastAsia="en-US"/>
              </w:rPr>
            </w:pPr>
          </w:p>
        </w:tc>
      </w:tr>
      <w:tr w:rsidR="00A43724" w:rsidRPr="00A43724" w14:paraId="16747947" w14:textId="77777777" w:rsidTr="00A43724">
        <w:trPr>
          <w:trHeight w:val="321"/>
        </w:trPr>
        <w:tc>
          <w:tcPr>
            <w:tcW w:w="5000" w:type="pct"/>
            <w:gridSpan w:val="8"/>
            <w:shd w:val="clear" w:color="auto" w:fill="F1F1F1"/>
            <w:vAlign w:val="center"/>
          </w:tcPr>
          <w:p w14:paraId="781D4888" w14:textId="77777777" w:rsidR="00A43724" w:rsidRPr="00A43724" w:rsidRDefault="00A43724" w:rsidP="00A43724">
            <w:pPr>
              <w:spacing w:before="63" w:line="237" w:lineRule="exact"/>
              <w:ind w:left="2091" w:right="2091"/>
              <w:jc w:val="center"/>
              <w:rPr>
                <w:rFonts w:ascii="Candara" w:eastAsia="Arial" w:hAnsi="Candara" w:cs="Arial"/>
                <w:b/>
                <w:lang w:eastAsia="en-US"/>
              </w:rPr>
            </w:pPr>
            <w:r w:rsidRPr="00A43724">
              <w:rPr>
                <w:rFonts w:ascii="Candara" w:eastAsia="Arial" w:hAnsi="Candara" w:cs="Arial"/>
                <w:b/>
                <w:lang w:eastAsia="en-US"/>
              </w:rPr>
              <w:t>Sede</w:t>
            </w:r>
            <w:r w:rsidRPr="00A43724">
              <w:rPr>
                <w:rFonts w:ascii="Candara" w:eastAsia="Arial" w:hAnsi="Candara" w:cs="Arial"/>
                <w:b/>
                <w:spacing w:val="2"/>
                <w:lang w:eastAsia="en-US"/>
              </w:rPr>
              <w:t xml:space="preserve"> </w:t>
            </w:r>
            <w:r w:rsidRPr="00A43724">
              <w:rPr>
                <w:rFonts w:ascii="Candara" w:eastAsia="Arial" w:hAnsi="Candara" w:cs="Arial"/>
                <w:b/>
                <w:lang w:eastAsia="en-US"/>
              </w:rPr>
              <w:t>Norte</w:t>
            </w:r>
          </w:p>
        </w:tc>
      </w:tr>
      <w:tr w:rsidR="00A43724" w:rsidRPr="00A43724" w14:paraId="53C9D9B7" w14:textId="77777777" w:rsidTr="00A43724">
        <w:trPr>
          <w:trHeight w:val="321"/>
        </w:trPr>
        <w:tc>
          <w:tcPr>
            <w:tcW w:w="490" w:type="pct"/>
            <w:vAlign w:val="center"/>
          </w:tcPr>
          <w:p w14:paraId="0D5D539D" w14:textId="77777777" w:rsidR="00A43724" w:rsidRPr="00A43724" w:rsidRDefault="00A43724" w:rsidP="00A43724">
            <w:pPr>
              <w:spacing w:before="63" w:line="237" w:lineRule="exact"/>
              <w:ind w:left="268"/>
              <w:jc w:val="center"/>
              <w:rPr>
                <w:rFonts w:ascii="Candara" w:eastAsia="Arial" w:hAnsi="Candara" w:cs="Arial"/>
                <w:lang w:eastAsia="en-US"/>
              </w:rPr>
            </w:pPr>
            <w:r w:rsidRPr="00A43724">
              <w:rPr>
                <w:rFonts w:ascii="Candara" w:eastAsia="Arial" w:hAnsi="Candara" w:cs="Arial"/>
                <w:w w:val="99"/>
                <w:lang w:eastAsia="en-US"/>
              </w:rPr>
              <w:t>1</w:t>
            </w:r>
          </w:p>
        </w:tc>
        <w:tc>
          <w:tcPr>
            <w:tcW w:w="1047" w:type="pct"/>
            <w:vAlign w:val="center"/>
          </w:tcPr>
          <w:p w14:paraId="505D7810" w14:textId="77777777" w:rsidR="00A43724" w:rsidRPr="00A43724" w:rsidRDefault="00A43724" w:rsidP="00A43724">
            <w:pPr>
              <w:spacing w:before="63" w:line="237"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4"/>
                <w:lang w:eastAsia="en-US"/>
              </w:rPr>
              <w:t xml:space="preserve"> </w:t>
            </w:r>
            <w:r w:rsidRPr="00A43724">
              <w:rPr>
                <w:rFonts w:ascii="Candara" w:eastAsia="Arial" w:hAnsi="Candara" w:cs="Arial"/>
                <w:lang w:eastAsia="en-US"/>
              </w:rPr>
              <w:t>ABC</w:t>
            </w:r>
          </w:p>
        </w:tc>
        <w:tc>
          <w:tcPr>
            <w:tcW w:w="1233" w:type="pct"/>
            <w:gridSpan w:val="2"/>
            <w:vAlign w:val="center"/>
          </w:tcPr>
          <w:p w14:paraId="2CD3E956" w14:textId="77777777" w:rsidR="00A43724" w:rsidRPr="00A43724" w:rsidRDefault="00A43724" w:rsidP="00A43724">
            <w:pPr>
              <w:spacing w:before="63" w:line="237" w:lineRule="exact"/>
              <w:ind w:right="709"/>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58AB54D1" w14:textId="77777777" w:rsidR="00A43724" w:rsidRPr="00A43724" w:rsidRDefault="00A43724" w:rsidP="00A43724">
            <w:pPr>
              <w:spacing w:before="63" w:line="237" w:lineRule="exact"/>
              <w:ind w:left="2"/>
              <w:jc w:val="center"/>
              <w:rPr>
                <w:rFonts w:ascii="Candara" w:eastAsia="Arial" w:hAnsi="Candara" w:cs="Arial"/>
                <w:lang w:eastAsia="en-US"/>
              </w:rPr>
            </w:pPr>
            <w:r w:rsidRPr="00A43724">
              <w:rPr>
                <w:rFonts w:ascii="Candara" w:eastAsia="Arial" w:hAnsi="Candara" w:cs="Arial"/>
                <w:w w:val="99"/>
                <w:lang w:eastAsia="en-US"/>
              </w:rPr>
              <w:t>2</w:t>
            </w:r>
          </w:p>
        </w:tc>
        <w:tc>
          <w:tcPr>
            <w:tcW w:w="1090" w:type="pct"/>
            <w:gridSpan w:val="2"/>
            <w:vAlign w:val="center"/>
          </w:tcPr>
          <w:p w14:paraId="3FE1C831" w14:textId="77777777" w:rsidR="00A43724" w:rsidRPr="00A43724" w:rsidRDefault="00A43724" w:rsidP="00A43724">
            <w:pPr>
              <w:spacing w:before="63" w:line="237" w:lineRule="exact"/>
              <w:ind w:left="3"/>
              <w:jc w:val="center"/>
              <w:rPr>
                <w:rFonts w:ascii="Candara" w:eastAsia="Arial" w:hAnsi="Candara" w:cs="Arial"/>
                <w:lang w:eastAsia="en-US"/>
              </w:rPr>
            </w:pPr>
            <w:r w:rsidRPr="00A43724">
              <w:rPr>
                <w:rFonts w:ascii="Candara" w:eastAsia="Arial" w:hAnsi="Candara" w:cs="Arial"/>
                <w:w w:val="99"/>
                <w:lang w:eastAsia="en-US"/>
              </w:rPr>
              <w:t>6</w:t>
            </w:r>
          </w:p>
        </w:tc>
      </w:tr>
      <w:tr w:rsidR="00A43724" w:rsidRPr="00A43724" w14:paraId="571845D9" w14:textId="77777777" w:rsidTr="00A43724">
        <w:trPr>
          <w:trHeight w:val="316"/>
        </w:trPr>
        <w:tc>
          <w:tcPr>
            <w:tcW w:w="490" w:type="pct"/>
            <w:vAlign w:val="center"/>
          </w:tcPr>
          <w:p w14:paraId="01B21A20"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2</w:t>
            </w:r>
          </w:p>
        </w:tc>
        <w:tc>
          <w:tcPr>
            <w:tcW w:w="1047" w:type="pct"/>
            <w:vAlign w:val="center"/>
          </w:tcPr>
          <w:p w14:paraId="28A0EC88" w14:textId="77777777" w:rsidR="00A43724" w:rsidRPr="00A43724" w:rsidRDefault="00A43724" w:rsidP="00A43724">
            <w:pPr>
              <w:spacing w:before="61" w:line="235"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3"/>
                <w:lang w:eastAsia="en-US"/>
              </w:rPr>
              <w:t xml:space="preserve"> </w:t>
            </w:r>
            <w:r w:rsidRPr="00A43724">
              <w:rPr>
                <w:rFonts w:ascii="Candara" w:eastAsia="Arial" w:hAnsi="Candara" w:cs="Arial"/>
                <w:lang w:eastAsia="en-US"/>
              </w:rPr>
              <w:t>D</w:t>
            </w:r>
          </w:p>
        </w:tc>
        <w:tc>
          <w:tcPr>
            <w:tcW w:w="1233" w:type="pct"/>
            <w:gridSpan w:val="2"/>
            <w:vAlign w:val="center"/>
          </w:tcPr>
          <w:p w14:paraId="409EEC02" w14:textId="77777777" w:rsidR="00A43724" w:rsidRPr="00A43724" w:rsidRDefault="00A43724" w:rsidP="00A43724">
            <w:pPr>
              <w:spacing w:before="61" w:line="235" w:lineRule="exact"/>
              <w:ind w:right="709"/>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2BD0E7F6" w14:textId="77777777" w:rsidR="00A43724" w:rsidRPr="00A43724" w:rsidRDefault="00A43724" w:rsidP="00A43724">
            <w:pPr>
              <w:spacing w:before="61" w:line="235" w:lineRule="exact"/>
              <w:ind w:left="2"/>
              <w:jc w:val="center"/>
              <w:rPr>
                <w:rFonts w:ascii="Candara" w:eastAsia="Arial" w:hAnsi="Candara" w:cs="Arial"/>
                <w:lang w:eastAsia="en-US"/>
              </w:rPr>
            </w:pPr>
            <w:r w:rsidRPr="00A43724">
              <w:rPr>
                <w:rFonts w:ascii="Candara" w:eastAsia="Arial" w:hAnsi="Candara" w:cs="Arial"/>
                <w:w w:val="99"/>
                <w:lang w:eastAsia="en-US"/>
              </w:rPr>
              <w:t>2</w:t>
            </w:r>
          </w:p>
        </w:tc>
        <w:tc>
          <w:tcPr>
            <w:tcW w:w="1090" w:type="pct"/>
            <w:gridSpan w:val="2"/>
            <w:vAlign w:val="center"/>
          </w:tcPr>
          <w:p w14:paraId="085F9D0A" w14:textId="77777777" w:rsidR="00A43724" w:rsidRPr="00A43724" w:rsidRDefault="00A43724" w:rsidP="00A43724">
            <w:pPr>
              <w:spacing w:before="61" w:line="235" w:lineRule="exact"/>
              <w:ind w:left="3"/>
              <w:jc w:val="center"/>
              <w:rPr>
                <w:rFonts w:ascii="Candara" w:eastAsia="Arial" w:hAnsi="Candara" w:cs="Arial"/>
                <w:lang w:eastAsia="en-US"/>
              </w:rPr>
            </w:pPr>
            <w:r w:rsidRPr="00A43724">
              <w:rPr>
                <w:rFonts w:ascii="Candara" w:eastAsia="Arial" w:hAnsi="Candara" w:cs="Arial"/>
                <w:w w:val="99"/>
                <w:lang w:eastAsia="en-US"/>
              </w:rPr>
              <w:t>6</w:t>
            </w:r>
          </w:p>
        </w:tc>
      </w:tr>
      <w:tr w:rsidR="00A43724" w:rsidRPr="00A43724" w14:paraId="6AD66036" w14:textId="77777777" w:rsidTr="00A43724">
        <w:trPr>
          <w:trHeight w:val="321"/>
        </w:trPr>
        <w:tc>
          <w:tcPr>
            <w:tcW w:w="490" w:type="pct"/>
            <w:vAlign w:val="center"/>
          </w:tcPr>
          <w:p w14:paraId="593C7F08"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3</w:t>
            </w:r>
          </w:p>
        </w:tc>
        <w:tc>
          <w:tcPr>
            <w:tcW w:w="1047" w:type="pct"/>
            <w:vAlign w:val="center"/>
          </w:tcPr>
          <w:p w14:paraId="00E230A6" w14:textId="77777777" w:rsidR="00A43724" w:rsidRPr="00A43724" w:rsidRDefault="00A43724" w:rsidP="00A43724">
            <w:pPr>
              <w:spacing w:before="66" w:line="235"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5"/>
                <w:lang w:eastAsia="en-US"/>
              </w:rPr>
              <w:t xml:space="preserve"> </w:t>
            </w:r>
            <w:r w:rsidRPr="00A43724">
              <w:rPr>
                <w:rFonts w:ascii="Candara" w:eastAsia="Arial" w:hAnsi="Candara" w:cs="Arial"/>
                <w:lang w:eastAsia="en-US"/>
              </w:rPr>
              <w:t>E</w:t>
            </w:r>
          </w:p>
        </w:tc>
        <w:tc>
          <w:tcPr>
            <w:tcW w:w="1233" w:type="pct"/>
            <w:gridSpan w:val="2"/>
            <w:vAlign w:val="center"/>
          </w:tcPr>
          <w:p w14:paraId="00710283" w14:textId="77777777" w:rsidR="00A43724" w:rsidRPr="00A43724" w:rsidRDefault="00A43724" w:rsidP="00A43724">
            <w:pPr>
              <w:spacing w:before="66" w:line="235" w:lineRule="exact"/>
              <w:ind w:right="707"/>
              <w:jc w:val="center"/>
              <w:rPr>
                <w:rFonts w:ascii="Candara" w:eastAsia="Arial" w:hAnsi="Candara" w:cs="Arial"/>
                <w:lang w:eastAsia="en-US"/>
              </w:rPr>
            </w:pPr>
            <w:r w:rsidRPr="00A43724">
              <w:rPr>
                <w:rFonts w:ascii="Candara" w:eastAsia="Arial" w:hAnsi="Candara" w:cs="Arial"/>
                <w:w w:val="99"/>
                <w:lang w:eastAsia="en-US"/>
              </w:rPr>
              <w:t>3</w:t>
            </w:r>
          </w:p>
        </w:tc>
        <w:tc>
          <w:tcPr>
            <w:tcW w:w="1140" w:type="pct"/>
            <w:gridSpan w:val="2"/>
            <w:vAlign w:val="center"/>
          </w:tcPr>
          <w:p w14:paraId="0A7A0388" w14:textId="77777777" w:rsidR="00A43724" w:rsidRPr="00A43724" w:rsidRDefault="00A43724" w:rsidP="00A43724">
            <w:pPr>
              <w:spacing w:before="66" w:line="235" w:lineRule="exact"/>
              <w:ind w:left="4"/>
              <w:jc w:val="center"/>
              <w:rPr>
                <w:rFonts w:ascii="Candara" w:eastAsia="Arial" w:hAnsi="Candara" w:cs="Arial"/>
                <w:lang w:eastAsia="en-US"/>
              </w:rPr>
            </w:pPr>
            <w:r w:rsidRPr="00A43724">
              <w:rPr>
                <w:rFonts w:ascii="Candara" w:eastAsia="Arial" w:hAnsi="Candara" w:cs="Arial"/>
                <w:w w:val="99"/>
                <w:lang w:eastAsia="en-US"/>
              </w:rPr>
              <w:t>1</w:t>
            </w:r>
          </w:p>
        </w:tc>
        <w:tc>
          <w:tcPr>
            <w:tcW w:w="1090" w:type="pct"/>
            <w:gridSpan w:val="2"/>
            <w:vAlign w:val="center"/>
          </w:tcPr>
          <w:p w14:paraId="05E63044" w14:textId="77777777" w:rsidR="00A43724" w:rsidRPr="00A43724" w:rsidRDefault="00A43724" w:rsidP="00A43724">
            <w:pPr>
              <w:spacing w:before="66" w:line="235" w:lineRule="exact"/>
              <w:ind w:left="5"/>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3F6E0250" w14:textId="77777777" w:rsidTr="00A43724">
        <w:trPr>
          <w:trHeight w:val="321"/>
        </w:trPr>
        <w:tc>
          <w:tcPr>
            <w:tcW w:w="490" w:type="pct"/>
            <w:vAlign w:val="center"/>
          </w:tcPr>
          <w:p w14:paraId="3D35F19C"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4</w:t>
            </w:r>
          </w:p>
        </w:tc>
        <w:tc>
          <w:tcPr>
            <w:tcW w:w="1047" w:type="pct"/>
            <w:vAlign w:val="center"/>
          </w:tcPr>
          <w:p w14:paraId="5982CBB5" w14:textId="77777777" w:rsidR="00A43724" w:rsidRPr="00A43724" w:rsidRDefault="00A43724" w:rsidP="00A43724">
            <w:pPr>
              <w:spacing w:before="63" w:line="237"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5"/>
                <w:lang w:eastAsia="en-US"/>
              </w:rPr>
              <w:t xml:space="preserve"> </w:t>
            </w:r>
            <w:r w:rsidRPr="00A43724">
              <w:rPr>
                <w:rFonts w:ascii="Candara" w:eastAsia="Arial" w:hAnsi="Candara" w:cs="Arial"/>
                <w:lang w:eastAsia="en-US"/>
              </w:rPr>
              <w:t>F</w:t>
            </w:r>
          </w:p>
        </w:tc>
        <w:tc>
          <w:tcPr>
            <w:tcW w:w="1233" w:type="pct"/>
            <w:gridSpan w:val="2"/>
            <w:vAlign w:val="center"/>
          </w:tcPr>
          <w:p w14:paraId="09CDB706" w14:textId="77777777" w:rsidR="00A43724" w:rsidRPr="00A43724" w:rsidRDefault="00A43724" w:rsidP="00A43724">
            <w:pPr>
              <w:spacing w:before="63" w:line="237" w:lineRule="exact"/>
              <w:ind w:right="703"/>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33F3139C"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0F440484" w14:textId="77777777" w:rsidR="00A43724" w:rsidRPr="00A43724" w:rsidRDefault="00A43724" w:rsidP="00A43724">
            <w:pPr>
              <w:spacing w:before="63" w:line="237" w:lineRule="exact"/>
              <w:ind w:left="5"/>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67F8411D" w14:textId="77777777" w:rsidTr="00A43724">
        <w:trPr>
          <w:trHeight w:val="321"/>
        </w:trPr>
        <w:tc>
          <w:tcPr>
            <w:tcW w:w="490" w:type="pct"/>
            <w:vAlign w:val="center"/>
          </w:tcPr>
          <w:p w14:paraId="7A5B800A"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5</w:t>
            </w:r>
          </w:p>
        </w:tc>
        <w:tc>
          <w:tcPr>
            <w:tcW w:w="1047" w:type="pct"/>
            <w:vAlign w:val="center"/>
          </w:tcPr>
          <w:p w14:paraId="234BFCB1" w14:textId="77777777" w:rsidR="00A43724" w:rsidRPr="00A43724" w:rsidRDefault="00A43724" w:rsidP="00A43724">
            <w:pPr>
              <w:spacing w:before="64" w:line="237"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5"/>
                <w:lang w:eastAsia="en-US"/>
              </w:rPr>
              <w:t xml:space="preserve"> </w:t>
            </w:r>
            <w:r w:rsidRPr="00A43724">
              <w:rPr>
                <w:rFonts w:ascii="Candara" w:eastAsia="Arial" w:hAnsi="Candara" w:cs="Arial"/>
                <w:lang w:eastAsia="en-US"/>
              </w:rPr>
              <w:t>G</w:t>
            </w:r>
          </w:p>
        </w:tc>
        <w:tc>
          <w:tcPr>
            <w:tcW w:w="1233" w:type="pct"/>
            <w:gridSpan w:val="2"/>
            <w:vAlign w:val="center"/>
          </w:tcPr>
          <w:p w14:paraId="3529CBEC" w14:textId="77777777" w:rsidR="00A43724" w:rsidRPr="00A43724" w:rsidRDefault="00A43724" w:rsidP="00A43724">
            <w:pPr>
              <w:spacing w:before="64" w:line="237" w:lineRule="exact"/>
              <w:ind w:right="710"/>
              <w:jc w:val="center"/>
              <w:rPr>
                <w:rFonts w:ascii="Candara" w:eastAsia="Arial" w:hAnsi="Candara" w:cs="Arial"/>
                <w:lang w:eastAsia="en-US"/>
              </w:rPr>
            </w:pPr>
            <w:r w:rsidRPr="00A43724">
              <w:rPr>
                <w:rFonts w:ascii="Candara" w:eastAsia="Arial" w:hAnsi="Candara" w:cs="Arial"/>
                <w:w w:val="99"/>
                <w:lang w:eastAsia="en-US"/>
              </w:rPr>
              <w:t>3</w:t>
            </w:r>
          </w:p>
        </w:tc>
        <w:tc>
          <w:tcPr>
            <w:tcW w:w="1140" w:type="pct"/>
            <w:gridSpan w:val="2"/>
            <w:vAlign w:val="center"/>
          </w:tcPr>
          <w:p w14:paraId="1F80EA5D"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2FABAC28" w14:textId="77777777" w:rsidR="00A43724" w:rsidRPr="00A43724" w:rsidRDefault="00A43724" w:rsidP="00A43724">
            <w:pPr>
              <w:spacing w:before="64" w:line="237" w:lineRule="exact"/>
              <w:ind w:left="6"/>
              <w:jc w:val="center"/>
              <w:rPr>
                <w:rFonts w:ascii="Candara" w:eastAsia="Arial" w:hAnsi="Candara" w:cs="Arial"/>
                <w:lang w:eastAsia="en-US"/>
              </w:rPr>
            </w:pPr>
            <w:r w:rsidRPr="00A43724">
              <w:rPr>
                <w:rFonts w:ascii="Candara" w:eastAsia="Arial" w:hAnsi="Candara" w:cs="Arial"/>
                <w:w w:val="99"/>
                <w:lang w:eastAsia="en-US"/>
              </w:rPr>
              <w:t>3</w:t>
            </w:r>
          </w:p>
        </w:tc>
      </w:tr>
      <w:tr w:rsidR="00A43724" w:rsidRPr="00A43724" w14:paraId="11268DD5" w14:textId="77777777" w:rsidTr="00A43724">
        <w:trPr>
          <w:trHeight w:val="316"/>
        </w:trPr>
        <w:tc>
          <w:tcPr>
            <w:tcW w:w="490" w:type="pct"/>
            <w:vAlign w:val="center"/>
          </w:tcPr>
          <w:p w14:paraId="39E6D36C"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6</w:t>
            </w:r>
          </w:p>
        </w:tc>
        <w:tc>
          <w:tcPr>
            <w:tcW w:w="1047" w:type="pct"/>
            <w:vAlign w:val="center"/>
          </w:tcPr>
          <w:p w14:paraId="6749A090" w14:textId="77777777" w:rsidR="00A43724" w:rsidRPr="00A43724" w:rsidRDefault="00A43724" w:rsidP="00A43724">
            <w:pPr>
              <w:spacing w:before="61" w:line="235"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5"/>
                <w:lang w:eastAsia="en-US"/>
              </w:rPr>
              <w:t xml:space="preserve"> </w:t>
            </w:r>
            <w:r w:rsidRPr="00A43724">
              <w:rPr>
                <w:rFonts w:ascii="Candara" w:eastAsia="Arial" w:hAnsi="Candara" w:cs="Arial"/>
                <w:lang w:eastAsia="en-US"/>
              </w:rPr>
              <w:t>H</w:t>
            </w:r>
          </w:p>
        </w:tc>
        <w:tc>
          <w:tcPr>
            <w:tcW w:w="1233" w:type="pct"/>
            <w:gridSpan w:val="2"/>
            <w:vAlign w:val="center"/>
          </w:tcPr>
          <w:p w14:paraId="0EA19559" w14:textId="77777777" w:rsidR="00A43724" w:rsidRPr="00A43724" w:rsidRDefault="00A43724" w:rsidP="00A43724">
            <w:pPr>
              <w:spacing w:before="61" w:line="235" w:lineRule="exact"/>
              <w:ind w:right="703"/>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67EB336C" w14:textId="77777777" w:rsidR="00A43724" w:rsidRPr="00A43724" w:rsidRDefault="00A43724" w:rsidP="00A43724">
            <w:pPr>
              <w:spacing w:before="61" w:line="235" w:lineRule="exact"/>
              <w:ind w:left="7"/>
              <w:jc w:val="center"/>
              <w:rPr>
                <w:rFonts w:ascii="Candara" w:eastAsia="Arial" w:hAnsi="Candara" w:cs="Arial"/>
                <w:lang w:eastAsia="en-US"/>
              </w:rPr>
            </w:pPr>
            <w:r w:rsidRPr="00A43724">
              <w:rPr>
                <w:rFonts w:ascii="Candara" w:eastAsia="Arial" w:hAnsi="Candara" w:cs="Arial"/>
                <w:w w:val="99"/>
                <w:lang w:eastAsia="en-US"/>
              </w:rPr>
              <w:t>1</w:t>
            </w:r>
          </w:p>
        </w:tc>
        <w:tc>
          <w:tcPr>
            <w:tcW w:w="1090" w:type="pct"/>
            <w:gridSpan w:val="2"/>
            <w:vAlign w:val="center"/>
          </w:tcPr>
          <w:p w14:paraId="4520AA00" w14:textId="77777777" w:rsidR="00A43724" w:rsidRPr="00A43724" w:rsidRDefault="00A43724" w:rsidP="00A43724">
            <w:pPr>
              <w:spacing w:before="61" w:line="235" w:lineRule="exact"/>
              <w:ind w:left="8"/>
              <w:jc w:val="center"/>
              <w:rPr>
                <w:rFonts w:ascii="Candara" w:eastAsia="Arial" w:hAnsi="Candara" w:cs="Arial"/>
                <w:lang w:eastAsia="en-US"/>
              </w:rPr>
            </w:pPr>
            <w:r w:rsidRPr="00A43724">
              <w:rPr>
                <w:rFonts w:ascii="Candara" w:eastAsia="Arial" w:hAnsi="Candara" w:cs="Arial"/>
                <w:w w:val="99"/>
                <w:lang w:eastAsia="en-US"/>
              </w:rPr>
              <w:t>5</w:t>
            </w:r>
          </w:p>
        </w:tc>
      </w:tr>
      <w:tr w:rsidR="00A43724" w:rsidRPr="00A43724" w14:paraId="19C1935C" w14:textId="77777777" w:rsidTr="00A43724">
        <w:trPr>
          <w:trHeight w:val="321"/>
        </w:trPr>
        <w:tc>
          <w:tcPr>
            <w:tcW w:w="490" w:type="pct"/>
            <w:tcBorders>
              <w:bottom w:val="single" w:sz="8" w:space="0" w:color="000000"/>
            </w:tcBorders>
            <w:vAlign w:val="center"/>
          </w:tcPr>
          <w:p w14:paraId="0F1BD0F7"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7</w:t>
            </w:r>
          </w:p>
        </w:tc>
        <w:tc>
          <w:tcPr>
            <w:tcW w:w="1047" w:type="pct"/>
            <w:tcBorders>
              <w:bottom w:val="single" w:sz="8" w:space="0" w:color="000000"/>
            </w:tcBorders>
            <w:vAlign w:val="center"/>
          </w:tcPr>
          <w:p w14:paraId="392C4A21" w14:textId="77777777" w:rsidR="00A43724" w:rsidRPr="00A43724" w:rsidRDefault="00A43724" w:rsidP="00A43724">
            <w:pPr>
              <w:spacing w:before="66" w:line="235" w:lineRule="exact"/>
              <w:ind w:left="73"/>
              <w:jc w:val="center"/>
              <w:rPr>
                <w:rFonts w:ascii="Candara" w:eastAsia="Arial" w:hAnsi="Candara" w:cs="Arial"/>
                <w:lang w:eastAsia="en-US"/>
              </w:rPr>
            </w:pPr>
            <w:r w:rsidRPr="00A43724">
              <w:rPr>
                <w:rFonts w:ascii="Candara" w:eastAsia="Arial" w:hAnsi="Candara" w:cs="Arial"/>
                <w:lang w:eastAsia="en-US"/>
              </w:rPr>
              <w:t>Bloque</w:t>
            </w:r>
            <w:r w:rsidRPr="00A43724">
              <w:rPr>
                <w:rFonts w:ascii="Candara" w:eastAsia="Arial" w:hAnsi="Candara" w:cs="Arial"/>
                <w:spacing w:val="-5"/>
                <w:lang w:eastAsia="en-US"/>
              </w:rPr>
              <w:t xml:space="preserve"> </w:t>
            </w:r>
            <w:r w:rsidRPr="00A43724">
              <w:rPr>
                <w:rFonts w:ascii="Candara" w:eastAsia="Arial" w:hAnsi="Candara" w:cs="Arial"/>
                <w:lang w:eastAsia="en-US"/>
              </w:rPr>
              <w:t>I</w:t>
            </w:r>
          </w:p>
        </w:tc>
        <w:tc>
          <w:tcPr>
            <w:tcW w:w="1233" w:type="pct"/>
            <w:gridSpan w:val="2"/>
            <w:tcBorders>
              <w:bottom w:val="single" w:sz="8" w:space="0" w:color="000000"/>
            </w:tcBorders>
            <w:vAlign w:val="center"/>
          </w:tcPr>
          <w:p w14:paraId="7324A8E1" w14:textId="77777777" w:rsidR="00A43724" w:rsidRPr="00A43724" w:rsidRDefault="00A43724" w:rsidP="00A43724">
            <w:pPr>
              <w:spacing w:before="66" w:line="235" w:lineRule="exact"/>
              <w:ind w:right="710"/>
              <w:jc w:val="center"/>
              <w:rPr>
                <w:rFonts w:ascii="Candara" w:eastAsia="Arial" w:hAnsi="Candara" w:cs="Arial"/>
                <w:lang w:eastAsia="en-US"/>
              </w:rPr>
            </w:pPr>
            <w:r w:rsidRPr="00A43724">
              <w:rPr>
                <w:rFonts w:ascii="Candara" w:eastAsia="Arial" w:hAnsi="Candara" w:cs="Arial"/>
                <w:w w:val="99"/>
                <w:lang w:eastAsia="en-US"/>
              </w:rPr>
              <w:t>3</w:t>
            </w:r>
          </w:p>
        </w:tc>
        <w:tc>
          <w:tcPr>
            <w:tcW w:w="1140" w:type="pct"/>
            <w:gridSpan w:val="2"/>
            <w:tcBorders>
              <w:bottom w:val="single" w:sz="8" w:space="0" w:color="000000"/>
            </w:tcBorders>
            <w:vAlign w:val="center"/>
          </w:tcPr>
          <w:p w14:paraId="606FB839" w14:textId="77777777" w:rsidR="00A43724" w:rsidRPr="00A43724" w:rsidRDefault="00A43724" w:rsidP="00A43724">
            <w:pPr>
              <w:jc w:val="center"/>
              <w:rPr>
                <w:rFonts w:ascii="Candara" w:eastAsia="Arial" w:hAnsi="Candara" w:cs="Arial"/>
                <w:lang w:eastAsia="en-US"/>
              </w:rPr>
            </w:pPr>
          </w:p>
        </w:tc>
        <w:tc>
          <w:tcPr>
            <w:tcW w:w="1090" w:type="pct"/>
            <w:gridSpan w:val="2"/>
            <w:tcBorders>
              <w:bottom w:val="single" w:sz="8" w:space="0" w:color="000000"/>
            </w:tcBorders>
            <w:vAlign w:val="center"/>
          </w:tcPr>
          <w:p w14:paraId="38FB3F8B" w14:textId="77777777" w:rsidR="00A43724" w:rsidRPr="00A43724" w:rsidRDefault="00A43724" w:rsidP="00A43724">
            <w:pPr>
              <w:spacing w:before="66" w:line="235" w:lineRule="exact"/>
              <w:ind w:left="6"/>
              <w:jc w:val="center"/>
              <w:rPr>
                <w:rFonts w:ascii="Candara" w:eastAsia="Arial" w:hAnsi="Candara" w:cs="Arial"/>
                <w:lang w:eastAsia="en-US"/>
              </w:rPr>
            </w:pPr>
            <w:r w:rsidRPr="00A43724">
              <w:rPr>
                <w:rFonts w:ascii="Candara" w:eastAsia="Arial" w:hAnsi="Candara" w:cs="Arial"/>
                <w:w w:val="99"/>
                <w:lang w:eastAsia="en-US"/>
              </w:rPr>
              <w:t>3</w:t>
            </w:r>
          </w:p>
        </w:tc>
      </w:tr>
      <w:tr w:rsidR="00A43724" w:rsidRPr="00A43724" w14:paraId="7AAE5DD0" w14:textId="77777777" w:rsidTr="00A43724">
        <w:trPr>
          <w:trHeight w:val="323"/>
        </w:trPr>
        <w:tc>
          <w:tcPr>
            <w:tcW w:w="490" w:type="pct"/>
            <w:tcBorders>
              <w:top w:val="double" w:sz="1" w:space="0" w:color="000000"/>
            </w:tcBorders>
            <w:vAlign w:val="center"/>
          </w:tcPr>
          <w:p w14:paraId="323EFE6C" w14:textId="77777777" w:rsidR="00A43724" w:rsidRPr="00A43724" w:rsidRDefault="00A43724" w:rsidP="00A43724">
            <w:pPr>
              <w:spacing w:before="171"/>
              <w:ind w:left="3" w:right="241"/>
              <w:jc w:val="center"/>
              <w:rPr>
                <w:rFonts w:ascii="Candara" w:eastAsia="Arial" w:hAnsi="Candara" w:cs="Arial"/>
                <w:w w:val="99"/>
                <w:lang w:eastAsia="en-US"/>
              </w:rPr>
            </w:pPr>
            <w:r w:rsidRPr="00A43724">
              <w:rPr>
                <w:rFonts w:ascii="Candara" w:eastAsia="Arial" w:hAnsi="Candara" w:cs="Arial"/>
                <w:w w:val="99"/>
                <w:lang w:eastAsia="en-US"/>
              </w:rPr>
              <w:t>8</w:t>
            </w:r>
          </w:p>
        </w:tc>
        <w:tc>
          <w:tcPr>
            <w:tcW w:w="1047" w:type="pct"/>
            <w:tcBorders>
              <w:top w:val="double" w:sz="1" w:space="0" w:color="000000"/>
            </w:tcBorders>
            <w:vAlign w:val="center"/>
          </w:tcPr>
          <w:p w14:paraId="35B35272" w14:textId="77777777" w:rsidR="00A43724" w:rsidRPr="00A43724" w:rsidRDefault="00A43724" w:rsidP="00A43724">
            <w:pPr>
              <w:spacing w:before="65" w:line="237" w:lineRule="exact"/>
              <w:ind w:left="73"/>
              <w:jc w:val="center"/>
              <w:rPr>
                <w:rFonts w:ascii="Candara" w:eastAsia="Arial" w:hAnsi="Candara" w:cs="Arial"/>
                <w:lang w:eastAsia="en-US"/>
              </w:rPr>
            </w:pPr>
            <w:r w:rsidRPr="00A43724">
              <w:rPr>
                <w:rFonts w:ascii="Candara" w:eastAsia="Arial" w:hAnsi="Candara" w:cs="Arial"/>
                <w:lang w:eastAsia="en-US"/>
              </w:rPr>
              <w:t>Coliseo</w:t>
            </w:r>
          </w:p>
        </w:tc>
        <w:tc>
          <w:tcPr>
            <w:tcW w:w="1233" w:type="pct"/>
            <w:gridSpan w:val="2"/>
            <w:tcBorders>
              <w:top w:val="double" w:sz="1" w:space="0" w:color="000000"/>
            </w:tcBorders>
            <w:vAlign w:val="center"/>
          </w:tcPr>
          <w:p w14:paraId="3B6EB7C1" w14:textId="77777777" w:rsidR="00A43724" w:rsidRPr="00A43724" w:rsidRDefault="00A43724" w:rsidP="00A43724">
            <w:pPr>
              <w:spacing w:before="65" w:line="237" w:lineRule="exact"/>
              <w:ind w:right="710"/>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tcBorders>
              <w:top w:val="double" w:sz="1" w:space="0" w:color="000000"/>
            </w:tcBorders>
            <w:vAlign w:val="center"/>
          </w:tcPr>
          <w:p w14:paraId="218C46E0" w14:textId="77777777" w:rsidR="00A43724" w:rsidRPr="00A43724" w:rsidRDefault="00A43724" w:rsidP="00A43724">
            <w:pPr>
              <w:jc w:val="center"/>
              <w:rPr>
                <w:rFonts w:ascii="Candara" w:eastAsia="Arial" w:hAnsi="Candara" w:cs="Arial"/>
                <w:lang w:eastAsia="en-US"/>
              </w:rPr>
            </w:pPr>
          </w:p>
        </w:tc>
        <w:tc>
          <w:tcPr>
            <w:tcW w:w="1090" w:type="pct"/>
            <w:gridSpan w:val="2"/>
            <w:tcBorders>
              <w:top w:val="double" w:sz="1" w:space="0" w:color="000000"/>
            </w:tcBorders>
            <w:vAlign w:val="center"/>
          </w:tcPr>
          <w:p w14:paraId="1D87B819" w14:textId="77777777" w:rsidR="00A43724" w:rsidRPr="00A43724" w:rsidRDefault="00A43724" w:rsidP="00A43724">
            <w:pPr>
              <w:spacing w:before="65" w:line="237" w:lineRule="exact"/>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66BA1334" w14:textId="77777777" w:rsidTr="00A43724">
        <w:trPr>
          <w:trHeight w:val="537"/>
        </w:trPr>
        <w:tc>
          <w:tcPr>
            <w:tcW w:w="490" w:type="pct"/>
            <w:vAlign w:val="center"/>
          </w:tcPr>
          <w:p w14:paraId="0E51E063" w14:textId="77777777" w:rsidR="00A43724" w:rsidRPr="00A43724" w:rsidRDefault="00A43724" w:rsidP="00A43724">
            <w:pPr>
              <w:spacing w:before="171"/>
              <w:ind w:left="3" w:right="241"/>
              <w:jc w:val="center"/>
              <w:rPr>
                <w:rFonts w:ascii="Candara" w:eastAsia="Arial" w:hAnsi="Candara" w:cs="Arial"/>
                <w:lang w:eastAsia="en-US"/>
              </w:rPr>
            </w:pPr>
            <w:r w:rsidRPr="00A43724">
              <w:rPr>
                <w:rFonts w:ascii="Candara" w:eastAsia="Arial" w:hAnsi="Candara" w:cs="Arial"/>
                <w:w w:val="99"/>
                <w:lang w:eastAsia="en-US"/>
              </w:rPr>
              <w:t>9</w:t>
            </w:r>
          </w:p>
        </w:tc>
        <w:tc>
          <w:tcPr>
            <w:tcW w:w="1047" w:type="pct"/>
            <w:vAlign w:val="center"/>
          </w:tcPr>
          <w:p w14:paraId="7619F820" w14:textId="77777777" w:rsidR="00A43724" w:rsidRPr="00A43724" w:rsidRDefault="00A43724" w:rsidP="00A43724">
            <w:pPr>
              <w:spacing w:before="33" w:line="242" w:lineRule="exact"/>
              <w:ind w:left="73" w:right="312"/>
              <w:jc w:val="center"/>
              <w:rPr>
                <w:rFonts w:ascii="Candara" w:eastAsia="Arial" w:hAnsi="Candara" w:cs="Arial"/>
                <w:lang w:eastAsia="en-US"/>
              </w:rPr>
            </w:pPr>
            <w:r w:rsidRPr="00A43724">
              <w:rPr>
                <w:rFonts w:ascii="Candara" w:eastAsia="Arial" w:hAnsi="Candara" w:cs="Arial"/>
                <w:lang w:eastAsia="en-US"/>
              </w:rPr>
              <w:t>Complejo</w:t>
            </w:r>
            <w:r w:rsidRPr="00A43724">
              <w:rPr>
                <w:rFonts w:ascii="Candara" w:eastAsia="Arial" w:hAnsi="Candara" w:cs="Arial"/>
                <w:spacing w:val="-41"/>
                <w:lang w:eastAsia="en-US"/>
              </w:rPr>
              <w:t xml:space="preserve"> </w:t>
            </w:r>
            <w:r w:rsidRPr="00A43724">
              <w:rPr>
                <w:rFonts w:ascii="Candara" w:eastAsia="Arial" w:hAnsi="Candara" w:cs="Arial"/>
                <w:spacing w:val="-1"/>
                <w:lang w:eastAsia="en-US"/>
              </w:rPr>
              <w:t>deportivo</w:t>
            </w:r>
          </w:p>
        </w:tc>
        <w:tc>
          <w:tcPr>
            <w:tcW w:w="1233" w:type="pct"/>
            <w:gridSpan w:val="2"/>
            <w:vAlign w:val="center"/>
          </w:tcPr>
          <w:p w14:paraId="5D50CC60" w14:textId="77777777" w:rsidR="00A43724" w:rsidRPr="00A43724" w:rsidRDefault="00A43724" w:rsidP="00A43724">
            <w:pPr>
              <w:spacing w:before="171"/>
              <w:ind w:right="710"/>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7FBD5650"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1DA53A4B" w14:textId="77777777" w:rsidR="00A43724" w:rsidRPr="00A43724" w:rsidRDefault="00A43724" w:rsidP="00A43724">
            <w:pPr>
              <w:spacing w:before="171"/>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7225BE4A" w14:textId="77777777" w:rsidTr="00A43724">
        <w:trPr>
          <w:trHeight w:val="537"/>
        </w:trPr>
        <w:tc>
          <w:tcPr>
            <w:tcW w:w="490" w:type="pct"/>
            <w:vAlign w:val="center"/>
          </w:tcPr>
          <w:p w14:paraId="0B7FA86E" w14:textId="77777777" w:rsidR="00A43724" w:rsidRPr="00A43724" w:rsidRDefault="00A43724" w:rsidP="00A43724">
            <w:pPr>
              <w:spacing w:before="171"/>
              <w:ind w:left="3" w:right="205"/>
              <w:jc w:val="center"/>
              <w:rPr>
                <w:rFonts w:ascii="Candara" w:eastAsia="Arial" w:hAnsi="Candara" w:cs="Arial"/>
                <w:lang w:eastAsia="en-US"/>
              </w:rPr>
            </w:pPr>
            <w:r w:rsidRPr="00A43724">
              <w:rPr>
                <w:rFonts w:ascii="Candara" w:eastAsia="Arial" w:hAnsi="Candara" w:cs="Arial"/>
                <w:lang w:eastAsia="en-US"/>
              </w:rPr>
              <w:t>10</w:t>
            </w:r>
          </w:p>
        </w:tc>
        <w:tc>
          <w:tcPr>
            <w:tcW w:w="1047" w:type="pct"/>
            <w:vAlign w:val="center"/>
          </w:tcPr>
          <w:p w14:paraId="3B6D4513" w14:textId="77777777" w:rsidR="00A43724" w:rsidRPr="00A43724" w:rsidRDefault="00A43724" w:rsidP="00A43724">
            <w:pPr>
              <w:spacing w:before="33" w:line="242" w:lineRule="exact"/>
              <w:ind w:left="73" w:right="82"/>
              <w:jc w:val="center"/>
              <w:rPr>
                <w:rFonts w:ascii="Candara" w:eastAsia="Arial" w:hAnsi="Candara" w:cs="Arial"/>
                <w:lang w:eastAsia="en-US"/>
              </w:rPr>
            </w:pPr>
            <w:r w:rsidRPr="00A43724">
              <w:rPr>
                <w:rFonts w:ascii="Candara" w:eastAsia="Arial" w:hAnsi="Candara" w:cs="Arial"/>
                <w:lang w:eastAsia="en-US"/>
              </w:rPr>
              <w:t>Rectoría y</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vicerrectoría</w:t>
            </w:r>
          </w:p>
        </w:tc>
        <w:tc>
          <w:tcPr>
            <w:tcW w:w="1233" w:type="pct"/>
            <w:gridSpan w:val="2"/>
            <w:vAlign w:val="center"/>
          </w:tcPr>
          <w:p w14:paraId="69FFBDD2" w14:textId="77777777" w:rsidR="00A43724" w:rsidRPr="00A43724" w:rsidRDefault="00A43724" w:rsidP="00A43724">
            <w:pPr>
              <w:spacing w:before="171"/>
              <w:ind w:right="705"/>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13220BEA"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1C2FD5B2" w14:textId="77777777" w:rsidR="00A43724" w:rsidRPr="00A43724" w:rsidRDefault="00A43724" w:rsidP="00A43724">
            <w:pPr>
              <w:spacing w:before="171"/>
              <w:ind w:left="5"/>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64A17B17" w14:textId="77777777" w:rsidTr="00A43724">
        <w:trPr>
          <w:trHeight w:val="784"/>
        </w:trPr>
        <w:tc>
          <w:tcPr>
            <w:tcW w:w="490" w:type="pct"/>
            <w:vAlign w:val="center"/>
          </w:tcPr>
          <w:p w14:paraId="2D0218AA" w14:textId="77777777" w:rsidR="00A43724" w:rsidRPr="00A43724" w:rsidRDefault="00A43724" w:rsidP="00A43724">
            <w:pPr>
              <w:spacing w:before="9"/>
              <w:ind w:left="3"/>
              <w:jc w:val="center"/>
              <w:rPr>
                <w:rFonts w:ascii="Candara" w:eastAsia="Arial" w:hAnsi="Candara" w:cs="Arial"/>
                <w:lang w:eastAsia="en-US"/>
              </w:rPr>
            </w:pPr>
          </w:p>
          <w:p w14:paraId="44790E4B" w14:textId="77777777" w:rsidR="00A43724" w:rsidRPr="00A43724" w:rsidRDefault="00A43724" w:rsidP="00A43724">
            <w:pPr>
              <w:ind w:left="3" w:right="226"/>
              <w:jc w:val="center"/>
              <w:rPr>
                <w:rFonts w:ascii="Candara" w:eastAsia="Arial" w:hAnsi="Candara" w:cs="Arial"/>
                <w:lang w:eastAsia="en-US"/>
              </w:rPr>
            </w:pPr>
            <w:r w:rsidRPr="00A43724">
              <w:rPr>
                <w:rFonts w:ascii="Candara" w:eastAsia="Arial" w:hAnsi="Candara" w:cs="Arial"/>
                <w:lang w:eastAsia="en-US"/>
              </w:rPr>
              <w:t>11</w:t>
            </w:r>
          </w:p>
        </w:tc>
        <w:tc>
          <w:tcPr>
            <w:tcW w:w="1047" w:type="pct"/>
            <w:vAlign w:val="center"/>
          </w:tcPr>
          <w:p w14:paraId="73263998" w14:textId="77777777" w:rsidR="00A43724" w:rsidRPr="00A43724" w:rsidRDefault="00A43724" w:rsidP="00A43724">
            <w:pPr>
              <w:spacing w:before="54"/>
              <w:ind w:left="73" w:right="402"/>
              <w:jc w:val="center"/>
              <w:rPr>
                <w:rFonts w:ascii="Candara" w:eastAsia="Arial" w:hAnsi="Candara" w:cs="Arial"/>
                <w:lang w:eastAsia="en-US"/>
              </w:rPr>
            </w:pPr>
            <w:r w:rsidRPr="00A43724">
              <w:rPr>
                <w:rFonts w:ascii="Candara" w:eastAsia="Arial" w:hAnsi="Candara" w:cs="Arial"/>
                <w:lang w:eastAsia="en-US"/>
              </w:rPr>
              <w:t>Oficinas</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externas</w:t>
            </w:r>
          </w:p>
          <w:p w14:paraId="1C7C8112" w14:textId="77777777" w:rsidR="00A43724" w:rsidRPr="00A43724" w:rsidRDefault="00A43724" w:rsidP="00A43724">
            <w:pPr>
              <w:spacing w:line="222" w:lineRule="exact"/>
              <w:ind w:left="73"/>
              <w:jc w:val="center"/>
              <w:rPr>
                <w:rFonts w:ascii="Candara" w:eastAsia="Arial" w:hAnsi="Candara" w:cs="Arial"/>
                <w:lang w:eastAsia="en-US"/>
              </w:rPr>
            </w:pPr>
            <w:r w:rsidRPr="00A43724">
              <w:rPr>
                <w:rFonts w:ascii="Candara" w:eastAsia="Arial" w:hAnsi="Candara" w:cs="Arial"/>
                <w:lang w:eastAsia="en-US"/>
              </w:rPr>
              <w:t>varias</w:t>
            </w:r>
          </w:p>
        </w:tc>
        <w:tc>
          <w:tcPr>
            <w:tcW w:w="1233" w:type="pct"/>
            <w:gridSpan w:val="2"/>
            <w:vAlign w:val="center"/>
          </w:tcPr>
          <w:p w14:paraId="6F7044F6" w14:textId="77777777" w:rsidR="00A43724" w:rsidRPr="00A43724" w:rsidRDefault="00A43724" w:rsidP="00A43724">
            <w:pPr>
              <w:spacing w:before="9"/>
              <w:jc w:val="center"/>
              <w:rPr>
                <w:rFonts w:ascii="Candara" w:eastAsia="Arial" w:hAnsi="Candara" w:cs="Arial"/>
                <w:lang w:eastAsia="en-US"/>
              </w:rPr>
            </w:pPr>
          </w:p>
          <w:p w14:paraId="41127EC3" w14:textId="77777777" w:rsidR="00A43724" w:rsidRPr="00A43724" w:rsidRDefault="00A43724" w:rsidP="00A43724">
            <w:pPr>
              <w:ind w:right="710"/>
              <w:jc w:val="center"/>
              <w:rPr>
                <w:rFonts w:ascii="Candara" w:eastAsia="Arial" w:hAnsi="Candara" w:cs="Arial"/>
                <w:lang w:eastAsia="en-US"/>
              </w:rPr>
            </w:pPr>
            <w:r w:rsidRPr="00A43724">
              <w:rPr>
                <w:rFonts w:ascii="Candara" w:eastAsia="Arial" w:hAnsi="Candara" w:cs="Arial"/>
                <w:w w:val="99"/>
                <w:lang w:eastAsia="en-US"/>
              </w:rPr>
              <w:t>3</w:t>
            </w:r>
          </w:p>
        </w:tc>
        <w:tc>
          <w:tcPr>
            <w:tcW w:w="1140" w:type="pct"/>
            <w:gridSpan w:val="2"/>
            <w:vAlign w:val="center"/>
          </w:tcPr>
          <w:p w14:paraId="7D95E02B"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79C5CFF2" w14:textId="77777777" w:rsidR="00A43724" w:rsidRPr="00A43724" w:rsidRDefault="00A43724" w:rsidP="00A43724">
            <w:pPr>
              <w:spacing w:before="9"/>
              <w:jc w:val="center"/>
              <w:rPr>
                <w:rFonts w:ascii="Candara" w:eastAsia="Arial" w:hAnsi="Candara" w:cs="Arial"/>
                <w:lang w:eastAsia="en-US"/>
              </w:rPr>
            </w:pPr>
          </w:p>
          <w:p w14:paraId="34C780B5" w14:textId="77777777" w:rsidR="00A43724" w:rsidRPr="00A43724" w:rsidRDefault="00A43724" w:rsidP="00A43724">
            <w:pPr>
              <w:ind w:left="6"/>
              <w:jc w:val="center"/>
              <w:rPr>
                <w:rFonts w:ascii="Candara" w:eastAsia="Arial" w:hAnsi="Candara" w:cs="Arial"/>
                <w:lang w:eastAsia="en-US"/>
              </w:rPr>
            </w:pPr>
            <w:r w:rsidRPr="00A43724">
              <w:rPr>
                <w:rFonts w:ascii="Candara" w:eastAsia="Arial" w:hAnsi="Candara" w:cs="Arial"/>
                <w:w w:val="99"/>
                <w:lang w:eastAsia="en-US"/>
              </w:rPr>
              <w:t>3</w:t>
            </w:r>
          </w:p>
        </w:tc>
      </w:tr>
      <w:tr w:rsidR="00A43724" w:rsidRPr="00A43724" w14:paraId="1BFA6B2E" w14:textId="77777777" w:rsidTr="00A43724">
        <w:trPr>
          <w:trHeight w:val="537"/>
        </w:trPr>
        <w:tc>
          <w:tcPr>
            <w:tcW w:w="490" w:type="pct"/>
            <w:vAlign w:val="center"/>
          </w:tcPr>
          <w:p w14:paraId="21FC0B4E" w14:textId="77777777" w:rsidR="00A43724" w:rsidRPr="00A43724" w:rsidRDefault="00A43724" w:rsidP="00A43724">
            <w:pPr>
              <w:spacing w:before="171"/>
              <w:ind w:left="3" w:right="213"/>
              <w:jc w:val="center"/>
              <w:rPr>
                <w:rFonts w:ascii="Candara" w:eastAsia="Arial" w:hAnsi="Candara" w:cs="Arial"/>
                <w:lang w:eastAsia="en-US"/>
              </w:rPr>
            </w:pPr>
            <w:r w:rsidRPr="00A43724">
              <w:rPr>
                <w:rFonts w:ascii="Candara" w:eastAsia="Arial" w:hAnsi="Candara" w:cs="Arial"/>
                <w:lang w:eastAsia="en-US"/>
              </w:rPr>
              <w:t>12</w:t>
            </w:r>
          </w:p>
        </w:tc>
        <w:tc>
          <w:tcPr>
            <w:tcW w:w="1047" w:type="pct"/>
            <w:vAlign w:val="center"/>
          </w:tcPr>
          <w:p w14:paraId="5D4A8308" w14:textId="77777777" w:rsidR="00A43724" w:rsidRPr="00A43724" w:rsidRDefault="00A43724" w:rsidP="00A43724">
            <w:pPr>
              <w:spacing w:before="33" w:line="242" w:lineRule="exact"/>
              <w:ind w:left="73" w:right="-25"/>
              <w:jc w:val="center"/>
              <w:rPr>
                <w:rFonts w:ascii="Candara" w:eastAsia="Arial" w:hAnsi="Candara" w:cs="Arial"/>
                <w:lang w:eastAsia="en-US"/>
              </w:rPr>
            </w:pPr>
            <w:r w:rsidRPr="00A43724">
              <w:rPr>
                <w:rFonts w:ascii="Candara" w:eastAsia="Arial" w:hAnsi="Candara" w:cs="Arial"/>
                <w:lang w:eastAsia="en-US"/>
              </w:rPr>
              <w:t>Centro de</w:t>
            </w:r>
            <w:r w:rsidRPr="00A43724">
              <w:rPr>
                <w:rFonts w:ascii="Candara" w:eastAsia="Arial" w:hAnsi="Candara" w:cs="Arial"/>
                <w:spacing w:val="1"/>
                <w:lang w:eastAsia="en-US"/>
              </w:rPr>
              <w:t xml:space="preserve"> </w:t>
            </w:r>
            <w:r w:rsidRPr="00A43724">
              <w:rPr>
                <w:rFonts w:ascii="Candara" w:eastAsia="Arial" w:hAnsi="Candara" w:cs="Arial"/>
                <w:lang w:eastAsia="en-US"/>
              </w:rPr>
              <w:t>convenciones</w:t>
            </w:r>
          </w:p>
        </w:tc>
        <w:tc>
          <w:tcPr>
            <w:tcW w:w="1233" w:type="pct"/>
            <w:gridSpan w:val="2"/>
            <w:vAlign w:val="center"/>
          </w:tcPr>
          <w:p w14:paraId="0E919FA1" w14:textId="77777777" w:rsidR="00A43724" w:rsidRPr="00A43724" w:rsidRDefault="00A43724" w:rsidP="00A43724">
            <w:pPr>
              <w:spacing w:before="171"/>
              <w:ind w:right="710"/>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03A58F2D"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017260DB" w14:textId="77777777" w:rsidR="00A43724" w:rsidRPr="00A43724" w:rsidRDefault="00A43724" w:rsidP="00A43724">
            <w:pPr>
              <w:spacing w:before="171"/>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1CBB2130" w14:textId="77777777" w:rsidTr="00A43724">
        <w:trPr>
          <w:trHeight w:val="782"/>
        </w:trPr>
        <w:tc>
          <w:tcPr>
            <w:tcW w:w="490" w:type="pct"/>
            <w:vAlign w:val="center"/>
          </w:tcPr>
          <w:p w14:paraId="70EE9156" w14:textId="77777777" w:rsidR="00A43724" w:rsidRPr="00A43724" w:rsidRDefault="00A43724" w:rsidP="00A43724">
            <w:pPr>
              <w:spacing w:before="7"/>
              <w:ind w:left="3"/>
              <w:jc w:val="center"/>
              <w:rPr>
                <w:rFonts w:ascii="Candara" w:eastAsia="Arial" w:hAnsi="Candara" w:cs="Arial"/>
                <w:lang w:eastAsia="en-US"/>
              </w:rPr>
            </w:pPr>
          </w:p>
          <w:p w14:paraId="0B4A7C7B" w14:textId="77777777" w:rsidR="00A43724" w:rsidRPr="00A43724" w:rsidRDefault="00A43724" w:rsidP="00A43724">
            <w:pPr>
              <w:ind w:left="3" w:right="213"/>
              <w:jc w:val="center"/>
              <w:rPr>
                <w:rFonts w:ascii="Candara" w:eastAsia="Arial" w:hAnsi="Candara" w:cs="Arial"/>
                <w:lang w:eastAsia="en-US"/>
              </w:rPr>
            </w:pPr>
            <w:r w:rsidRPr="00A43724">
              <w:rPr>
                <w:rFonts w:ascii="Candara" w:eastAsia="Arial" w:hAnsi="Candara" w:cs="Arial"/>
                <w:lang w:eastAsia="en-US"/>
              </w:rPr>
              <w:t>13</w:t>
            </w:r>
          </w:p>
        </w:tc>
        <w:tc>
          <w:tcPr>
            <w:tcW w:w="1047" w:type="pct"/>
            <w:vAlign w:val="center"/>
          </w:tcPr>
          <w:p w14:paraId="439629AA" w14:textId="77777777" w:rsidR="00A43724" w:rsidRPr="00A43724" w:rsidRDefault="00A43724" w:rsidP="00A43724">
            <w:pPr>
              <w:spacing w:before="36" w:line="242" w:lineRule="exact"/>
              <w:ind w:left="73" w:right="52"/>
              <w:jc w:val="center"/>
              <w:rPr>
                <w:rFonts w:ascii="Candara" w:eastAsia="Arial" w:hAnsi="Candara" w:cs="Arial"/>
                <w:lang w:eastAsia="en-US"/>
              </w:rPr>
            </w:pPr>
            <w:r w:rsidRPr="00A43724">
              <w:rPr>
                <w:rFonts w:ascii="Candara" w:eastAsia="Arial" w:hAnsi="Candara" w:cs="Arial"/>
                <w:lang w:eastAsia="en-US"/>
              </w:rPr>
              <w:t>Recolección</w:t>
            </w:r>
            <w:r w:rsidRPr="00A43724">
              <w:rPr>
                <w:rFonts w:ascii="Candara" w:eastAsia="Arial" w:hAnsi="Candara" w:cs="Arial"/>
                <w:spacing w:val="1"/>
                <w:lang w:eastAsia="en-US"/>
              </w:rPr>
              <w:t xml:space="preserve"> </w:t>
            </w:r>
            <w:r w:rsidRPr="00A43724">
              <w:rPr>
                <w:rFonts w:ascii="Candara" w:eastAsia="Arial" w:hAnsi="Candara" w:cs="Arial"/>
                <w:lang w:eastAsia="en-US"/>
              </w:rPr>
              <w:t>de basuras y</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movimientos</w:t>
            </w:r>
          </w:p>
        </w:tc>
        <w:tc>
          <w:tcPr>
            <w:tcW w:w="1233" w:type="pct"/>
            <w:gridSpan w:val="2"/>
            <w:vAlign w:val="center"/>
          </w:tcPr>
          <w:p w14:paraId="72C93453" w14:textId="77777777" w:rsidR="00A43724" w:rsidRPr="00A43724" w:rsidRDefault="00A43724" w:rsidP="00A43724">
            <w:pPr>
              <w:spacing w:before="7"/>
              <w:jc w:val="center"/>
              <w:rPr>
                <w:rFonts w:ascii="Candara" w:eastAsia="Arial" w:hAnsi="Candara" w:cs="Arial"/>
                <w:lang w:eastAsia="en-US"/>
              </w:rPr>
            </w:pPr>
          </w:p>
          <w:p w14:paraId="2BE93EA1" w14:textId="77777777" w:rsidR="00A43724" w:rsidRPr="00A43724" w:rsidRDefault="00A43724" w:rsidP="00A43724">
            <w:pPr>
              <w:ind w:right="709"/>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2E145E50" w14:textId="77777777" w:rsidR="00A43724" w:rsidRPr="00A43724" w:rsidRDefault="00A43724" w:rsidP="00A43724">
            <w:pPr>
              <w:jc w:val="center"/>
              <w:rPr>
                <w:rFonts w:ascii="Candara" w:eastAsia="Arial" w:hAnsi="Candara" w:cs="Arial"/>
                <w:lang w:eastAsia="en-US"/>
              </w:rPr>
            </w:pPr>
          </w:p>
        </w:tc>
        <w:tc>
          <w:tcPr>
            <w:tcW w:w="1090" w:type="pct"/>
            <w:gridSpan w:val="2"/>
            <w:vAlign w:val="center"/>
          </w:tcPr>
          <w:p w14:paraId="5E72E2E6" w14:textId="77777777" w:rsidR="00A43724" w:rsidRPr="00A43724" w:rsidRDefault="00A43724" w:rsidP="00A43724">
            <w:pPr>
              <w:spacing w:before="7"/>
              <w:jc w:val="center"/>
              <w:rPr>
                <w:rFonts w:ascii="Candara" w:eastAsia="Arial" w:hAnsi="Candara" w:cs="Arial"/>
                <w:lang w:eastAsia="en-US"/>
              </w:rPr>
            </w:pPr>
          </w:p>
          <w:p w14:paraId="78778876" w14:textId="77777777" w:rsidR="00A43724" w:rsidRPr="00A43724" w:rsidRDefault="00A43724" w:rsidP="00A43724">
            <w:pPr>
              <w:ind w:left="7"/>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3C578AFD" w14:textId="77777777" w:rsidTr="00A43724">
        <w:trPr>
          <w:trHeight w:val="316"/>
        </w:trPr>
        <w:tc>
          <w:tcPr>
            <w:tcW w:w="5000" w:type="pct"/>
            <w:gridSpan w:val="8"/>
            <w:shd w:val="clear" w:color="auto" w:fill="F1F1F1"/>
            <w:vAlign w:val="center"/>
          </w:tcPr>
          <w:p w14:paraId="51F4EDE7" w14:textId="77777777" w:rsidR="00A43724" w:rsidRPr="00A43724" w:rsidRDefault="00A43724" w:rsidP="00A43724">
            <w:pPr>
              <w:spacing w:before="61" w:line="235" w:lineRule="exact"/>
              <w:ind w:left="2094" w:right="2091"/>
              <w:jc w:val="center"/>
              <w:rPr>
                <w:rFonts w:ascii="Candara" w:eastAsia="Arial" w:hAnsi="Candara" w:cs="Arial"/>
                <w:b/>
                <w:lang w:eastAsia="en-US"/>
              </w:rPr>
            </w:pPr>
            <w:r w:rsidRPr="00A43724">
              <w:rPr>
                <w:rFonts w:ascii="Candara" w:eastAsia="Arial" w:hAnsi="Candara" w:cs="Arial"/>
                <w:b/>
                <w:lang w:eastAsia="en-US"/>
              </w:rPr>
              <w:t>Sede</w:t>
            </w:r>
            <w:r w:rsidRPr="00A43724">
              <w:rPr>
                <w:rFonts w:ascii="Candara" w:eastAsia="Arial" w:hAnsi="Candara" w:cs="Arial"/>
                <w:b/>
                <w:spacing w:val="-1"/>
                <w:lang w:eastAsia="en-US"/>
              </w:rPr>
              <w:t xml:space="preserve"> </w:t>
            </w:r>
            <w:r w:rsidRPr="00A43724">
              <w:rPr>
                <w:rFonts w:ascii="Candara" w:eastAsia="Arial" w:hAnsi="Candara" w:cs="Arial"/>
                <w:b/>
                <w:lang w:eastAsia="en-US"/>
              </w:rPr>
              <w:t>Bellas</w:t>
            </w:r>
            <w:r w:rsidRPr="00A43724">
              <w:rPr>
                <w:rFonts w:ascii="Candara" w:eastAsia="Arial" w:hAnsi="Candara" w:cs="Arial"/>
                <w:b/>
                <w:spacing w:val="1"/>
                <w:lang w:eastAsia="en-US"/>
              </w:rPr>
              <w:t xml:space="preserve"> </w:t>
            </w:r>
            <w:r w:rsidRPr="00A43724">
              <w:rPr>
                <w:rFonts w:ascii="Candara" w:eastAsia="Arial" w:hAnsi="Candara" w:cs="Arial"/>
                <w:b/>
                <w:lang w:eastAsia="en-US"/>
              </w:rPr>
              <w:t>Artes</w:t>
            </w:r>
          </w:p>
        </w:tc>
      </w:tr>
      <w:tr w:rsidR="00A43724" w:rsidRPr="00A43724" w14:paraId="6BD06930" w14:textId="77777777" w:rsidTr="00A43724">
        <w:trPr>
          <w:trHeight w:val="537"/>
        </w:trPr>
        <w:tc>
          <w:tcPr>
            <w:tcW w:w="490" w:type="pct"/>
            <w:vAlign w:val="center"/>
          </w:tcPr>
          <w:p w14:paraId="057BDE1C" w14:textId="77777777" w:rsidR="00A43724" w:rsidRPr="00A43724" w:rsidRDefault="00A43724" w:rsidP="00A43724">
            <w:pPr>
              <w:spacing w:before="171"/>
              <w:ind w:right="208"/>
              <w:jc w:val="center"/>
              <w:rPr>
                <w:rFonts w:ascii="Candara" w:eastAsia="Arial" w:hAnsi="Candara" w:cs="Arial"/>
                <w:lang w:eastAsia="en-US"/>
              </w:rPr>
            </w:pPr>
            <w:r w:rsidRPr="00A43724">
              <w:rPr>
                <w:rFonts w:ascii="Candara" w:eastAsia="Arial" w:hAnsi="Candara" w:cs="Arial"/>
                <w:lang w:eastAsia="en-US"/>
              </w:rPr>
              <w:t>14</w:t>
            </w:r>
          </w:p>
        </w:tc>
        <w:tc>
          <w:tcPr>
            <w:tcW w:w="1101" w:type="pct"/>
            <w:gridSpan w:val="2"/>
            <w:vAlign w:val="center"/>
          </w:tcPr>
          <w:p w14:paraId="7C04959C" w14:textId="77777777" w:rsidR="00A43724" w:rsidRPr="00A43724" w:rsidRDefault="00A43724" w:rsidP="00A43724">
            <w:pPr>
              <w:spacing w:before="33" w:line="242" w:lineRule="exact"/>
              <w:ind w:left="73" w:right="195"/>
              <w:jc w:val="center"/>
              <w:rPr>
                <w:rFonts w:ascii="Candara" w:eastAsia="Arial" w:hAnsi="Candara" w:cs="Arial"/>
                <w:lang w:eastAsia="en-US"/>
              </w:rPr>
            </w:pPr>
            <w:r w:rsidRPr="00A43724">
              <w:rPr>
                <w:rFonts w:ascii="Candara" w:eastAsia="Arial" w:hAnsi="Candara" w:cs="Arial"/>
                <w:spacing w:val="-1"/>
                <w:lang w:eastAsia="en-US"/>
              </w:rPr>
              <w:t>Sede bellas</w:t>
            </w:r>
            <w:r w:rsidRPr="00A43724">
              <w:rPr>
                <w:rFonts w:ascii="Candara" w:eastAsia="Arial" w:hAnsi="Candara" w:cs="Arial"/>
                <w:spacing w:val="-41"/>
                <w:lang w:eastAsia="en-US"/>
              </w:rPr>
              <w:t xml:space="preserve"> </w:t>
            </w:r>
            <w:r w:rsidRPr="00A43724">
              <w:rPr>
                <w:rFonts w:ascii="Candara" w:eastAsia="Arial" w:hAnsi="Candara" w:cs="Arial"/>
                <w:lang w:eastAsia="en-US"/>
              </w:rPr>
              <w:t>artes</w:t>
            </w:r>
          </w:p>
        </w:tc>
        <w:tc>
          <w:tcPr>
            <w:tcW w:w="1233" w:type="pct"/>
            <w:gridSpan w:val="2"/>
            <w:vAlign w:val="center"/>
          </w:tcPr>
          <w:p w14:paraId="56EC7FC6" w14:textId="77777777" w:rsidR="00A43724" w:rsidRPr="00A43724" w:rsidRDefault="00A43724" w:rsidP="00A43724">
            <w:pPr>
              <w:spacing w:before="171"/>
              <w:ind w:right="705"/>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49EEC3BE" w14:textId="77777777" w:rsidR="00A43724" w:rsidRPr="00A43724" w:rsidRDefault="00A43724" w:rsidP="00A43724">
            <w:pPr>
              <w:jc w:val="center"/>
              <w:rPr>
                <w:rFonts w:ascii="Candara" w:eastAsia="Arial" w:hAnsi="Candara" w:cs="Arial"/>
                <w:lang w:eastAsia="en-US"/>
              </w:rPr>
            </w:pPr>
          </w:p>
        </w:tc>
        <w:tc>
          <w:tcPr>
            <w:tcW w:w="1036" w:type="pct"/>
            <w:vAlign w:val="center"/>
          </w:tcPr>
          <w:p w14:paraId="67D830AE" w14:textId="77777777" w:rsidR="00A43724" w:rsidRPr="00A43724" w:rsidRDefault="00A43724" w:rsidP="00A43724">
            <w:pPr>
              <w:spacing w:before="171"/>
              <w:ind w:left="5"/>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4762375E" w14:textId="77777777" w:rsidTr="00A43724">
        <w:trPr>
          <w:trHeight w:val="316"/>
        </w:trPr>
        <w:tc>
          <w:tcPr>
            <w:tcW w:w="5000" w:type="pct"/>
            <w:gridSpan w:val="8"/>
            <w:shd w:val="clear" w:color="auto" w:fill="F1F1F1"/>
            <w:vAlign w:val="center"/>
          </w:tcPr>
          <w:p w14:paraId="35603872" w14:textId="77777777" w:rsidR="00A43724" w:rsidRPr="00A43724" w:rsidRDefault="00A43724" w:rsidP="00A43724">
            <w:pPr>
              <w:spacing w:before="61" w:line="235" w:lineRule="exact"/>
              <w:ind w:left="2094" w:right="2091"/>
              <w:jc w:val="center"/>
              <w:rPr>
                <w:rFonts w:ascii="Candara" w:eastAsia="Arial" w:hAnsi="Candara" w:cs="Arial"/>
                <w:b/>
                <w:lang w:eastAsia="en-US"/>
              </w:rPr>
            </w:pPr>
            <w:r w:rsidRPr="00A43724">
              <w:rPr>
                <w:rFonts w:ascii="Candara" w:eastAsia="Arial" w:hAnsi="Candara" w:cs="Arial"/>
                <w:b/>
                <w:lang w:eastAsia="en-US"/>
              </w:rPr>
              <w:t>Sede Centro</w:t>
            </w:r>
          </w:p>
        </w:tc>
      </w:tr>
      <w:tr w:rsidR="00A43724" w:rsidRPr="00A43724" w14:paraId="61E6ACD9" w14:textId="77777777" w:rsidTr="00A43724">
        <w:trPr>
          <w:trHeight w:val="405"/>
        </w:trPr>
        <w:tc>
          <w:tcPr>
            <w:tcW w:w="490" w:type="pct"/>
            <w:vAlign w:val="center"/>
          </w:tcPr>
          <w:p w14:paraId="1DF2F5B4" w14:textId="77777777" w:rsidR="00A43724" w:rsidRPr="00A43724" w:rsidRDefault="00A43724" w:rsidP="00A43724">
            <w:pPr>
              <w:spacing w:before="109"/>
              <w:ind w:right="212"/>
              <w:jc w:val="center"/>
              <w:rPr>
                <w:rFonts w:ascii="Candara" w:eastAsia="Arial" w:hAnsi="Candara" w:cs="Arial"/>
                <w:lang w:eastAsia="en-US"/>
              </w:rPr>
            </w:pPr>
            <w:r w:rsidRPr="00A43724">
              <w:rPr>
                <w:rFonts w:ascii="Candara" w:eastAsia="Arial" w:hAnsi="Candara" w:cs="Arial"/>
                <w:lang w:eastAsia="en-US"/>
              </w:rPr>
              <w:t>15</w:t>
            </w:r>
          </w:p>
        </w:tc>
        <w:tc>
          <w:tcPr>
            <w:tcW w:w="1101" w:type="pct"/>
            <w:gridSpan w:val="2"/>
            <w:vAlign w:val="center"/>
          </w:tcPr>
          <w:p w14:paraId="0CC8CB18" w14:textId="77777777" w:rsidR="00A43724" w:rsidRPr="00A43724" w:rsidRDefault="00A43724" w:rsidP="00A43724">
            <w:pPr>
              <w:spacing w:before="109"/>
              <w:ind w:left="73"/>
              <w:jc w:val="center"/>
              <w:rPr>
                <w:rFonts w:ascii="Candara" w:eastAsia="Arial" w:hAnsi="Candara" w:cs="Arial"/>
                <w:lang w:eastAsia="en-US"/>
              </w:rPr>
            </w:pPr>
            <w:r w:rsidRPr="00A43724">
              <w:rPr>
                <w:rFonts w:ascii="Candara" w:eastAsia="Arial" w:hAnsi="Candara" w:cs="Arial"/>
                <w:lang w:eastAsia="en-US"/>
              </w:rPr>
              <w:t>Sede</w:t>
            </w:r>
            <w:r w:rsidRPr="00A43724">
              <w:rPr>
                <w:rFonts w:ascii="Candara" w:eastAsia="Arial" w:hAnsi="Candara" w:cs="Arial"/>
                <w:spacing w:val="-5"/>
                <w:lang w:eastAsia="en-US"/>
              </w:rPr>
              <w:t xml:space="preserve"> </w:t>
            </w:r>
            <w:r w:rsidRPr="00A43724">
              <w:rPr>
                <w:rFonts w:ascii="Candara" w:eastAsia="Arial" w:hAnsi="Candara" w:cs="Arial"/>
                <w:lang w:eastAsia="en-US"/>
              </w:rPr>
              <w:t>centro</w:t>
            </w:r>
          </w:p>
        </w:tc>
        <w:tc>
          <w:tcPr>
            <w:tcW w:w="1233" w:type="pct"/>
            <w:gridSpan w:val="2"/>
            <w:vAlign w:val="center"/>
          </w:tcPr>
          <w:p w14:paraId="0E23FCE3" w14:textId="77777777" w:rsidR="00A43724" w:rsidRPr="00A43724" w:rsidRDefault="00A43724" w:rsidP="00A43724">
            <w:pPr>
              <w:spacing w:before="109"/>
              <w:ind w:right="712"/>
              <w:jc w:val="center"/>
              <w:rPr>
                <w:rFonts w:ascii="Candara" w:eastAsia="Arial" w:hAnsi="Candara" w:cs="Arial"/>
                <w:lang w:eastAsia="en-US"/>
              </w:rPr>
            </w:pPr>
            <w:r w:rsidRPr="00A43724">
              <w:rPr>
                <w:rFonts w:ascii="Candara" w:eastAsia="Arial" w:hAnsi="Candara" w:cs="Arial"/>
                <w:w w:val="99"/>
                <w:lang w:eastAsia="en-US"/>
              </w:rPr>
              <w:t>7</w:t>
            </w:r>
          </w:p>
        </w:tc>
        <w:tc>
          <w:tcPr>
            <w:tcW w:w="1140" w:type="pct"/>
            <w:gridSpan w:val="2"/>
            <w:vAlign w:val="center"/>
          </w:tcPr>
          <w:p w14:paraId="15A9478A" w14:textId="77777777" w:rsidR="00A43724" w:rsidRPr="00A43724" w:rsidRDefault="00A43724" w:rsidP="00A43724">
            <w:pPr>
              <w:jc w:val="center"/>
              <w:rPr>
                <w:rFonts w:ascii="Candara" w:eastAsia="Arial" w:hAnsi="Candara" w:cs="Arial"/>
                <w:lang w:eastAsia="en-US"/>
              </w:rPr>
            </w:pPr>
          </w:p>
        </w:tc>
        <w:tc>
          <w:tcPr>
            <w:tcW w:w="1036" w:type="pct"/>
            <w:vAlign w:val="center"/>
          </w:tcPr>
          <w:p w14:paraId="1A2A4005" w14:textId="77777777" w:rsidR="00A43724" w:rsidRPr="00A43724" w:rsidRDefault="00A43724" w:rsidP="00A43724">
            <w:pPr>
              <w:spacing w:before="109"/>
              <w:ind w:left="8"/>
              <w:jc w:val="center"/>
              <w:rPr>
                <w:rFonts w:ascii="Candara" w:eastAsia="Arial" w:hAnsi="Candara" w:cs="Arial"/>
                <w:lang w:eastAsia="en-US"/>
              </w:rPr>
            </w:pPr>
            <w:r w:rsidRPr="00A43724">
              <w:rPr>
                <w:rFonts w:ascii="Candara" w:eastAsia="Arial" w:hAnsi="Candara" w:cs="Arial"/>
                <w:w w:val="99"/>
                <w:lang w:eastAsia="en-US"/>
              </w:rPr>
              <w:t>7</w:t>
            </w:r>
          </w:p>
        </w:tc>
      </w:tr>
      <w:tr w:rsidR="00A43724" w:rsidRPr="00A43724" w14:paraId="36A31F2A" w14:textId="77777777" w:rsidTr="00A43724">
        <w:trPr>
          <w:trHeight w:val="321"/>
        </w:trPr>
        <w:tc>
          <w:tcPr>
            <w:tcW w:w="5000" w:type="pct"/>
            <w:gridSpan w:val="8"/>
            <w:shd w:val="clear" w:color="auto" w:fill="F1F1F1"/>
            <w:vAlign w:val="center"/>
          </w:tcPr>
          <w:p w14:paraId="6981E10A" w14:textId="77777777" w:rsidR="00A43724" w:rsidRPr="00A43724" w:rsidRDefault="00A43724" w:rsidP="00A43724">
            <w:pPr>
              <w:spacing w:before="66" w:line="235" w:lineRule="exact"/>
              <w:ind w:left="2091" w:right="2091"/>
              <w:jc w:val="center"/>
              <w:rPr>
                <w:rFonts w:ascii="Candara" w:eastAsia="Arial" w:hAnsi="Candara" w:cs="Arial"/>
                <w:b/>
                <w:lang w:eastAsia="en-US"/>
              </w:rPr>
            </w:pPr>
            <w:r w:rsidRPr="00A43724">
              <w:rPr>
                <w:rFonts w:ascii="Candara" w:eastAsia="Arial" w:hAnsi="Candara" w:cs="Arial"/>
                <w:b/>
                <w:lang w:eastAsia="en-US"/>
              </w:rPr>
              <w:t>Unidad</w:t>
            </w:r>
            <w:r w:rsidRPr="00A43724">
              <w:rPr>
                <w:rFonts w:ascii="Candara" w:eastAsia="Arial" w:hAnsi="Candara" w:cs="Arial"/>
                <w:b/>
                <w:spacing w:val="2"/>
                <w:lang w:eastAsia="en-US"/>
              </w:rPr>
              <w:t xml:space="preserve"> </w:t>
            </w:r>
            <w:r w:rsidRPr="00A43724">
              <w:rPr>
                <w:rFonts w:ascii="Candara" w:eastAsia="Arial" w:hAnsi="Candara" w:cs="Arial"/>
                <w:b/>
                <w:lang w:eastAsia="en-US"/>
              </w:rPr>
              <w:t>de</w:t>
            </w:r>
            <w:r w:rsidRPr="00A43724">
              <w:rPr>
                <w:rFonts w:ascii="Candara" w:eastAsia="Arial" w:hAnsi="Candara" w:cs="Arial"/>
                <w:b/>
                <w:spacing w:val="-1"/>
                <w:lang w:eastAsia="en-US"/>
              </w:rPr>
              <w:t xml:space="preserve"> </w:t>
            </w:r>
            <w:r w:rsidRPr="00A43724">
              <w:rPr>
                <w:rFonts w:ascii="Candara" w:eastAsia="Arial" w:hAnsi="Candara" w:cs="Arial"/>
                <w:b/>
                <w:lang w:eastAsia="en-US"/>
              </w:rPr>
              <w:t>Salud</w:t>
            </w:r>
          </w:p>
        </w:tc>
      </w:tr>
      <w:tr w:rsidR="00A43724" w:rsidRPr="00A43724" w14:paraId="6246A771" w14:textId="77777777" w:rsidTr="00A43724">
        <w:trPr>
          <w:trHeight w:val="537"/>
        </w:trPr>
        <w:tc>
          <w:tcPr>
            <w:tcW w:w="490" w:type="pct"/>
            <w:vAlign w:val="center"/>
          </w:tcPr>
          <w:p w14:paraId="2AEF62A1" w14:textId="77777777" w:rsidR="00A43724" w:rsidRPr="00A43724" w:rsidRDefault="00A43724" w:rsidP="00A43724">
            <w:pPr>
              <w:spacing w:before="171"/>
              <w:ind w:right="205"/>
              <w:jc w:val="center"/>
              <w:rPr>
                <w:rFonts w:ascii="Candara" w:eastAsia="Arial" w:hAnsi="Candara" w:cs="Arial"/>
                <w:lang w:eastAsia="en-US"/>
              </w:rPr>
            </w:pPr>
            <w:r w:rsidRPr="00A43724">
              <w:rPr>
                <w:rFonts w:ascii="Candara" w:eastAsia="Arial" w:hAnsi="Candara" w:cs="Arial"/>
                <w:lang w:eastAsia="en-US"/>
              </w:rPr>
              <w:t>16</w:t>
            </w:r>
          </w:p>
        </w:tc>
        <w:tc>
          <w:tcPr>
            <w:tcW w:w="1101" w:type="pct"/>
            <w:gridSpan w:val="2"/>
            <w:vAlign w:val="center"/>
          </w:tcPr>
          <w:p w14:paraId="3CA78232" w14:textId="77777777" w:rsidR="00A43724" w:rsidRPr="00A43724" w:rsidRDefault="00A43724" w:rsidP="00A43724">
            <w:pPr>
              <w:spacing w:before="33" w:line="242" w:lineRule="exact"/>
              <w:ind w:left="73" w:right="286"/>
              <w:jc w:val="center"/>
              <w:rPr>
                <w:rFonts w:ascii="Candara" w:eastAsia="Arial" w:hAnsi="Candara" w:cs="Arial"/>
                <w:lang w:eastAsia="en-US"/>
              </w:rPr>
            </w:pPr>
            <w:r w:rsidRPr="00A43724">
              <w:rPr>
                <w:rFonts w:ascii="Candara" w:eastAsia="Arial" w:hAnsi="Candara" w:cs="Arial"/>
                <w:spacing w:val="-2"/>
                <w:lang w:eastAsia="en-US"/>
              </w:rPr>
              <w:t xml:space="preserve">Unidad </w:t>
            </w:r>
            <w:r w:rsidRPr="00A43724">
              <w:rPr>
                <w:rFonts w:ascii="Candara" w:eastAsia="Arial" w:hAnsi="Candara" w:cs="Arial"/>
                <w:spacing w:val="-1"/>
                <w:lang w:eastAsia="en-US"/>
              </w:rPr>
              <w:t>de</w:t>
            </w:r>
            <w:r w:rsidRPr="00A43724">
              <w:rPr>
                <w:rFonts w:ascii="Candara" w:eastAsia="Arial" w:hAnsi="Candara" w:cs="Arial"/>
                <w:spacing w:val="-41"/>
                <w:lang w:eastAsia="en-US"/>
              </w:rPr>
              <w:t xml:space="preserve"> </w:t>
            </w:r>
            <w:r w:rsidRPr="00A43724">
              <w:rPr>
                <w:rFonts w:ascii="Candara" w:eastAsia="Arial" w:hAnsi="Candara" w:cs="Arial"/>
                <w:lang w:eastAsia="en-US"/>
              </w:rPr>
              <w:t>salud</w:t>
            </w:r>
          </w:p>
        </w:tc>
        <w:tc>
          <w:tcPr>
            <w:tcW w:w="1233" w:type="pct"/>
            <w:gridSpan w:val="2"/>
            <w:vAlign w:val="center"/>
          </w:tcPr>
          <w:p w14:paraId="013A8B7D" w14:textId="77777777" w:rsidR="00A43724" w:rsidRPr="00A43724" w:rsidRDefault="00A43724" w:rsidP="00A43724">
            <w:pPr>
              <w:spacing w:before="171"/>
              <w:ind w:right="710"/>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3E05ED49" w14:textId="77777777" w:rsidR="00A43724" w:rsidRPr="00A43724" w:rsidRDefault="00A43724" w:rsidP="00A43724">
            <w:pPr>
              <w:jc w:val="center"/>
              <w:rPr>
                <w:rFonts w:ascii="Candara" w:eastAsia="Arial" w:hAnsi="Candara" w:cs="Arial"/>
                <w:lang w:eastAsia="en-US"/>
              </w:rPr>
            </w:pPr>
          </w:p>
        </w:tc>
        <w:tc>
          <w:tcPr>
            <w:tcW w:w="1036" w:type="pct"/>
            <w:vAlign w:val="center"/>
          </w:tcPr>
          <w:p w14:paraId="046CF02D" w14:textId="77777777" w:rsidR="00A43724" w:rsidRPr="00A43724" w:rsidRDefault="00A43724" w:rsidP="00A43724">
            <w:pPr>
              <w:spacing w:before="171"/>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4ED06857" w14:textId="77777777" w:rsidTr="00A43724">
        <w:trPr>
          <w:trHeight w:val="321"/>
        </w:trPr>
        <w:tc>
          <w:tcPr>
            <w:tcW w:w="5000" w:type="pct"/>
            <w:gridSpan w:val="8"/>
            <w:shd w:val="clear" w:color="auto" w:fill="F1F1F1"/>
            <w:vAlign w:val="center"/>
          </w:tcPr>
          <w:p w14:paraId="4B9283A0" w14:textId="77777777" w:rsidR="00A43724" w:rsidRPr="00A43724" w:rsidRDefault="00A43724" w:rsidP="00A43724">
            <w:pPr>
              <w:spacing w:before="63" w:line="237" w:lineRule="exact"/>
              <w:ind w:left="2094" w:right="2090"/>
              <w:jc w:val="center"/>
              <w:rPr>
                <w:rFonts w:ascii="Candara" w:eastAsia="Arial" w:hAnsi="Candara" w:cs="Arial"/>
                <w:b/>
                <w:lang w:eastAsia="en-US"/>
              </w:rPr>
            </w:pPr>
            <w:r w:rsidRPr="00A43724">
              <w:rPr>
                <w:rFonts w:ascii="Candara" w:eastAsia="Arial" w:hAnsi="Candara" w:cs="Arial"/>
                <w:b/>
                <w:lang w:eastAsia="en-US"/>
              </w:rPr>
              <w:t>Sede Súan</w:t>
            </w:r>
          </w:p>
        </w:tc>
      </w:tr>
      <w:tr w:rsidR="00A43724" w:rsidRPr="00A43724" w14:paraId="4792E509" w14:textId="77777777" w:rsidTr="00A43724">
        <w:trPr>
          <w:trHeight w:val="412"/>
        </w:trPr>
        <w:tc>
          <w:tcPr>
            <w:tcW w:w="490" w:type="pct"/>
            <w:vAlign w:val="center"/>
          </w:tcPr>
          <w:p w14:paraId="2C3FBBEE" w14:textId="77777777" w:rsidR="00A43724" w:rsidRPr="00A43724" w:rsidRDefault="00A43724" w:rsidP="00A43724">
            <w:pPr>
              <w:spacing w:before="109"/>
              <w:ind w:right="215"/>
              <w:jc w:val="center"/>
              <w:rPr>
                <w:rFonts w:ascii="Candara" w:eastAsia="Arial" w:hAnsi="Candara" w:cs="Arial"/>
                <w:lang w:eastAsia="en-US"/>
              </w:rPr>
            </w:pPr>
            <w:r w:rsidRPr="00A43724">
              <w:rPr>
                <w:rFonts w:ascii="Candara" w:eastAsia="Arial" w:hAnsi="Candara" w:cs="Arial"/>
                <w:lang w:eastAsia="en-US"/>
              </w:rPr>
              <w:t>17</w:t>
            </w:r>
          </w:p>
        </w:tc>
        <w:tc>
          <w:tcPr>
            <w:tcW w:w="1101" w:type="pct"/>
            <w:gridSpan w:val="2"/>
            <w:vAlign w:val="center"/>
          </w:tcPr>
          <w:p w14:paraId="241969A3" w14:textId="77777777" w:rsidR="00A43724" w:rsidRPr="00A43724" w:rsidRDefault="00A43724" w:rsidP="00A43724">
            <w:pPr>
              <w:spacing w:before="109"/>
              <w:ind w:left="73"/>
              <w:jc w:val="center"/>
              <w:rPr>
                <w:rFonts w:ascii="Candara" w:eastAsia="Arial" w:hAnsi="Candara" w:cs="Arial"/>
                <w:lang w:eastAsia="en-US"/>
              </w:rPr>
            </w:pPr>
            <w:r w:rsidRPr="00A43724">
              <w:rPr>
                <w:rFonts w:ascii="Candara" w:eastAsia="Arial" w:hAnsi="Candara" w:cs="Arial"/>
                <w:lang w:eastAsia="en-US"/>
              </w:rPr>
              <w:t>Sede</w:t>
            </w:r>
            <w:r w:rsidRPr="00A43724">
              <w:rPr>
                <w:rFonts w:ascii="Candara" w:eastAsia="Arial" w:hAnsi="Candara" w:cs="Arial"/>
                <w:spacing w:val="-4"/>
                <w:lang w:eastAsia="en-US"/>
              </w:rPr>
              <w:t xml:space="preserve"> </w:t>
            </w:r>
            <w:r w:rsidRPr="00A43724">
              <w:rPr>
                <w:rFonts w:ascii="Candara" w:eastAsia="Arial" w:hAnsi="Candara" w:cs="Arial"/>
                <w:lang w:eastAsia="en-US"/>
              </w:rPr>
              <w:t>Súan</w:t>
            </w:r>
          </w:p>
        </w:tc>
        <w:tc>
          <w:tcPr>
            <w:tcW w:w="1233" w:type="pct"/>
            <w:gridSpan w:val="2"/>
            <w:vAlign w:val="center"/>
          </w:tcPr>
          <w:p w14:paraId="7DF65353" w14:textId="77777777" w:rsidR="00A43724" w:rsidRPr="00A43724" w:rsidRDefault="00A43724" w:rsidP="00A43724">
            <w:pPr>
              <w:spacing w:before="109"/>
              <w:ind w:right="703"/>
              <w:jc w:val="center"/>
              <w:rPr>
                <w:rFonts w:ascii="Candara" w:eastAsia="Arial" w:hAnsi="Candara" w:cs="Arial"/>
                <w:lang w:eastAsia="en-US"/>
              </w:rPr>
            </w:pPr>
            <w:r w:rsidRPr="00A43724">
              <w:rPr>
                <w:rFonts w:ascii="Candara" w:eastAsia="Arial" w:hAnsi="Candara" w:cs="Arial"/>
                <w:w w:val="99"/>
                <w:lang w:eastAsia="en-US"/>
              </w:rPr>
              <w:t>4</w:t>
            </w:r>
          </w:p>
        </w:tc>
        <w:tc>
          <w:tcPr>
            <w:tcW w:w="1140" w:type="pct"/>
            <w:gridSpan w:val="2"/>
            <w:vAlign w:val="center"/>
          </w:tcPr>
          <w:p w14:paraId="6DE7916F" w14:textId="77777777" w:rsidR="00A43724" w:rsidRPr="00A43724" w:rsidRDefault="00A43724" w:rsidP="00A43724">
            <w:pPr>
              <w:jc w:val="center"/>
              <w:rPr>
                <w:rFonts w:ascii="Candara" w:eastAsia="Arial" w:hAnsi="Candara" w:cs="Arial"/>
                <w:lang w:eastAsia="en-US"/>
              </w:rPr>
            </w:pPr>
          </w:p>
        </w:tc>
        <w:tc>
          <w:tcPr>
            <w:tcW w:w="1036" w:type="pct"/>
            <w:vAlign w:val="center"/>
          </w:tcPr>
          <w:p w14:paraId="67C339F2" w14:textId="77777777" w:rsidR="00A43724" w:rsidRPr="00A43724" w:rsidRDefault="00A43724" w:rsidP="00A43724">
            <w:pPr>
              <w:spacing w:before="109"/>
              <w:ind w:left="5"/>
              <w:jc w:val="center"/>
              <w:rPr>
                <w:rFonts w:ascii="Candara" w:eastAsia="Arial" w:hAnsi="Candara" w:cs="Arial"/>
                <w:lang w:eastAsia="en-US"/>
              </w:rPr>
            </w:pPr>
            <w:r w:rsidRPr="00A43724">
              <w:rPr>
                <w:rFonts w:ascii="Candara" w:eastAsia="Arial" w:hAnsi="Candara" w:cs="Arial"/>
                <w:w w:val="99"/>
                <w:lang w:eastAsia="en-US"/>
              </w:rPr>
              <w:t>4</w:t>
            </w:r>
          </w:p>
        </w:tc>
      </w:tr>
      <w:tr w:rsidR="00A43724" w:rsidRPr="00A43724" w14:paraId="0BD070BC" w14:textId="77777777" w:rsidTr="00A43724">
        <w:trPr>
          <w:trHeight w:val="321"/>
        </w:trPr>
        <w:tc>
          <w:tcPr>
            <w:tcW w:w="5000" w:type="pct"/>
            <w:gridSpan w:val="8"/>
            <w:shd w:val="clear" w:color="auto" w:fill="F1F1F1"/>
            <w:vAlign w:val="center"/>
          </w:tcPr>
          <w:p w14:paraId="6969683A" w14:textId="77777777" w:rsidR="00A43724" w:rsidRPr="00A43724" w:rsidRDefault="00A43724" w:rsidP="00A43724">
            <w:pPr>
              <w:spacing w:before="63" w:line="237" w:lineRule="exact"/>
              <w:ind w:left="2094" w:right="2090"/>
              <w:jc w:val="center"/>
              <w:rPr>
                <w:rFonts w:ascii="Candara" w:eastAsia="Arial" w:hAnsi="Candara" w:cs="Arial"/>
                <w:b/>
                <w:lang w:eastAsia="en-US"/>
              </w:rPr>
            </w:pPr>
            <w:r w:rsidRPr="00A43724">
              <w:rPr>
                <w:rFonts w:ascii="Candara" w:eastAsia="Arial" w:hAnsi="Candara" w:cs="Arial"/>
                <w:b/>
                <w:lang w:eastAsia="en-US"/>
              </w:rPr>
              <w:t>Sede</w:t>
            </w:r>
            <w:r w:rsidRPr="00A43724">
              <w:rPr>
                <w:rFonts w:ascii="Candara" w:eastAsia="Arial" w:hAnsi="Candara" w:cs="Arial"/>
                <w:b/>
                <w:spacing w:val="2"/>
                <w:lang w:eastAsia="en-US"/>
              </w:rPr>
              <w:t xml:space="preserve"> </w:t>
            </w:r>
            <w:r w:rsidRPr="00A43724">
              <w:rPr>
                <w:rFonts w:ascii="Candara" w:eastAsia="Arial" w:hAnsi="Candara" w:cs="Arial"/>
                <w:b/>
                <w:lang w:eastAsia="en-US"/>
              </w:rPr>
              <w:t>Sabanalarga</w:t>
            </w:r>
          </w:p>
        </w:tc>
      </w:tr>
      <w:tr w:rsidR="00A43724" w:rsidRPr="00A43724" w14:paraId="2FD82E7A" w14:textId="77777777" w:rsidTr="00A43724">
        <w:trPr>
          <w:trHeight w:val="501"/>
        </w:trPr>
        <w:tc>
          <w:tcPr>
            <w:tcW w:w="490" w:type="pct"/>
            <w:vAlign w:val="center"/>
          </w:tcPr>
          <w:p w14:paraId="568192D8" w14:textId="77777777" w:rsidR="00A43724" w:rsidRPr="00A43724" w:rsidRDefault="00A43724" w:rsidP="00A43724">
            <w:pPr>
              <w:spacing w:before="155"/>
              <w:ind w:right="207"/>
              <w:jc w:val="center"/>
              <w:rPr>
                <w:rFonts w:ascii="Candara" w:eastAsia="Arial" w:hAnsi="Candara" w:cs="Arial"/>
                <w:lang w:eastAsia="en-US"/>
              </w:rPr>
            </w:pPr>
            <w:r w:rsidRPr="00A43724">
              <w:rPr>
                <w:rFonts w:ascii="Candara" w:eastAsia="Arial" w:hAnsi="Candara" w:cs="Arial"/>
                <w:lang w:eastAsia="en-US"/>
              </w:rPr>
              <w:t>18</w:t>
            </w:r>
          </w:p>
        </w:tc>
        <w:tc>
          <w:tcPr>
            <w:tcW w:w="1101" w:type="pct"/>
            <w:gridSpan w:val="2"/>
            <w:vAlign w:val="center"/>
          </w:tcPr>
          <w:p w14:paraId="43EB4B4D" w14:textId="77777777" w:rsidR="00A43724" w:rsidRPr="00A43724" w:rsidRDefault="00A43724" w:rsidP="00A43724">
            <w:pPr>
              <w:spacing w:before="81" w:line="200" w:lineRule="exact"/>
              <w:ind w:left="73" w:right="106"/>
              <w:jc w:val="center"/>
              <w:rPr>
                <w:rFonts w:ascii="Candara" w:eastAsia="Arial" w:hAnsi="Candara" w:cs="Arial"/>
                <w:lang w:eastAsia="en-US"/>
              </w:rPr>
            </w:pPr>
            <w:r w:rsidRPr="00A43724">
              <w:rPr>
                <w:rFonts w:ascii="Candara" w:eastAsia="Arial" w:hAnsi="Candara" w:cs="Arial"/>
                <w:lang w:eastAsia="en-US"/>
              </w:rPr>
              <w:t>Sede</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Sabanalarga</w:t>
            </w:r>
          </w:p>
        </w:tc>
        <w:tc>
          <w:tcPr>
            <w:tcW w:w="1233" w:type="pct"/>
            <w:gridSpan w:val="2"/>
            <w:vAlign w:val="center"/>
          </w:tcPr>
          <w:p w14:paraId="34B492DA" w14:textId="77777777" w:rsidR="00A43724" w:rsidRPr="00A43724" w:rsidRDefault="00A43724" w:rsidP="00A43724">
            <w:pPr>
              <w:spacing w:before="171"/>
              <w:ind w:right="701"/>
              <w:jc w:val="center"/>
              <w:rPr>
                <w:rFonts w:ascii="Candara" w:eastAsia="Arial" w:hAnsi="Candara" w:cs="Arial"/>
                <w:lang w:eastAsia="en-US"/>
              </w:rPr>
            </w:pPr>
            <w:r w:rsidRPr="00A43724">
              <w:rPr>
                <w:rFonts w:ascii="Candara" w:eastAsia="Arial" w:hAnsi="Candara" w:cs="Arial"/>
                <w:w w:val="99"/>
                <w:lang w:eastAsia="en-US"/>
              </w:rPr>
              <w:t>6</w:t>
            </w:r>
          </w:p>
        </w:tc>
        <w:tc>
          <w:tcPr>
            <w:tcW w:w="1140" w:type="pct"/>
            <w:gridSpan w:val="2"/>
            <w:vAlign w:val="center"/>
          </w:tcPr>
          <w:p w14:paraId="0E7292C9" w14:textId="77777777" w:rsidR="00A43724" w:rsidRPr="00A43724" w:rsidRDefault="00A43724" w:rsidP="00A43724">
            <w:pPr>
              <w:jc w:val="center"/>
              <w:rPr>
                <w:rFonts w:ascii="Candara" w:eastAsia="Arial" w:hAnsi="Candara" w:cs="Arial"/>
                <w:lang w:eastAsia="en-US"/>
              </w:rPr>
            </w:pPr>
          </w:p>
        </w:tc>
        <w:tc>
          <w:tcPr>
            <w:tcW w:w="1036" w:type="pct"/>
            <w:vAlign w:val="center"/>
          </w:tcPr>
          <w:p w14:paraId="5C75D779" w14:textId="77777777" w:rsidR="00A43724" w:rsidRPr="00A43724" w:rsidRDefault="00A43724" w:rsidP="00A43724">
            <w:pPr>
              <w:spacing w:before="155"/>
              <w:ind w:left="9"/>
              <w:jc w:val="center"/>
              <w:rPr>
                <w:rFonts w:ascii="Candara" w:eastAsia="Arial" w:hAnsi="Candara" w:cs="Arial"/>
                <w:lang w:eastAsia="en-US"/>
              </w:rPr>
            </w:pPr>
            <w:r w:rsidRPr="00A43724">
              <w:rPr>
                <w:rFonts w:ascii="Candara" w:eastAsia="Arial" w:hAnsi="Candara" w:cs="Arial"/>
                <w:w w:val="99"/>
                <w:lang w:eastAsia="en-US"/>
              </w:rPr>
              <w:t>6</w:t>
            </w:r>
          </w:p>
        </w:tc>
      </w:tr>
      <w:tr w:rsidR="00A43724" w:rsidRPr="00A43724" w14:paraId="0C71C480" w14:textId="77777777" w:rsidTr="00A43724">
        <w:trPr>
          <w:trHeight w:val="321"/>
        </w:trPr>
        <w:tc>
          <w:tcPr>
            <w:tcW w:w="5000" w:type="pct"/>
            <w:gridSpan w:val="8"/>
            <w:shd w:val="clear" w:color="auto" w:fill="D9D9D9"/>
            <w:vAlign w:val="center"/>
          </w:tcPr>
          <w:p w14:paraId="137BB8EB" w14:textId="77777777" w:rsidR="00A43724" w:rsidRPr="00A43724" w:rsidRDefault="00A43724" w:rsidP="00A43724">
            <w:pPr>
              <w:spacing w:before="63" w:line="237" w:lineRule="exact"/>
              <w:ind w:left="2094" w:right="2091"/>
              <w:jc w:val="center"/>
              <w:rPr>
                <w:rFonts w:ascii="Candara" w:eastAsia="Arial" w:hAnsi="Candara" w:cs="Arial"/>
                <w:b/>
                <w:lang w:eastAsia="en-US"/>
              </w:rPr>
            </w:pPr>
            <w:r w:rsidRPr="00A43724">
              <w:rPr>
                <w:rFonts w:ascii="Candara" w:eastAsia="Arial" w:hAnsi="Candara" w:cs="Arial"/>
                <w:b/>
                <w:lang w:eastAsia="en-US"/>
              </w:rPr>
              <w:t>Operarios Técnicos</w:t>
            </w:r>
          </w:p>
        </w:tc>
      </w:tr>
      <w:tr w:rsidR="00A43724" w:rsidRPr="00A43724" w14:paraId="0BC4F9D7" w14:textId="77777777" w:rsidTr="00A43724">
        <w:trPr>
          <w:trHeight w:val="316"/>
        </w:trPr>
        <w:tc>
          <w:tcPr>
            <w:tcW w:w="490" w:type="pct"/>
            <w:vAlign w:val="center"/>
          </w:tcPr>
          <w:p w14:paraId="038C0DAA" w14:textId="77777777" w:rsidR="00A43724" w:rsidRPr="00A43724" w:rsidRDefault="00A43724" w:rsidP="00A43724">
            <w:pPr>
              <w:spacing w:before="61" w:line="235" w:lineRule="exact"/>
              <w:ind w:right="205"/>
              <w:jc w:val="center"/>
              <w:rPr>
                <w:rFonts w:ascii="Candara" w:eastAsia="Arial" w:hAnsi="Candara" w:cs="Arial"/>
                <w:lang w:eastAsia="en-US"/>
              </w:rPr>
            </w:pPr>
            <w:r w:rsidRPr="00A43724">
              <w:rPr>
                <w:rFonts w:ascii="Candara" w:eastAsia="Arial" w:hAnsi="Candara" w:cs="Arial"/>
                <w:lang w:eastAsia="en-US"/>
              </w:rPr>
              <w:t>19</w:t>
            </w:r>
          </w:p>
        </w:tc>
        <w:tc>
          <w:tcPr>
            <w:tcW w:w="1101" w:type="pct"/>
            <w:gridSpan w:val="2"/>
            <w:vAlign w:val="center"/>
          </w:tcPr>
          <w:p w14:paraId="2EF4D7D9" w14:textId="77777777" w:rsidR="00A43724" w:rsidRPr="00A43724" w:rsidRDefault="00A43724" w:rsidP="00A43724">
            <w:pPr>
              <w:spacing w:before="61" w:line="235" w:lineRule="exact"/>
              <w:ind w:left="73"/>
              <w:jc w:val="center"/>
              <w:rPr>
                <w:rFonts w:ascii="Candara" w:eastAsia="Arial" w:hAnsi="Candara" w:cs="Arial"/>
                <w:lang w:eastAsia="en-US"/>
              </w:rPr>
            </w:pPr>
            <w:r w:rsidRPr="00A43724">
              <w:rPr>
                <w:rFonts w:ascii="Candara" w:eastAsia="Arial" w:hAnsi="Candara" w:cs="Arial"/>
                <w:lang w:eastAsia="en-US"/>
              </w:rPr>
              <w:t>Carpinteros</w:t>
            </w:r>
          </w:p>
        </w:tc>
        <w:tc>
          <w:tcPr>
            <w:tcW w:w="1233" w:type="pct"/>
            <w:gridSpan w:val="2"/>
            <w:vAlign w:val="center"/>
          </w:tcPr>
          <w:p w14:paraId="0209764E" w14:textId="77777777" w:rsidR="00A43724" w:rsidRPr="00A43724" w:rsidRDefault="00A43724" w:rsidP="00A43724">
            <w:pPr>
              <w:spacing w:before="61" w:line="235" w:lineRule="exact"/>
              <w:ind w:right="710"/>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400C32FA" w14:textId="77777777" w:rsidR="00A43724" w:rsidRPr="00A43724" w:rsidRDefault="00A43724" w:rsidP="00A43724">
            <w:pPr>
              <w:jc w:val="center"/>
              <w:rPr>
                <w:rFonts w:ascii="Candara" w:eastAsia="Arial" w:hAnsi="Candara" w:cs="Arial"/>
                <w:lang w:eastAsia="en-US"/>
              </w:rPr>
            </w:pPr>
          </w:p>
        </w:tc>
        <w:tc>
          <w:tcPr>
            <w:tcW w:w="1036" w:type="pct"/>
            <w:vAlign w:val="center"/>
          </w:tcPr>
          <w:p w14:paraId="2F0C73D8" w14:textId="77777777" w:rsidR="00A43724" w:rsidRPr="00A43724" w:rsidRDefault="00A43724" w:rsidP="00A43724">
            <w:pPr>
              <w:spacing w:before="61" w:line="235" w:lineRule="exact"/>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60A05BAF" w14:textId="77777777" w:rsidTr="00A43724">
        <w:trPr>
          <w:trHeight w:val="318"/>
        </w:trPr>
        <w:tc>
          <w:tcPr>
            <w:tcW w:w="490" w:type="pct"/>
            <w:vAlign w:val="center"/>
          </w:tcPr>
          <w:p w14:paraId="1EB174D0" w14:textId="77777777" w:rsidR="00A43724" w:rsidRPr="00A43724" w:rsidRDefault="00A43724" w:rsidP="00A43724">
            <w:pPr>
              <w:spacing w:before="63" w:line="235" w:lineRule="exact"/>
              <w:ind w:right="196"/>
              <w:jc w:val="center"/>
              <w:rPr>
                <w:rFonts w:ascii="Candara" w:eastAsia="Arial" w:hAnsi="Candara" w:cs="Arial"/>
                <w:lang w:eastAsia="en-US"/>
              </w:rPr>
            </w:pPr>
            <w:r w:rsidRPr="00A43724">
              <w:rPr>
                <w:rFonts w:ascii="Candara" w:eastAsia="Arial" w:hAnsi="Candara" w:cs="Arial"/>
                <w:lang w:eastAsia="en-US"/>
              </w:rPr>
              <w:t>20</w:t>
            </w:r>
          </w:p>
        </w:tc>
        <w:tc>
          <w:tcPr>
            <w:tcW w:w="1101" w:type="pct"/>
            <w:gridSpan w:val="2"/>
            <w:vAlign w:val="center"/>
          </w:tcPr>
          <w:p w14:paraId="18DB22E3" w14:textId="77777777" w:rsidR="00A43724" w:rsidRPr="00A43724" w:rsidRDefault="00A43724" w:rsidP="00A43724">
            <w:pPr>
              <w:spacing w:before="63" w:line="235" w:lineRule="exact"/>
              <w:ind w:left="73"/>
              <w:jc w:val="center"/>
              <w:rPr>
                <w:rFonts w:ascii="Candara" w:eastAsia="Arial" w:hAnsi="Candara" w:cs="Arial"/>
                <w:lang w:eastAsia="en-US"/>
              </w:rPr>
            </w:pPr>
            <w:r w:rsidRPr="00A43724">
              <w:rPr>
                <w:rFonts w:ascii="Candara" w:eastAsia="Arial" w:hAnsi="Candara" w:cs="Arial"/>
                <w:lang w:eastAsia="en-US"/>
              </w:rPr>
              <w:t>Electricistas</w:t>
            </w:r>
          </w:p>
        </w:tc>
        <w:tc>
          <w:tcPr>
            <w:tcW w:w="1233" w:type="pct"/>
            <w:gridSpan w:val="2"/>
            <w:vAlign w:val="center"/>
          </w:tcPr>
          <w:p w14:paraId="29D61158" w14:textId="77777777" w:rsidR="00A43724" w:rsidRPr="00A43724" w:rsidRDefault="00A43724" w:rsidP="00A43724">
            <w:pPr>
              <w:spacing w:before="63" w:line="235" w:lineRule="exact"/>
              <w:ind w:right="705"/>
              <w:jc w:val="center"/>
              <w:rPr>
                <w:rFonts w:ascii="Candara" w:eastAsia="Arial" w:hAnsi="Candara" w:cs="Arial"/>
                <w:lang w:eastAsia="en-US"/>
              </w:rPr>
            </w:pPr>
            <w:r w:rsidRPr="00A43724">
              <w:rPr>
                <w:rFonts w:ascii="Candara" w:eastAsia="Arial" w:hAnsi="Candara" w:cs="Arial"/>
                <w:w w:val="99"/>
                <w:lang w:eastAsia="en-US"/>
              </w:rPr>
              <w:t>5</w:t>
            </w:r>
          </w:p>
        </w:tc>
        <w:tc>
          <w:tcPr>
            <w:tcW w:w="1140" w:type="pct"/>
            <w:gridSpan w:val="2"/>
            <w:vAlign w:val="center"/>
          </w:tcPr>
          <w:p w14:paraId="14641D43" w14:textId="77777777" w:rsidR="00A43724" w:rsidRPr="00A43724" w:rsidRDefault="00A43724" w:rsidP="00A43724">
            <w:pPr>
              <w:jc w:val="center"/>
              <w:rPr>
                <w:rFonts w:ascii="Candara" w:eastAsia="Arial" w:hAnsi="Candara" w:cs="Arial"/>
                <w:lang w:eastAsia="en-US"/>
              </w:rPr>
            </w:pPr>
          </w:p>
        </w:tc>
        <w:tc>
          <w:tcPr>
            <w:tcW w:w="1036" w:type="pct"/>
            <w:vAlign w:val="center"/>
          </w:tcPr>
          <w:p w14:paraId="5FC340F8" w14:textId="77777777" w:rsidR="00A43724" w:rsidRPr="00A43724" w:rsidRDefault="00A43724" w:rsidP="00A43724">
            <w:pPr>
              <w:spacing w:before="63" w:line="235" w:lineRule="exact"/>
              <w:ind w:left="5"/>
              <w:jc w:val="center"/>
              <w:rPr>
                <w:rFonts w:ascii="Candara" w:eastAsia="Arial" w:hAnsi="Candara" w:cs="Arial"/>
                <w:lang w:eastAsia="en-US"/>
              </w:rPr>
            </w:pPr>
            <w:r w:rsidRPr="00A43724">
              <w:rPr>
                <w:rFonts w:ascii="Candara" w:eastAsia="Arial" w:hAnsi="Candara" w:cs="Arial"/>
                <w:w w:val="99"/>
                <w:lang w:eastAsia="en-US"/>
              </w:rPr>
              <w:t>5</w:t>
            </w:r>
          </w:p>
        </w:tc>
      </w:tr>
      <w:tr w:rsidR="00A43724" w:rsidRPr="00A43724" w14:paraId="38F9C7FC" w14:textId="77777777" w:rsidTr="00A43724">
        <w:trPr>
          <w:trHeight w:val="321"/>
        </w:trPr>
        <w:tc>
          <w:tcPr>
            <w:tcW w:w="490" w:type="pct"/>
            <w:vAlign w:val="center"/>
          </w:tcPr>
          <w:p w14:paraId="02EA3081" w14:textId="77777777" w:rsidR="00A43724" w:rsidRPr="00A43724" w:rsidRDefault="00A43724" w:rsidP="00A43724">
            <w:pPr>
              <w:spacing w:before="66" w:line="235" w:lineRule="exact"/>
              <w:ind w:right="217"/>
              <w:jc w:val="center"/>
              <w:rPr>
                <w:rFonts w:ascii="Candara" w:eastAsia="Arial" w:hAnsi="Candara" w:cs="Arial"/>
                <w:lang w:eastAsia="en-US"/>
              </w:rPr>
            </w:pPr>
            <w:r w:rsidRPr="00A43724">
              <w:rPr>
                <w:rFonts w:ascii="Candara" w:eastAsia="Arial" w:hAnsi="Candara" w:cs="Arial"/>
                <w:lang w:eastAsia="en-US"/>
              </w:rPr>
              <w:t>21</w:t>
            </w:r>
          </w:p>
        </w:tc>
        <w:tc>
          <w:tcPr>
            <w:tcW w:w="1101" w:type="pct"/>
            <w:gridSpan w:val="2"/>
            <w:vAlign w:val="center"/>
          </w:tcPr>
          <w:p w14:paraId="6D5375DD" w14:textId="77777777" w:rsidR="00A43724" w:rsidRPr="00A43724" w:rsidRDefault="00A43724" w:rsidP="00A43724">
            <w:pPr>
              <w:spacing w:before="66" w:line="235" w:lineRule="exact"/>
              <w:ind w:left="73"/>
              <w:jc w:val="center"/>
              <w:rPr>
                <w:rFonts w:ascii="Candara" w:eastAsia="Arial" w:hAnsi="Candara" w:cs="Arial"/>
                <w:lang w:eastAsia="en-US"/>
              </w:rPr>
            </w:pPr>
            <w:r w:rsidRPr="00A43724">
              <w:rPr>
                <w:rFonts w:ascii="Candara" w:eastAsia="Arial" w:hAnsi="Candara" w:cs="Arial"/>
                <w:lang w:eastAsia="en-US"/>
              </w:rPr>
              <w:t>Obreros</w:t>
            </w:r>
          </w:p>
        </w:tc>
        <w:tc>
          <w:tcPr>
            <w:tcW w:w="1233" w:type="pct"/>
            <w:gridSpan w:val="2"/>
            <w:vAlign w:val="center"/>
          </w:tcPr>
          <w:p w14:paraId="35DD978C" w14:textId="77777777" w:rsidR="00A43724" w:rsidRPr="00A43724" w:rsidRDefault="00A43724" w:rsidP="00A43724">
            <w:pPr>
              <w:spacing w:before="66" w:line="235" w:lineRule="exact"/>
              <w:ind w:right="704"/>
              <w:jc w:val="center"/>
              <w:rPr>
                <w:rFonts w:ascii="Candara" w:eastAsia="Arial" w:hAnsi="Candara" w:cs="Arial"/>
                <w:lang w:eastAsia="en-US"/>
              </w:rPr>
            </w:pPr>
            <w:r w:rsidRPr="00A43724">
              <w:rPr>
                <w:rFonts w:ascii="Candara" w:eastAsia="Arial" w:hAnsi="Candara" w:cs="Arial"/>
                <w:w w:val="99"/>
                <w:lang w:eastAsia="en-US"/>
              </w:rPr>
              <w:t>6</w:t>
            </w:r>
          </w:p>
        </w:tc>
        <w:tc>
          <w:tcPr>
            <w:tcW w:w="1140" w:type="pct"/>
            <w:gridSpan w:val="2"/>
            <w:vAlign w:val="center"/>
          </w:tcPr>
          <w:p w14:paraId="110BB4CC" w14:textId="77777777" w:rsidR="00A43724" w:rsidRPr="00A43724" w:rsidRDefault="00A43724" w:rsidP="00A43724">
            <w:pPr>
              <w:jc w:val="center"/>
              <w:rPr>
                <w:rFonts w:ascii="Candara" w:eastAsia="Arial" w:hAnsi="Candara" w:cs="Arial"/>
                <w:lang w:eastAsia="en-US"/>
              </w:rPr>
            </w:pPr>
          </w:p>
        </w:tc>
        <w:tc>
          <w:tcPr>
            <w:tcW w:w="1036" w:type="pct"/>
            <w:vAlign w:val="center"/>
          </w:tcPr>
          <w:p w14:paraId="0923AEE9" w14:textId="77777777" w:rsidR="00A43724" w:rsidRPr="00A43724" w:rsidRDefault="00A43724" w:rsidP="00A43724">
            <w:pPr>
              <w:spacing w:before="66" w:line="235" w:lineRule="exact"/>
              <w:ind w:left="5"/>
              <w:jc w:val="center"/>
              <w:rPr>
                <w:rFonts w:ascii="Candara" w:eastAsia="Arial" w:hAnsi="Candara" w:cs="Arial"/>
                <w:lang w:eastAsia="en-US"/>
              </w:rPr>
            </w:pPr>
            <w:r w:rsidRPr="00A43724">
              <w:rPr>
                <w:rFonts w:ascii="Candara" w:eastAsia="Arial" w:hAnsi="Candara" w:cs="Arial"/>
                <w:w w:val="99"/>
                <w:lang w:eastAsia="en-US"/>
              </w:rPr>
              <w:t>6</w:t>
            </w:r>
          </w:p>
        </w:tc>
      </w:tr>
      <w:tr w:rsidR="00A43724" w:rsidRPr="00A43724" w14:paraId="3D8B5640" w14:textId="77777777" w:rsidTr="00A43724">
        <w:trPr>
          <w:trHeight w:val="542"/>
        </w:trPr>
        <w:tc>
          <w:tcPr>
            <w:tcW w:w="490" w:type="pct"/>
            <w:vAlign w:val="center"/>
          </w:tcPr>
          <w:p w14:paraId="6179CFE2" w14:textId="77777777" w:rsidR="00A43724" w:rsidRPr="00A43724" w:rsidRDefault="00A43724" w:rsidP="00A43724">
            <w:pPr>
              <w:spacing w:before="176"/>
              <w:ind w:right="204"/>
              <w:jc w:val="center"/>
              <w:rPr>
                <w:rFonts w:ascii="Candara" w:eastAsia="Arial" w:hAnsi="Candara" w:cs="Arial"/>
                <w:lang w:eastAsia="en-US"/>
              </w:rPr>
            </w:pPr>
            <w:r w:rsidRPr="00A43724">
              <w:rPr>
                <w:rFonts w:ascii="Candara" w:eastAsia="Arial" w:hAnsi="Candara" w:cs="Arial"/>
                <w:lang w:eastAsia="en-US"/>
              </w:rPr>
              <w:t>22</w:t>
            </w:r>
          </w:p>
        </w:tc>
        <w:tc>
          <w:tcPr>
            <w:tcW w:w="1101" w:type="pct"/>
            <w:gridSpan w:val="2"/>
            <w:vAlign w:val="center"/>
          </w:tcPr>
          <w:p w14:paraId="1928F9EE" w14:textId="77777777" w:rsidR="00A43724" w:rsidRPr="00A43724" w:rsidRDefault="00A43724" w:rsidP="00A43724">
            <w:pPr>
              <w:spacing w:before="38" w:line="242" w:lineRule="exact"/>
              <w:ind w:left="73" w:right="177"/>
              <w:jc w:val="center"/>
              <w:rPr>
                <w:rFonts w:ascii="Candara" w:eastAsia="Arial" w:hAnsi="Candara" w:cs="Arial"/>
                <w:lang w:eastAsia="en-US"/>
              </w:rPr>
            </w:pPr>
            <w:r w:rsidRPr="00A43724">
              <w:rPr>
                <w:rFonts w:ascii="Candara" w:eastAsia="Arial" w:hAnsi="Candara" w:cs="Arial"/>
                <w:lang w:eastAsia="en-US"/>
              </w:rPr>
              <w:t>Plomeros/</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Fontaneros</w:t>
            </w:r>
          </w:p>
        </w:tc>
        <w:tc>
          <w:tcPr>
            <w:tcW w:w="1233" w:type="pct"/>
            <w:gridSpan w:val="2"/>
            <w:vAlign w:val="center"/>
          </w:tcPr>
          <w:p w14:paraId="5408D75B" w14:textId="77777777" w:rsidR="00A43724" w:rsidRPr="00A43724" w:rsidRDefault="00A43724" w:rsidP="00A43724">
            <w:pPr>
              <w:spacing w:before="176"/>
              <w:ind w:right="712"/>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723AAB3A" w14:textId="77777777" w:rsidR="00A43724" w:rsidRPr="00A43724" w:rsidRDefault="00A43724" w:rsidP="00A43724">
            <w:pPr>
              <w:jc w:val="center"/>
              <w:rPr>
                <w:rFonts w:ascii="Candara" w:eastAsia="Arial" w:hAnsi="Candara" w:cs="Arial"/>
                <w:lang w:eastAsia="en-US"/>
              </w:rPr>
            </w:pPr>
          </w:p>
        </w:tc>
        <w:tc>
          <w:tcPr>
            <w:tcW w:w="1036" w:type="pct"/>
            <w:vAlign w:val="center"/>
          </w:tcPr>
          <w:p w14:paraId="4FC7C2DC" w14:textId="77777777" w:rsidR="00A43724" w:rsidRPr="00A43724" w:rsidRDefault="00A43724" w:rsidP="00A43724">
            <w:pPr>
              <w:spacing w:before="176"/>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6BA3F3E9" w14:textId="77777777" w:rsidTr="00A43724">
        <w:trPr>
          <w:trHeight w:val="318"/>
        </w:trPr>
        <w:tc>
          <w:tcPr>
            <w:tcW w:w="490" w:type="pct"/>
            <w:vAlign w:val="center"/>
          </w:tcPr>
          <w:p w14:paraId="2578B768" w14:textId="77777777" w:rsidR="00A43724" w:rsidRPr="00A43724" w:rsidRDefault="00A43724" w:rsidP="00A43724">
            <w:pPr>
              <w:spacing w:before="63" w:line="235" w:lineRule="exact"/>
              <w:ind w:right="202"/>
              <w:jc w:val="center"/>
              <w:rPr>
                <w:rFonts w:ascii="Candara" w:eastAsia="Arial" w:hAnsi="Candara" w:cs="Arial"/>
                <w:lang w:eastAsia="en-US"/>
              </w:rPr>
            </w:pPr>
            <w:r w:rsidRPr="00A43724">
              <w:rPr>
                <w:rFonts w:ascii="Candara" w:eastAsia="Arial" w:hAnsi="Candara" w:cs="Arial"/>
                <w:lang w:eastAsia="en-US"/>
              </w:rPr>
              <w:t>23</w:t>
            </w:r>
          </w:p>
        </w:tc>
        <w:tc>
          <w:tcPr>
            <w:tcW w:w="1101" w:type="pct"/>
            <w:gridSpan w:val="2"/>
            <w:vAlign w:val="center"/>
          </w:tcPr>
          <w:p w14:paraId="2320E8AD" w14:textId="77777777" w:rsidR="00A43724" w:rsidRPr="00A43724" w:rsidRDefault="00A43724" w:rsidP="00A43724">
            <w:pPr>
              <w:spacing w:before="63" w:line="235" w:lineRule="exact"/>
              <w:ind w:left="73"/>
              <w:jc w:val="center"/>
              <w:rPr>
                <w:rFonts w:ascii="Candara" w:eastAsia="Arial" w:hAnsi="Candara" w:cs="Arial"/>
                <w:lang w:eastAsia="en-US"/>
              </w:rPr>
            </w:pPr>
            <w:r w:rsidRPr="00A43724">
              <w:rPr>
                <w:rFonts w:ascii="Candara" w:eastAsia="Arial" w:hAnsi="Candara" w:cs="Arial"/>
                <w:lang w:eastAsia="en-US"/>
              </w:rPr>
              <w:t>Toderos</w:t>
            </w:r>
          </w:p>
        </w:tc>
        <w:tc>
          <w:tcPr>
            <w:tcW w:w="1233" w:type="pct"/>
            <w:gridSpan w:val="2"/>
            <w:vAlign w:val="center"/>
          </w:tcPr>
          <w:p w14:paraId="408AEACC" w14:textId="77777777" w:rsidR="00A43724" w:rsidRPr="00A43724" w:rsidRDefault="00A43724" w:rsidP="00A43724">
            <w:pPr>
              <w:spacing w:before="63" w:line="235" w:lineRule="exact"/>
              <w:ind w:right="668"/>
              <w:jc w:val="center"/>
              <w:rPr>
                <w:rFonts w:ascii="Candara" w:eastAsia="Arial" w:hAnsi="Candara" w:cs="Arial"/>
                <w:lang w:eastAsia="en-US"/>
              </w:rPr>
            </w:pPr>
            <w:r w:rsidRPr="00A43724">
              <w:rPr>
                <w:rFonts w:ascii="Candara" w:eastAsia="Arial" w:hAnsi="Candara" w:cs="Arial"/>
                <w:lang w:eastAsia="en-US"/>
              </w:rPr>
              <w:t>10</w:t>
            </w:r>
          </w:p>
        </w:tc>
        <w:tc>
          <w:tcPr>
            <w:tcW w:w="1140" w:type="pct"/>
            <w:gridSpan w:val="2"/>
            <w:vAlign w:val="center"/>
          </w:tcPr>
          <w:p w14:paraId="2C5E658F" w14:textId="77777777" w:rsidR="00A43724" w:rsidRPr="00A43724" w:rsidRDefault="00A43724" w:rsidP="00A43724">
            <w:pPr>
              <w:jc w:val="center"/>
              <w:rPr>
                <w:rFonts w:ascii="Candara" w:eastAsia="Arial" w:hAnsi="Candara" w:cs="Arial"/>
                <w:lang w:eastAsia="en-US"/>
              </w:rPr>
            </w:pPr>
          </w:p>
        </w:tc>
        <w:tc>
          <w:tcPr>
            <w:tcW w:w="1036" w:type="pct"/>
            <w:vAlign w:val="center"/>
          </w:tcPr>
          <w:p w14:paraId="3C6AE36F" w14:textId="77777777" w:rsidR="00A43724" w:rsidRPr="00A43724" w:rsidRDefault="00A43724" w:rsidP="00A43724">
            <w:pPr>
              <w:spacing w:before="63" w:line="235" w:lineRule="exact"/>
              <w:ind w:left="421" w:right="410"/>
              <w:jc w:val="center"/>
              <w:rPr>
                <w:rFonts w:ascii="Candara" w:eastAsia="Arial" w:hAnsi="Candara" w:cs="Arial"/>
                <w:lang w:eastAsia="en-US"/>
              </w:rPr>
            </w:pPr>
            <w:r w:rsidRPr="00A43724">
              <w:rPr>
                <w:rFonts w:ascii="Candara" w:eastAsia="Arial" w:hAnsi="Candara" w:cs="Arial"/>
                <w:lang w:eastAsia="en-US"/>
              </w:rPr>
              <w:t>10</w:t>
            </w:r>
          </w:p>
        </w:tc>
      </w:tr>
      <w:tr w:rsidR="00A43724" w:rsidRPr="00A43724" w14:paraId="5C963CAC" w14:textId="77777777" w:rsidTr="00A43724">
        <w:trPr>
          <w:trHeight w:val="321"/>
        </w:trPr>
        <w:tc>
          <w:tcPr>
            <w:tcW w:w="490" w:type="pct"/>
            <w:vAlign w:val="center"/>
          </w:tcPr>
          <w:p w14:paraId="0BD122A4" w14:textId="77777777" w:rsidR="00A43724" w:rsidRPr="00A43724" w:rsidRDefault="00A43724" w:rsidP="00A43724">
            <w:pPr>
              <w:spacing w:before="66" w:line="235" w:lineRule="exact"/>
              <w:ind w:right="197"/>
              <w:jc w:val="center"/>
              <w:rPr>
                <w:rFonts w:ascii="Candara" w:eastAsia="Arial" w:hAnsi="Candara" w:cs="Arial"/>
                <w:lang w:eastAsia="en-US"/>
              </w:rPr>
            </w:pPr>
            <w:r w:rsidRPr="00A43724">
              <w:rPr>
                <w:rFonts w:ascii="Candara" w:eastAsia="Arial" w:hAnsi="Candara" w:cs="Arial"/>
                <w:lang w:eastAsia="en-US"/>
              </w:rPr>
              <w:t>24</w:t>
            </w:r>
          </w:p>
        </w:tc>
        <w:tc>
          <w:tcPr>
            <w:tcW w:w="1101" w:type="pct"/>
            <w:gridSpan w:val="2"/>
            <w:vAlign w:val="center"/>
          </w:tcPr>
          <w:p w14:paraId="712A9DC1" w14:textId="77777777" w:rsidR="00A43724" w:rsidRPr="00A43724" w:rsidRDefault="00A43724" w:rsidP="00A43724">
            <w:pPr>
              <w:spacing w:before="66" w:line="235" w:lineRule="exact"/>
              <w:ind w:left="73"/>
              <w:jc w:val="center"/>
              <w:rPr>
                <w:rFonts w:ascii="Candara" w:eastAsia="Arial" w:hAnsi="Candara" w:cs="Arial"/>
                <w:lang w:eastAsia="en-US"/>
              </w:rPr>
            </w:pPr>
            <w:r w:rsidRPr="00A43724">
              <w:rPr>
                <w:rFonts w:ascii="Candara" w:eastAsia="Arial" w:hAnsi="Candara" w:cs="Arial"/>
                <w:lang w:eastAsia="en-US"/>
              </w:rPr>
              <w:t>Soldador</w:t>
            </w:r>
          </w:p>
        </w:tc>
        <w:tc>
          <w:tcPr>
            <w:tcW w:w="1233" w:type="pct"/>
            <w:gridSpan w:val="2"/>
            <w:vAlign w:val="center"/>
          </w:tcPr>
          <w:p w14:paraId="0AF2ED74" w14:textId="77777777" w:rsidR="00A43724" w:rsidRPr="00A43724" w:rsidRDefault="00A43724" w:rsidP="00A43724">
            <w:pPr>
              <w:spacing w:before="66" w:line="235" w:lineRule="exact"/>
              <w:ind w:right="712"/>
              <w:jc w:val="center"/>
              <w:rPr>
                <w:rFonts w:ascii="Candara" w:eastAsia="Arial" w:hAnsi="Candara" w:cs="Arial"/>
                <w:lang w:eastAsia="en-US"/>
              </w:rPr>
            </w:pPr>
            <w:r w:rsidRPr="00A43724">
              <w:rPr>
                <w:rFonts w:ascii="Candara" w:eastAsia="Arial" w:hAnsi="Candara" w:cs="Arial"/>
                <w:w w:val="99"/>
                <w:lang w:eastAsia="en-US"/>
              </w:rPr>
              <w:t>2</w:t>
            </w:r>
          </w:p>
        </w:tc>
        <w:tc>
          <w:tcPr>
            <w:tcW w:w="1140" w:type="pct"/>
            <w:gridSpan w:val="2"/>
            <w:vAlign w:val="center"/>
          </w:tcPr>
          <w:p w14:paraId="248C23D4" w14:textId="77777777" w:rsidR="00A43724" w:rsidRPr="00A43724" w:rsidRDefault="00A43724" w:rsidP="00A43724">
            <w:pPr>
              <w:jc w:val="center"/>
              <w:rPr>
                <w:rFonts w:ascii="Candara" w:eastAsia="Arial" w:hAnsi="Candara" w:cs="Arial"/>
                <w:lang w:eastAsia="en-US"/>
              </w:rPr>
            </w:pPr>
          </w:p>
        </w:tc>
        <w:tc>
          <w:tcPr>
            <w:tcW w:w="1036" w:type="pct"/>
            <w:vAlign w:val="center"/>
          </w:tcPr>
          <w:p w14:paraId="2F4747B2" w14:textId="77777777" w:rsidR="00A43724" w:rsidRPr="00A43724" w:rsidRDefault="00A43724" w:rsidP="00A43724">
            <w:pPr>
              <w:spacing w:before="66" w:line="235" w:lineRule="exact"/>
              <w:ind w:left="6"/>
              <w:jc w:val="center"/>
              <w:rPr>
                <w:rFonts w:ascii="Candara" w:eastAsia="Arial" w:hAnsi="Candara" w:cs="Arial"/>
                <w:lang w:eastAsia="en-US"/>
              </w:rPr>
            </w:pPr>
            <w:r w:rsidRPr="00A43724">
              <w:rPr>
                <w:rFonts w:ascii="Candara" w:eastAsia="Arial" w:hAnsi="Candara" w:cs="Arial"/>
                <w:w w:val="99"/>
                <w:lang w:eastAsia="en-US"/>
              </w:rPr>
              <w:t>2</w:t>
            </w:r>
          </w:p>
        </w:tc>
      </w:tr>
      <w:tr w:rsidR="00A43724" w:rsidRPr="00A43724" w14:paraId="543622E7" w14:textId="77777777" w:rsidTr="00A43724">
        <w:trPr>
          <w:trHeight w:val="541"/>
        </w:trPr>
        <w:tc>
          <w:tcPr>
            <w:tcW w:w="490" w:type="pct"/>
            <w:vAlign w:val="center"/>
          </w:tcPr>
          <w:p w14:paraId="0AA2777E" w14:textId="77777777" w:rsidR="00A43724" w:rsidRPr="00A43724" w:rsidRDefault="00A43724" w:rsidP="00A43724">
            <w:pPr>
              <w:spacing w:before="176"/>
              <w:ind w:right="201"/>
              <w:jc w:val="center"/>
              <w:rPr>
                <w:rFonts w:ascii="Candara" w:eastAsia="Arial" w:hAnsi="Candara" w:cs="Arial"/>
                <w:lang w:eastAsia="en-US"/>
              </w:rPr>
            </w:pPr>
            <w:r w:rsidRPr="00A43724">
              <w:rPr>
                <w:rFonts w:ascii="Candara" w:eastAsia="Arial" w:hAnsi="Candara" w:cs="Arial"/>
                <w:lang w:eastAsia="en-US"/>
              </w:rPr>
              <w:t>25</w:t>
            </w:r>
          </w:p>
        </w:tc>
        <w:tc>
          <w:tcPr>
            <w:tcW w:w="1101" w:type="pct"/>
            <w:gridSpan w:val="2"/>
            <w:vAlign w:val="center"/>
          </w:tcPr>
          <w:p w14:paraId="15CECA8F" w14:textId="77777777" w:rsidR="00A43724" w:rsidRPr="00A43724" w:rsidRDefault="00A43724" w:rsidP="00A43724">
            <w:pPr>
              <w:spacing w:before="38" w:line="242" w:lineRule="exact"/>
              <w:ind w:left="73" w:right="56"/>
              <w:jc w:val="center"/>
              <w:rPr>
                <w:rFonts w:ascii="Candara" w:eastAsia="Arial" w:hAnsi="Candara" w:cs="Arial"/>
                <w:lang w:eastAsia="en-US"/>
              </w:rPr>
            </w:pPr>
            <w:r w:rsidRPr="00A43724">
              <w:rPr>
                <w:rFonts w:ascii="Candara" w:eastAsia="Arial" w:hAnsi="Candara" w:cs="Arial"/>
                <w:lang w:eastAsia="en-US"/>
              </w:rPr>
              <w:t>Técnico en</w:t>
            </w:r>
            <w:r w:rsidRPr="00A43724">
              <w:rPr>
                <w:rFonts w:ascii="Candara" w:eastAsia="Arial" w:hAnsi="Candara" w:cs="Arial"/>
                <w:spacing w:val="1"/>
                <w:lang w:eastAsia="en-US"/>
              </w:rPr>
              <w:t xml:space="preserve"> </w:t>
            </w:r>
            <w:r w:rsidRPr="00A43724">
              <w:rPr>
                <w:rFonts w:ascii="Candara" w:eastAsia="Arial" w:hAnsi="Candara" w:cs="Arial"/>
                <w:spacing w:val="-1"/>
                <w:lang w:eastAsia="en-US"/>
              </w:rPr>
              <w:t>refrigeración</w:t>
            </w:r>
          </w:p>
        </w:tc>
        <w:tc>
          <w:tcPr>
            <w:tcW w:w="1233" w:type="pct"/>
            <w:gridSpan w:val="2"/>
            <w:vAlign w:val="center"/>
          </w:tcPr>
          <w:p w14:paraId="393D82C0" w14:textId="77777777" w:rsidR="00A43724" w:rsidRPr="00A43724" w:rsidRDefault="00A43724" w:rsidP="00A43724">
            <w:pPr>
              <w:spacing w:before="176"/>
              <w:ind w:right="704"/>
              <w:jc w:val="center"/>
              <w:rPr>
                <w:rFonts w:ascii="Candara" w:eastAsia="Arial" w:hAnsi="Candara" w:cs="Arial"/>
                <w:lang w:eastAsia="en-US"/>
              </w:rPr>
            </w:pPr>
            <w:r w:rsidRPr="00A43724">
              <w:rPr>
                <w:rFonts w:ascii="Candara" w:eastAsia="Arial" w:hAnsi="Candara" w:cs="Arial"/>
                <w:w w:val="99"/>
                <w:lang w:eastAsia="en-US"/>
              </w:rPr>
              <w:t>6</w:t>
            </w:r>
          </w:p>
        </w:tc>
        <w:tc>
          <w:tcPr>
            <w:tcW w:w="1140" w:type="pct"/>
            <w:gridSpan w:val="2"/>
            <w:vAlign w:val="center"/>
          </w:tcPr>
          <w:p w14:paraId="07CDDF70" w14:textId="77777777" w:rsidR="00A43724" w:rsidRPr="00A43724" w:rsidRDefault="00A43724" w:rsidP="00A43724">
            <w:pPr>
              <w:jc w:val="center"/>
              <w:rPr>
                <w:rFonts w:ascii="Candara" w:eastAsia="Arial" w:hAnsi="Candara" w:cs="Arial"/>
                <w:lang w:eastAsia="en-US"/>
              </w:rPr>
            </w:pPr>
          </w:p>
        </w:tc>
        <w:tc>
          <w:tcPr>
            <w:tcW w:w="1036" w:type="pct"/>
            <w:vAlign w:val="center"/>
          </w:tcPr>
          <w:p w14:paraId="00017D72" w14:textId="77777777" w:rsidR="00A43724" w:rsidRPr="00A43724" w:rsidRDefault="00A43724" w:rsidP="00A43724">
            <w:pPr>
              <w:spacing w:before="176"/>
              <w:ind w:left="9"/>
              <w:jc w:val="center"/>
              <w:rPr>
                <w:rFonts w:ascii="Candara" w:eastAsia="Arial" w:hAnsi="Candara" w:cs="Arial"/>
                <w:lang w:eastAsia="en-US"/>
              </w:rPr>
            </w:pPr>
            <w:r w:rsidRPr="00A43724">
              <w:rPr>
                <w:rFonts w:ascii="Candara" w:eastAsia="Arial" w:hAnsi="Candara" w:cs="Arial"/>
                <w:w w:val="99"/>
                <w:lang w:eastAsia="en-US"/>
              </w:rPr>
              <w:t>6</w:t>
            </w:r>
          </w:p>
        </w:tc>
      </w:tr>
      <w:tr w:rsidR="00A43724" w:rsidRPr="00A43724" w14:paraId="196715C7" w14:textId="77777777" w:rsidTr="00A43724">
        <w:trPr>
          <w:trHeight w:val="541"/>
        </w:trPr>
        <w:tc>
          <w:tcPr>
            <w:tcW w:w="490" w:type="pct"/>
            <w:vAlign w:val="center"/>
          </w:tcPr>
          <w:p w14:paraId="3BE5E35E" w14:textId="77777777" w:rsidR="00A43724" w:rsidRPr="00A43724" w:rsidRDefault="00A43724" w:rsidP="00A43724">
            <w:pPr>
              <w:spacing w:before="176"/>
              <w:ind w:right="201"/>
              <w:jc w:val="center"/>
              <w:rPr>
                <w:rFonts w:ascii="Candara" w:eastAsia="Arial" w:hAnsi="Candara" w:cs="Arial"/>
                <w:lang w:eastAsia="en-US"/>
              </w:rPr>
            </w:pPr>
            <w:r w:rsidRPr="00A43724">
              <w:rPr>
                <w:rFonts w:ascii="Candara" w:eastAsia="Arial" w:hAnsi="Candara" w:cs="Arial"/>
                <w:lang w:eastAsia="en-US"/>
              </w:rPr>
              <w:t>26</w:t>
            </w:r>
          </w:p>
        </w:tc>
        <w:tc>
          <w:tcPr>
            <w:tcW w:w="1101" w:type="pct"/>
            <w:gridSpan w:val="2"/>
            <w:vAlign w:val="center"/>
          </w:tcPr>
          <w:p w14:paraId="7D50609D" w14:textId="77777777" w:rsidR="00A43724" w:rsidRPr="00A43724" w:rsidRDefault="00A43724" w:rsidP="00A43724">
            <w:pPr>
              <w:spacing w:before="38" w:line="242" w:lineRule="exact"/>
              <w:ind w:left="73" w:right="56"/>
              <w:jc w:val="center"/>
              <w:rPr>
                <w:rFonts w:ascii="Candara" w:eastAsia="Arial" w:hAnsi="Candara" w:cs="Arial"/>
                <w:lang w:eastAsia="en-US"/>
              </w:rPr>
            </w:pPr>
            <w:r w:rsidRPr="00A43724">
              <w:rPr>
                <w:rFonts w:ascii="Candara" w:eastAsia="Arial" w:hAnsi="Candara" w:cs="Arial"/>
                <w:lang w:eastAsia="en-US"/>
              </w:rPr>
              <w:t>Supervisor SST</w:t>
            </w:r>
          </w:p>
        </w:tc>
        <w:tc>
          <w:tcPr>
            <w:tcW w:w="1233" w:type="pct"/>
            <w:gridSpan w:val="2"/>
            <w:vAlign w:val="center"/>
          </w:tcPr>
          <w:p w14:paraId="0F977494" w14:textId="77777777" w:rsidR="00A43724" w:rsidRPr="00A43724" w:rsidRDefault="00A43724" w:rsidP="00A43724">
            <w:pPr>
              <w:spacing w:before="176"/>
              <w:ind w:right="704"/>
              <w:jc w:val="center"/>
              <w:rPr>
                <w:rFonts w:ascii="Candara" w:eastAsia="Arial" w:hAnsi="Candara" w:cs="Arial"/>
                <w:w w:val="99"/>
                <w:lang w:eastAsia="en-US"/>
              </w:rPr>
            </w:pPr>
            <w:r w:rsidRPr="00A43724">
              <w:rPr>
                <w:rFonts w:ascii="Candara" w:eastAsia="Arial" w:hAnsi="Candara" w:cs="Arial"/>
                <w:w w:val="99"/>
                <w:lang w:eastAsia="en-US"/>
              </w:rPr>
              <w:t>1</w:t>
            </w:r>
          </w:p>
        </w:tc>
        <w:tc>
          <w:tcPr>
            <w:tcW w:w="1140" w:type="pct"/>
            <w:gridSpan w:val="2"/>
            <w:vAlign w:val="center"/>
          </w:tcPr>
          <w:p w14:paraId="406009E3" w14:textId="77777777" w:rsidR="00A43724" w:rsidRPr="00A43724" w:rsidRDefault="00A43724" w:rsidP="00A43724">
            <w:pPr>
              <w:jc w:val="center"/>
              <w:rPr>
                <w:rFonts w:ascii="Candara" w:eastAsia="Arial" w:hAnsi="Candara" w:cs="Arial"/>
                <w:lang w:eastAsia="en-US"/>
              </w:rPr>
            </w:pPr>
          </w:p>
        </w:tc>
        <w:tc>
          <w:tcPr>
            <w:tcW w:w="1036" w:type="pct"/>
            <w:vAlign w:val="center"/>
          </w:tcPr>
          <w:p w14:paraId="3F68252D" w14:textId="77777777" w:rsidR="00A43724" w:rsidRPr="00A43724" w:rsidRDefault="00A43724" w:rsidP="00A43724">
            <w:pPr>
              <w:spacing w:before="176"/>
              <w:ind w:left="9"/>
              <w:jc w:val="center"/>
              <w:rPr>
                <w:rFonts w:ascii="Candara" w:eastAsia="Arial" w:hAnsi="Candara" w:cs="Arial"/>
                <w:w w:val="99"/>
                <w:lang w:eastAsia="en-US"/>
              </w:rPr>
            </w:pPr>
            <w:r w:rsidRPr="00A43724">
              <w:rPr>
                <w:rFonts w:ascii="Candara" w:eastAsia="Arial" w:hAnsi="Candara" w:cs="Arial"/>
                <w:w w:val="99"/>
                <w:lang w:eastAsia="en-US"/>
              </w:rPr>
              <w:t>1</w:t>
            </w:r>
          </w:p>
        </w:tc>
      </w:tr>
      <w:tr w:rsidR="00A43724" w:rsidRPr="00A43724" w14:paraId="2D5A802E" w14:textId="77777777" w:rsidTr="00A43724">
        <w:trPr>
          <w:trHeight w:val="541"/>
        </w:trPr>
        <w:tc>
          <w:tcPr>
            <w:tcW w:w="490" w:type="pct"/>
            <w:vAlign w:val="center"/>
          </w:tcPr>
          <w:p w14:paraId="22BB3262" w14:textId="77777777" w:rsidR="00A43724" w:rsidRPr="00A43724" w:rsidRDefault="00A43724" w:rsidP="00A43724">
            <w:pPr>
              <w:spacing w:before="176"/>
              <w:ind w:right="201"/>
              <w:jc w:val="center"/>
              <w:rPr>
                <w:rFonts w:ascii="Candara" w:eastAsia="Arial" w:hAnsi="Candara" w:cs="Arial"/>
                <w:lang w:eastAsia="en-US"/>
              </w:rPr>
            </w:pPr>
            <w:r w:rsidRPr="00A43724">
              <w:rPr>
                <w:rFonts w:ascii="Candara" w:eastAsia="Arial" w:hAnsi="Candara" w:cs="Arial"/>
                <w:lang w:eastAsia="en-US"/>
              </w:rPr>
              <w:lastRenderedPageBreak/>
              <w:t>27</w:t>
            </w:r>
          </w:p>
        </w:tc>
        <w:tc>
          <w:tcPr>
            <w:tcW w:w="1101" w:type="pct"/>
            <w:gridSpan w:val="2"/>
            <w:vAlign w:val="center"/>
          </w:tcPr>
          <w:p w14:paraId="0288B132" w14:textId="77777777" w:rsidR="00A43724" w:rsidRPr="00A43724" w:rsidRDefault="00A43724" w:rsidP="00A43724">
            <w:pPr>
              <w:spacing w:before="38" w:line="242" w:lineRule="exact"/>
              <w:ind w:left="73" w:right="56"/>
              <w:jc w:val="center"/>
              <w:rPr>
                <w:rFonts w:ascii="Candara" w:eastAsia="Arial" w:hAnsi="Candara" w:cs="Arial"/>
                <w:lang w:eastAsia="en-US"/>
              </w:rPr>
            </w:pPr>
            <w:r w:rsidRPr="00A43724">
              <w:rPr>
                <w:rFonts w:ascii="Candara" w:eastAsia="Arial" w:hAnsi="Candara" w:cs="Arial"/>
                <w:lang w:eastAsia="en-US"/>
              </w:rPr>
              <w:t>Supervisor General</w:t>
            </w:r>
          </w:p>
        </w:tc>
        <w:tc>
          <w:tcPr>
            <w:tcW w:w="1233" w:type="pct"/>
            <w:gridSpan w:val="2"/>
            <w:vAlign w:val="center"/>
          </w:tcPr>
          <w:p w14:paraId="51028B9A" w14:textId="77777777" w:rsidR="00A43724" w:rsidRPr="00A43724" w:rsidRDefault="00A43724" w:rsidP="00A43724">
            <w:pPr>
              <w:spacing w:before="176"/>
              <w:ind w:right="704"/>
              <w:jc w:val="center"/>
              <w:rPr>
                <w:rFonts w:ascii="Candara" w:eastAsia="Arial" w:hAnsi="Candara" w:cs="Arial"/>
                <w:w w:val="99"/>
                <w:lang w:eastAsia="en-US"/>
              </w:rPr>
            </w:pPr>
            <w:r w:rsidRPr="00A43724">
              <w:rPr>
                <w:rFonts w:ascii="Candara" w:eastAsia="Arial" w:hAnsi="Candara" w:cs="Arial"/>
                <w:w w:val="99"/>
                <w:lang w:eastAsia="en-US"/>
              </w:rPr>
              <w:t>1</w:t>
            </w:r>
          </w:p>
        </w:tc>
        <w:tc>
          <w:tcPr>
            <w:tcW w:w="1140" w:type="pct"/>
            <w:gridSpan w:val="2"/>
            <w:vAlign w:val="center"/>
          </w:tcPr>
          <w:p w14:paraId="69B274E0" w14:textId="77777777" w:rsidR="00A43724" w:rsidRPr="00A43724" w:rsidRDefault="00A43724" w:rsidP="00A43724">
            <w:pPr>
              <w:jc w:val="center"/>
              <w:rPr>
                <w:rFonts w:ascii="Candara" w:eastAsia="Arial" w:hAnsi="Candara" w:cs="Arial"/>
                <w:lang w:eastAsia="en-US"/>
              </w:rPr>
            </w:pPr>
          </w:p>
        </w:tc>
        <w:tc>
          <w:tcPr>
            <w:tcW w:w="1036" w:type="pct"/>
            <w:vAlign w:val="center"/>
          </w:tcPr>
          <w:p w14:paraId="7E3AB5B9" w14:textId="77777777" w:rsidR="00A43724" w:rsidRPr="00A43724" w:rsidRDefault="00A43724" w:rsidP="00A43724">
            <w:pPr>
              <w:spacing w:before="176"/>
              <w:ind w:left="9"/>
              <w:jc w:val="center"/>
              <w:rPr>
                <w:rFonts w:ascii="Candara" w:eastAsia="Arial" w:hAnsi="Candara" w:cs="Arial"/>
                <w:w w:val="99"/>
                <w:lang w:eastAsia="en-US"/>
              </w:rPr>
            </w:pPr>
            <w:r w:rsidRPr="00A43724">
              <w:rPr>
                <w:rFonts w:ascii="Candara" w:eastAsia="Arial" w:hAnsi="Candara" w:cs="Arial"/>
                <w:w w:val="99"/>
                <w:lang w:eastAsia="en-US"/>
              </w:rPr>
              <w:t>1</w:t>
            </w:r>
          </w:p>
        </w:tc>
      </w:tr>
      <w:tr w:rsidR="00A43724" w:rsidRPr="00A43724" w14:paraId="66E91864" w14:textId="77777777" w:rsidTr="00A43724">
        <w:trPr>
          <w:trHeight w:val="541"/>
        </w:trPr>
        <w:tc>
          <w:tcPr>
            <w:tcW w:w="490" w:type="pct"/>
            <w:vAlign w:val="center"/>
          </w:tcPr>
          <w:p w14:paraId="03F435DD" w14:textId="77777777" w:rsidR="00A43724" w:rsidRPr="00A43724" w:rsidRDefault="00A43724" w:rsidP="00A43724">
            <w:pPr>
              <w:spacing w:before="176"/>
              <w:ind w:right="201"/>
              <w:jc w:val="center"/>
              <w:rPr>
                <w:rFonts w:ascii="Candara" w:eastAsia="Arial" w:hAnsi="Candara" w:cs="Arial"/>
                <w:lang w:eastAsia="en-US"/>
              </w:rPr>
            </w:pPr>
            <w:r w:rsidRPr="00A43724">
              <w:rPr>
                <w:rFonts w:ascii="Candara" w:eastAsia="Arial" w:hAnsi="Candara" w:cs="Arial"/>
                <w:lang w:eastAsia="en-US"/>
              </w:rPr>
              <w:t>28</w:t>
            </w:r>
          </w:p>
        </w:tc>
        <w:tc>
          <w:tcPr>
            <w:tcW w:w="1101" w:type="pct"/>
            <w:gridSpan w:val="2"/>
            <w:vAlign w:val="center"/>
          </w:tcPr>
          <w:p w14:paraId="4AC307E5" w14:textId="77777777" w:rsidR="00A43724" w:rsidRPr="00A43724" w:rsidRDefault="00A43724" w:rsidP="00A43724">
            <w:pPr>
              <w:spacing w:before="38" w:line="242" w:lineRule="exact"/>
              <w:ind w:left="73" w:right="56"/>
              <w:jc w:val="center"/>
              <w:rPr>
                <w:rFonts w:ascii="Candara" w:eastAsia="Arial" w:hAnsi="Candara" w:cs="Arial"/>
                <w:lang w:eastAsia="en-US"/>
              </w:rPr>
            </w:pPr>
            <w:r w:rsidRPr="00A43724">
              <w:rPr>
                <w:rFonts w:ascii="Candara" w:eastAsia="Arial" w:hAnsi="Candara" w:cs="Arial"/>
                <w:lang w:eastAsia="en-US"/>
              </w:rPr>
              <w:t>Supervisor Junior</w:t>
            </w:r>
          </w:p>
        </w:tc>
        <w:tc>
          <w:tcPr>
            <w:tcW w:w="1233" w:type="pct"/>
            <w:gridSpan w:val="2"/>
            <w:vAlign w:val="center"/>
          </w:tcPr>
          <w:p w14:paraId="3712C744" w14:textId="77777777" w:rsidR="00A43724" w:rsidRPr="00A43724" w:rsidRDefault="00A43724" w:rsidP="00A43724">
            <w:pPr>
              <w:spacing w:before="176"/>
              <w:ind w:right="704"/>
              <w:jc w:val="center"/>
              <w:rPr>
                <w:rFonts w:ascii="Candara" w:eastAsia="Arial" w:hAnsi="Candara" w:cs="Arial"/>
                <w:w w:val="99"/>
                <w:lang w:eastAsia="en-US"/>
              </w:rPr>
            </w:pPr>
            <w:r w:rsidRPr="00A43724">
              <w:rPr>
                <w:rFonts w:ascii="Candara" w:eastAsia="Arial" w:hAnsi="Candara" w:cs="Arial"/>
                <w:w w:val="99"/>
                <w:lang w:eastAsia="en-US"/>
              </w:rPr>
              <w:t>4</w:t>
            </w:r>
          </w:p>
        </w:tc>
        <w:tc>
          <w:tcPr>
            <w:tcW w:w="1140" w:type="pct"/>
            <w:gridSpan w:val="2"/>
            <w:vAlign w:val="center"/>
          </w:tcPr>
          <w:p w14:paraId="667344D5" w14:textId="77777777" w:rsidR="00A43724" w:rsidRPr="00A43724" w:rsidRDefault="00A43724" w:rsidP="00A43724">
            <w:pPr>
              <w:jc w:val="center"/>
              <w:rPr>
                <w:rFonts w:ascii="Candara" w:eastAsia="Arial" w:hAnsi="Candara" w:cs="Arial"/>
                <w:lang w:eastAsia="en-US"/>
              </w:rPr>
            </w:pPr>
          </w:p>
        </w:tc>
        <w:tc>
          <w:tcPr>
            <w:tcW w:w="1036" w:type="pct"/>
            <w:vAlign w:val="center"/>
          </w:tcPr>
          <w:p w14:paraId="6F248401" w14:textId="77777777" w:rsidR="00A43724" w:rsidRPr="00A43724" w:rsidRDefault="00A43724" w:rsidP="00A43724">
            <w:pPr>
              <w:spacing w:before="176"/>
              <w:ind w:left="9"/>
              <w:jc w:val="center"/>
              <w:rPr>
                <w:rFonts w:ascii="Candara" w:eastAsia="Arial" w:hAnsi="Candara" w:cs="Arial"/>
                <w:w w:val="99"/>
                <w:lang w:eastAsia="en-US"/>
              </w:rPr>
            </w:pPr>
            <w:r w:rsidRPr="00A43724">
              <w:rPr>
                <w:rFonts w:ascii="Candara" w:eastAsia="Arial" w:hAnsi="Candara" w:cs="Arial"/>
                <w:w w:val="99"/>
                <w:lang w:eastAsia="en-US"/>
              </w:rPr>
              <w:t>4</w:t>
            </w:r>
          </w:p>
        </w:tc>
      </w:tr>
      <w:tr w:rsidR="00A43724" w:rsidRPr="00A43724" w14:paraId="0BE623B3" w14:textId="77777777" w:rsidTr="00A43724">
        <w:trPr>
          <w:trHeight w:val="541"/>
        </w:trPr>
        <w:tc>
          <w:tcPr>
            <w:tcW w:w="1591" w:type="pct"/>
            <w:gridSpan w:val="3"/>
            <w:tcBorders>
              <w:bottom w:val="single" w:sz="8" w:space="0" w:color="000000"/>
            </w:tcBorders>
            <w:vAlign w:val="center"/>
          </w:tcPr>
          <w:p w14:paraId="1759A240" w14:textId="77777777" w:rsidR="00A43724" w:rsidRPr="00A43724" w:rsidRDefault="00A43724" w:rsidP="00A43724">
            <w:pPr>
              <w:spacing w:before="38" w:line="242" w:lineRule="exact"/>
              <w:ind w:left="73" w:right="56"/>
              <w:jc w:val="center"/>
              <w:rPr>
                <w:rFonts w:ascii="Candara" w:eastAsia="Arial" w:hAnsi="Candara" w:cs="Arial"/>
                <w:b/>
                <w:lang w:eastAsia="en-US"/>
              </w:rPr>
            </w:pPr>
            <w:r w:rsidRPr="00A43724">
              <w:rPr>
                <w:rFonts w:ascii="Candara" w:eastAsia="Arial" w:hAnsi="Candara" w:cs="Arial"/>
                <w:b/>
                <w:lang w:eastAsia="en-US"/>
              </w:rPr>
              <w:t>TOTAL</w:t>
            </w:r>
          </w:p>
        </w:tc>
        <w:tc>
          <w:tcPr>
            <w:tcW w:w="1233" w:type="pct"/>
            <w:gridSpan w:val="2"/>
            <w:tcBorders>
              <w:bottom w:val="single" w:sz="8" w:space="0" w:color="000000"/>
            </w:tcBorders>
            <w:vAlign w:val="center"/>
          </w:tcPr>
          <w:p w14:paraId="64B236A2" w14:textId="77777777" w:rsidR="00A43724" w:rsidRPr="00A43724" w:rsidRDefault="00A43724" w:rsidP="00A43724">
            <w:pPr>
              <w:spacing w:before="176"/>
              <w:ind w:right="704"/>
              <w:jc w:val="center"/>
              <w:rPr>
                <w:rFonts w:ascii="Candara" w:eastAsia="Arial" w:hAnsi="Candara" w:cs="Arial"/>
                <w:b/>
                <w:w w:val="99"/>
                <w:lang w:eastAsia="en-US"/>
              </w:rPr>
            </w:pPr>
            <w:r w:rsidRPr="00A43724">
              <w:rPr>
                <w:rFonts w:ascii="Candara" w:eastAsia="Arial" w:hAnsi="Candara" w:cs="Arial"/>
                <w:b/>
                <w:w w:val="99"/>
                <w:lang w:eastAsia="en-US"/>
              </w:rPr>
              <w:t>104</w:t>
            </w:r>
          </w:p>
        </w:tc>
        <w:tc>
          <w:tcPr>
            <w:tcW w:w="1140" w:type="pct"/>
            <w:gridSpan w:val="2"/>
            <w:tcBorders>
              <w:bottom w:val="single" w:sz="8" w:space="0" w:color="000000"/>
            </w:tcBorders>
            <w:vAlign w:val="center"/>
          </w:tcPr>
          <w:p w14:paraId="23E6C656" w14:textId="77777777" w:rsidR="00A43724" w:rsidRPr="00A43724" w:rsidRDefault="00A43724" w:rsidP="00A43724">
            <w:pPr>
              <w:jc w:val="center"/>
              <w:rPr>
                <w:rFonts w:ascii="Candara" w:eastAsia="Arial" w:hAnsi="Candara" w:cs="Arial"/>
                <w:b/>
                <w:w w:val="99"/>
                <w:lang w:eastAsia="en-US"/>
              </w:rPr>
            </w:pPr>
            <w:r w:rsidRPr="00A43724">
              <w:rPr>
                <w:rFonts w:ascii="Candara" w:eastAsia="Arial" w:hAnsi="Candara" w:cs="Arial"/>
                <w:b/>
                <w:w w:val="99"/>
                <w:lang w:eastAsia="en-US"/>
              </w:rPr>
              <w:t>6</w:t>
            </w:r>
          </w:p>
        </w:tc>
        <w:tc>
          <w:tcPr>
            <w:tcW w:w="1036" w:type="pct"/>
            <w:tcBorders>
              <w:bottom w:val="single" w:sz="8" w:space="0" w:color="000000"/>
            </w:tcBorders>
            <w:vAlign w:val="center"/>
          </w:tcPr>
          <w:p w14:paraId="675390C8" w14:textId="77777777" w:rsidR="00A43724" w:rsidRPr="00A43724" w:rsidRDefault="00A43724" w:rsidP="00A43724">
            <w:pPr>
              <w:spacing w:before="176"/>
              <w:ind w:left="9"/>
              <w:jc w:val="center"/>
              <w:rPr>
                <w:rFonts w:ascii="Candara" w:eastAsia="Arial" w:hAnsi="Candara" w:cs="Arial"/>
                <w:b/>
                <w:w w:val="99"/>
                <w:lang w:eastAsia="en-US"/>
              </w:rPr>
            </w:pPr>
            <w:r w:rsidRPr="00A43724">
              <w:rPr>
                <w:rFonts w:ascii="Candara" w:eastAsia="Arial" w:hAnsi="Candara" w:cs="Arial"/>
                <w:b/>
                <w:w w:val="99"/>
                <w:lang w:eastAsia="en-US"/>
              </w:rPr>
              <w:t>110</w:t>
            </w:r>
          </w:p>
        </w:tc>
      </w:tr>
    </w:tbl>
    <w:p w14:paraId="312503D7" w14:textId="0B25D4FE"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 xml:space="preserve">     </w:t>
      </w:r>
    </w:p>
    <w:p w14:paraId="74112352" w14:textId="77777777" w:rsidR="00A43724" w:rsidRPr="00A43724" w:rsidRDefault="00A43724" w:rsidP="007A72E1">
      <w:pPr>
        <w:widowControl w:val="0"/>
        <w:numPr>
          <w:ilvl w:val="0"/>
          <w:numId w:val="70"/>
        </w:numPr>
        <w:tabs>
          <w:tab w:val="left" w:pos="266"/>
        </w:tabs>
        <w:autoSpaceDE w:val="0"/>
        <w:autoSpaceDN w:val="0"/>
        <w:spacing w:after="160" w:line="259" w:lineRule="auto"/>
        <w:ind w:left="550" w:right="104"/>
        <w:jc w:val="both"/>
        <w:rPr>
          <w:rFonts w:ascii="Candara" w:eastAsia="Arial" w:hAnsi="Candara" w:cs="Arial"/>
          <w:b/>
          <w:u w:val="single"/>
          <w:lang w:eastAsia="en-US"/>
        </w:rPr>
      </w:pPr>
      <w:r w:rsidRPr="00A43724">
        <w:rPr>
          <w:rFonts w:ascii="Candara" w:eastAsia="Arial" w:hAnsi="Candara" w:cs="Arial"/>
          <w:b/>
          <w:u w:val="single"/>
          <w:lang w:eastAsia="en-US"/>
        </w:rPr>
        <w:t>ELEMENTOS, EQUIPOS E INSUMOS:</w:t>
      </w:r>
    </w:p>
    <w:tbl>
      <w:tblPr>
        <w:tblW w:w="5000" w:type="pct"/>
        <w:tblLook w:val="04A0" w:firstRow="1" w:lastRow="0" w:firstColumn="1" w:lastColumn="0" w:noHBand="0" w:noVBand="1"/>
      </w:tblPr>
      <w:tblGrid>
        <w:gridCol w:w="5635"/>
        <w:gridCol w:w="1879"/>
        <w:gridCol w:w="1316"/>
      </w:tblGrid>
      <w:tr w:rsidR="00A43724" w:rsidRPr="00A43724" w14:paraId="7F234B43" w14:textId="77777777" w:rsidTr="00A43724">
        <w:trPr>
          <w:trHeight w:val="379"/>
        </w:trPr>
        <w:tc>
          <w:tcPr>
            <w:tcW w:w="31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755729" w14:textId="77777777" w:rsidR="00A43724" w:rsidRPr="00A43724" w:rsidRDefault="00A43724" w:rsidP="00A43724">
            <w:pPr>
              <w:spacing w:after="160" w:line="259" w:lineRule="auto"/>
              <w:jc w:val="both"/>
              <w:rPr>
                <w:rFonts w:ascii="Candara" w:hAnsi="Candara" w:cstheme="minorBidi"/>
                <w:b/>
                <w:bCs/>
                <w:color w:val="000000"/>
                <w:lang w:val="es-CO" w:eastAsia="en-US"/>
              </w:rPr>
            </w:pPr>
            <w:r w:rsidRPr="00A43724">
              <w:rPr>
                <w:rFonts w:ascii="Candara" w:eastAsiaTheme="minorHAnsi" w:hAnsi="Candara" w:cstheme="minorBidi"/>
                <w:b/>
                <w:bCs/>
                <w:color w:val="000000"/>
                <w:lang w:val="es-CO" w:eastAsia="en-US"/>
              </w:rPr>
              <w:t>DESCRIPCION DEL ELEMENTO O INSUMO MENSUAL</w:t>
            </w:r>
          </w:p>
        </w:tc>
        <w:tc>
          <w:tcPr>
            <w:tcW w:w="1064" w:type="pct"/>
            <w:tcBorders>
              <w:top w:val="single" w:sz="4" w:space="0" w:color="auto"/>
              <w:left w:val="nil"/>
              <w:bottom w:val="single" w:sz="4" w:space="0" w:color="auto"/>
              <w:right w:val="single" w:sz="4" w:space="0" w:color="auto"/>
            </w:tcBorders>
            <w:shd w:val="clear" w:color="auto" w:fill="D9D9D9"/>
            <w:vAlign w:val="center"/>
            <w:hideMark/>
          </w:tcPr>
          <w:p w14:paraId="229D78FE" w14:textId="77777777" w:rsidR="00A43724" w:rsidRPr="00A43724" w:rsidRDefault="00A43724" w:rsidP="00A43724">
            <w:pPr>
              <w:spacing w:after="160" w:line="259" w:lineRule="auto"/>
              <w:jc w:val="both"/>
              <w:rPr>
                <w:rFonts w:ascii="Candara" w:eastAsiaTheme="minorHAnsi" w:hAnsi="Candara" w:cstheme="minorBidi"/>
                <w:b/>
                <w:bCs/>
                <w:color w:val="000000"/>
                <w:lang w:val="es-CO" w:eastAsia="en-US"/>
              </w:rPr>
            </w:pPr>
            <w:r w:rsidRPr="00A43724">
              <w:rPr>
                <w:rFonts w:ascii="Candara" w:eastAsiaTheme="minorHAnsi" w:hAnsi="Candara" w:cstheme="minorBidi"/>
                <w:b/>
                <w:bCs/>
                <w:color w:val="000000"/>
                <w:lang w:val="es-CO" w:eastAsia="en-US"/>
              </w:rPr>
              <w:t>MEDIDA</w:t>
            </w:r>
          </w:p>
        </w:tc>
        <w:tc>
          <w:tcPr>
            <w:tcW w:w="745" w:type="pct"/>
            <w:tcBorders>
              <w:top w:val="single" w:sz="4" w:space="0" w:color="auto"/>
              <w:left w:val="nil"/>
              <w:bottom w:val="single" w:sz="4" w:space="0" w:color="auto"/>
              <w:right w:val="single" w:sz="4" w:space="0" w:color="auto"/>
            </w:tcBorders>
            <w:shd w:val="clear" w:color="auto" w:fill="D9D9D9"/>
            <w:vAlign w:val="center"/>
            <w:hideMark/>
          </w:tcPr>
          <w:p w14:paraId="0E376B7D" w14:textId="77777777" w:rsidR="00A43724" w:rsidRPr="00A43724" w:rsidRDefault="00A43724" w:rsidP="00A43724">
            <w:pPr>
              <w:spacing w:after="160" w:line="259" w:lineRule="auto"/>
              <w:jc w:val="both"/>
              <w:rPr>
                <w:rFonts w:ascii="Candara" w:eastAsiaTheme="minorHAnsi" w:hAnsi="Candara" w:cstheme="minorBidi"/>
                <w:b/>
                <w:bCs/>
                <w:color w:val="000000"/>
                <w:lang w:val="es-CO" w:eastAsia="en-US"/>
              </w:rPr>
            </w:pPr>
            <w:r w:rsidRPr="00A43724">
              <w:rPr>
                <w:rFonts w:ascii="Candara" w:eastAsiaTheme="minorHAnsi" w:hAnsi="Candara" w:cstheme="minorBidi"/>
                <w:b/>
                <w:bCs/>
                <w:color w:val="000000"/>
                <w:lang w:val="es-CO" w:eastAsia="en-US"/>
              </w:rPr>
              <w:t>CANT</w:t>
            </w:r>
          </w:p>
        </w:tc>
      </w:tr>
      <w:tr w:rsidR="00A43724" w:rsidRPr="00A43724" w14:paraId="1CA63200"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080B33A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Alcohol Antiséptico al 70 %</w:t>
            </w:r>
          </w:p>
        </w:tc>
        <w:tc>
          <w:tcPr>
            <w:tcW w:w="1064" w:type="pct"/>
            <w:tcBorders>
              <w:top w:val="nil"/>
              <w:left w:val="nil"/>
              <w:bottom w:val="single" w:sz="4" w:space="0" w:color="auto"/>
              <w:right w:val="single" w:sz="4" w:space="0" w:color="auto"/>
            </w:tcBorders>
            <w:vAlign w:val="center"/>
            <w:hideMark/>
          </w:tcPr>
          <w:p w14:paraId="30C9D10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Galones</w:t>
            </w:r>
          </w:p>
        </w:tc>
        <w:tc>
          <w:tcPr>
            <w:tcW w:w="745" w:type="pct"/>
            <w:tcBorders>
              <w:top w:val="nil"/>
              <w:left w:val="nil"/>
              <w:bottom w:val="single" w:sz="4" w:space="0" w:color="auto"/>
              <w:right w:val="single" w:sz="4" w:space="0" w:color="auto"/>
            </w:tcBorders>
            <w:vAlign w:val="center"/>
            <w:hideMark/>
          </w:tcPr>
          <w:p w14:paraId="496401CF" w14:textId="77777777" w:rsidR="00A43724" w:rsidRPr="00A43724" w:rsidRDefault="00A43724" w:rsidP="00A43724">
            <w:pPr>
              <w:spacing w:after="160" w:line="259" w:lineRule="auto"/>
              <w:ind w:right="79"/>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50</w:t>
            </w:r>
          </w:p>
        </w:tc>
      </w:tr>
      <w:tr w:rsidR="00A43724" w:rsidRPr="00A43724" w14:paraId="64429D6A"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2ED8EEA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Ambientador Líquido</w:t>
            </w:r>
          </w:p>
        </w:tc>
        <w:tc>
          <w:tcPr>
            <w:tcW w:w="1064" w:type="pct"/>
            <w:tcBorders>
              <w:top w:val="nil"/>
              <w:left w:val="nil"/>
              <w:bottom w:val="single" w:sz="4" w:space="0" w:color="auto"/>
              <w:right w:val="single" w:sz="4" w:space="0" w:color="auto"/>
            </w:tcBorders>
            <w:vAlign w:val="center"/>
            <w:hideMark/>
          </w:tcPr>
          <w:p w14:paraId="5347A56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7EA03C9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50</w:t>
            </w:r>
          </w:p>
        </w:tc>
      </w:tr>
      <w:tr w:rsidR="00A43724" w:rsidRPr="00A43724" w14:paraId="0D64FE03"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A9DDCD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Atomizador Vacío Plástico</w:t>
            </w:r>
          </w:p>
        </w:tc>
        <w:tc>
          <w:tcPr>
            <w:tcW w:w="1064" w:type="pct"/>
            <w:tcBorders>
              <w:top w:val="nil"/>
              <w:left w:val="nil"/>
              <w:bottom w:val="single" w:sz="4" w:space="0" w:color="auto"/>
              <w:right w:val="single" w:sz="4" w:space="0" w:color="auto"/>
            </w:tcBorders>
            <w:vAlign w:val="center"/>
            <w:hideMark/>
          </w:tcPr>
          <w:p w14:paraId="452F506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432C166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4781EEA3"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7671653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Balde Plástico</w:t>
            </w:r>
          </w:p>
        </w:tc>
        <w:tc>
          <w:tcPr>
            <w:tcW w:w="1064" w:type="pct"/>
            <w:tcBorders>
              <w:top w:val="nil"/>
              <w:left w:val="nil"/>
              <w:bottom w:val="single" w:sz="4" w:space="0" w:color="auto"/>
              <w:right w:val="single" w:sz="4" w:space="0" w:color="auto"/>
            </w:tcBorders>
            <w:vAlign w:val="center"/>
            <w:hideMark/>
          </w:tcPr>
          <w:p w14:paraId="7745150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vAlign w:val="center"/>
            <w:hideMark/>
          </w:tcPr>
          <w:p w14:paraId="30444E7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60</w:t>
            </w:r>
          </w:p>
        </w:tc>
      </w:tr>
      <w:tr w:rsidR="00A43724" w:rsidRPr="00A43724" w14:paraId="5DDF793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EACB5C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Bolsa Basura Negra 0,65 x 0,40 paquete de 6</w:t>
            </w:r>
          </w:p>
        </w:tc>
        <w:tc>
          <w:tcPr>
            <w:tcW w:w="1064" w:type="pct"/>
            <w:tcBorders>
              <w:top w:val="nil"/>
              <w:left w:val="nil"/>
              <w:bottom w:val="single" w:sz="4" w:space="0" w:color="auto"/>
              <w:right w:val="single" w:sz="4" w:space="0" w:color="auto"/>
            </w:tcBorders>
            <w:vAlign w:val="center"/>
            <w:hideMark/>
          </w:tcPr>
          <w:p w14:paraId="22C6C04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vAlign w:val="center"/>
            <w:hideMark/>
          </w:tcPr>
          <w:p w14:paraId="3DCC337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4000</w:t>
            </w:r>
          </w:p>
        </w:tc>
      </w:tr>
      <w:tr w:rsidR="00A43724" w:rsidRPr="00A43724" w14:paraId="40827C03"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139AE5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Bolsa Basura Negra 0,80 x 1,00 paquete de 6</w:t>
            </w:r>
          </w:p>
        </w:tc>
        <w:tc>
          <w:tcPr>
            <w:tcW w:w="1064" w:type="pct"/>
            <w:tcBorders>
              <w:top w:val="nil"/>
              <w:left w:val="nil"/>
              <w:bottom w:val="single" w:sz="4" w:space="0" w:color="auto"/>
              <w:right w:val="single" w:sz="4" w:space="0" w:color="auto"/>
            </w:tcBorders>
            <w:vAlign w:val="center"/>
            <w:hideMark/>
          </w:tcPr>
          <w:p w14:paraId="7CE1E90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vAlign w:val="center"/>
            <w:hideMark/>
          </w:tcPr>
          <w:p w14:paraId="01B60FA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2000</w:t>
            </w:r>
          </w:p>
        </w:tc>
      </w:tr>
      <w:tr w:rsidR="00A43724" w:rsidRPr="00A43724" w14:paraId="4AE23D08"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8DC67D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Bolsa Basura Negra 1,00 x 1,40 paquete de 6</w:t>
            </w:r>
          </w:p>
        </w:tc>
        <w:tc>
          <w:tcPr>
            <w:tcW w:w="1064" w:type="pct"/>
            <w:tcBorders>
              <w:top w:val="nil"/>
              <w:left w:val="nil"/>
              <w:bottom w:val="single" w:sz="4" w:space="0" w:color="auto"/>
              <w:right w:val="single" w:sz="4" w:space="0" w:color="auto"/>
            </w:tcBorders>
            <w:vAlign w:val="center"/>
            <w:hideMark/>
          </w:tcPr>
          <w:p w14:paraId="6A88916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noWrap/>
            <w:vAlign w:val="bottom"/>
            <w:hideMark/>
          </w:tcPr>
          <w:p w14:paraId="143EDE4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7B86C60B"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44C43A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Bolsa Basura Azul 0,80 x 1,00 paquete de 6</w:t>
            </w:r>
          </w:p>
        </w:tc>
        <w:tc>
          <w:tcPr>
            <w:tcW w:w="1064" w:type="pct"/>
            <w:tcBorders>
              <w:top w:val="nil"/>
              <w:left w:val="nil"/>
              <w:bottom w:val="single" w:sz="4" w:space="0" w:color="auto"/>
              <w:right w:val="single" w:sz="4" w:space="0" w:color="auto"/>
            </w:tcBorders>
            <w:vAlign w:val="center"/>
            <w:hideMark/>
          </w:tcPr>
          <w:p w14:paraId="5CCD5A0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vAlign w:val="center"/>
            <w:hideMark/>
          </w:tcPr>
          <w:p w14:paraId="4D02B28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2500</w:t>
            </w:r>
          </w:p>
        </w:tc>
      </w:tr>
      <w:tr w:rsidR="00A43724" w:rsidRPr="00A43724" w14:paraId="06F37489" w14:textId="77777777" w:rsidTr="00A43724">
        <w:trPr>
          <w:trHeight w:val="469"/>
        </w:trPr>
        <w:tc>
          <w:tcPr>
            <w:tcW w:w="3191" w:type="pct"/>
            <w:tcBorders>
              <w:top w:val="nil"/>
              <w:left w:val="single" w:sz="4" w:space="0" w:color="auto"/>
              <w:bottom w:val="single" w:sz="4" w:space="0" w:color="auto"/>
              <w:right w:val="single" w:sz="4" w:space="0" w:color="auto"/>
            </w:tcBorders>
            <w:vAlign w:val="center"/>
            <w:hideMark/>
          </w:tcPr>
          <w:p w14:paraId="7C68834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Bolsas Rojas para manejo PGIRS 0,65 x 0,40 paquete x 6 </w:t>
            </w:r>
          </w:p>
        </w:tc>
        <w:tc>
          <w:tcPr>
            <w:tcW w:w="1064" w:type="pct"/>
            <w:tcBorders>
              <w:top w:val="nil"/>
              <w:left w:val="nil"/>
              <w:bottom w:val="single" w:sz="4" w:space="0" w:color="auto"/>
              <w:right w:val="single" w:sz="4" w:space="0" w:color="auto"/>
            </w:tcBorders>
            <w:vAlign w:val="center"/>
            <w:hideMark/>
          </w:tcPr>
          <w:p w14:paraId="5080978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Paquetes</w:t>
            </w:r>
          </w:p>
        </w:tc>
        <w:tc>
          <w:tcPr>
            <w:tcW w:w="745" w:type="pct"/>
            <w:tcBorders>
              <w:top w:val="nil"/>
              <w:left w:val="nil"/>
              <w:bottom w:val="single" w:sz="4" w:space="0" w:color="auto"/>
              <w:right w:val="single" w:sz="4" w:space="0" w:color="auto"/>
            </w:tcBorders>
            <w:vAlign w:val="center"/>
            <w:hideMark/>
          </w:tcPr>
          <w:p w14:paraId="7040F49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18646D08" w14:textId="77777777" w:rsidTr="00A43724">
        <w:trPr>
          <w:trHeight w:val="394"/>
        </w:trPr>
        <w:tc>
          <w:tcPr>
            <w:tcW w:w="3191" w:type="pct"/>
            <w:tcBorders>
              <w:top w:val="nil"/>
              <w:left w:val="single" w:sz="4" w:space="0" w:color="auto"/>
              <w:bottom w:val="single" w:sz="4" w:space="0" w:color="auto"/>
              <w:right w:val="single" w:sz="4" w:space="0" w:color="auto"/>
            </w:tcBorders>
            <w:vAlign w:val="center"/>
            <w:hideMark/>
          </w:tcPr>
          <w:p w14:paraId="44CA6A0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Bolsas Rojas para manejo PGIRS 0,80 x 1,00 paquete x 6 </w:t>
            </w:r>
          </w:p>
        </w:tc>
        <w:tc>
          <w:tcPr>
            <w:tcW w:w="1064" w:type="pct"/>
            <w:tcBorders>
              <w:top w:val="nil"/>
              <w:left w:val="nil"/>
              <w:bottom w:val="single" w:sz="4" w:space="0" w:color="auto"/>
              <w:right w:val="single" w:sz="4" w:space="0" w:color="auto"/>
            </w:tcBorders>
            <w:vAlign w:val="center"/>
            <w:hideMark/>
          </w:tcPr>
          <w:p w14:paraId="2452B2F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Paquetes </w:t>
            </w:r>
          </w:p>
        </w:tc>
        <w:tc>
          <w:tcPr>
            <w:tcW w:w="745" w:type="pct"/>
            <w:tcBorders>
              <w:top w:val="nil"/>
              <w:left w:val="nil"/>
              <w:bottom w:val="single" w:sz="4" w:space="0" w:color="auto"/>
              <w:right w:val="single" w:sz="4" w:space="0" w:color="auto"/>
            </w:tcBorders>
            <w:vAlign w:val="center"/>
            <w:hideMark/>
          </w:tcPr>
          <w:p w14:paraId="13A7689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613FB380"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FB78F4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Bolsas Verdes para manejo PGIRS 0,80 x 1,00 paquete x 6 </w:t>
            </w:r>
          </w:p>
        </w:tc>
        <w:tc>
          <w:tcPr>
            <w:tcW w:w="1064" w:type="pct"/>
            <w:tcBorders>
              <w:top w:val="nil"/>
              <w:left w:val="nil"/>
              <w:bottom w:val="single" w:sz="4" w:space="0" w:color="auto"/>
              <w:right w:val="single" w:sz="4" w:space="0" w:color="auto"/>
            </w:tcBorders>
            <w:vAlign w:val="center"/>
            <w:hideMark/>
          </w:tcPr>
          <w:p w14:paraId="200008D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Paquetes</w:t>
            </w:r>
          </w:p>
        </w:tc>
        <w:tc>
          <w:tcPr>
            <w:tcW w:w="745" w:type="pct"/>
            <w:tcBorders>
              <w:top w:val="nil"/>
              <w:left w:val="nil"/>
              <w:bottom w:val="single" w:sz="4" w:space="0" w:color="auto"/>
              <w:right w:val="single" w:sz="4" w:space="0" w:color="auto"/>
            </w:tcBorders>
            <w:vAlign w:val="center"/>
            <w:hideMark/>
          </w:tcPr>
          <w:p w14:paraId="3C609BA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4000</w:t>
            </w:r>
          </w:p>
        </w:tc>
      </w:tr>
      <w:tr w:rsidR="00A43724" w:rsidRPr="00A43724" w14:paraId="6048122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3D615E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Bolsas Blanca para manejo PGIRS 0,80 x 1,00 paquete x 6 </w:t>
            </w:r>
          </w:p>
        </w:tc>
        <w:tc>
          <w:tcPr>
            <w:tcW w:w="1064" w:type="pct"/>
            <w:tcBorders>
              <w:top w:val="nil"/>
              <w:left w:val="nil"/>
              <w:bottom w:val="single" w:sz="4" w:space="0" w:color="auto"/>
              <w:right w:val="single" w:sz="4" w:space="0" w:color="auto"/>
            </w:tcBorders>
            <w:vAlign w:val="center"/>
            <w:hideMark/>
          </w:tcPr>
          <w:p w14:paraId="271442E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Paquetes</w:t>
            </w:r>
          </w:p>
        </w:tc>
        <w:tc>
          <w:tcPr>
            <w:tcW w:w="745" w:type="pct"/>
            <w:tcBorders>
              <w:top w:val="nil"/>
              <w:left w:val="nil"/>
              <w:bottom w:val="single" w:sz="4" w:space="0" w:color="auto"/>
              <w:right w:val="single" w:sz="4" w:space="0" w:color="auto"/>
            </w:tcBorders>
            <w:vAlign w:val="center"/>
            <w:hideMark/>
          </w:tcPr>
          <w:p w14:paraId="4F57398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011EB9C8" w14:textId="77777777" w:rsidTr="00A43724">
        <w:trPr>
          <w:trHeight w:val="360"/>
        </w:trPr>
        <w:tc>
          <w:tcPr>
            <w:tcW w:w="3191" w:type="pct"/>
            <w:tcBorders>
              <w:top w:val="nil"/>
              <w:left w:val="single" w:sz="4" w:space="0" w:color="auto"/>
              <w:bottom w:val="single" w:sz="4" w:space="0" w:color="auto"/>
              <w:right w:val="single" w:sz="4" w:space="0" w:color="auto"/>
            </w:tcBorders>
            <w:vAlign w:val="center"/>
          </w:tcPr>
          <w:p w14:paraId="47ECDE3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lastRenderedPageBreak/>
              <w:t>Bolsa Basura Gris 0,80 x 1,00 paquete de 10</w:t>
            </w:r>
          </w:p>
        </w:tc>
        <w:tc>
          <w:tcPr>
            <w:tcW w:w="1064" w:type="pct"/>
            <w:tcBorders>
              <w:top w:val="nil"/>
              <w:left w:val="nil"/>
              <w:bottom w:val="single" w:sz="4" w:space="0" w:color="auto"/>
              <w:right w:val="single" w:sz="4" w:space="0" w:color="auto"/>
            </w:tcBorders>
            <w:vAlign w:val="center"/>
          </w:tcPr>
          <w:p w14:paraId="65150C5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Paquetes</w:t>
            </w:r>
          </w:p>
        </w:tc>
        <w:tc>
          <w:tcPr>
            <w:tcW w:w="745" w:type="pct"/>
            <w:tcBorders>
              <w:top w:val="nil"/>
              <w:left w:val="nil"/>
              <w:bottom w:val="single" w:sz="4" w:space="0" w:color="auto"/>
              <w:right w:val="single" w:sz="4" w:space="0" w:color="auto"/>
            </w:tcBorders>
            <w:vAlign w:val="center"/>
          </w:tcPr>
          <w:p w14:paraId="7386455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31FA4008" w14:textId="77777777" w:rsidTr="00A43724">
        <w:trPr>
          <w:trHeight w:val="360"/>
        </w:trPr>
        <w:tc>
          <w:tcPr>
            <w:tcW w:w="3191" w:type="pct"/>
            <w:tcBorders>
              <w:top w:val="nil"/>
              <w:left w:val="single" w:sz="4" w:space="0" w:color="auto"/>
              <w:bottom w:val="single" w:sz="4" w:space="0" w:color="auto"/>
              <w:right w:val="single" w:sz="4" w:space="0" w:color="auto"/>
            </w:tcBorders>
            <w:vAlign w:val="center"/>
          </w:tcPr>
          <w:p w14:paraId="12C9D05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Bolsa Basura Gris 0,65 x 0,40 paquete de 10</w:t>
            </w:r>
          </w:p>
        </w:tc>
        <w:tc>
          <w:tcPr>
            <w:tcW w:w="1064" w:type="pct"/>
            <w:tcBorders>
              <w:top w:val="nil"/>
              <w:left w:val="nil"/>
              <w:bottom w:val="single" w:sz="4" w:space="0" w:color="auto"/>
              <w:right w:val="single" w:sz="4" w:space="0" w:color="auto"/>
            </w:tcBorders>
            <w:vAlign w:val="center"/>
          </w:tcPr>
          <w:p w14:paraId="634AC3F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Paquetes</w:t>
            </w:r>
          </w:p>
        </w:tc>
        <w:tc>
          <w:tcPr>
            <w:tcW w:w="745" w:type="pct"/>
            <w:tcBorders>
              <w:top w:val="nil"/>
              <w:left w:val="nil"/>
              <w:bottom w:val="single" w:sz="4" w:space="0" w:color="auto"/>
              <w:right w:val="single" w:sz="4" w:space="0" w:color="auto"/>
            </w:tcBorders>
            <w:vAlign w:val="center"/>
          </w:tcPr>
          <w:p w14:paraId="464DCE9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1000</w:t>
            </w:r>
          </w:p>
        </w:tc>
      </w:tr>
      <w:tr w:rsidR="00A43724" w:rsidRPr="00A43724" w14:paraId="72E35E3D"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87744F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Cepillo de Mano </w:t>
            </w:r>
          </w:p>
        </w:tc>
        <w:tc>
          <w:tcPr>
            <w:tcW w:w="1064" w:type="pct"/>
            <w:tcBorders>
              <w:top w:val="nil"/>
              <w:left w:val="nil"/>
              <w:bottom w:val="single" w:sz="4" w:space="0" w:color="auto"/>
              <w:right w:val="single" w:sz="4" w:space="0" w:color="auto"/>
            </w:tcBorders>
            <w:vAlign w:val="center"/>
            <w:hideMark/>
          </w:tcPr>
          <w:p w14:paraId="429D1A8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200ECD3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30</w:t>
            </w:r>
          </w:p>
        </w:tc>
      </w:tr>
      <w:tr w:rsidR="00A43724" w:rsidRPr="00A43724" w14:paraId="22D0941D"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7A3514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Cera Emulsionada Blanca </w:t>
            </w:r>
          </w:p>
        </w:tc>
        <w:tc>
          <w:tcPr>
            <w:tcW w:w="1064" w:type="pct"/>
            <w:tcBorders>
              <w:top w:val="nil"/>
              <w:left w:val="nil"/>
              <w:bottom w:val="single" w:sz="4" w:space="0" w:color="auto"/>
              <w:right w:val="single" w:sz="4" w:space="0" w:color="auto"/>
            </w:tcBorders>
            <w:vAlign w:val="center"/>
            <w:hideMark/>
          </w:tcPr>
          <w:p w14:paraId="6F7117A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60A486B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15</w:t>
            </w:r>
          </w:p>
        </w:tc>
      </w:tr>
      <w:tr w:rsidR="00A43724" w:rsidRPr="00A43724" w14:paraId="43C08DDA"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6CEE58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Cera Roja Auto brillante</w:t>
            </w:r>
          </w:p>
        </w:tc>
        <w:tc>
          <w:tcPr>
            <w:tcW w:w="1064" w:type="pct"/>
            <w:tcBorders>
              <w:top w:val="nil"/>
              <w:left w:val="nil"/>
              <w:bottom w:val="single" w:sz="4" w:space="0" w:color="auto"/>
              <w:right w:val="single" w:sz="4" w:space="0" w:color="auto"/>
            </w:tcBorders>
            <w:vAlign w:val="center"/>
            <w:hideMark/>
          </w:tcPr>
          <w:p w14:paraId="3A47CFA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6FF5CCD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8</w:t>
            </w:r>
          </w:p>
        </w:tc>
      </w:tr>
      <w:tr w:rsidR="00A43724" w:rsidRPr="00A43724" w14:paraId="517757C9"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4D0EC92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Chupa para sanitario </w:t>
            </w:r>
          </w:p>
        </w:tc>
        <w:tc>
          <w:tcPr>
            <w:tcW w:w="1064" w:type="pct"/>
            <w:tcBorders>
              <w:top w:val="nil"/>
              <w:left w:val="nil"/>
              <w:bottom w:val="single" w:sz="4" w:space="0" w:color="auto"/>
              <w:right w:val="single" w:sz="4" w:space="0" w:color="auto"/>
            </w:tcBorders>
            <w:vAlign w:val="center"/>
            <w:hideMark/>
          </w:tcPr>
          <w:p w14:paraId="4B469DC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6F209EC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w:t>
            </w:r>
          </w:p>
        </w:tc>
      </w:tr>
      <w:tr w:rsidR="00A43724" w:rsidRPr="00A43724" w14:paraId="135A83C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A6F95A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Creolina </w:t>
            </w:r>
          </w:p>
        </w:tc>
        <w:tc>
          <w:tcPr>
            <w:tcW w:w="1064" w:type="pct"/>
            <w:tcBorders>
              <w:top w:val="nil"/>
              <w:left w:val="nil"/>
              <w:bottom w:val="single" w:sz="4" w:space="0" w:color="auto"/>
              <w:right w:val="single" w:sz="4" w:space="0" w:color="auto"/>
            </w:tcBorders>
            <w:vAlign w:val="center"/>
            <w:hideMark/>
          </w:tcPr>
          <w:p w14:paraId="55CD2D7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3B56FDF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373068AF"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27DBA2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Desengrasante industrial galón</w:t>
            </w:r>
          </w:p>
        </w:tc>
        <w:tc>
          <w:tcPr>
            <w:tcW w:w="1064" w:type="pct"/>
            <w:tcBorders>
              <w:top w:val="nil"/>
              <w:left w:val="nil"/>
              <w:bottom w:val="single" w:sz="4" w:space="0" w:color="auto"/>
              <w:right w:val="single" w:sz="4" w:space="0" w:color="auto"/>
            </w:tcBorders>
            <w:vAlign w:val="center"/>
            <w:hideMark/>
          </w:tcPr>
          <w:p w14:paraId="7C5BAD6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Galones</w:t>
            </w:r>
          </w:p>
        </w:tc>
        <w:tc>
          <w:tcPr>
            <w:tcW w:w="745" w:type="pct"/>
            <w:tcBorders>
              <w:top w:val="nil"/>
              <w:left w:val="nil"/>
              <w:bottom w:val="single" w:sz="4" w:space="0" w:color="auto"/>
              <w:right w:val="single" w:sz="4" w:space="0" w:color="auto"/>
            </w:tcBorders>
            <w:vAlign w:val="center"/>
            <w:hideMark/>
          </w:tcPr>
          <w:p w14:paraId="64193C6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80</w:t>
            </w:r>
          </w:p>
        </w:tc>
      </w:tr>
      <w:tr w:rsidR="00A43724" w:rsidRPr="00A43724" w14:paraId="62B53D47"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72CCCC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Deshollinadores completo</w:t>
            </w:r>
          </w:p>
        </w:tc>
        <w:tc>
          <w:tcPr>
            <w:tcW w:w="1064" w:type="pct"/>
            <w:tcBorders>
              <w:top w:val="nil"/>
              <w:left w:val="nil"/>
              <w:bottom w:val="single" w:sz="4" w:space="0" w:color="auto"/>
              <w:right w:val="single" w:sz="4" w:space="0" w:color="auto"/>
            </w:tcBorders>
            <w:vAlign w:val="center"/>
            <w:hideMark/>
          </w:tcPr>
          <w:p w14:paraId="6CB9BC6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2C7D6C6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67A4D9D5"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DFCC90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Desinfectante</w:t>
            </w:r>
          </w:p>
        </w:tc>
        <w:tc>
          <w:tcPr>
            <w:tcW w:w="1064" w:type="pct"/>
            <w:tcBorders>
              <w:top w:val="nil"/>
              <w:left w:val="nil"/>
              <w:bottom w:val="single" w:sz="4" w:space="0" w:color="auto"/>
              <w:right w:val="single" w:sz="4" w:space="0" w:color="auto"/>
            </w:tcBorders>
            <w:vAlign w:val="center"/>
            <w:hideMark/>
          </w:tcPr>
          <w:p w14:paraId="45B8CB2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Cuñetes</w:t>
            </w:r>
          </w:p>
        </w:tc>
        <w:tc>
          <w:tcPr>
            <w:tcW w:w="745" w:type="pct"/>
            <w:tcBorders>
              <w:top w:val="nil"/>
              <w:left w:val="nil"/>
              <w:bottom w:val="single" w:sz="4" w:space="0" w:color="auto"/>
              <w:right w:val="single" w:sz="4" w:space="0" w:color="auto"/>
            </w:tcBorders>
            <w:vAlign w:val="center"/>
            <w:hideMark/>
          </w:tcPr>
          <w:p w14:paraId="5D56D7E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50</w:t>
            </w:r>
          </w:p>
        </w:tc>
      </w:tr>
      <w:tr w:rsidR="00A43724" w:rsidRPr="00A43724" w14:paraId="5F30E266"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A45AD5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Detergente en Polvo bolsa x 1000 gramos azul</w:t>
            </w:r>
          </w:p>
        </w:tc>
        <w:tc>
          <w:tcPr>
            <w:tcW w:w="1064" w:type="pct"/>
            <w:tcBorders>
              <w:top w:val="nil"/>
              <w:left w:val="nil"/>
              <w:bottom w:val="single" w:sz="4" w:space="0" w:color="auto"/>
              <w:right w:val="single" w:sz="4" w:space="0" w:color="auto"/>
            </w:tcBorders>
            <w:vAlign w:val="center"/>
            <w:hideMark/>
          </w:tcPr>
          <w:p w14:paraId="1E17270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Unidades</w:t>
            </w:r>
          </w:p>
        </w:tc>
        <w:tc>
          <w:tcPr>
            <w:tcW w:w="745" w:type="pct"/>
            <w:tcBorders>
              <w:top w:val="nil"/>
              <w:left w:val="nil"/>
              <w:bottom w:val="single" w:sz="4" w:space="0" w:color="auto"/>
              <w:right w:val="single" w:sz="4" w:space="0" w:color="auto"/>
            </w:tcBorders>
            <w:vAlign w:val="center"/>
            <w:hideMark/>
          </w:tcPr>
          <w:p w14:paraId="794174F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250</w:t>
            </w:r>
          </w:p>
        </w:tc>
      </w:tr>
      <w:tr w:rsidR="00A43724" w:rsidRPr="00A43724" w14:paraId="782C6B55"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716A459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Escoba industrial con palo</w:t>
            </w:r>
          </w:p>
        </w:tc>
        <w:tc>
          <w:tcPr>
            <w:tcW w:w="1064" w:type="pct"/>
            <w:tcBorders>
              <w:top w:val="nil"/>
              <w:left w:val="nil"/>
              <w:bottom w:val="single" w:sz="4" w:space="0" w:color="auto"/>
              <w:right w:val="single" w:sz="4" w:space="0" w:color="auto"/>
            </w:tcBorders>
            <w:vAlign w:val="center"/>
            <w:hideMark/>
          </w:tcPr>
          <w:p w14:paraId="14FC5FD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30F6692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121F21FA"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B1E933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Escoba de palito</w:t>
            </w:r>
          </w:p>
        </w:tc>
        <w:tc>
          <w:tcPr>
            <w:tcW w:w="1064" w:type="pct"/>
            <w:tcBorders>
              <w:top w:val="nil"/>
              <w:left w:val="nil"/>
              <w:bottom w:val="single" w:sz="4" w:space="0" w:color="auto"/>
              <w:right w:val="single" w:sz="4" w:space="0" w:color="auto"/>
            </w:tcBorders>
            <w:vAlign w:val="center"/>
            <w:hideMark/>
          </w:tcPr>
          <w:p w14:paraId="3F0372A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0251AB2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4D697DCA"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4F67398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Espátula Industrial</w:t>
            </w:r>
          </w:p>
        </w:tc>
        <w:tc>
          <w:tcPr>
            <w:tcW w:w="1064" w:type="pct"/>
            <w:tcBorders>
              <w:top w:val="nil"/>
              <w:left w:val="nil"/>
              <w:bottom w:val="single" w:sz="4" w:space="0" w:color="auto"/>
              <w:right w:val="single" w:sz="4" w:space="0" w:color="auto"/>
            </w:tcBorders>
            <w:vAlign w:val="center"/>
            <w:hideMark/>
          </w:tcPr>
          <w:p w14:paraId="4615F7D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53D27F4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w:t>
            </w:r>
          </w:p>
        </w:tc>
      </w:tr>
      <w:tr w:rsidR="00A43724" w:rsidRPr="00A43724" w14:paraId="5E4A6E5F" w14:textId="77777777" w:rsidTr="00A43724">
        <w:trPr>
          <w:trHeight w:val="435"/>
        </w:trPr>
        <w:tc>
          <w:tcPr>
            <w:tcW w:w="3191" w:type="pct"/>
            <w:tcBorders>
              <w:top w:val="nil"/>
              <w:left w:val="single" w:sz="4" w:space="0" w:color="auto"/>
              <w:bottom w:val="single" w:sz="4" w:space="0" w:color="auto"/>
              <w:right w:val="single" w:sz="4" w:space="0" w:color="auto"/>
            </w:tcBorders>
            <w:vAlign w:val="center"/>
            <w:hideMark/>
          </w:tcPr>
          <w:p w14:paraId="630B94A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Esponja doble uso</w:t>
            </w:r>
          </w:p>
        </w:tc>
        <w:tc>
          <w:tcPr>
            <w:tcW w:w="1064" w:type="pct"/>
            <w:tcBorders>
              <w:top w:val="nil"/>
              <w:left w:val="nil"/>
              <w:bottom w:val="single" w:sz="4" w:space="0" w:color="auto"/>
              <w:right w:val="single" w:sz="4" w:space="0" w:color="auto"/>
            </w:tcBorders>
            <w:vAlign w:val="center"/>
            <w:hideMark/>
          </w:tcPr>
          <w:p w14:paraId="4E52EEE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5EA4407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72961250"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8791B7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Guantes de Ingeniero</w:t>
            </w:r>
          </w:p>
        </w:tc>
        <w:tc>
          <w:tcPr>
            <w:tcW w:w="1064" w:type="pct"/>
            <w:tcBorders>
              <w:top w:val="nil"/>
              <w:left w:val="nil"/>
              <w:bottom w:val="single" w:sz="4" w:space="0" w:color="auto"/>
              <w:right w:val="single" w:sz="4" w:space="0" w:color="auto"/>
            </w:tcBorders>
            <w:vAlign w:val="center"/>
            <w:hideMark/>
          </w:tcPr>
          <w:p w14:paraId="0920503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37B33F7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60</w:t>
            </w:r>
          </w:p>
        </w:tc>
      </w:tr>
      <w:tr w:rsidR="00A43724" w:rsidRPr="00A43724" w14:paraId="0652EA27" w14:textId="77777777" w:rsidTr="00A43724">
        <w:trPr>
          <w:trHeight w:val="360"/>
        </w:trPr>
        <w:tc>
          <w:tcPr>
            <w:tcW w:w="3191" w:type="pct"/>
            <w:tcBorders>
              <w:top w:val="nil"/>
              <w:left w:val="single" w:sz="4" w:space="0" w:color="auto"/>
              <w:bottom w:val="single" w:sz="4" w:space="0" w:color="auto"/>
              <w:right w:val="single" w:sz="4" w:space="0" w:color="auto"/>
            </w:tcBorders>
            <w:vAlign w:val="center"/>
          </w:tcPr>
          <w:p w14:paraId="02498AB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Guantes de carnaza (pares)</w:t>
            </w:r>
          </w:p>
        </w:tc>
        <w:tc>
          <w:tcPr>
            <w:tcW w:w="1064" w:type="pct"/>
            <w:tcBorders>
              <w:top w:val="nil"/>
              <w:left w:val="nil"/>
              <w:bottom w:val="single" w:sz="4" w:space="0" w:color="auto"/>
              <w:right w:val="single" w:sz="4" w:space="0" w:color="auto"/>
            </w:tcBorders>
            <w:vAlign w:val="center"/>
          </w:tcPr>
          <w:p w14:paraId="5A5B478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Unidades</w:t>
            </w:r>
          </w:p>
        </w:tc>
        <w:tc>
          <w:tcPr>
            <w:tcW w:w="745" w:type="pct"/>
            <w:tcBorders>
              <w:top w:val="nil"/>
              <w:left w:val="nil"/>
              <w:bottom w:val="single" w:sz="4" w:space="0" w:color="auto"/>
              <w:right w:val="single" w:sz="4" w:space="0" w:color="auto"/>
            </w:tcBorders>
            <w:vAlign w:val="center"/>
          </w:tcPr>
          <w:p w14:paraId="7AD2DC1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3216FB5D"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5ED94D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Guantes de nitrilo (pares)</w:t>
            </w:r>
          </w:p>
        </w:tc>
        <w:tc>
          <w:tcPr>
            <w:tcW w:w="1064" w:type="pct"/>
            <w:tcBorders>
              <w:top w:val="nil"/>
              <w:left w:val="nil"/>
              <w:bottom w:val="single" w:sz="4" w:space="0" w:color="auto"/>
              <w:right w:val="single" w:sz="4" w:space="0" w:color="auto"/>
            </w:tcBorders>
            <w:vAlign w:val="center"/>
            <w:hideMark/>
          </w:tcPr>
          <w:p w14:paraId="7673B83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506E49E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60</w:t>
            </w:r>
          </w:p>
        </w:tc>
      </w:tr>
      <w:tr w:rsidR="00A43724" w:rsidRPr="00A43724" w14:paraId="01246715"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6B5F8B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Guantes plásticos domésticos (pares)</w:t>
            </w:r>
          </w:p>
        </w:tc>
        <w:tc>
          <w:tcPr>
            <w:tcW w:w="1064" w:type="pct"/>
            <w:tcBorders>
              <w:top w:val="nil"/>
              <w:left w:val="nil"/>
              <w:bottom w:val="single" w:sz="4" w:space="0" w:color="auto"/>
              <w:right w:val="single" w:sz="4" w:space="0" w:color="auto"/>
            </w:tcBorders>
            <w:vAlign w:val="center"/>
            <w:hideMark/>
          </w:tcPr>
          <w:p w14:paraId="7E12C3A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30E94C6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48A5DA25" w14:textId="77777777" w:rsidTr="00A43724">
        <w:trPr>
          <w:trHeight w:val="360"/>
        </w:trPr>
        <w:tc>
          <w:tcPr>
            <w:tcW w:w="3191" w:type="pct"/>
            <w:tcBorders>
              <w:top w:val="nil"/>
              <w:left w:val="single" w:sz="4" w:space="0" w:color="auto"/>
              <w:bottom w:val="single" w:sz="4" w:space="0" w:color="auto"/>
              <w:right w:val="single" w:sz="4" w:space="0" w:color="auto"/>
            </w:tcBorders>
            <w:vAlign w:val="center"/>
          </w:tcPr>
          <w:p w14:paraId="6C93406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Guantes Multiflex (pares)</w:t>
            </w:r>
          </w:p>
        </w:tc>
        <w:tc>
          <w:tcPr>
            <w:tcW w:w="1064" w:type="pct"/>
            <w:tcBorders>
              <w:top w:val="nil"/>
              <w:left w:val="nil"/>
              <w:bottom w:val="single" w:sz="4" w:space="0" w:color="auto"/>
              <w:right w:val="single" w:sz="4" w:space="0" w:color="auto"/>
            </w:tcBorders>
            <w:vAlign w:val="center"/>
          </w:tcPr>
          <w:p w14:paraId="681BB7D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Unidades</w:t>
            </w:r>
          </w:p>
        </w:tc>
        <w:tc>
          <w:tcPr>
            <w:tcW w:w="745" w:type="pct"/>
            <w:tcBorders>
              <w:top w:val="nil"/>
              <w:left w:val="nil"/>
              <w:bottom w:val="single" w:sz="4" w:space="0" w:color="auto"/>
              <w:right w:val="single" w:sz="4" w:space="0" w:color="auto"/>
            </w:tcBorders>
            <w:vAlign w:val="center"/>
          </w:tcPr>
          <w:p w14:paraId="0A67BC0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0C7381E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DAEA9B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Hipoclorito PQP</w:t>
            </w:r>
          </w:p>
        </w:tc>
        <w:tc>
          <w:tcPr>
            <w:tcW w:w="1064" w:type="pct"/>
            <w:tcBorders>
              <w:top w:val="nil"/>
              <w:left w:val="nil"/>
              <w:bottom w:val="single" w:sz="4" w:space="0" w:color="auto"/>
              <w:right w:val="single" w:sz="4" w:space="0" w:color="auto"/>
            </w:tcBorders>
            <w:vAlign w:val="center"/>
            <w:hideMark/>
          </w:tcPr>
          <w:p w14:paraId="50B1970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47FB3D8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w:t>
            </w:r>
          </w:p>
        </w:tc>
      </w:tr>
      <w:tr w:rsidR="00A43724" w:rsidRPr="00A43724" w14:paraId="7701F96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464ABD4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lastRenderedPageBreak/>
              <w:t xml:space="preserve">Hisopos sanitarios con  base </w:t>
            </w:r>
          </w:p>
        </w:tc>
        <w:tc>
          <w:tcPr>
            <w:tcW w:w="1064" w:type="pct"/>
            <w:tcBorders>
              <w:top w:val="nil"/>
              <w:left w:val="nil"/>
              <w:bottom w:val="single" w:sz="4" w:space="0" w:color="auto"/>
              <w:right w:val="single" w:sz="4" w:space="0" w:color="auto"/>
            </w:tcBorders>
            <w:vAlign w:val="center"/>
            <w:hideMark/>
          </w:tcPr>
          <w:p w14:paraId="3C4B2DA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2B22F44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60BC96B2"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21C97AF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Insecticida</w:t>
            </w:r>
          </w:p>
        </w:tc>
        <w:tc>
          <w:tcPr>
            <w:tcW w:w="1064" w:type="pct"/>
            <w:tcBorders>
              <w:top w:val="nil"/>
              <w:left w:val="nil"/>
              <w:bottom w:val="single" w:sz="4" w:space="0" w:color="auto"/>
              <w:right w:val="single" w:sz="4" w:space="0" w:color="auto"/>
            </w:tcBorders>
            <w:vAlign w:val="center"/>
            <w:hideMark/>
          </w:tcPr>
          <w:p w14:paraId="497F6FD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38F316C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3</w:t>
            </w:r>
          </w:p>
        </w:tc>
      </w:tr>
      <w:tr w:rsidR="00A43724" w:rsidRPr="00A43724" w14:paraId="424B5207"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DEE076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Jabón Líquido de Manos</w:t>
            </w:r>
          </w:p>
        </w:tc>
        <w:tc>
          <w:tcPr>
            <w:tcW w:w="1064" w:type="pct"/>
            <w:tcBorders>
              <w:top w:val="nil"/>
              <w:left w:val="nil"/>
              <w:bottom w:val="single" w:sz="4" w:space="0" w:color="auto"/>
              <w:right w:val="single" w:sz="4" w:space="0" w:color="auto"/>
            </w:tcBorders>
            <w:vAlign w:val="center"/>
            <w:hideMark/>
          </w:tcPr>
          <w:p w14:paraId="6F9FB57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w:t>
            </w:r>
          </w:p>
        </w:tc>
        <w:tc>
          <w:tcPr>
            <w:tcW w:w="745" w:type="pct"/>
            <w:tcBorders>
              <w:top w:val="nil"/>
              <w:left w:val="nil"/>
              <w:bottom w:val="single" w:sz="4" w:space="0" w:color="auto"/>
              <w:right w:val="single" w:sz="4" w:space="0" w:color="auto"/>
            </w:tcBorders>
            <w:vAlign w:val="center"/>
            <w:hideMark/>
          </w:tcPr>
          <w:p w14:paraId="5D0274E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w:t>
            </w:r>
          </w:p>
        </w:tc>
      </w:tr>
      <w:tr w:rsidR="00A43724" w:rsidRPr="00A43724" w14:paraId="3ABDB2FD"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E96B26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Limpiavidrios Liquido</w:t>
            </w:r>
          </w:p>
        </w:tc>
        <w:tc>
          <w:tcPr>
            <w:tcW w:w="1064" w:type="pct"/>
            <w:tcBorders>
              <w:top w:val="nil"/>
              <w:left w:val="nil"/>
              <w:bottom w:val="single" w:sz="4" w:space="0" w:color="auto"/>
              <w:right w:val="single" w:sz="4" w:space="0" w:color="auto"/>
            </w:tcBorders>
            <w:vAlign w:val="center"/>
            <w:hideMark/>
          </w:tcPr>
          <w:p w14:paraId="56470DC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Cuñetes</w:t>
            </w:r>
          </w:p>
        </w:tc>
        <w:tc>
          <w:tcPr>
            <w:tcW w:w="745" w:type="pct"/>
            <w:tcBorders>
              <w:top w:val="nil"/>
              <w:left w:val="nil"/>
              <w:bottom w:val="single" w:sz="4" w:space="0" w:color="auto"/>
              <w:right w:val="single" w:sz="4" w:space="0" w:color="auto"/>
            </w:tcBorders>
            <w:vAlign w:val="center"/>
            <w:hideMark/>
          </w:tcPr>
          <w:p w14:paraId="7EE88ED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w:t>
            </w:r>
          </w:p>
        </w:tc>
      </w:tr>
      <w:tr w:rsidR="00A43724" w:rsidRPr="00A43724" w14:paraId="6DAE70A5"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A8873B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Limpiavidrios Extensible industrial</w:t>
            </w:r>
          </w:p>
        </w:tc>
        <w:tc>
          <w:tcPr>
            <w:tcW w:w="1064" w:type="pct"/>
            <w:tcBorders>
              <w:top w:val="nil"/>
              <w:left w:val="nil"/>
              <w:bottom w:val="single" w:sz="4" w:space="0" w:color="auto"/>
              <w:right w:val="single" w:sz="4" w:space="0" w:color="auto"/>
            </w:tcBorders>
            <w:vAlign w:val="center"/>
            <w:hideMark/>
          </w:tcPr>
          <w:p w14:paraId="7FCD261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Unidades</w:t>
            </w:r>
          </w:p>
        </w:tc>
        <w:tc>
          <w:tcPr>
            <w:tcW w:w="745" w:type="pct"/>
            <w:tcBorders>
              <w:top w:val="nil"/>
              <w:left w:val="nil"/>
              <w:bottom w:val="single" w:sz="4" w:space="0" w:color="auto"/>
              <w:right w:val="single" w:sz="4" w:space="0" w:color="auto"/>
            </w:tcBorders>
            <w:vAlign w:val="center"/>
            <w:hideMark/>
          </w:tcPr>
          <w:p w14:paraId="7C3A8FE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15</w:t>
            </w:r>
          </w:p>
        </w:tc>
      </w:tr>
      <w:tr w:rsidR="00A43724" w:rsidRPr="00A43724" w14:paraId="2E190978"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582455E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Limpiones blancos</w:t>
            </w:r>
          </w:p>
        </w:tc>
        <w:tc>
          <w:tcPr>
            <w:tcW w:w="1064" w:type="pct"/>
            <w:tcBorders>
              <w:top w:val="nil"/>
              <w:left w:val="nil"/>
              <w:bottom w:val="single" w:sz="4" w:space="0" w:color="auto"/>
              <w:right w:val="single" w:sz="4" w:space="0" w:color="auto"/>
            </w:tcBorders>
            <w:vAlign w:val="center"/>
            <w:hideMark/>
          </w:tcPr>
          <w:p w14:paraId="0500C21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0923665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300</w:t>
            </w:r>
          </w:p>
        </w:tc>
      </w:tr>
      <w:tr w:rsidR="00A43724" w:rsidRPr="00A43724" w14:paraId="21BAAC5C" w14:textId="77777777" w:rsidTr="00A43724">
        <w:trPr>
          <w:trHeight w:val="390"/>
        </w:trPr>
        <w:tc>
          <w:tcPr>
            <w:tcW w:w="3191" w:type="pct"/>
            <w:tcBorders>
              <w:top w:val="nil"/>
              <w:left w:val="single" w:sz="4" w:space="0" w:color="auto"/>
              <w:bottom w:val="single" w:sz="4" w:space="0" w:color="auto"/>
              <w:right w:val="single" w:sz="4" w:space="0" w:color="auto"/>
            </w:tcBorders>
            <w:vAlign w:val="center"/>
            <w:hideMark/>
          </w:tcPr>
          <w:p w14:paraId="118D047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Lustra muebles liquido</w:t>
            </w:r>
          </w:p>
        </w:tc>
        <w:tc>
          <w:tcPr>
            <w:tcW w:w="1064" w:type="pct"/>
            <w:tcBorders>
              <w:top w:val="nil"/>
              <w:left w:val="nil"/>
              <w:bottom w:val="single" w:sz="4" w:space="0" w:color="auto"/>
              <w:right w:val="single" w:sz="4" w:space="0" w:color="auto"/>
            </w:tcBorders>
            <w:vAlign w:val="center"/>
            <w:hideMark/>
          </w:tcPr>
          <w:p w14:paraId="69F1ABE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Litros</w:t>
            </w:r>
          </w:p>
        </w:tc>
        <w:tc>
          <w:tcPr>
            <w:tcW w:w="745" w:type="pct"/>
            <w:tcBorders>
              <w:top w:val="nil"/>
              <w:left w:val="nil"/>
              <w:bottom w:val="single" w:sz="4" w:space="0" w:color="auto"/>
              <w:right w:val="single" w:sz="4" w:space="0" w:color="auto"/>
            </w:tcBorders>
            <w:vAlign w:val="center"/>
            <w:hideMark/>
          </w:tcPr>
          <w:p w14:paraId="775C0F0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30</w:t>
            </w:r>
          </w:p>
        </w:tc>
      </w:tr>
      <w:tr w:rsidR="00A43724" w:rsidRPr="00A43724" w14:paraId="6E86FF3E"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1730D4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Mecha x 600 Grs Industrial</w:t>
            </w:r>
          </w:p>
        </w:tc>
        <w:tc>
          <w:tcPr>
            <w:tcW w:w="1064" w:type="pct"/>
            <w:tcBorders>
              <w:top w:val="nil"/>
              <w:left w:val="nil"/>
              <w:bottom w:val="single" w:sz="4" w:space="0" w:color="auto"/>
              <w:right w:val="single" w:sz="4" w:space="0" w:color="auto"/>
            </w:tcBorders>
            <w:vAlign w:val="center"/>
            <w:hideMark/>
          </w:tcPr>
          <w:p w14:paraId="05D13E0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474649B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90</w:t>
            </w:r>
          </w:p>
        </w:tc>
      </w:tr>
      <w:tr w:rsidR="00A43724" w:rsidRPr="00A43724" w14:paraId="3B1BB766"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4BFAE0D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Mopa brilladora Pad Blanco</w:t>
            </w:r>
          </w:p>
        </w:tc>
        <w:tc>
          <w:tcPr>
            <w:tcW w:w="1064" w:type="pct"/>
            <w:tcBorders>
              <w:top w:val="nil"/>
              <w:left w:val="nil"/>
              <w:bottom w:val="single" w:sz="4" w:space="0" w:color="auto"/>
              <w:right w:val="single" w:sz="4" w:space="0" w:color="auto"/>
            </w:tcBorders>
            <w:vAlign w:val="center"/>
            <w:hideMark/>
          </w:tcPr>
          <w:p w14:paraId="7290608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27D5409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45B053C8"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3157960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Motosos Completos</w:t>
            </w:r>
          </w:p>
        </w:tc>
        <w:tc>
          <w:tcPr>
            <w:tcW w:w="1064" w:type="pct"/>
            <w:tcBorders>
              <w:top w:val="nil"/>
              <w:left w:val="nil"/>
              <w:bottom w:val="single" w:sz="4" w:space="0" w:color="auto"/>
              <w:right w:val="single" w:sz="4" w:space="0" w:color="auto"/>
            </w:tcBorders>
            <w:vAlign w:val="center"/>
            <w:hideMark/>
          </w:tcPr>
          <w:p w14:paraId="0823597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4F2B282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45EBDF44"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188B03E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Paño Absorbente</w:t>
            </w:r>
          </w:p>
        </w:tc>
        <w:tc>
          <w:tcPr>
            <w:tcW w:w="1064" w:type="pct"/>
            <w:tcBorders>
              <w:top w:val="nil"/>
              <w:left w:val="nil"/>
              <w:bottom w:val="single" w:sz="4" w:space="0" w:color="auto"/>
              <w:right w:val="single" w:sz="4" w:space="0" w:color="auto"/>
            </w:tcBorders>
            <w:vAlign w:val="center"/>
            <w:hideMark/>
          </w:tcPr>
          <w:p w14:paraId="2821DCD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3621B36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r w:rsidR="00A43724" w:rsidRPr="00A43724" w14:paraId="1857BA23"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04E108A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Porta mechas metálico completo</w:t>
            </w:r>
          </w:p>
        </w:tc>
        <w:tc>
          <w:tcPr>
            <w:tcW w:w="1064" w:type="pct"/>
            <w:tcBorders>
              <w:top w:val="nil"/>
              <w:left w:val="nil"/>
              <w:bottom w:val="single" w:sz="4" w:space="0" w:color="auto"/>
              <w:right w:val="single" w:sz="4" w:space="0" w:color="auto"/>
            </w:tcBorders>
            <w:vAlign w:val="center"/>
            <w:hideMark/>
          </w:tcPr>
          <w:p w14:paraId="4816879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235BEB1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60</w:t>
            </w:r>
          </w:p>
        </w:tc>
      </w:tr>
      <w:tr w:rsidR="00A43724" w:rsidRPr="00A43724" w14:paraId="2D1C26AE"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788C9B3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Rastrillo con mango plástico completo</w:t>
            </w:r>
          </w:p>
        </w:tc>
        <w:tc>
          <w:tcPr>
            <w:tcW w:w="1064" w:type="pct"/>
            <w:tcBorders>
              <w:top w:val="nil"/>
              <w:left w:val="nil"/>
              <w:bottom w:val="single" w:sz="4" w:space="0" w:color="auto"/>
              <w:right w:val="single" w:sz="4" w:space="0" w:color="auto"/>
            </w:tcBorders>
            <w:vAlign w:val="center"/>
            <w:hideMark/>
          </w:tcPr>
          <w:p w14:paraId="452A95C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0DC080D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20</w:t>
            </w:r>
          </w:p>
        </w:tc>
      </w:tr>
      <w:tr w:rsidR="00A43724" w:rsidRPr="00A43724" w14:paraId="57F4C6B9"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2C04A1E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Recogedores Plásticos completo</w:t>
            </w:r>
          </w:p>
        </w:tc>
        <w:tc>
          <w:tcPr>
            <w:tcW w:w="1064" w:type="pct"/>
            <w:tcBorders>
              <w:top w:val="nil"/>
              <w:left w:val="nil"/>
              <w:bottom w:val="single" w:sz="4" w:space="0" w:color="auto"/>
              <w:right w:val="single" w:sz="4" w:space="0" w:color="auto"/>
            </w:tcBorders>
            <w:vAlign w:val="center"/>
            <w:hideMark/>
          </w:tcPr>
          <w:p w14:paraId="48C2DED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nil"/>
              <w:left w:val="nil"/>
              <w:bottom w:val="single" w:sz="4" w:space="0" w:color="auto"/>
              <w:right w:val="single" w:sz="4" w:space="0" w:color="auto"/>
            </w:tcBorders>
            <w:vAlign w:val="center"/>
            <w:hideMark/>
          </w:tcPr>
          <w:p w14:paraId="76EC07D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60</w:t>
            </w:r>
          </w:p>
        </w:tc>
      </w:tr>
      <w:tr w:rsidR="00A43724" w:rsidRPr="00A43724" w14:paraId="02F99251" w14:textId="77777777" w:rsidTr="00A43724">
        <w:trPr>
          <w:trHeight w:val="360"/>
        </w:trPr>
        <w:tc>
          <w:tcPr>
            <w:tcW w:w="3191" w:type="pct"/>
            <w:tcBorders>
              <w:top w:val="nil"/>
              <w:left w:val="single" w:sz="4" w:space="0" w:color="auto"/>
              <w:bottom w:val="single" w:sz="4" w:space="0" w:color="auto"/>
              <w:right w:val="single" w:sz="4" w:space="0" w:color="auto"/>
            </w:tcBorders>
            <w:vAlign w:val="center"/>
            <w:hideMark/>
          </w:tcPr>
          <w:p w14:paraId="6478935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Sellador para piso</w:t>
            </w:r>
          </w:p>
        </w:tc>
        <w:tc>
          <w:tcPr>
            <w:tcW w:w="1064" w:type="pct"/>
            <w:tcBorders>
              <w:top w:val="nil"/>
              <w:left w:val="nil"/>
              <w:bottom w:val="single" w:sz="4" w:space="0" w:color="auto"/>
              <w:right w:val="single" w:sz="4" w:space="0" w:color="auto"/>
            </w:tcBorders>
            <w:vAlign w:val="center"/>
            <w:hideMark/>
          </w:tcPr>
          <w:p w14:paraId="00B8DB7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Galones</w:t>
            </w:r>
          </w:p>
        </w:tc>
        <w:tc>
          <w:tcPr>
            <w:tcW w:w="745" w:type="pct"/>
            <w:tcBorders>
              <w:top w:val="nil"/>
              <w:left w:val="nil"/>
              <w:bottom w:val="single" w:sz="4" w:space="0" w:color="auto"/>
              <w:right w:val="single" w:sz="4" w:space="0" w:color="auto"/>
            </w:tcBorders>
            <w:vAlign w:val="center"/>
            <w:hideMark/>
          </w:tcPr>
          <w:p w14:paraId="4EC8A89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15</w:t>
            </w:r>
          </w:p>
        </w:tc>
      </w:tr>
      <w:tr w:rsidR="00A43724" w:rsidRPr="00A43724" w14:paraId="40A4AFF3" w14:textId="77777777" w:rsidTr="00A43724">
        <w:trPr>
          <w:trHeight w:val="360"/>
        </w:trPr>
        <w:tc>
          <w:tcPr>
            <w:tcW w:w="3191" w:type="pct"/>
            <w:tcBorders>
              <w:top w:val="single" w:sz="4" w:space="0" w:color="auto"/>
              <w:left w:val="single" w:sz="4" w:space="0" w:color="auto"/>
              <w:bottom w:val="single" w:sz="4" w:space="0" w:color="auto"/>
              <w:right w:val="single" w:sz="4" w:space="0" w:color="auto"/>
            </w:tcBorders>
          </w:tcPr>
          <w:p w14:paraId="3B6ECEF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Aromatizante de ambiente en aerosol 400 ML</w:t>
            </w:r>
          </w:p>
        </w:tc>
        <w:tc>
          <w:tcPr>
            <w:tcW w:w="1064" w:type="pct"/>
            <w:tcBorders>
              <w:top w:val="single" w:sz="4" w:space="0" w:color="auto"/>
              <w:left w:val="nil"/>
              <w:bottom w:val="single" w:sz="4" w:space="0" w:color="auto"/>
              <w:right w:val="single" w:sz="4" w:space="0" w:color="auto"/>
            </w:tcBorders>
          </w:tcPr>
          <w:p w14:paraId="2507CE8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Unidades </w:t>
            </w:r>
          </w:p>
        </w:tc>
        <w:tc>
          <w:tcPr>
            <w:tcW w:w="745" w:type="pct"/>
            <w:tcBorders>
              <w:top w:val="single" w:sz="4" w:space="0" w:color="auto"/>
              <w:left w:val="nil"/>
              <w:bottom w:val="single" w:sz="4" w:space="0" w:color="auto"/>
              <w:right w:val="single" w:sz="4" w:space="0" w:color="auto"/>
            </w:tcBorders>
          </w:tcPr>
          <w:p w14:paraId="3789E86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w:t>
            </w:r>
          </w:p>
        </w:tc>
      </w:tr>
      <w:tr w:rsidR="00A43724" w:rsidRPr="00A43724" w14:paraId="22EFB503" w14:textId="77777777" w:rsidTr="00A43724">
        <w:trPr>
          <w:trHeight w:val="360"/>
        </w:trPr>
        <w:tc>
          <w:tcPr>
            <w:tcW w:w="3191" w:type="pct"/>
            <w:tcBorders>
              <w:top w:val="single" w:sz="4" w:space="0" w:color="auto"/>
              <w:left w:val="single" w:sz="4" w:space="0" w:color="auto"/>
              <w:bottom w:val="single" w:sz="4" w:space="0" w:color="auto"/>
              <w:right w:val="single" w:sz="4" w:space="0" w:color="auto"/>
            </w:tcBorders>
          </w:tcPr>
          <w:p w14:paraId="08FEC78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Citronela </w:t>
            </w:r>
          </w:p>
        </w:tc>
        <w:tc>
          <w:tcPr>
            <w:tcW w:w="1064" w:type="pct"/>
            <w:tcBorders>
              <w:top w:val="single" w:sz="4" w:space="0" w:color="auto"/>
              <w:left w:val="nil"/>
              <w:bottom w:val="single" w:sz="4" w:space="0" w:color="auto"/>
              <w:right w:val="single" w:sz="4" w:space="0" w:color="auto"/>
            </w:tcBorders>
          </w:tcPr>
          <w:p w14:paraId="3139867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Galones</w:t>
            </w:r>
          </w:p>
        </w:tc>
        <w:tc>
          <w:tcPr>
            <w:tcW w:w="745" w:type="pct"/>
            <w:tcBorders>
              <w:top w:val="single" w:sz="4" w:space="0" w:color="auto"/>
              <w:left w:val="nil"/>
              <w:bottom w:val="single" w:sz="4" w:space="0" w:color="auto"/>
              <w:right w:val="single" w:sz="4" w:space="0" w:color="auto"/>
            </w:tcBorders>
          </w:tcPr>
          <w:p w14:paraId="06E8902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100</w:t>
            </w:r>
          </w:p>
        </w:tc>
      </w:tr>
    </w:tbl>
    <w:p w14:paraId="61000370"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tbl>
      <w:tblPr>
        <w:tblW w:w="5000" w:type="pct"/>
        <w:tblLook w:val="04A0" w:firstRow="1" w:lastRow="0" w:firstColumn="1" w:lastColumn="0" w:noHBand="0" w:noVBand="1"/>
      </w:tblPr>
      <w:tblGrid>
        <w:gridCol w:w="7444"/>
        <w:gridCol w:w="1386"/>
      </w:tblGrid>
      <w:tr w:rsidR="00A43724" w:rsidRPr="00A43724" w14:paraId="3BC4A858" w14:textId="77777777" w:rsidTr="00A43724">
        <w:trPr>
          <w:trHeight w:val="300"/>
        </w:trPr>
        <w:tc>
          <w:tcPr>
            <w:tcW w:w="42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384A0C" w14:textId="77777777" w:rsidR="00A43724" w:rsidRPr="00A43724" w:rsidRDefault="00A43724" w:rsidP="00A43724">
            <w:pPr>
              <w:spacing w:after="160" w:line="259" w:lineRule="auto"/>
              <w:jc w:val="both"/>
              <w:rPr>
                <w:rFonts w:ascii="Candara" w:hAnsi="Candara" w:cstheme="minorBidi"/>
                <w:b/>
                <w:bCs/>
                <w:color w:val="000000"/>
                <w:lang w:val="es-CO" w:eastAsia="en-US"/>
              </w:rPr>
            </w:pPr>
            <w:r w:rsidRPr="00A43724">
              <w:rPr>
                <w:rFonts w:ascii="Candara" w:eastAsiaTheme="minorHAnsi" w:hAnsi="Candara" w:cstheme="minorBidi"/>
                <w:b/>
                <w:bCs/>
                <w:color w:val="000000"/>
                <w:lang w:val="es-CO" w:eastAsia="en-US"/>
              </w:rPr>
              <w:t>EQUIPO</w:t>
            </w:r>
          </w:p>
        </w:tc>
        <w:tc>
          <w:tcPr>
            <w:tcW w:w="785" w:type="pct"/>
            <w:tcBorders>
              <w:top w:val="single" w:sz="4" w:space="0" w:color="auto"/>
              <w:left w:val="nil"/>
              <w:bottom w:val="single" w:sz="4" w:space="0" w:color="auto"/>
              <w:right w:val="single" w:sz="4" w:space="0" w:color="auto"/>
            </w:tcBorders>
            <w:shd w:val="clear" w:color="auto" w:fill="D9D9D9"/>
            <w:vAlign w:val="center"/>
            <w:hideMark/>
          </w:tcPr>
          <w:p w14:paraId="1B7D94DD" w14:textId="77777777" w:rsidR="00A43724" w:rsidRPr="00A43724" w:rsidRDefault="00A43724" w:rsidP="00A43724">
            <w:pPr>
              <w:spacing w:after="160" w:line="259" w:lineRule="auto"/>
              <w:jc w:val="both"/>
              <w:rPr>
                <w:rFonts w:ascii="Candara" w:eastAsiaTheme="minorHAnsi" w:hAnsi="Candara" w:cstheme="minorBidi"/>
                <w:b/>
                <w:bCs/>
                <w:color w:val="000000"/>
                <w:lang w:val="es-CO" w:eastAsia="en-US"/>
              </w:rPr>
            </w:pPr>
            <w:r w:rsidRPr="00A43724">
              <w:rPr>
                <w:rFonts w:ascii="Candara" w:eastAsiaTheme="minorHAnsi" w:hAnsi="Candara" w:cstheme="minorBidi"/>
                <w:b/>
                <w:bCs/>
                <w:color w:val="000000"/>
                <w:lang w:val="es-CO" w:eastAsia="en-US"/>
              </w:rPr>
              <w:t>CANT</w:t>
            </w:r>
          </w:p>
        </w:tc>
      </w:tr>
      <w:tr w:rsidR="00A43724" w:rsidRPr="00A43724" w14:paraId="5BAB32B2" w14:textId="77777777" w:rsidTr="00A43724">
        <w:trPr>
          <w:trHeight w:val="300"/>
        </w:trPr>
        <w:tc>
          <w:tcPr>
            <w:tcW w:w="4215" w:type="pct"/>
            <w:tcBorders>
              <w:top w:val="nil"/>
              <w:left w:val="single" w:sz="4" w:space="0" w:color="auto"/>
              <w:bottom w:val="single" w:sz="4" w:space="0" w:color="auto"/>
              <w:right w:val="single" w:sz="4" w:space="0" w:color="auto"/>
            </w:tcBorders>
            <w:vAlign w:val="center"/>
            <w:hideMark/>
          </w:tcPr>
          <w:p w14:paraId="027B0B7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Avisos de prevención</w:t>
            </w:r>
          </w:p>
        </w:tc>
        <w:tc>
          <w:tcPr>
            <w:tcW w:w="785" w:type="pct"/>
            <w:tcBorders>
              <w:top w:val="nil"/>
              <w:left w:val="nil"/>
              <w:bottom w:val="single" w:sz="4" w:space="0" w:color="auto"/>
              <w:right w:val="single" w:sz="4" w:space="0" w:color="auto"/>
            </w:tcBorders>
            <w:vAlign w:val="center"/>
            <w:hideMark/>
          </w:tcPr>
          <w:p w14:paraId="4572AED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50</w:t>
            </w:r>
          </w:p>
        </w:tc>
      </w:tr>
      <w:tr w:rsidR="00A43724" w:rsidRPr="00A43724" w14:paraId="688E3B06" w14:textId="77777777" w:rsidTr="00A43724">
        <w:trPr>
          <w:trHeight w:val="300"/>
        </w:trPr>
        <w:tc>
          <w:tcPr>
            <w:tcW w:w="4215" w:type="pct"/>
            <w:tcBorders>
              <w:top w:val="nil"/>
              <w:left w:val="single" w:sz="4" w:space="0" w:color="auto"/>
              <w:bottom w:val="single" w:sz="4" w:space="0" w:color="auto"/>
              <w:right w:val="single" w:sz="4" w:space="0" w:color="auto"/>
            </w:tcBorders>
            <w:vAlign w:val="center"/>
            <w:hideMark/>
          </w:tcPr>
          <w:p w14:paraId="51C4C26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Brilladora</w:t>
            </w:r>
          </w:p>
        </w:tc>
        <w:tc>
          <w:tcPr>
            <w:tcW w:w="785" w:type="pct"/>
            <w:tcBorders>
              <w:top w:val="nil"/>
              <w:left w:val="nil"/>
              <w:bottom w:val="single" w:sz="4" w:space="0" w:color="auto"/>
              <w:right w:val="single" w:sz="4" w:space="0" w:color="auto"/>
            </w:tcBorders>
            <w:vAlign w:val="center"/>
            <w:hideMark/>
          </w:tcPr>
          <w:p w14:paraId="046317A1"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w:t>
            </w:r>
          </w:p>
        </w:tc>
      </w:tr>
      <w:tr w:rsidR="00A43724" w:rsidRPr="00A43724" w14:paraId="52388F12" w14:textId="77777777" w:rsidTr="00A43724">
        <w:trPr>
          <w:trHeight w:val="300"/>
        </w:trPr>
        <w:tc>
          <w:tcPr>
            <w:tcW w:w="4215" w:type="pct"/>
            <w:tcBorders>
              <w:top w:val="nil"/>
              <w:left w:val="single" w:sz="4" w:space="0" w:color="auto"/>
              <w:bottom w:val="single" w:sz="4" w:space="0" w:color="auto"/>
              <w:right w:val="single" w:sz="4" w:space="0" w:color="auto"/>
            </w:tcBorders>
            <w:vAlign w:val="center"/>
          </w:tcPr>
          <w:p w14:paraId="337B569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lastRenderedPageBreak/>
              <w:t>Bomba de Fumigar</w:t>
            </w:r>
          </w:p>
        </w:tc>
        <w:tc>
          <w:tcPr>
            <w:tcW w:w="785" w:type="pct"/>
            <w:tcBorders>
              <w:top w:val="nil"/>
              <w:left w:val="nil"/>
              <w:bottom w:val="single" w:sz="4" w:space="0" w:color="auto"/>
              <w:right w:val="single" w:sz="4" w:space="0" w:color="auto"/>
            </w:tcBorders>
            <w:vAlign w:val="center"/>
          </w:tcPr>
          <w:p w14:paraId="1DB5603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w:t>
            </w:r>
          </w:p>
        </w:tc>
      </w:tr>
      <w:tr w:rsidR="00A43724" w:rsidRPr="00A43724" w14:paraId="0A3E273D" w14:textId="77777777" w:rsidTr="00A43724">
        <w:trPr>
          <w:trHeight w:val="300"/>
        </w:trPr>
        <w:tc>
          <w:tcPr>
            <w:tcW w:w="4215" w:type="pct"/>
            <w:tcBorders>
              <w:top w:val="nil"/>
              <w:left w:val="single" w:sz="4" w:space="0" w:color="auto"/>
              <w:bottom w:val="single" w:sz="4" w:space="0" w:color="auto"/>
              <w:right w:val="single" w:sz="4" w:space="0" w:color="auto"/>
            </w:tcBorders>
            <w:vAlign w:val="center"/>
            <w:hideMark/>
          </w:tcPr>
          <w:p w14:paraId="5ED579C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Carro de Basuras capacidad mínima 3 m3 </w:t>
            </w:r>
          </w:p>
        </w:tc>
        <w:tc>
          <w:tcPr>
            <w:tcW w:w="785" w:type="pct"/>
            <w:tcBorders>
              <w:top w:val="nil"/>
              <w:left w:val="nil"/>
              <w:bottom w:val="single" w:sz="4" w:space="0" w:color="auto"/>
              <w:right w:val="single" w:sz="4" w:space="0" w:color="auto"/>
            </w:tcBorders>
            <w:vAlign w:val="center"/>
            <w:hideMark/>
          </w:tcPr>
          <w:p w14:paraId="3EACE79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8</w:t>
            </w:r>
          </w:p>
        </w:tc>
      </w:tr>
      <w:tr w:rsidR="00A43724" w:rsidRPr="00A43724" w14:paraId="718683D2" w14:textId="77777777" w:rsidTr="00A43724">
        <w:trPr>
          <w:trHeight w:val="435"/>
        </w:trPr>
        <w:tc>
          <w:tcPr>
            <w:tcW w:w="4215" w:type="pct"/>
            <w:tcBorders>
              <w:top w:val="nil"/>
              <w:left w:val="single" w:sz="4" w:space="0" w:color="auto"/>
              <w:bottom w:val="single" w:sz="4" w:space="0" w:color="auto"/>
              <w:right w:val="single" w:sz="4" w:space="0" w:color="auto"/>
            </w:tcBorders>
            <w:vAlign w:val="center"/>
            <w:hideMark/>
          </w:tcPr>
          <w:p w14:paraId="0D74014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Carro de Basuras Roja residuo peligroso capacidad mínima 3 m3 </w:t>
            </w:r>
          </w:p>
        </w:tc>
        <w:tc>
          <w:tcPr>
            <w:tcW w:w="785" w:type="pct"/>
            <w:tcBorders>
              <w:top w:val="nil"/>
              <w:left w:val="nil"/>
              <w:bottom w:val="single" w:sz="4" w:space="0" w:color="auto"/>
              <w:right w:val="single" w:sz="4" w:space="0" w:color="auto"/>
            </w:tcBorders>
            <w:vAlign w:val="center"/>
            <w:hideMark/>
          </w:tcPr>
          <w:p w14:paraId="36623B3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w:t>
            </w:r>
          </w:p>
        </w:tc>
      </w:tr>
      <w:tr w:rsidR="00A43724" w:rsidRPr="00A43724" w14:paraId="1A512556" w14:textId="77777777" w:rsidTr="00A43724">
        <w:trPr>
          <w:trHeight w:val="300"/>
        </w:trPr>
        <w:tc>
          <w:tcPr>
            <w:tcW w:w="4215" w:type="pct"/>
            <w:tcBorders>
              <w:top w:val="nil"/>
              <w:left w:val="single" w:sz="4" w:space="0" w:color="auto"/>
              <w:bottom w:val="single" w:sz="4" w:space="0" w:color="auto"/>
              <w:right w:val="single" w:sz="4" w:space="0" w:color="auto"/>
            </w:tcBorders>
            <w:vAlign w:val="center"/>
            <w:hideMark/>
          </w:tcPr>
          <w:p w14:paraId="507BFD2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Aspiradoras para alfombra o tela</w:t>
            </w:r>
          </w:p>
        </w:tc>
        <w:tc>
          <w:tcPr>
            <w:tcW w:w="785" w:type="pct"/>
            <w:tcBorders>
              <w:top w:val="nil"/>
              <w:left w:val="nil"/>
              <w:bottom w:val="single" w:sz="4" w:space="0" w:color="auto"/>
              <w:right w:val="single" w:sz="4" w:space="0" w:color="auto"/>
            </w:tcBorders>
            <w:vAlign w:val="center"/>
            <w:hideMark/>
          </w:tcPr>
          <w:p w14:paraId="3FAAE648"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1</w:t>
            </w:r>
          </w:p>
        </w:tc>
      </w:tr>
      <w:tr w:rsidR="00A43724" w:rsidRPr="00A43724" w14:paraId="449E7B50"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36120B2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 xml:space="preserve">Aspiradoras Industriales </w:t>
            </w:r>
          </w:p>
        </w:tc>
        <w:tc>
          <w:tcPr>
            <w:tcW w:w="785" w:type="pct"/>
            <w:tcBorders>
              <w:top w:val="nil"/>
              <w:left w:val="nil"/>
              <w:bottom w:val="single" w:sz="4" w:space="0" w:color="auto"/>
              <w:right w:val="single" w:sz="4" w:space="0" w:color="auto"/>
            </w:tcBorders>
            <w:vAlign w:val="center"/>
            <w:hideMark/>
          </w:tcPr>
          <w:p w14:paraId="6D43299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116EA9F0"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0EED8B9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Aspiradoras industriales portátil</w:t>
            </w:r>
          </w:p>
        </w:tc>
        <w:tc>
          <w:tcPr>
            <w:tcW w:w="785" w:type="pct"/>
            <w:tcBorders>
              <w:top w:val="single" w:sz="4" w:space="0" w:color="auto"/>
              <w:left w:val="nil"/>
              <w:bottom w:val="single" w:sz="4" w:space="0" w:color="auto"/>
              <w:right w:val="single" w:sz="4" w:space="0" w:color="auto"/>
            </w:tcBorders>
            <w:vAlign w:val="center"/>
            <w:hideMark/>
          </w:tcPr>
          <w:p w14:paraId="4A1136C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45F46CC0"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5D7A208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Aspiradora-Lavadora industrial portátil a vapor mínimo 6 litros</w:t>
            </w:r>
          </w:p>
        </w:tc>
        <w:tc>
          <w:tcPr>
            <w:tcW w:w="785" w:type="pct"/>
            <w:tcBorders>
              <w:top w:val="single" w:sz="4" w:space="0" w:color="auto"/>
              <w:left w:val="nil"/>
              <w:bottom w:val="single" w:sz="4" w:space="0" w:color="auto"/>
              <w:right w:val="single" w:sz="4" w:space="0" w:color="auto"/>
            </w:tcBorders>
            <w:vAlign w:val="center"/>
            <w:hideMark/>
          </w:tcPr>
          <w:p w14:paraId="313E8155"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7C4A1B55"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4CFCD78B"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Carro Exprimidor</w:t>
            </w:r>
          </w:p>
        </w:tc>
        <w:tc>
          <w:tcPr>
            <w:tcW w:w="785" w:type="pct"/>
            <w:tcBorders>
              <w:top w:val="nil"/>
              <w:left w:val="nil"/>
              <w:bottom w:val="single" w:sz="4" w:space="0" w:color="auto"/>
              <w:right w:val="single" w:sz="4" w:space="0" w:color="auto"/>
            </w:tcBorders>
            <w:vAlign w:val="center"/>
            <w:hideMark/>
          </w:tcPr>
          <w:p w14:paraId="1AE5C88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40</w:t>
            </w:r>
          </w:p>
        </w:tc>
      </w:tr>
      <w:tr w:rsidR="00A43724" w:rsidRPr="00A43724" w14:paraId="26CBC698"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4207929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Equipo de trabajo en Altura (todo el equipo)</w:t>
            </w:r>
          </w:p>
        </w:tc>
        <w:tc>
          <w:tcPr>
            <w:tcW w:w="785" w:type="pct"/>
            <w:tcBorders>
              <w:top w:val="nil"/>
              <w:left w:val="nil"/>
              <w:bottom w:val="single" w:sz="4" w:space="0" w:color="auto"/>
              <w:right w:val="single" w:sz="4" w:space="0" w:color="auto"/>
            </w:tcBorders>
            <w:vAlign w:val="center"/>
            <w:hideMark/>
          </w:tcPr>
          <w:p w14:paraId="378FE83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8</w:t>
            </w:r>
          </w:p>
        </w:tc>
      </w:tr>
      <w:tr w:rsidR="00A43724" w:rsidRPr="00A43724" w14:paraId="3C807C0B"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728E756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Escalera de Extensión Dieléctrica</w:t>
            </w:r>
          </w:p>
        </w:tc>
        <w:tc>
          <w:tcPr>
            <w:tcW w:w="785" w:type="pct"/>
            <w:tcBorders>
              <w:top w:val="nil"/>
              <w:left w:val="nil"/>
              <w:bottom w:val="single" w:sz="4" w:space="0" w:color="auto"/>
              <w:right w:val="single" w:sz="4" w:space="0" w:color="auto"/>
            </w:tcBorders>
            <w:noWrap/>
            <w:vAlign w:val="center"/>
            <w:hideMark/>
          </w:tcPr>
          <w:p w14:paraId="5E3BF059"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6EFA07E3"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2823998C"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Escaleras de tijera dieléctrica (10 peldaños)</w:t>
            </w:r>
          </w:p>
        </w:tc>
        <w:tc>
          <w:tcPr>
            <w:tcW w:w="785" w:type="pct"/>
            <w:tcBorders>
              <w:top w:val="nil"/>
              <w:left w:val="nil"/>
              <w:bottom w:val="single" w:sz="4" w:space="0" w:color="auto"/>
              <w:right w:val="single" w:sz="4" w:space="0" w:color="auto"/>
            </w:tcBorders>
            <w:noWrap/>
            <w:vAlign w:val="center"/>
            <w:hideMark/>
          </w:tcPr>
          <w:p w14:paraId="78C66ABF"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438645DF"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tcPr>
          <w:p w14:paraId="090D7BE4"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Escaleras de tijera dieléctrica (5 peldaños)</w:t>
            </w:r>
          </w:p>
        </w:tc>
        <w:tc>
          <w:tcPr>
            <w:tcW w:w="785" w:type="pct"/>
            <w:tcBorders>
              <w:top w:val="nil"/>
              <w:left w:val="nil"/>
              <w:bottom w:val="single" w:sz="4" w:space="0" w:color="auto"/>
              <w:right w:val="single" w:sz="4" w:space="0" w:color="auto"/>
            </w:tcBorders>
            <w:noWrap/>
            <w:vAlign w:val="center"/>
          </w:tcPr>
          <w:p w14:paraId="6556870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r w:rsidR="00A43724" w:rsidRPr="00A43724" w14:paraId="22D16262"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1133564E"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Hidro-lavadora industriales</w:t>
            </w:r>
          </w:p>
        </w:tc>
        <w:tc>
          <w:tcPr>
            <w:tcW w:w="785" w:type="pct"/>
            <w:tcBorders>
              <w:top w:val="nil"/>
              <w:left w:val="nil"/>
              <w:bottom w:val="single" w:sz="4" w:space="0" w:color="auto"/>
              <w:right w:val="single" w:sz="4" w:space="0" w:color="auto"/>
            </w:tcBorders>
            <w:noWrap/>
            <w:vAlign w:val="center"/>
            <w:hideMark/>
          </w:tcPr>
          <w:p w14:paraId="79829D17"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w:t>
            </w:r>
          </w:p>
        </w:tc>
      </w:tr>
      <w:tr w:rsidR="00A43724" w:rsidRPr="00A43724" w14:paraId="51C68327"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55B81A2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Carretillas de 2 ruedas</w:t>
            </w:r>
          </w:p>
        </w:tc>
        <w:tc>
          <w:tcPr>
            <w:tcW w:w="785" w:type="pct"/>
            <w:tcBorders>
              <w:top w:val="nil"/>
              <w:left w:val="nil"/>
              <w:bottom w:val="single" w:sz="4" w:space="0" w:color="auto"/>
              <w:right w:val="single" w:sz="4" w:space="0" w:color="auto"/>
            </w:tcBorders>
            <w:vAlign w:val="center"/>
            <w:hideMark/>
          </w:tcPr>
          <w:p w14:paraId="12D007C3"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6</w:t>
            </w:r>
          </w:p>
        </w:tc>
      </w:tr>
      <w:tr w:rsidR="00A43724" w:rsidRPr="00A43724" w14:paraId="29215839" w14:textId="77777777" w:rsidTr="00A43724">
        <w:trPr>
          <w:trHeight w:val="280"/>
        </w:trPr>
        <w:tc>
          <w:tcPr>
            <w:tcW w:w="4215" w:type="pct"/>
            <w:tcBorders>
              <w:top w:val="nil"/>
              <w:left w:val="single" w:sz="4" w:space="0" w:color="auto"/>
              <w:bottom w:val="single" w:sz="4" w:space="0" w:color="auto"/>
              <w:right w:val="single" w:sz="4" w:space="0" w:color="auto"/>
            </w:tcBorders>
            <w:noWrap/>
            <w:vAlign w:val="center"/>
            <w:hideMark/>
          </w:tcPr>
          <w:p w14:paraId="47A25BAA"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vara extensible 6 m</w:t>
            </w:r>
          </w:p>
        </w:tc>
        <w:tc>
          <w:tcPr>
            <w:tcW w:w="785" w:type="pct"/>
            <w:tcBorders>
              <w:top w:val="nil"/>
              <w:left w:val="nil"/>
              <w:bottom w:val="single" w:sz="4" w:space="0" w:color="auto"/>
              <w:right w:val="single" w:sz="4" w:space="0" w:color="auto"/>
            </w:tcBorders>
            <w:vAlign w:val="center"/>
            <w:hideMark/>
          </w:tcPr>
          <w:p w14:paraId="3AA36332"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8</w:t>
            </w:r>
          </w:p>
        </w:tc>
      </w:tr>
      <w:tr w:rsidR="00A43724" w:rsidRPr="00A43724" w14:paraId="690A178F" w14:textId="77777777" w:rsidTr="00A43724">
        <w:trPr>
          <w:trHeight w:val="300"/>
        </w:trPr>
        <w:tc>
          <w:tcPr>
            <w:tcW w:w="4215" w:type="pct"/>
            <w:tcBorders>
              <w:top w:val="nil"/>
              <w:left w:val="single" w:sz="4" w:space="0" w:color="auto"/>
              <w:bottom w:val="single" w:sz="4" w:space="0" w:color="auto"/>
              <w:right w:val="single" w:sz="4" w:space="0" w:color="auto"/>
            </w:tcBorders>
            <w:noWrap/>
            <w:vAlign w:val="center"/>
            <w:hideMark/>
          </w:tcPr>
          <w:p w14:paraId="7F423B2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Mangueras bicolor 200 m para Hidrolavadora</w:t>
            </w:r>
          </w:p>
        </w:tc>
        <w:tc>
          <w:tcPr>
            <w:tcW w:w="785" w:type="pct"/>
            <w:tcBorders>
              <w:top w:val="nil"/>
              <w:left w:val="nil"/>
              <w:bottom w:val="single" w:sz="4" w:space="0" w:color="auto"/>
              <w:right w:val="single" w:sz="4" w:space="0" w:color="auto"/>
            </w:tcBorders>
            <w:vAlign w:val="center"/>
            <w:hideMark/>
          </w:tcPr>
          <w:p w14:paraId="2AE33236"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5</w:t>
            </w:r>
          </w:p>
        </w:tc>
      </w:tr>
      <w:tr w:rsidR="00A43724" w:rsidRPr="00A43724" w14:paraId="3AC1E258" w14:textId="77777777" w:rsidTr="00A43724">
        <w:trPr>
          <w:trHeight w:val="302"/>
        </w:trPr>
        <w:tc>
          <w:tcPr>
            <w:tcW w:w="4215" w:type="pct"/>
            <w:tcBorders>
              <w:top w:val="single" w:sz="4" w:space="0" w:color="auto"/>
              <w:left w:val="single" w:sz="4" w:space="0" w:color="auto"/>
              <w:bottom w:val="single" w:sz="4" w:space="0" w:color="auto"/>
              <w:right w:val="single" w:sz="4" w:space="0" w:color="auto"/>
            </w:tcBorders>
            <w:noWrap/>
            <w:vAlign w:val="center"/>
            <w:hideMark/>
          </w:tcPr>
          <w:p w14:paraId="4336AFE7" w14:textId="77777777" w:rsidR="00A43724" w:rsidRPr="00A43724" w:rsidRDefault="00A43724" w:rsidP="00A43724">
            <w:pPr>
              <w:jc w:val="both"/>
              <w:rPr>
                <w:rFonts w:ascii="Candara" w:eastAsiaTheme="minorHAnsi" w:hAnsi="Candara" w:cstheme="minorBidi"/>
                <w:lang w:val="es-CO" w:eastAsia="en-US"/>
              </w:rPr>
            </w:pPr>
            <w:r w:rsidRPr="00A43724">
              <w:rPr>
                <w:rFonts w:ascii="Candara" w:eastAsiaTheme="minorHAnsi" w:hAnsi="Candara" w:cstheme="minorBidi"/>
                <w:lang w:val="es-CO" w:eastAsia="en-US"/>
              </w:rPr>
              <w:t>Pistola Sopladora industrial 36 v portátil con doble batería</w:t>
            </w:r>
          </w:p>
        </w:tc>
        <w:tc>
          <w:tcPr>
            <w:tcW w:w="785" w:type="pct"/>
            <w:tcBorders>
              <w:top w:val="single" w:sz="4" w:space="0" w:color="auto"/>
              <w:left w:val="nil"/>
              <w:bottom w:val="single" w:sz="4" w:space="0" w:color="auto"/>
              <w:right w:val="single" w:sz="4" w:space="0" w:color="auto"/>
            </w:tcBorders>
            <w:vAlign w:val="center"/>
            <w:hideMark/>
          </w:tcPr>
          <w:p w14:paraId="2406FA6D"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4</w:t>
            </w:r>
          </w:p>
        </w:tc>
      </w:tr>
      <w:tr w:rsidR="00A43724" w:rsidRPr="00A43724" w14:paraId="23B0BEA4" w14:textId="77777777" w:rsidTr="00A43724">
        <w:trPr>
          <w:trHeight w:val="302"/>
        </w:trPr>
        <w:tc>
          <w:tcPr>
            <w:tcW w:w="4215" w:type="pct"/>
            <w:tcBorders>
              <w:top w:val="single" w:sz="4" w:space="0" w:color="auto"/>
              <w:left w:val="single" w:sz="4" w:space="0" w:color="auto"/>
              <w:bottom w:val="single" w:sz="4" w:space="0" w:color="auto"/>
              <w:right w:val="single" w:sz="4" w:space="0" w:color="auto"/>
            </w:tcBorders>
            <w:noWrap/>
            <w:vAlign w:val="center"/>
          </w:tcPr>
          <w:p w14:paraId="3B150D08" w14:textId="77777777" w:rsidR="00A43724" w:rsidRPr="00A43724" w:rsidRDefault="00A43724" w:rsidP="00A43724">
            <w:pPr>
              <w:jc w:val="both"/>
              <w:rPr>
                <w:rFonts w:ascii="Candara" w:eastAsiaTheme="minorHAnsi" w:hAnsi="Candara" w:cstheme="minorBidi"/>
                <w:lang w:val="es-CO" w:eastAsia="en-US"/>
              </w:rPr>
            </w:pPr>
            <w:r w:rsidRPr="00A43724">
              <w:rPr>
                <w:rFonts w:ascii="Candara" w:eastAsiaTheme="minorHAnsi" w:hAnsi="Candara" w:cstheme="minorBidi"/>
                <w:lang w:val="es-CO" w:eastAsia="en-US"/>
              </w:rPr>
              <w:t>Montacargas manual (1.5 toneladas)</w:t>
            </w:r>
          </w:p>
        </w:tc>
        <w:tc>
          <w:tcPr>
            <w:tcW w:w="785" w:type="pct"/>
            <w:tcBorders>
              <w:top w:val="single" w:sz="4" w:space="0" w:color="auto"/>
              <w:left w:val="nil"/>
              <w:bottom w:val="single" w:sz="4" w:space="0" w:color="auto"/>
              <w:right w:val="single" w:sz="4" w:space="0" w:color="auto"/>
            </w:tcBorders>
            <w:vAlign w:val="center"/>
          </w:tcPr>
          <w:p w14:paraId="31A1B530" w14:textId="77777777" w:rsidR="00A43724" w:rsidRPr="00A43724" w:rsidRDefault="00A43724" w:rsidP="00A43724">
            <w:pPr>
              <w:spacing w:after="160" w:line="259" w:lineRule="auto"/>
              <w:jc w:val="both"/>
              <w:rPr>
                <w:rFonts w:ascii="Candara" w:eastAsiaTheme="minorHAnsi" w:hAnsi="Candara" w:cstheme="minorBidi"/>
                <w:color w:val="000000"/>
                <w:lang w:val="es-CO" w:eastAsia="en-US"/>
              </w:rPr>
            </w:pPr>
            <w:r w:rsidRPr="00A43724">
              <w:rPr>
                <w:rFonts w:ascii="Candara" w:eastAsiaTheme="minorHAnsi" w:hAnsi="Candara" w:cstheme="minorBidi"/>
                <w:color w:val="000000"/>
                <w:lang w:val="es-CO" w:eastAsia="en-US"/>
              </w:rPr>
              <w:t>2</w:t>
            </w:r>
          </w:p>
        </w:tc>
      </w:tr>
    </w:tbl>
    <w:p w14:paraId="4E8E6900"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485F138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 xml:space="preserve">Nota: La maquinaria solicitada dentro del cuadro anterior, deberá permanecer de tiempo completo en la sede Ciudadela Universitaria, y la salida de cualquiera de estos equipos para mantenimiento o reparación deberá contar con el visto bueno del Supervisor del </w:t>
      </w:r>
      <w:r w:rsidRPr="00A43724">
        <w:rPr>
          <w:rFonts w:ascii="Candara" w:eastAsiaTheme="minorHAnsi" w:hAnsi="Candara" w:cstheme="minorBidi"/>
          <w:color w:val="000000" w:themeColor="text1"/>
          <w:lang w:val="es-CO" w:eastAsia="en-US"/>
        </w:rPr>
        <w:lastRenderedPageBreak/>
        <w:t>contrato y el jefe del Departamento de Servicios Generales, al finalizar el contrato los equipos en referencia pasaran a ser de posesión del contratante.</w:t>
      </w:r>
    </w:p>
    <w:p w14:paraId="03E28882"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Los equipos y elementos requeridos serán ubicados en los sitios señalados por la Universidad, el traslado entre sedes y la custodia de estos es responsabilidad exclusiva del contratista quien deberá garantizar durante el desarrollo del contrato la permanencia de estos en buenas condiciones y en el sitio acordado por las partes, situación que será verificada por el supervisor.</w:t>
      </w:r>
    </w:p>
    <w:p w14:paraId="02332611" w14:textId="4568DA2E" w:rsid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En el evento de daño, estos deberán ser reparados en un plazo no mayor a 24 horas o en su defecto remplazarlos por uno de igual o mejores características.</w:t>
      </w:r>
    </w:p>
    <w:p w14:paraId="6287029B"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08E3510F" w14:textId="77777777" w:rsidR="00A43724" w:rsidRPr="00A43724" w:rsidRDefault="00A43724" w:rsidP="007A72E1">
      <w:pPr>
        <w:widowControl w:val="0"/>
        <w:numPr>
          <w:ilvl w:val="0"/>
          <w:numId w:val="70"/>
        </w:numPr>
        <w:tabs>
          <w:tab w:val="left" w:pos="266"/>
        </w:tabs>
        <w:autoSpaceDE w:val="0"/>
        <w:autoSpaceDN w:val="0"/>
        <w:spacing w:after="160" w:line="259" w:lineRule="auto"/>
        <w:ind w:left="550" w:right="104"/>
        <w:jc w:val="both"/>
        <w:rPr>
          <w:rFonts w:ascii="Candara" w:eastAsia="Arial" w:hAnsi="Candara" w:cs="Arial"/>
          <w:b/>
          <w:u w:val="single"/>
          <w:lang w:eastAsia="en-US"/>
        </w:rPr>
      </w:pPr>
      <w:r w:rsidRPr="00A43724">
        <w:rPr>
          <w:rFonts w:ascii="Candara" w:eastAsia="Arial" w:hAnsi="Candara" w:cs="Arial"/>
          <w:b/>
          <w:u w:val="single"/>
          <w:lang w:eastAsia="en-US"/>
        </w:rPr>
        <w:t>PERSONAL REQUERIDO</w:t>
      </w:r>
    </w:p>
    <w:tbl>
      <w:tblPr>
        <w:tblStyle w:val="TableNormal4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2962"/>
      </w:tblGrid>
      <w:tr w:rsidR="00A43724" w:rsidRPr="00A43724" w14:paraId="253AD1D5" w14:textId="77777777" w:rsidTr="00A43724">
        <w:trPr>
          <w:trHeight w:val="361"/>
        </w:trPr>
        <w:tc>
          <w:tcPr>
            <w:tcW w:w="332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hideMark/>
          </w:tcPr>
          <w:p w14:paraId="64A0CF75" w14:textId="707BE3B9" w:rsidR="00A43724" w:rsidRPr="00A43724" w:rsidRDefault="00A43724" w:rsidP="00A43724">
            <w:pPr>
              <w:spacing w:before="1" w:line="199" w:lineRule="exact"/>
              <w:ind w:right="1"/>
              <w:jc w:val="center"/>
              <w:rPr>
                <w:rFonts w:ascii="Candara" w:eastAsia="Arial" w:hAnsi="Candara" w:cs="Arial"/>
                <w:b/>
                <w:lang w:eastAsia="en-US"/>
              </w:rPr>
            </w:pPr>
            <w:r w:rsidRPr="00A43724">
              <w:rPr>
                <w:rFonts w:ascii="Candara" w:eastAsia="Arial" w:hAnsi="Candara" w:cs="Arial"/>
                <w:b/>
                <w:lang w:eastAsia="en-US"/>
              </w:rPr>
              <w:t>DETALLE DEL PERSONAL</w:t>
            </w:r>
          </w:p>
        </w:tc>
        <w:tc>
          <w:tcPr>
            <w:tcW w:w="1677"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hideMark/>
          </w:tcPr>
          <w:p w14:paraId="08439F16" w14:textId="77777777" w:rsidR="00A43724" w:rsidRPr="00A43724" w:rsidRDefault="00A43724" w:rsidP="00A43724">
            <w:pPr>
              <w:spacing w:before="1" w:line="199" w:lineRule="exact"/>
              <w:ind w:left="79"/>
              <w:jc w:val="center"/>
              <w:rPr>
                <w:rFonts w:ascii="Candara" w:eastAsia="Arial" w:hAnsi="Candara" w:cs="Arial"/>
                <w:b/>
                <w:lang w:eastAsia="en-US"/>
              </w:rPr>
            </w:pPr>
            <w:r w:rsidRPr="00A43724">
              <w:rPr>
                <w:rFonts w:ascii="Candara" w:eastAsia="Arial" w:hAnsi="Candara" w:cs="Arial"/>
                <w:b/>
                <w:lang w:eastAsia="en-US"/>
              </w:rPr>
              <w:t>CANTIDAD</w:t>
            </w:r>
          </w:p>
        </w:tc>
      </w:tr>
      <w:tr w:rsidR="00A43724" w:rsidRPr="00A43724" w14:paraId="05450184" w14:textId="77777777" w:rsidTr="00A43724">
        <w:trPr>
          <w:trHeight w:val="216"/>
        </w:trPr>
        <w:tc>
          <w:tcPr>
            <w:tcW w:w="3323" w:type="pct"/>
            <w:tcBorders>
              <w:top w:val="single" w:sz="4" w:space="0" w:color="000000"/>
              <w:left w:val="single" w:sz="4" w:space="0" w:color="000000"/>
              <w:bottom w:val="single" w:sz="4" w:space="0" w:color="000000"/>
              <w:right w:val="single" w:sz="4" w:space="0" w:color="000000"/>
            </w:tcBorders>
            <w:hideMark/>
          </w:tcPr>
          <w:p w14:paraId="5C908CC1" w14:textId="77777777" w:rsidR="00A43724" w:rsidRPr="00A43724" w:rsidRDefault="00A43724" w:rsidP="00A43724">
            <w:pPr>
              <w:spacing w:before="1" w:line="199" w:lineRule="exact"/>
              <w:ind w:left="105" w:right="39"/>
              <w:jc w:val="both"/>
              <w:rPr>
                <w:rFonts w:ascii="Candara" w:eastAsia="Arial" w:hAnsi="Candara" w:cs="Arial"/>
                <w:lang w:eastAsia="en-US"/>
              </w:rPr>
            </w:pPr>
            <w:r w:rsidRPr="00A43724">
              <w:rPr>
                <w:rFonts w:ascii="Candara" w:eastAsia="Arial" w:hAnsi="Candara" w:cs="Arial"/>
                <w:lang w:eastAsia="en-US"/>
              </w:rPr>
              <w:t>Operarios</w:t>
            </w:r>
            <w:r w:rsidRPr="00A43724">
              <w:rPr>
                <w:rFonts w:ascii="Candara" w:eastAsia="Arial" w:hAnsi="Candara" w:cs="Arial"/>
                <w:spacing w:val="-6"/>
                <w:lang w:eastAsia="en-US"/>
              </w:rPr>
              <w:t xml:space="preserve"> </w:t>
            </w:r>
            <w:r w:rsidRPr="00A43724">
              <w:rPr>
                <w:rFonts w:ascii="Candara" w:eastAsia="Arial" w:hAnsi="Candara" w:cs="Arial"/>
                <w:lang w:eastAsia="en-US"/>
              </w:rPr>
              <w:t>aseo (</w:t>
            </w:r>
            <w:r w:rsidRPr="00A43724">
              <w:rPr>
                <w:rFonts w:ascii="Candara" w:eastAsia="Arial" w:hAnsi="Candara" w:cs="Arial"/>
                <w:color w:val="000000" w:themeColor="text1"/>
                <w:lang w:eastAsia="en-US"/>
              </w:rPr>
              <w:t>68 diurno y 8 nocturno)</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3074A0AE"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lang w:eastAsia="en-US"/>
              </w:rPr>
              <w:t>71</w:t>
            </w:r>
          </w:p>
        </w:tc>
      </w:tr>
      <w:tr w:rsidR="00A43724" w:rsidRPr="00A43724" w14:paraId="448765A1" w14:textId="77777777" w:rsidTr="00A43724">
        <w:trPr>
          <w:trHeight w:val="169"/>
        </w:trPr>
        <w:tc>
          <w:tcPr>
            <w:tcW w:w="3323" w:type="pct"/>
            <w:tcBorders>
              <w:top w:val="single" w:sz="4" w:space="0" w:color="000000"/>
              <w:left w:val="single" w:sz="4" w:space="0" w:color="000000"/>
              <w:bottom w:val="single" w:sz="4" w:space="0" w:color="000000"/>
              <w:right w:val="single" w:sz="4" w:space="0" w:color="000000"/>
            </w:tcBorders>
            <w:hideMark/>
          </w:tcPr>
          <w:p w14:paraId="4357D150" w14:textId="77777777" w:rsidR="00A43724" w:rsidRPr="00A43724" w:rsidRDefault="00A43724" w:rsidP="00A43724">
            <w:pPr>
              <w:spacing w:before="1"/>
              <w:ind w:left="105" w:right="39"/>
              <w:jc w:val="both"/>
              <w:rPr>
                <w:rFonts w:ascii="Candara" w:eastAsia="Arial" w:hAnsi="Candara" w:cs="Arial"/>
                <w:lang w:eastAsia="en-US"/>
              </w:rPr>
            </w:pPr>
            <w:r w:rsidRPr="00A43724">
              <w:rPr>
                <w:rFonts w:ascii="Candara" w:eastAsia="Arial" w:hAnsi="Candara" w:cs="Arial"/>
                <w:lang w:eastAsia="en-US"/>
              </w:rPr>
              <w:t>Operarios</w:t>
            </w:r>
            <w:r w:rsidRPr="00A43724">
              <w:rPr>
                <w:rFonts w:ascii="Candara" w:eastAsia="Arial" w:hAnsi="Candara" w:cs="Arial"/>
                <w:spacing w:val="-4"/>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R</w:t>
            </w:r>
            <w:r w:rsidRPr="00A43724">
              <w:rPr>
                <w:rFonts w:ascii="Candara" w:eastAsia="Arial" w:hAnsi="Candara" w:cs="Arial"/>
                <w:lang w:eastAsia="en-US"/>
              </w:rPr>
              <w:t>efrigeración.</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1B05B1EC" w14:textId="77777777" w:rsidR="00A43724" w:rsidRPr="00A43724" w:rsidRDefault="00A43724" w:rsidP="00A43724">
            <w:pPr>
              <w:spacing w:before="1"/>
              <w:jc w:val="center"/>
              <w:rPr>
                <w:rFonts w:ascii="Candara" w:eastAsia="Arial" w:hAnsi="Candara" w:cs="Arial"/>
                <w:lang w:eastAsia="en-US"/>
              </w:rPr>
            </w:pPr>
            <w:r w:rsidRPr="00A43724">
              <w:rPr>
                <w:rFonts w:ascii="Candara" w:eastAsia="Arial" w:hAnsi="Candara" w:cs="Arial"/>
                <w:w w:val="101"/>
                <w:lang w:eastAsia="en-US"/>
              </w:rPr>
              <w:t>6</w:t>
            </w:r>
          </w:p>
        </w:tc>
      </w:tr>
      <w:tr w:rsidR="00A43724" w:rsidRPr="00A43724" w14:paraId="637146BA" w14:textId="77777777" w:rsidTr="00A43724">
        <w:trPr>
          <w:trHeight w:val="146"/>
        </w:trPr>
        <w:tc>
          <w:tcPr>
            <w:tcW w:w="3323" w:type="pct"/>
            <w:tcBorders>
              <w:top w:val="single" w:sz="4" w:space="0" w:color="000000"/>
              <w:left w:val="single" w:sz="4" w:space="0" w:color="000000"/>
              <w:bottom w:val="single" w:sz="4" w:space="0" w:color="000000"/>
              <w:right w:val="single" w:sz="4" w:space="0" w:color="000000"/>
            </w:tcBorders>
            <w:hideMark/>
          </w:tcPr>
          <w:p w14:paraId="1952A27D" w14:textId="77777777" w:rsidR="00A43724" w:rsidRPr="00A43724" w:rsidRDefault="00A43724" w:rsidP="00A43724">
            <w:pPr>
              <w:spacing w:before="1" w:line="199" w:lineRule="exact"/>
              <w:ind w:left="105" w:right="39"/>
              <w:jc w:val="both"/>
              <w:rPr>
                <w:rFonts w:ascii="Candara" w:eastAsia="Arial" w:hAnsi="Candara" w:cs="Arial"/>
                <w:lang w:eastAsia="en-US"/>
              </w:rPr>
            </w:pPr>
            <w:r w:rsidRPr="00A43724">
              <w:rPr>
                <w:rFonts w:ascii="Candara" w:eastAsia="Arial" w:hAnsi="Candara" w:cs="Arial"/>
                <w:lang w:eastAsia="en-US"/>
              </w:rPr>
              <w:t>Operarios</w:t>
            </w:r>
            <w:r w:rsidRPr="00A43724">
              <w:rPr>
                <w:rFonts w:ascii="Candara" w:eastAsia="Arial" w:hAnsi="Candara" w:cs="Arial"/>
                <w:spacing w:val="-3"/>
                <w:lang w:eastAsia="en-US"/>
              </w:rPr>
              <w:t xml:space="preserve"> </w:t>
            </w:r>
            <w:r w:rsidRPr="00A43724">
              <w:rPr>
                <w:rFonts w:ascii="Candara" w:eastAsia="Arial" w:hAnsi="Candara" w:cs="Arial"/>
                <w:lang w:eastAsia="en-US"/>
              </w:rPr>
              <w:t>en servicio</w:t>
            </w:r>
            <w:r w:rsidRPr="00A43724">
              <w:rPr>
                <w:rFonts w:ascii="Candara" w:eastAsia="Arial" w:hAnsi="Candara" w:cs="Arial"/>
                <w:spacing w:val="-8"/>
                <w:lang w:eastAsia="en-US"/>
              </w:rPr>
              <w:t xml:space="preserve"> </w:t>
            </w:r>
            <w:r w:rsidRPr="00A43724">
              <w:rPr>
                <w:rFonts w:ascii="Candara" w:eastAsia="Arial" w:hAnsi="Candara" w:cs="Arial"/>
                <w:lang w:eastAsia="en-US"/>
              </w:rPr>
              <w:t>eléctrico.</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12305673"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w w:val="101"/>
                <w:lang w:eastAsia="en-US"/>
              </w:rPr>
              <w:t>5</w:t>
            </w:r>
          </w:p>
        </w:tc>
      </w:tr>
      <w:tr w:rsidR="00A43724" w:rsidRPr="00A43724" w14:paraId="6CAB6ACF" w14:textId="77777777" w:rsidTr="00A43724">
        <w:trPr>
          <w:trHeight w:val="159"/>
        </w:trPr>
        <w:tc>
          <w:tcPr>
            <w:tcW w:w="3323" w:type="pct"/>
            <w:tcBorders>
              <w:top w:val="single" w:sz="4" w:space="0" w:color="000000"/>
              <w:left w:val="single" w:sz="4" w:space="0" w:color="000000"/>
              <w:bottom w:val="single" w:sz="4" w:space="0" w:color="000000"/>
              <w:right w:val="single" w:sz="4" w:space="0" w:color="000000"/>
            </w:tcBorders>
            <w:hideMark/>
          </w:tcPr>
          <w:p w14:paraId="0BB33C51" w14:textId="77777777" w:rsidR="00A43724" w:rsidRPr="00A43724" w:rsidRDefault="00A43724" w:rsidP="00A43724">
            <w:pPr>
              <w:spacing w:before="1" w:line="218" w:lineRule="exact"/>
              <w:ind w:left="105" w:right="39"/>
              <w:jc w:val="both"/>
              <w:rPr>
                <w:rFonts w:ascii="Candara" w:eastAsia="Arial" w:hAnsi="Candara" w:cs="Arial"/>
                <w:lang w:eastAsia="en-US"/>
              </w:rPr>
            </w:pPr>
            <w:r w:rsidRPr="00A43724">
              <w:rPr>
                <w:rFonts w:ascii="Candara" w:eastAsia="Arial" w:hAnsi="Candara" w:cs="Arial"/>
                <w:lang w:eastAsia="en-US"/>
              </w:rPr>
              <w:t>Operarios</w:t>
            </w:r>
            <w:r w:rsidRPr="00A43724">
              <w:rPr>
                <w:rFonts w:ascii="Candara" w:eastAsia="Arial" w:hAnsi="Candara" w:cs="Arial"/>
                <w:spacing w:val="-3"/>
                <w:lang w:eastAsia="en-US"/>
              </w:rPr>
              <w:t xml:space="preserve"> </w:t>
            </w:r>
            <w:r w:rsidRPr="00A43724">
              <w:rPr>
                <w:rFonts w:ascii="Candara" w:eastAsia="Arial" w:hAnsi="Candara" w:cs="Arial"/>
                <w:lang w:eastAsia="en-US"/>
              </w:rPr>
              <w:t>soldador</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761DB4BB" w14:textId="77777777" w:rsidR="00A43724" w:rsidRPr="00A43724" w:rsidRDefault="00A43724" w:rsidP="00A43724">
            <w:pPr>
              <w:spacing w:before="1" w:line="218" w:lineRule="exact"/>
              <w:jc w:val="center"/>
              <w:rPr>
                <w:rFonts w:ascii="Candara" w:eastAsia="Arial" w:hAnsi="Candara" w:cs="Arial"/>
                <w:lang w:eastAsia="en-US"/>
              </w:rPr>
            </w:pPr>
            <w:r w:rsidRPr="00A43724">
              <w:rPr>
                <w:rFonts w:ascii="Candara" w:eastAsia="Arial" w:hAnsi="Candara" w:cs="Arial"/>
                <w:w w:val="101"/>
                <w:lang w:eastAsia="en-US"/>
              </w:rPr>
              <w:t>2</w:t>
            </w:r>
          </w:p>
        </w:tc>
      </w:tr>
      <w:tr w:rsidR="00A43724" w:rsidRPr="00A43724" w14:paraId="1CFC57FB" w14:textId="77777777" w:rsidTr="00A43724">
        <w:trPr>
          <w:trHeight w:val="146"/>
        </w:trPr>
        <w:tc>
          <w:tcPr>
            <w:tcW w:w="3323" w:type="pct"/>
            <w:tcBorders>
              <w:top w:val="single" w:sz="4" w:space="0" w:color="000000"/>
              <w:left w:val="single" w:sz="4" w:space="0" w:color="000000"/>
              <w:bottom w:val="single" w:sz="4" w:space="0" w:color="000000"/>
              <w:right w:val="single" w:sz="4" w:space="0" w:color="000000"/>
            </w:tcBorders>
            <w:hideMark/>
          </w:tcPr>
          <w:p w14:paraId="072D713A" w14:textId="77777777" w:rsidR="00A43724" w:rsidRPr="00A43724" w:rsidRDefault="00A43724" w:rsidP="00A43724">
            <w:pPr>
              <w:spacing w:before="1" w:line="199" w:lineRule="exact"/>
              <w:ind w:left="105" w:right="39"/>
              <w:jc w:val="both"/>
              <w:rPr>
                <w:rFonts w:ascii="Candara" w:eastAsia="Arial" w:hAnsi="Candara" w:cs="Arial"/>
                <w:lang w:eastAsia="en-US"/>
              </w:rPr>
            </w:pPr>
            <w:r w:rsidRPr="00A43724">
              <w:rPr>
                <w:rFonts w:ascii="Candara" w:eastAsia="Arial" w:hAnsi="Candara" w:cs="Arial"/>
                <w:lang w:eastAsia="en-US"/>
              </w:rPr>
              <w:t>Operario de obras Civiles, Obrero.</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755D7271"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w w:val="101"/>
                <w:lang w:eastAsia="en-US"/>
              </w:rPr>
              <w:t>6</w:t>
            </w:r>
          </w:p>
        </w:tc>
      </w:tr>
      <w:tr w:rsidR="00A43724" w:rsidRPr="00A43724" w14:paraId="4DE44234" w14:textId="77777777" w:rsidTr="00A43724">
        <w:trPr>
          <w:trHeight w:val="169"/>
        </w:trPr>
        <w:tc>
          <w:tcPr>
            <w:tcW w:w="3323" w:type="pct"/>
            <w:tcBorders>
              <w:top w:val="single" w:sz="4" w:space="0" w:color="000000"/>
              <w:left w:val="single" w:sz="4" w:space="0" w:color="000000"/>
              <w:bottom w:val="single" w:sz="4" w:space="0" w:color="000000"/>
              <w:right w:val="single" w:sz="4" w:space="0" w:color="000000"/>
            </w:tcBorders>
            <w:hideMark/>
          </w:tcPr>
          <w:p w14:paraId="17C806A3" w14:textId="77777777" w:rsidR="00A43724" w:rsidRPr="00A43724" w:rsidRDefault="00A43724" w:rsidP="00A43724">
            <w:pPr>
              <w:spacing w:line="216" w:lineRule="exact"/>
              <w:ind w:left="105" w:right="39"/>
              <w:jc w:val="both"/>
              <w:rPr>
                <w:rFonts w:ascii="Candara" w:eastAsia="Arial" w:hAnsi="Candara" w:cs="Arial"/>
                <w:lang w:eastAsia="en-US"/>
              </w:rPr>
            </w:pPr>
            <w:r w:rsidRPr="00A43724">
              <w:rPr>
                <w:rFonts w:ascii="Candara" w:eastAsia="Arial" w:hAnsi="Candara" w:cs="Arial"/>
                <w:lang w:eastAsia="en-US"/>
              </w:rPr>
              <w:t>Operario de Fontanería.</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6FB35582" w14:textId="77777777" w:rsidR="00A43724" w:rsidRPr="00A43724" w:rsidRDefault="00A43724" w:rsidP="00A43724">
            <w:pPr>
              <w:spacing w:line="216" w:lineRule="exact"/>
              <w:jc w:val="center"/>
              <w:rPr>
                <w:rFonts w:ascii="Candara" w:eastAsia="Arial" w:hAnsi="Candara" w:cs="Arial"/>
                <w:lang w:eastAsia="en-US"/>
              </w:rPr>
            </w:pPr>
            <w:r w:rsidRPr="00A43724">
              <w:rPr>
                <w:rFonts w:ascii="Candara" w:eastAsia="Arial" w:hAnsi="Candara" w:cs="Arial"/>
                <w:w w:val="101"/>
                <w:lang w:eastAsia="en-US"/>
              </w:rPr>
              <w:t>2</w:t>
            </w:r>
          </w:p>
        </w:tc>
      </w:tr>
      <w:tr w:rsidR="00A43724" w:rsidRPr="00A43724" w14:paraId="0673BCAD" w14:textId="77777777" w:rsidTr="00A43724">
        <w:trPr>
          <w:trHeight w:val="146"/>
        </w:trPr>
        <w:tc>
          <w:tcPr>
            <w:tcW w:w="3323" w:type="pct"/>
            <w:tcBorders>
              <w:top w:val="single" w:sz="4" w:space="0" w:color="000000"/>
              <w:left w:val="single" w:sz="4" w:space="0" w:color="000000"/>
              <w:bottom w:val="single" w:sz="4" w:space="0" w:color="000000"/>
              <w:right w:val="single" w:sz="4" w:space="0" w:color="000000"/>
            </w:tcBorders>
            <w:hideMark/>
          </w:tcPr>
          <w:p w14:paraId="48CCA6F9" w14:textId="77777777" w:rsidR="00A43724" w:rsidRPr="00A43724" w:rsidRDefault="00A43724" w:rsidP="00A43724">
            <w:pPr>
              <w:spacing w:before="1" w:line="199" w:lineRule="exact"/>
              <w:ind w:left="105" w:right="39"/>
              <w:jc w:val="both"/>
              <w:rPr>
                <w:rFonts w:ascii="Candara" w:eastAsia="Arial" w:hAnsi="Candara" w:cs="Arial"/>
                <w:lang w:eastAsia="en-US"/>
              </w:rPr>
            </w:pPr>
            <w:r w:rsidRPr="00A43724">
              <w:rPr>
                <w:rFonts w:ascii="Candara" w:eastAsia="Arial" w:hAnsi="Candara" w:cs="Arial"/>
                <w:lang w:eastAsia="en-US"/>
              </w:rPr>
              <w:t>Operario de carpintería.</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6E2E6F61"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w w:val="101"/>
                <w:lang w:eastAsia="en-US"/>
              </w:rPr>
              <w:t>2</w:t>
            </w:r>
          </w:p>
        </w:tc>
      </w:tr>
      <w:tr w:rsidR="00A43724" w:rsidRPr="00A43724" w14:paraId="6FAD65B9" w14:textId="77777777" w:rsidTr="00A43724">
        <w:trPr>
          <w:trHeight w:val="143"/>
        </w:trPr>
        <w:tc>
          <w:tcPr>
            <w:tcW w:w="3323" w:type="pct"/>
            <w:tcBorders>
              <w:top w:val="single" w:sz="4" w:space="0" w:color="000000"/>
              <w:left w:val="single" w:sz="4" w:space="0" w:color="000000"/>
              <w:bottom w:val="single" w:sz="4" w:space="0" w:color="000000"/>
              <w:right w:val="single" w:sz="4" w:space="0" w:color="000000"/>
            </w:tcBorders>
            <w:hideMark/>
          </w:tcPr>
          <w:p w14:paraId="2119E3A2" w14:textId="77777777" w:rsidR="00A43724" w:rsidRPr="00A43724" w:rsidRDefault="00A43724" w:rsidP="00A43724">
            <w:pPr>
              <w:spacing w:line="196" w:lineRule="exact"/>
              <w:ind w:left="105" w:right="39"/>
              <w:jc w:val="both"/>
              <w:rPr>
                <w:rFonts w:ascii="Candara" w:eastAsia="Arial" w:hAnsi="Candara" w:cs="Arial"/>
                <w:lang w:eastAsia="en-US"/>
              </w:rPr>
            </w:pPr>
            <w:r w:rsidRPr="00A43724">
              <w:rPr>
                <w:rFonts w:ascii="Candara" w:eastAsia="Arial" w:hAnsi="Candara" w:cs="Arial"/>
                <w:lang w:eastAsia="en-US"/>
              </w:rPr>
              <w:t>Operarios toderos.</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793E8CD3" w14:textId="77777777" w:rsidR="00A43724" w:rsidRPr="00A43724" w:rsidRDefault="00A43724" w:rsidP="00A43724">
            <w:pPr>
              <w:spacing w:line="196" w:lineRule="exact"/>
              <w:jc w:val="center"/>
              <w:rPr>
                <w:rFonts w:ascii="Candara" w:eastAsia="Arial" w:hAnsi="Candara" w:cs="Arial"/>
                <w:lang w:eastAsia="en-US"/>
              </w:rPr>
            </w:pPr>
            <w:r w:rsidRPr="00A43724">
              <w:rPr>
                <w:rFonts w:ascii="Candara" w:eastAsia="Arial" w:hAnsi="Candara" w:cs="Arial"/>
                <w:w w:val="101"/>
                <w:lang w:eastAsia="en-US"/>
              </w:rPr>
              <w:t>10</w:t>
            </w:r>
          </w:p>
        </w:tc>
      </w:tr>
      <w:tr w:rsidR="00A43724" w:rsidRPr="00A43724" w14:paraId="5F45AA75" w14:textId="77777777" w:rsidTr="00A43724">
        <w:trPr>
          <w:trHeight w:val="162"/>
        </w:trPr>
        <w:tc>
          <w:tcPr>
            <w:tcW w:w="3323" w:type="pct"/>
            <w:tcBorders>
              <w:top w:val="single" w:sz="4" w:space="0" w:color="000000"/>
              <w:left w:val="single" w:sz="4" w:space="0" w:color="000000"/>
              <w:bottom w:val="single" w:sz="4" w:space="0" w:color="000000"/>
              <w:right w:val="single" w:sz="4" w:space="0" w:color="000000"/>
            </w:tcBorders>
            <w:hideMark/>
          </w:tcPr>
          <w:p w14:paraId="6A2459C6" w14:textId="77777777" w:rsidR="00A43724" w:rsidRPr="00A43724" w:rsidRDefault="00A43724" w:rsidP="00A43724">
            <w:pPr>
              <w:spacing w:before="1"/>
              <w:ind w:left="105" w:right="39"/>
              <w:jc w:val="both"/>
              <w:rPr>
                <w:rFonts w:ascii="Candara" w:eastAsia="Arial" w:hAnsi="Candara" w:cs="Arial"/>
                <w:lang w:eastAsia="en-US"/>
              </w:rPr>
            </w:pPr>
            <w:r w:rsidRPr="00A43724">
              <w:rPr>
                <w:rFonts w:ascii="Candara" w:eastAsia="Arial" w:hAnsi="Candara" w:cs="Arial"/>
                <w:lang w:eastAsia="en-US"/>
              </w:rPr>
              <w:t>Coordinador de seguridad y salud en el Trabajo</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0F94EC9B" w14:textId="77777777" w:rsidR="00A43724" w:rsidRPr="00A43724" w:rsidRDefault="00A43724" w:rsidP="00A43724">
            <w:pPr>
              <w:spacing w:before="1"/>
              <w:jc w:val="center"/>
              <w:rPr>
                <w:rFonts w:ascii="Candara" w:eastAsia="Arial" w:hAnsi="Candara" w:cs="Arial"/>
                <w:lang w:eastAsia="en-US"/>
              </w:rPr>
            </w:pPr>
            <w:r w:rsidRPr="00A43724">
              <w:rPr>
                <w:rFonts w:ascii="Candara" w:eastAsia="Arial" w:hAnsi="Candara" w:cs="Arial"/>
                <w:w w:val="101"/>
                <w:lang w:eastAsia="en-US"/>
              </w:rPr>
              <w:t>1</w:t>
            </w:r>
          </w:p>
        </w:tc>
      </w:tr>
      <w:tr w:rsidR="00A43724" w:rsidRPr="00A43724" w14:paraId="1988665A" w14:textId="77777777" w:rsidTr="00A43724">
        <w:trPr>
          <w:trHeight w:val="221"/>
        </w:trPr>
        <w:tc>
          <w:tcPr>
            <w:tcW w:w="3323" w:type="pct"/>
            <w:tcBorders>
              <w:top w:val="single" w:sz="4" w:space="0" w:color="000000"/>
              <w:left w:val="single" w:sz="4" w:space="0" w:color="000000"/>
              <w:bottom w:val="single" w:sz="4" w:space="0" w:color="000000"/>
              <w:right w:val="single" w:sz="4" w:space="0" w:color="000000"/>
            </w:tcBorders>
            <w:hideMark/>
          </w:tcPr>
          <w:p w14:paraId="0EA93488" w14:textId="77777777" w:rsidR="00A43724" w:rsidRPr="00A43724" w:rsidRDefault="00A43724" w:rsidP="00A43724">
            <w:pPr>
              <w:spacing w:before="1" w:line="218" w:lineRule="exact"/>
              <w:ind w:left="105" w:right="39"/>
              <w:jc w:val="both"/>
              <w:rPr>
                <w:rFonts w:ascii="Candara" w:eastAsia="Arial" w:hAnsi="Candara" w:cs="Arial"/>
                <w:lang w:eastAsia="en-US"/>
              </w:rPr>
            </w:pPr>
            <w:r w:rsidRPr="00A43724">
              <w:rPr>
                <w:rFonts w:ascii="Candara" w:eastAsia="Arial" w:hAnsi="Candara" w:cs="Arial"/>
                <w:lang w:eastAsia="en-US"/>
              </w:rPr>
              <w:t>Supervisor general</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0C50F9B6" w14:textId="77777777" w:rsidR="00A43724" w:rsidRPr="00A43724" w:rsidRDefault="00A43724" w:rsidP="00A43724">
            <w:pPr>
              <w:spacing w:before="1" w:line="218" w:lineRule="exact"/>
              <w:jc w:val="center"/>
              <w:rPr>
                <w:rFonts w:ascii="Candara" w:eastAsia="Arial" w:hAnsi="Candara" w:cs="Arial"/>
                <w:lang w:eastAsia="en-US"/>
              </w:rPr>
            </w:pPr>
            <w:r w:rsidRPr="00A43724">
              <w:rPr>
                <w:rFonts w:ascii="Candara" w:eastAsia="Arial" w:hAnsi="Candara" w:cs="Arial"/>
                <w:w w:val="101"/>
                <w:lang w:eastAsia="en-US"/>
              </w:rPr>
              <w:t>1</w:t>
            </w:r>
          </w:p>
        </w:tc>
      </w:tr>
      <w:tr w:rsidR="00A43724" w:rsidRPr="00A43724" w14:paraId="48BBAE44" w14:textId="77777777" w:rsidTr="00A43724">
        <w:trPr>
          <w:trHeight w:val="221"/>
        </w:trPr>
        <w:tc>
          <w:tcPr>
            <w:tcW w:w="3323" w:type="pct"/>
            <w:tcBorders>
              <w:top w:val="single" w:sz="4" w:space="0" w:color="000000"/>
              <w:left w:val="single" w:sz="4" w:space="0" w:color="000000"/>
              <w:bottom w:val="single" w:sz="4" w:space="0" w:color="000000"/>
              <w:right w:val="single" w:sz="4" w:space="0" w:color="000000"/>
            </w:tcBorders>
          </w:tcPr>
          <w:p w14:paraId="20CB5D1E" w14:textId="77777777" w:rsidR="00A43724" w:rsidRPr="00A43724" w:rsidRDefault="00A43724" w:rsidP="00A43724">
            <w:pPr>
              <w:spacing w:before="1" w:line="218" w:lineRule="exact"/>
              <w:ind w:left="105" w:right="39"/>
              <w:jc w:val="both"/>
              <w:rPr>
                <w:rFonts w:ascii="Candara" w:eastAsia="Arial" w:hAnsi="Candara" w:cs="Arial"/>
                <w:lang w:eastAsia="en-US"/>
              </w:rPr>
            </w:pPr>
            <w:r w:rsidRPr="00A43724">
              <w:rPr>
                <w:rFonts w:ascii="Candara" w:eastAsia="Arial" w:hAnsi="Candara" w:cs="Arial"/>
                <w:lang w:eastAsia="en-US"/>
              </w:rPr>
              <w:t>Supervisor Junior</w:t>
            </w:r>
          </w:p>
        </w:tc>
        <w:tc>
          <w:tcPr>
            <w:tcW w:w="1677" w:type="pct"/>
            <w:tcBorders>
              <w:top w:val="single" w:sz="4" w:space="0" w:color="000000"/>
              <w:left w:val="single" w:sz="4" w:space="0" w:color="000000"/>
              <w:bottom w:val="single" w:sz="4" w:space="0" w:color="000000"/>
              <w:right w:val="single" w:sz="4" w:space="0" w:color="000000"/>
            </w:tcBorders>
            <w:vAlign w:val="center"/>
          </w:tcPr>
          <w:p w14:paraId="34C01A3F" w14:textId="77777777" w:rsidR="00A43724" w:rsidRPr="00A43724" w:rsidRDefault="00A43724" w:rsidP="00A43724">
            <w:pPr>
              <w:spacing w:before="1" w:line="218" w:lineRule="exact"/>
              <w:jc w:val="center"/>
              <w:rPr>
                <w:rFonts w:ascii="Candara" w:eastAsia="Arial" w:hAnsi="Candara" w:cs="Arial"/>
                <w:w w:val="101"/>
                <w:lang w:eastAsia="en-US"/>
              </w:rPr>
            </w:pPr>
            <w:r w:rsidRPr="00A43724">
              <w:rPr>
                <w:rFonts w:ascii="Candara" w:eastAsia="Arial" w:hAnsi="Candara" w:cs="Arial"/>
                <w:w w:val="101"/>
                <w:lang w:eastAsia="en-US"/>
              </w:rPr>
              <w:t>4</w:t>
            </w:r>
          </w:p>
        </w:tc>
      </w:tr>
      <w:tr w:rsidR="00A43724" w:rsidRPr="00A43724" w14:paraId="360EC41A" w14:textId="77777777" w:rsidTr="00A43724">
        <w:trPr>
          <w:trHeight w:val="146"/>
        </w:trPr>
        <w:tc>
          <w:tcPr>
            <w:tcW w:w="3323" w:type="pct"/>
            <w:tcBorders>
              <w:top w:val="single" w:sz="4" w:space="0" w:color="000000"/>
              <w:left w:val="single" w:sz="4" w:space="0" w:color="000000"/>
              <w:bottom w:val="single" w:sz="4" w:space="0" w:color="000000"/>
              <w:right w:val="single" w:sz="4" w:space="0" w:color="000000"/>
            </w:tcBorders>
            <w:hideMark/>
          </w:tcPr>
          <w:p w14:paraId="63193633" w14:textId="77777777" w:rsidR="00A43724" w:rsidRPr="00A43724" w:rsidRDefault="00A43724" w:rsidP="00A43724">
            <w:pPr>
              <w:spacing w:before="1" w:line="199" w:lineRule="exact"/>
              <w:ind w:left="105"/>
              <w:jc w:val="both"/>
              <w:rPr>
                <w:rFonts w:ascii="Candara" w:eastAsia="Arial" w:hAnsi="Candara" w:cs="Arial"/>
                <w:b/>
                <w:lang w:eastAsia="en-US"/>
              </w:rPr>
            </w:pPr>
            <w:r w:rsidRPr="00A43724">
              <w:rPr>
                <w:rFonts w:ascii="Candara" w:eastAsia="Arial" w:hAnsi="Candara" w:cs="Arial"/>
                <w:b/>
                <w:lang w:eastAsia="en-US"/>
              </w:rPr>
              <w:t>TOTAL</w:t>
            </w:r>
          </w:p>
        </w:tc>
        <w:tc>
          <w:tcPr>
            <w:tcW w:w="1677" w:type="pct"/>
            <w:tcBorders>
              <w:top w:val="single" w:sz="4" w:space="0" w:color="000000"/>
              <w:left w:val="single" w:sz="4" w:space="0" w:color="000000"/>
              <w:bottom w:val="single" w:sz="4" w:space="0" w:color="000000"/>
              <w:right w:val="single" w:sz="4" w:space="0" w:color="000000"/>
            </w:tcBorders>
            <w:vAlign w:val="center"/>
            <w:hideMark/>
          </w:tcPr>
          <w:p w14:paraId="59413804" w14:textId="77777777" w:rsidR="00A43724" w:rsidRPr="00A43724" w:rsidRDefault="00A43724" w:rsidP="00A43724">
            <w:pPr>
              <w:spacing w:before="1" w:line="199" w:lineRule="exact"/>
              <w:jc w:val="center"/>
              <w:rPr>
                <w:rFonts w:ascii="Candara" w:eastAsia="Arial" w:hAnsi="Candara" w:cs="Arial"/>
                <w:b/>
                <w:lang w:eastAsia="en-US"/>
              </w:rPr>
            </w:pPr>
            <w:r w:rsidRPr="00A43724">
              <w:rPr>
                <w:rFonts w:ascii="Candara" w:eastAsia="Arial" w:hAnsi="Candara" w:cs="Arial"/>
                <w:b/>
                <w:lang w:eastAsia="en-US"/>
              </w:rPr>
              <w:t>110</w:t>
            </w:r>
          </w:p>
        </w:tc>
      </w:tr>
    </w:tbl>
    <w:p w14:paraId="6F85DA5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7D15D441"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Contratista debe asignar un grupo de trabajo que cumpla con las calidades mínimas a continuación exigidas:</w:t>
      </w:r>
    </w:p>
    <w:p w14:paraId="50C59073" w14:textId="77777777" w:rsidR="00A43724" w:rsidRPr="00A43724" w:rsidRDefault="00A43724" w:rsidP="007A72E1">
      <w:pPr>
        <w:numPr>
          <w:ilvl w:val="1"/>
          <w:numId w:val="68"/>
        </w:numPr>
        <w:spacing w:after="160" w:line="259" w:lineRule="auto"/>
        <w:contextualSpacing/>
        <w:jc w:val="both"/>
        <w:rPr>
          <w:rFonts w:ascii="Candara" w:eastAsiaTheme="minorHAnsi" w:hAnsi="Candara" w:cstheme="minorBidi"/>
          <w:b/>
          <w:color w:val="000000" w:themeColor="text1"/>
          <w:lang w:val="es-CO" w:eastAsia="en-US"/>
        </w:rPr>
      </w:pPr>
      <w:r w:rsidRPr="00A43724">
        <w:rPr>
          <w:rFonts w:ascii="Candara" w:eastAsiaTheme="minorHAnsi" w:hAnsi="Candara" w:cstheme="minorBidi"/>
          <w:b/>
          <w:color w:val="000000" w:themeColor="text1"/>
          <w:lang w:val="es-CO" w:eastAsia="en-US"/>
        </w:rPr>
        <w:t>OPERARIOS DE ASEO Y MANTENIMIENTO:</w:t>
      </w:r>
    </w:p>
    <w:p w14:paraId="141F5AA5" w14:textId="77777777" w:rsidR="00223C1D" w:rsidRDefault="00223C1D" w:rsidP="00A43724">
      <w:pPr>
        <w:spacing w:after="160" w:line="259" w:lineRule="auto"/>
        <w:jc w:val="both"/>
        <w:rPr>
          <w:rFonts w:ascii="Candara" w:eastAsiaTheme="minorHAnsi" w:hAnsi="Candara" w:cstheme="minorBidi"/>
          <w:color w:val="000000" w:themeColor="text1"/>
          <w:lang w:val="es-CO" w:eastAsia="en-US"/>
        </w:rPr>
      </w:pPr>
    </w:p>
    <w:p w14:paraId="24337DD6" w14:textId="70B969DE"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proponente deberá ofrecer 71 operarios de aseo y 39 operarios de mantenimiento, para desempeñar las funciones establecidas en el presente proceso.</w:t>
      </w:r>
    </w:p>
    <w:p w14:paraId="666F4E83"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5723D446"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Para la acreditación de este personal, el Representante Legal deberá expedir certificación en la que conste que cuenta con el personal mencionado y que además el personal cumple con los siguientes criterios:</w:t>
      </w:r>
    </w:p>
    <w:p w14:paraId="7817EA1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1.</w:t>
      </w:r>
      <w:r w:rsidRPr="00A43724">
        <w:rPr>
          <w:rFonts w:ascii="Candara" w:eastAsiaTheme="minorHAnsi" w:hAnsi="Candara" w:cstheme="minorBidi"/>
          <w:color w:val="000000" w:themeColor="text1"/>
          <w:lang w:val="es-CO" w:eastAsia="en-US"/>
        </w:rPr>
        <w:tab/>
        <w:t>Que el personal, no registre antecedentes penales.</w:t>
      </w:r>
    </w:p>
    <w:p w14:paraId="487C2A74"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2.</w:t>
      </w:r>
      <w:r w:rsidRPr="00A43724">
        <w:rPr>
          <w:rFonts w:ascii="Candara" w:eastAsiaTheme="minorHAnsi" w:hAnsi="Candara" w:cstheme="minorBidi"/>
          <w:color w:val="000000" w:themeColor="text1"/>
          <w:lang w:val="es-CO" w:eastAsia="en-US"/>
        </w:rPr>
        <w:tab/>
        <w:t>El personal técnico debe estar en su totalidad capacitado en trabajo en altura.</w:t>
      </w:r>
    </w:p>
    <w:p w14:paraId="5E7583AC"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3.</w:t>
      </w:r>
      <w:r w:rsidRPr="00A43724">
        <w:rPr>
          <w:rFonts w:ascii="Candara" w:eastAsiaTheme="minorHAnsi" w:hAnsi="Candara" w:cstheme="minorBidi"/>
          <w:color w:val="000000" w:themeColor="text1"/>
          <w:lang w:val="es-CO" w:eastAsia="en-US"/>
        </w:rPr>
        <w:tab/>
        <w:t>El personal de oficios varios (Todero), como mínimo deben estar capacitados tres (3) en trabajos en altura.</w:t>
      </w:r>
    </w:p>
    <w:p w14:paraId="5D494E06"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4.</w:t>
      </w:r>
      <w:r w:rsidRPr="00A43724">
        <w:rPr>
          <w:rFonts w:ascii="Candara" w:eastAsiaTheme="minorHAnsi" w:hAnsi="Candara" w:cstheme="minorBidi"/>
          <w:color w:val="000000" w:themeColor="text1"/>
          <w:lang w:val="es-CO" w:eastAsia="en-US"/>
        </w:rPr>
        <w:tab/>
        <w:t>El cincuenta por ciento (50%) del personal de aseo, deberá estar capacitado en manejo de residuos sólidos especiales: patógenos, químicos y biológicos.</w:t>
      </w:r>
    </w:p>
    <w:p w14:paraId="0D6D98EB"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Nota: Una vez adjudicado el presente proceso de Invitación Pública, el contratista deberá aportar las respectivas certificaciones que acrediten los criterios establecidos anteriormente. Estos mismos deben ser revisados y aceptados por el Supervisor del Contrato.</w:t>
      </w:r>
    </w:p>
    <w:p w14:paraId="729BC743" w14:textId="77777777" w:rsidR="00A43724" w:rsidRPr="00A43724" w:rsidRDefault="00A43724" w:rsidP="007A72E1">
      <w:pPr>
        <w:numPr>
          <w:ilvl w:val="1"/>
          <w:numId w:val="68"/>
        </w:numPr>
        <w:spacing w:after="160" w:line="259" w:lineRule="auto"/>
        <w:contextualSpacing/>
        <w:jc w:val="both"/>
        <w:rPr>
          <w:rFonts w:ascii="Candara" w:eastAsiaTheme="minorHAnsi" w:hAnsi="Candara" w:cstheme="minorBidi"/>
          <w:b/>
          <w:color w:val="000000" w:themeColor="text1"/>
          <w:lang w:val="es-CO" w:eastAsia="en-US"/>
        </w:rPr>
      </w:pPr>
      <w:r w:rsidRPr="00A43724">
        <w:rPr>
          <w:rFonts w:ascii="Candara" w:eastAsiaTheme="minorHAnsi" w:hAnsi="Candara" w:cstheme="minorBidi"/>
          <w:b/>
          <w:color w:val="000000" w:themeColor="text1"/>
          <w:lang w:val="es-CO" w:eastAsia="en-US"/>
        </w:rPr>
        <w:t>SUPERVISOR</w:t>
      </w:r>
    </w:p>
    <w:p w14:paraId="5D38517F"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549B4E3A"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proponente deberá ofrecer una (1) persona para desempeñar el cargo de supervisor de tiempo completo y con dedicación exclusiva, el cual se encargará de la coordinación y verificación operativa de la prestación de los servicios y el cual debe cumplir con los siguientes requisitos mínimos:</w:t>
      </w:r>
    </w:p>
    <w:p w14:paraId="6CD9FE41" w14:textId="11E51C20" w:rsidR="00A43724" w:rsidRPr="00223C1D" w:rsidRDefault="00A43724" w:rsidP="007A72E1">
      <w:pPr>
        <w:pStyle w:val="Prrafodelista"/>
        <w:numPr>
          <w:ilvl w:val="1"/>
          <w:numId w:val="77"/>
        </w:numPr>
        <w:spacing w:after="160" w:line="259" w:lineRule="auto"/>
        <w:jc w:val="both"/>
        <w:rPr>
          <w:rFonts w:ascii="Candara" w:eastAsiaTheme="minorHAnsi" w:hAnsi="Candara" w:cstheme="minorBidi"/>
          <w:color w:val="000000" w:themeColor="text1"/>
          <w:sz w:val="24"/>
        </w:rPr>
      </w:pPr>
      <w:r w:rsidRPr="00223C1D">
        <w:rPr>
          <w:rFonts w:ascii="Candara" w:eastAsiaTheme="minorHAnsi" w:hAnsi="Candara" w:cstheme="minorBidi"/>
          <w:color w:val="000000" w:themeColor="text1"/>
          <w:sz w:val="24"/>
        </w:rPr>
        <w:t>Título de Bachiller.</w:t>
      </w:r>
    </w:p>
    <w:p w14:paraId="01FBF476" w14:textId="03C0030D" w:rsidR="00A43724" w:rsidRPr="00223C1D" w:rsidRDefault="00A43724" w:rsidP="007A72E1">
      <w:pPr>
        <w:pStyle w:val="Prrafodelista"/>
        <w:numPr>
          <w:ilvl w:val="1"/>
          <w:numId w:val="77"/>
        </w:numPr>
        <w:spacing w:after="160" w:line="259" w:lineRule="auto"/>
        <w:jc w:val="both"/>
        <w:rPr>
          <w:rFonts w:ascii="Candara" w:eastAsiaTheme="minorHAnsi" w:hAnsi="Candara" w:cstheme="minorBidi"/>
          <w:color w:val="000000" w:themeColor="text1"/>
          <w:sz w:val="24"/>
        </w:rPr>
      </w:pPr>
      <w:r w:rsidRPr="00223C1D">
        <w:rPr>
          <w:rFonts w:ascii="Candara" w:eastAsiaTheme="minorHAnsi" w:hAnsi="Candara" w:cstheme="minorBidi"/>
          <w:color w:val="000000" w:themeColor="text1"/>
          <w:sz w:val="24"/>
        </w:rPr>
        <w:t>Experiencia mínima de dos (2) años en cargos de manejo y coordinación de personal en empresas de aseo.</w:t>
      </w:r>
    </w:p>
    <w:p w14:paraId="39DDF543" w14:textId="5602124E" w:rsidR="00A43724" w:rsidRPr="00223C1D" w:rsidRDefault="00A43724" w:rsidP="007A72E1">
      <w:pPr>
        <w:pStyle w:val="Prrafodelista"/>
        <w:numPr>
          <w:ilvl w:val="1"/>
          <w:numId w:val="77"/>
        </w:numPr>
        <w:spacing w:after="160" w:line="259" w:lineRule="auto"/>
        <w:jc w:val="both"/>
        <w:rPr>
          <w:rFonts w:ascii="Candara" w:eastAsiaTheme="minorHAnsi" w:hAnsi="Candara" w:cstheme="minorBidi"/>
          <w:color w:val="000000" w:themeColor="text1"/>
          <w:sz w:val="24"/>
        </w:rPr>
      </w:pPr>
      <w:r w:rsidRPr="00223C1D">
        <w:rPr>
          <w:rFonts w:ascii="Candara" w:eastAsiaTheme="minorHAnsi" w:hAnsi="Candara" w:cstheme="minorBidi"/>
          <w:color w:val="000000" w:themeColor="text1"/>
          <w:sz w:val="24"/>
        </w:rPr>
        <w:t>Encontrarse vinculado contractualmente con la firma proponente.</w:t>
      </w:r>
    </w:p>
    <w:p w14:paraId="1316CD22" w14:textId="279F5C27" w:rsidR="00A43724" w:rsidRPr="00223C1D" w:rsidRDefault="00A43724" w:rsidP="007A72E1">
      <w:pPr>
        <w:pStyle w:val="Prrafodelista"/>
        <w:numPr>
          <w:ilvl w:val="1"/>
          <w:numId w:val="77"/>
        </w:numPr>
        <w:spacing w:after="160" w:line="259" w:lineRule="auto"/>
        <w:jc w:val="both"/>
        <w:rPr>
          <w:rFonts w:ascii="Candara" w:eastAsiaTheme="minorHAnsi" w:hAnsi="Candara" w:cstheme="minorBidi"/>
          <w:color w:val="000000" w:themeColor="text1"/>
          <w:sz w:val="24"/>
        </w:rPr>
      </w:pPr>
      <w:r w:rsidRPr="00223C1D">
        <w:rPr>
          <w:rFonts w:ascii="Candara" w:eastAsiaTheme="minorHAnsi" w:hAnsi="Candara" w:cstheme="minorBidi"/>
          <w:color w:val="000000" w:themeColor="text1"/>
          <w:sz w:val="24"/>
        </w:rPr>
        <w:t>Libreta Militar si es de género masculino.</w:t>
      </w:r>
    </w:p>
    <w:p w14:paraId="6CC847E6"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Certificado judicial vigente en el que no se registren antecedentes penales.</w:t>
      </w:r>
    </w:p>
    <w:p w14:paraId="5A7B2562"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415610EB"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lastRenderedPageBreak/>
        <w:t>El proponente deberá incluir en su propuesta los documentos solicitados anteriormente.</w:t>
      </w:r>
    </w:p>
    <w:p w14:paraId="660EB3CB"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5D1464A3" w14:textId="77777777" w:rsidR="00A43724" w:rsidRPr="00A43724" w:rsidRDefault="00A43724" w:rsidP="007A72E1">
      <w:pPr>
        <w:numPr>
          <w:ilvl w:val="1"/>
          <w:numId w:val="68"/>
        </w:numPr>
        <w:spacing w:after="160" w:line="259" w:lineRule="auto"/>
        <w:contextualSpacing/>
        <w:jc w:val="both"/>
        <w:rPr>
          <w:rFonts w:ascii="Candara" w:eastAsiaTheme="minorHAnsi" w:hAnsi="Candara" w:cstheme="minorBidi"/>
          <w:b/>
          <w:color w:val="000000" w:themeColor="text1"/>
          <w:lang w:val="es-CO" w:eastAsia="en-US"/>
        </w:rPr>
      </w:pPr>
      <w:r w:rsidRPr="00A43724">
        <w:rPr>
          <w:rFonts w:ascii="Candara" w:eastAsiaTheme="minorHAnsi" w:hAnsi="Candara" w:cstheme="minorBidi"/>
          <w:b/>
          <w:color w:val="000000" w:themeColor="text1"/>
          <w:lang w:val="es-CO" w:eastAsia="en-US"/>
        </w:rPr>
        <w:t>COORDINADOR DE SEGURIDAD Y SALUD EN EL TRABAJO</w:t>
      </w:r>
    </w:p>
    <w:p w14:paraId="72659EA6"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3F84338D"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proponente deberá ofrecer una (1) persona para desempeñar el cargo de Coordinador en seguridad y salud en el trabajo, el cual debe contar con contrato de tiempo completo y con dedicación exclusiva, que cumpla con los siguientes requisitos mínimos:</w:t>
      </w:r>
    </w:p>
    <w:p w14:paraId="062AFC5A" w14:textId="77777777" w:rsidR="00A43724" w:rsidRPr="00A43724" w:rsidRDefault="00A43724" w:rsidP="007A72E1">
      <w:pPr>
        <w:numPr>
          <w:ilvl w:val="0"/>
          <w:numId w:val="71"/>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Tecnólogo en Salud ocupacional</w:t>
      </w:r>
    </w:p>
    <w:p w14:paraId="3A1FBC9F" w14:textId="77777777" w:rsidR="00A43724" w:rsidRPr="00A43724" w:rsidRDefault="00A43724" w:rsidP="007A72E1">
      <w:pPr>
        <w:numPr>
          <w:ilvl w:val="0"/>
          <w:numId w:val="71"/>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Experiencia mínima de dos (2) años en el cargo.</w:t>
      </w:r>
    </w:p>
    <w:p w14:paraId="6E93F4E1" w14:textId="77777777" w:rsidR="00A43724" w:rsidRPr="00A43724" w:rsidRDefault="00A43724" w:rsidP="007A72E1">
      <w:pPr>
        <w:numPr>
          <w:ilvl w:val="0"/>
          <w:numId w:val="71"/>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Licencia en seguridad y salud en el trabajo actualizada.</w:t>
      </w:r>
    </w:p>
    <w:p w14:paraId="3D2642C4" w14:textId="77777777" w:rsidR="00A43724" w:rsidRPr="00A43724" w:rsidRDefault="00A43724" w:rsidP="007A72E1">
      <w:pPr>
        <w:numPr>
          <w:ilvl w:val="0"/>
          <w:numId w:val="71"/>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Curso de 50 horas en seguridad y salud en el trabajo vigente.</w:t>
      </w:r>
    </w:p>
    <w:p w14:paraId="7FDC29BF" w14:textId="77777777" w:rsidR="00A43724" w:rsidRPr="00A43724" w:rsidRDefault="00A43724" w:rsidP="007A72E1">
      <w:pPr>
        <w:numPr>
          <w:ilvl w:val="0"/>
          <w:numId w:val="71"/>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Certificado judicial vigente en el que no registren antecedentes penales.</w:t>
      </w:r>
    </w:p>
    <w:p w14:paraId="3C3A8EB4"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2D817538"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proponente deberá incluir en su propuesta los documentos solicitados anteriormente.</w:t>
      </w:r>
    </w:p>
    <w:p w14:paraId="3127E9B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 xml:space="preserve">Funciones: </w:t>
      </w:r>
    </w:p>
    <w:p w14:paraId="633D8231"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49B88FE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Garantizar que se cumplan las normas de seguridad y salud en el trabajo establecida en este manual durante la ejecución de sus trabajos.</w:t>
      </w:r>
    </w:p>
    <w:p w14:paraId="487585A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Informar a la Jefatura de Servicios Generales y a la Coordinación de SGSST – Sistema de Gestión de Seguridad y Salud en el Trabajo</w:t>
      </w:r>
    </w:p>
    <w:p w14:paraId="5F9557B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de la Universidad del Atlántico la existencia de condiciones inseguras o sub estándares que puedan afectar negativamente la salud de los trabajadores contratistas.</w:t>
      </w:r>
    </w:p>
    <w:p w14:paraId="7F5317F0"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Colaborar con la identificación, análisis y control de los peligros y riesgos a los que se encuentran expuesto el personal contratista dentro de las instalaciones de la universidad.</w:t>
      </w:r>
    </w:p>
    <w:p w14:paraId="31CA5A2F"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Estar plenamente capacitado como emisor de permisos de trabajo de alto riesgo.</w:t>
      </w:r>
    </w:p>
    <w:p w14:paraId="3AF28AA0"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lastRenderedPageBreak/>
        <w:t>Elaborar y autorizar permisos de trabajo de alto riesgo y los exigidos por la Entidad.</w:t>
      </w:r>
    </w:p>
    <w:p w14:paraId="05BCF5E5"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Coordinación de SGSST de la Universidad del Atlántico.</w:t>
      </w:r>
    </w:p>
    <w:p w14:paraId="3D31F68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Entregar copia de los formatos de permisos de trabajo diligenciados y autorizados a la Coordinación de salud y seguridad en el trabajo antes de ejecutar los trabajos de alto riesgo.</w:t>
      </w:r>
    </w:p>
    <w:p w14:paraId="40CB9CEB"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Elaborar y ejecutar un cronograma de inspecciones de equipos y herramientas, este debe ser presentado a la Jefatura de Servicios Generales y a la Coordinación de SGSST de la Universidad del Atlántico.</w:t>
      </w:r>
    </w:p>
    <w:p w14:paraId="5E4FB13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Asistir a las reuniones programadas por la Universidad del Atlántico.</w:t>
      </w:r>
    </w:p>
    <w:p w14:paraId="324EA6FB"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Liderar el sistema de reporte de incidentes y accidentes de trabajo.</w:t>
      </w:r>
    </w:p>
    <w:p w14:paraId="0E68CBC5"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En caso de accidente entregar a la Coordinación de Salud y Seguridad en el Trabajo de la Universidad del Atlántico copia del FURAT, la investigación y las acciones preventivas y correctivas resultantes de la misma.</w:t>
      </w:r>
    </w:p>
    <w:p w14:paraId="655DFD36"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Establecer e implementar una metodología para el control y manejo del personal contratista dentro de las instalaciones de la Universidad del Atlántico, para que en caso de emergencia se pueda realizar el proceso de conteo de dicho personal.</w:t>
      </w:r>
    </w:p>
    <w:p w14:paraId="61C7E6BE"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Verificar e informar al Coordinador de SGSST de la Universidad del Atlántico el cumplimiento de procedimientos para trabajos de alto riesgo.</w:t>
      </w:r>
    </w:p>
    <w:p w14:paraId="4CEBF6F7"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Observar e informar comportamientos inseguros de los trabajadores y tomar las medidas correctivas correspondientes.</w:t>
      </w:r>
    </w:p>
    <w:p w14:paraId="136E49CF"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Asegurar e informar al Coordinador de SGSST de la Universidad del Atlántico. la vigencia de los permisos otorgados para la ejecución de trabajos de alto riesgo.</w:t>
      </w:r>
    </w:p>
    <w:p w14:paraId="09124925"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Realizar y ejecutar cronograma de capacitaciones sobre seguridad y salud en el trabajo, para las labores requeridas por la universidad.</w:t>
      </w:r>
    </w:p>
    <w:p w14:paraId="1D8CB3BC"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Participar activamente en las actividades programadas por SGSST de la Universidad del Atlántico, con el fin de vincular a todo el personal operario en las acciones de preparación y realización del Simulacro de Emergencias.</w:t>
      </w:r>
    </w:p>
    <w:p w14:paraId="39D7FBFA"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2DEA8701"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lastRenderedPageBreak/>
        <w:t>Nota: Durante el desarrollo del contrato, el reemplazo o cambio de un operario, deberá consultarse previamente con el supervisor del contrato.</w:t>
      </w:r>
    </w:p>
    <w:p w14:paraId="1949FB6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463E16DA" w14:textId="77777777" w:rsidR="00A43724" w:rsidRPr="00A43724" w:rsidRDefault="00A43724" w:rsidP="007A72E1">
      <w:pPr>
        <w:widowControl w:val="0"/>
        <w:numPr>
          <w:ilvl w:val="0"/>
          <w:numId w:val="70"/>
        </w:numPr>
        <w:tabs>
          <w:tab w:val="left" w:pos="266"/>
        </w:tabs>
        <w:autoSpaceDE w:val="0"/>
        <w:autoSpaceDN w:val="0"/>
        <w:spacing w:after="160" w:line="259" w:lineRule="auto"/>
        <w:ind w:left="550" w:right="104"/>
        <w:jc w:val="both"/>
        <w:rPr>
          <w:rFonts w:ascii="Candara" w:eastAsia="Arial" w:hAnsi="Candara" w:cs="Arial"/>
          <w:b/>
          <w:u w:val="single"/>
          <w:lang w:eastAsia="en-US"/>
        </w:rPr>
      </w:pPr>
      <w:r w:rsidRPr="00A43724">
        <w:rPr>
          <w:rFonts w:ascii="Candara" w:eastAsia="Arial" w:hAnsi="Candara" w:cs="Arial"/>
          <w:b/>
          <w:u w:val="single"/>
          <w:lang w:eastAsia="en-US"/>
        </w:rPr>
        <w:t>SERVICIOS TÉCNICOS.</w:t>
      </w:r>
    </w:p>
    <w:p w14:paraId="56FF75C5"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2155F8D6"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El Contratista deberá prestar los servicios que a continuación se relacionan los cuales no pueden generar costo adicional para la Universidad:</w:t>
      </w:r>
    </w:p>
    <w:tbl>
      <w:tblPr>
        <w:tblStyle w:val="TableNormal4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4"/>
        <w:gridCol w:w="1985"/>
        <w:gridCol w:w="2361"/>
      </w:tblGrid>
      <w:tr w:rsidR="00A43724" w:rsidRPr="00A43724" w14:paraId="694B74F5" w14:textId="77777777" w:rsidTr="00223C1D">
        <w:trPr>
          <w:trHeight w:val="441"/>
        </w:trPr>
        <w:tc>
          <w:tcPr>
            <w:tcW w:w="25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11FFD0" w14:textId="77777777" w:rsidR="00A43724" w:rsidRPr="00A43724" w:rsidRDefault="00A43724" w:rsidP="00223C1D">
            <w:pPr>
              <w:spacing w:before="111"/>
              <w:jc w:val="center"/>
              <w:rPr>
                <w:rFonts w:ascii="Candara" w:eastAsia="Arial" w:hAnsi="Candara" w:cs="Arial"/>
                <w:b/>
                <w:lang w:eastAsia="en-US"/>
              </w:rPr>
            </w:pPr>
            <w:r w:rsidRPr="00A43724">
              <w:rPr>
                <w:rFonts w:ascii="Candara" w:eastAsia="Arial" w:hAnsi="Candara" w:cs="Arial"/>
                <w:b/>
                <w:lang w:eastAsia="en-US"/>
              </w:rPr>
              <w:t>SERVICIOS</w:t>
            </w:r>
            <w:r w:rsidRPr="00A43724">
              <w:rPr>
                <w:rFonts w:ascii="Candara" w:eastAsia="Arial" w:hAnsi="Candara" w:cs="Arial"/>
                <w:b/>
                <w:spacing w:val="-4"/>
                <w:lang w:eastAsia="en-US"/>
              </w:rPr>
              <w:t xml:space="preserve"> </w:t>
            </w:r>
            <w:r w:rsidRPr="00A43724">
              <w:rPr>
                <w:rFonts w:ascii="Candara" w:eastAsia="Arial" w:hAnsi="Candara" w:cs="Arial"/>
                <w:b/>
                <w:lang w:eastAsia="en-US"/>
              </w:rPr>
              <w:t>TÉCNICOS</w:t>
            </w:r>
          </w:p>
        </w:tc>
        <w:tc>
          <w:tcPr>
            <w:tcW w:w="112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8F7DC4" w14:textId="77777777" w:rsidR="00A43724" w:rsidRPr="00A43724" w:rsidRDefault="00A43724" w:rsidP="00223C1D">
            <w:pPr>
              <w:spacing w:before="111"/>
              <w:ind w:left="285"/>
              <w:jc w:val="center"/>
              <w:rPr>
                <w:rFonts w:ascii="Candara" w:eastAsia="Arial" w:hAnsi="Candara" w:cs="Arial"/>
                <w:b/>
                <w:lang w:eastAsia="en-US"/>
              </w:rPr>
            </w:pPr>
            <w:r w:rsidRPr="00A43724">
              <w:rPr>
                <w:rFonts w:ascii="Candara" w:eastAsia="Arial" w:hAnsi="Candara" w:cs="Arial"/>
                <w:b/>
                <w:lang w:eastAsia="en-US"/>
              </w:rPr>
              <w:t>PERIODICIDAD</w:t>
            </w:r>
          </w:p>
        </w:tc>
        <w:tc>
          <w:tcPr>
            <w:tcW w:w="133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D8B2AD" w14:textId="77777777" w:rsidR="00A43724" w:rsidRPr="00A43724" w:rsidRDefault="00A43724" w:rsidP="00223C1D">
            <w:pPr>
              <w:spacing w:line="220" w:lineRule="atLeast"/>
              <w:ind w:left="108" w:firstLine="4"/>
              <w:jc w:val="center"/>
              <w:rPr>
                <w:rFonts w:ascii="Candara" w:eastAsia="Arial" w:hAnsi="Candara" w:cs="Arial"/>
                <w:b/>
                <w:lang w:eastAsia="en-US"/>
              </w:rPr>
            </w:pPr>
            <w:r w:rsidRPr="00A43724">
              <w:rPr>
                <w:rFonts w:ascii="Candara" w:eastAsia="Arial" w:hAnsi="Candara" w:cs="Arial"/>
                <w:b/>
                <w:lang w:eastAsia="en-US"/>
              </w:rPr>
              <w:t>FECHAS DE</w:t>
            </w:r>
            <w:r w:rsidRPr="00A43724">
              <w:rPr>
                <w:rFonts w:ascii="Candara" w:eastAsia="Arial" w:hAnsi="Candara" w:cs="Arial"/>
                <w:b/>
                <w:spacing w:val="-36"/>
                <w:lang w:eastAsia="en-US"/>
              </w:rPr>
              <w:t xml:space="preserve"> </w:t>
            </w:r>
            <w:r w:rsidRPr="00A43724">
              <w:rPr>
                <w:rFonts w:ascii="Candara" w:eastAsia="Arial" w:hAnsi="Candara" w:cs="Arial"/>
                <w:b/>
                <w:lang w:eastAsia="en-US"/>
              </w:rPr>
              <w:t>EJECUCIÓN</w:t>
            </w:r>
          </w:p>
        </w:tc>
      </w:tr>
      <w:tr w:rsidR="00A43724" w:rsidRPr="00A43724" w14:paraId="65733ED3" w14:textId="77777777" w:rsidTr="00223C1D">
        <w:trPr>
          <w:trHeight w:val="1098"/>
        </w:trPr>
        <w:tc>
          <w:tcPr>
            <w:tcW w:w="2539" w:type="pct"/>
            <w:tcBorders>
              <w:top w:val="single" w:sz="4" w:space="0" w:color="000000"/>
              <w:left w:val="single" w:sz="4" w:space="0" w:color="000000"/>
              <w:bottom w:val="single" w:sz="4" w:space="0" w:color="000000"/>
              <w:right w:val="single" w:sz="4" w:space="0" w:color="000000"/>
            </w:tcBorders>
            <w:hideMark/>
          </w:tcPr>
          <w:p w14:paraId="0ED2BA3E" w14:textId="77777777" w:rsidR="00A43724" w:rsidRPr="00A43724" w:rsidRDefault="00A43724" w:rsidP="00A43724">
            <w:pPr>
              <w:spacing w:before="1"/>
              <w:ind w:left="105" w:right="139"/>
              <w:jc w:val="both"/>
              <w:rPr>
                <w:rFonts w:ascii="Candara" w:eastAsia="Arial" w:hAnsi="Candara" w:cs="Arial"/>
                <w:lang w:eastAsia="en-US"/>
              </w:rPr>
            </w:pPr>
            <w:r w:rsidRPr="00A43724">
              <w:rPr>
                <w:rFonts w:ascii="Candara" w:eastAsia="Arial" w:hAnsi="Candara" w:cs="Arial"/>
                <w:lang w:eastAsia="en-US"/>
              </w:rPr>
              <w:t>Servicio de aseo y limpieza en los salones de clases y las áreas</w:t>
            </w:r>
            <w:r w:rsidRPr="00A43724">
              <w:rPr>
                <w:rFonts w:ascii="Candara" w:eastAsia="Arial" w:hAnsi="Candara" w:cs="Arial"/>
                <w:spacing w:val="1"/>
                <w:lang w:eastAsia="en-US"/>
              </w:rPr>
              <w:t xml:space="preserve"> </w:t>
            </w:r>
            <w:r w:rsidRPr="00A43724">
              <w:rPr>
                <w:rFonts w:ascii="Candara" w:eastAsia="Arial" w:hAnsi="Candara" w:cs="Arial"/>
                <w:lang w:eastAsia="en-US"/>
              </w:rPr>
              <w:t>administrativas (Barrido, trapeado, lavado, encerado, brillado,</w:t>
            </w:r>
            <w:r w:rsidRPr="00A43724">
              <w:rPr>
                <w:rFonts w:ascii="Candara" w:eastAsia="Arial" w:hAnsi="Candara" w:cs="Arial"/>
                <w:spacing w:val="1"/>
                <w:lang w:eastAsia="en-US"/>
              </w:rPr>
              <w:t xml:space="preserve"> </w:t>
            </w:r>
            <w:r w:rsidRPr="00A43724">
              <w:rPr>
                <w:rFonts w:ascii="Candara" w:eastAsia="Arial" w:hAnsi="Candara" w:cs="Arial"/>
                <w:lang w:eastAsia="en-US"/>
              </w:rPr>
              <w:t>aspirado, limpieza de vidrios y levantamiento de cera de todos</w:t>
            </w:r>
            <w:r w:rsidRPr="00A43724">
              <w:rPr>
                <w:rFonts w:ascii="Candara" w:eastAsia="Arial" w:hAnsi="Candara" w:cs="Arial"/>
                <w:spacing w:val="1"/>
                <w:lang w:eastAsia="en-US"/>
              </w:rPr>
              <w:t xml:space="preserve"> </w:t>
            </w:r>
            <w:r w:rsidRPr="00A43724">
              <w:rPr>
                <w:rFonts w:ascii="Candara" w:eastAsia="Arial" w:hAnsi="Candara" w:cs="Arial"/>
                <w:lang w:eastAsia="en-US"/>
              </w:rPr>
              <w:t>los</w:t>
            </w:r>
            <w:r w:rsidRPr="00A43724">
              <w:rPr>
                <w:rFonts w:ascii="Candara" w:eastAsia="Arial" w:hAnsi="Candara" w:cs="Arial"/>
                <w:spacing w:val="36"/>
                <w:lang w:eastAsia="en-US"/>
              </w:rPr>
              <w:t xml:space="preserve"> </w:t>
            </w:r>
            <w:r w:rsidRPr="00A43724">
              <w:rPr>
                <w:rFonts w:ascii="Candara" w:eastAsia="Arial" w:hAnsi="Candara" w:cs="Arial"/>
                <w:lang w:eastAsia="en-US"/>
              </w:rPr>
              <w:t>pisos</w:t>
            </w:r>
            <w:r w:rsidRPr="00A43724">
              <w:rPr>
                <w:rFonts w:ascii="Candara" w:eastAsia="Arial" w:hAnsi="Candara" w:cs="Arial"/>
                <w:spacing w:val="36"/>
                <w:lang w:eastAsia="en-US"/>
              </w:rPr>
              <w:t xml:space="preserve"> </w:t>
            </w:r>
            <w:r w:rsidRPr="00A43724">
              <w:rPr>
                <w:rFonts w:ascii="Candara" w:eastAsia="Arial" w:hAnsi="Candara" w:cs="Arial"/>
                <w:lang w:eastAsia="en-US"/>
              </w:rPr>
              <w:t>que</w:t>
            </w:r>
            <w:r w:rsidRPr="00A43724">
              <w:rPr>
                <w:rFonts w:ascii="Candara" w:eastAsia="Arial" w:hAnsi="Candara" w:cs="Arial"/>
                <w:spacing w:val="38"/>
                <w:lang w:eastAsia="en-US"/>
              </w:rPr>
              <w:t xml:space="preserve"> </w:t>
            </w:r>
            <w:r w:rsidRPr="00A43724">
              <w:rPr>
                <w:rFonts w:ascii="Candara" w:eastAsia="Arial" w:hAnsi="Candara" w:cs="Arial"/>
                <w:lang w:eastAsia="en-US"/>
              </w:rPr>
              <w:t>se</w:t>
            </w:r>
            <w:r w:rsidRPr="00A43724">
              <w:rPr>
                <w:rFonts w:ascii="Candara" w:eastAsia="Arial" w:hAnsi="Candara" w:cs="Arial"/>
                <w:spacing w:val="38"/>
                <w:lang w:eastAsia="en-US"/>
              </w:rPr>
              <w:t xml:space="preserve"> </w:t>
            </w:r>
            <w:r w:rsidRPr="00A43724">
              <w:rPr>
                <w:rFonts w:ascii="Candara" w:eastAsia="Arial" w:hAnsi="Candara" w:cs="Arial"/>
                <w:lang w:eastAsia="en-US"/>
              </w:rPr>
              <w:t>requieran).</w:t>
            </w:r>
            <w:r w:rsidRPr="00A43724">
              <w:rPr>
                <w:rFonts w:ascii="Candara" w:eastAsia="Arial" w:hAnsi="Candara" w:cs="Arial"/>
                <w:spacing w:val="38"/>
                <w:lang w:eastAsia="en-US"/>
              </w:rPr>
              <w:t xml:space="preserve"> </w:t>
            </w:r>
            <w:r w:rsidRPr="00A43724">
              <w:rPr>
                <w:rFonts w:ascii="Candara" w:eastAsia="Arial" w:hAnsi="Candara" w:cs="Arial"/>
                <w:lang w:eastAsia="en-US"/>
              </w:rPr>
              <w:t>Cumpliendo</w:t>
            </w:r>
            <w:r w:rsidRPr="00A43724">
              <w:rPr>
                <w:rFonts w:ascii="Candara" w:eastAsia="Arial" w:hAnsi="Candara" w:cs="Arial"/>
                <w:spacing w:val="34"/>
                <w:lang w:eastAsia="en-US"/>
              </w:rPr>
              <w:t xml:space="preserve"> </w:t>
            </w:r>
            <w:r w:rsidRPr="00A43724">
              <w:rPr>
                <w:rFonts w:ascii="Candara" w:eastAsia="Arial" w:hAnsi="Candara" w:cs="Arial"/>
                <w:lang w:eastAsia="en-US"/>
              </w:rPr>
              <w:t>con</w:t>
            </w:r>
            <w:r w:rsidRPr="00A43724">
              <w:rPr>
                <w:rFonts w:ascii="Candara" w:eastAsia="Arial" w:hAnsi="Candara" w:cs="Arial"/>
                <w:spacing w:val="37"/>
                <w:lang w:eastAsia="en-US"/>
              </w:rPr>
              <w:t xml:space="preserve"> </w:t>
            </w:r>
            <w:r w:rsidRPr="00A43724">
              <w:rPr>
                <w:rFonts w:ascii="Candara" w:eastAsia="Arial" w:hAnsi="Candara" w:cs="Arial"/>
                <w:lang w:eastAsia="en-US"/>
              </w:rPr>
              <w:t>protocolos</w:t>
            </w:r>
            <w:r w:rsidRPr="00A43724">
              <w:rPr>
                <w:rFonts w:ascii="Candara" w:eastAsia="Arial" w:hAnsi="Candara" w:cs="Arial"/>
                <w:spacing w:val="36"/>
                <w:lang w:eastAsia="en-US"/>
              </w:rPr>
              <w:t xml:space="preserve"> </w:t>
            </w:r>
            <w:r w:rsidRPr="00A43724">
              <w:rPr>
                <w:rFonts w:ascii="Candara" w:eastAsia="Arial" w:hAnsi="Candara" w:cs="Arial"/>
                <w:lang w:eastAsia="en-US"/>
              </w:rPr>
              <w:t>de</w:t>
            </w:r>
          </w:p>
          <w:p w14:paraId="453F8AD4" w14:textId="77777777" w:rsidR="00A43724" w:rsidRPr="00A43724" w:rsidRDefault="00A43724" w:rsidP="00A43724">
            <w:pPr>
              <w:spacing w:line="199" w:lineRule="exact"/>
              <w:ind w:left="105" w:right="139"/>
              <w:jc w:val="both"/>
              <w:rPr>
                <w:rFonts w:ascii="Candara" w:eastAsia="Arial" w:hAnsi="Candara" w:cs="Arial"/>
                <w:lang w:eastAsia="en-US"/>
              </w:rPr>
            </w:pPr>
            <w:r w:rsidRPr="00A43724">
              <w:rPr>
                <w:rFonts w:ascii="Candara" w:eastAsia="Arial" w:hAnsi="Candara" w:cs="Arial"/>
                <w:lang w:eastAsia="en-US"/>
              </w:rPr>
              <w:t>bioseguridad</w:t>
            </w:r>
            <w:r w:rsidRPr="00A43724">
              <w:rPr>
                <w:rFonts w:ascii="Candara" w:eastAsia="Arial" w:hAnsi="Candara" w:cs="Arial"/>
                <w:spacing w:val="-3"/>
                <w:lang w:eastAsia="en-US"/>
              </w:rPr>
              <w:t xml:space="preserve"> </w:t>
            </w:r>
            <w:r w:rsidRPr="00A43724">
              <w:rPr>
                <w:rFonts w:ascii="Candara" w:eastAsia="Arial" w:hAnsi="Candara" w:cs="Arial"/>
                <w:lang w:eastAsia="en-US"/>
              </w:rPr>
              <w:t>establecidos</w:t>
            </w:r>
            <w:r w:rsidRPr="00A43724">
              <w:rPr>
                <w:rFonts w:ascii="Candara" w:eastAsia="Arial" w:hAnsi="Candara" w:cs="Arial"/>
                <w:spacing w:val="-3"/>
                <w:lang w:eastAsia="en-US"/>
              </w:rPr>
              <w:t xml:space="preserve"> </w:t>
            </w:r>
            <w:r w:rsidRPr="00A43724">
              <w:rPr>
                <w:rFonts w:ascii="Candara" w:eastAsia="Arial" w:hAnsi="Candara" w:cs="Arial"/>
                <w:lang w:eastAsia="en-US"/>
              </w:rPr>
              <w:t>por</w:t>
            </w:r>
            <w:r w:rsidRPr="00A43724">
              <w:rPr>
                <w:rFonts w:ascii="Candara" w:eastAsia="Arial" w:hAnsi="Candara" w:cs="Arial"/>
                <w:spacing w:val="-4"/>
                <w:lang w:eastAsia="en-US"/>
              </w:rPr>
              <w:t xml:space="preserve"> </w:t>
            </w:r>
            <w:r w:rsidRPr="00A43724">
              <w:rPr>
                <w:rFonts w:ascii="Candara" w:eastAsia="Arial" w:hAnsi="Candara" w:cs="Arial"/>
                <w:lang w:eastAsia="en-US"/>
              </w:rPr>
              <w:t>el</w:t>
            </w:r>
            <w:r w:rsidRPr="00A43724">
              <w:rPr>
                <w:rFonts w:ascii="Candara" w:eastAsia="Arial" w:hAnsi="Candara" w:cs="Arial"/>
                <w:spacing w:val="-2"/>
                <w:lang w:eastAsia="en-US"/>
              </w:rPr>
              <w:t xml:space="preserve"> </w:t>
            </w:r>
            <w:r w:rsidRPr="00A43724">
              <w:rPr>
                <w:rFonts w:ascii="Candara" w:eastAsia="Arial" w:hAnsi="Candara" w:cs="Arial"/>
                <w:lang w:eastAsia="en-US"/>
              </w:rPr>
              <w:t>Gobierno</w:t>
            </w:r>
            <w:r w:rsidRPr="00A43724">
              <w:rPr>
                <w:rFonts w:ascii="Candara" w:eastAsia="Arial" w:hAnsi="Candara" w:cs="Arial"/>
                <w:spacing w:val="-8"/>
                <w:lang w:eastAsia="en-US"/>
              </w:rPr>
              <w:t xml:space="preserve"> </w:t>
            </w:r>
            <w:r w:rsidRPr="00A43724">
              <w:rPr>
                <w:rFonts w:ascii="Candara" w:eastAsia="Arial" w:hAnsi="Candara" w:cs="Arial"/>
                <w:lang w:eastAsia="en-US"/>
              </w:rPr>
              <w:t>Nacional.</w:t>
            </w:r>
          </w:p>
        </w:tc>
        <w:tc>
          <w:tcPr>
            <w:tcW w:w="1124" w:type="pct"/>
            <w:vMerge w:val="restart"/>
            <w:tcBorders>
              <w:top w:val="single" w:sz="4" w:space="0" w:color="000000"/>
              <w:left w:val="single" w:sz="4" w:space="0" w:color="000000"/>
              <w:bottom w:val="single" w:sz="4" w:space="0" w:color="000000"/>
              <w:right w:val="single" w:sz="4" w:space="0" w:color="000000"/>
            </w:tcBorders>
          </w:tcPr>
          <w:p w14:paraId="31BDCA99" w14:textId="77777777" w:rsidR="00A43724" w:rsidRPr="00A43724" w:rsidRDefault="00A43724" w:rsidP="00A43724">
            <w:pPr>
              <w:ind w:right="139"/>
              <w:jc w:val="both"/>
              <w:rPr>
                <w:rFonts w:ascii="Candara" w:eastAsia="Arial" w:hAnsi="Candara" w:cs="Arial"/>
                <w:lang w:eastAsia="en-US"/>
              </w:rPr>
            </w:pPr>
          </w:p>
          <w:p w14:paraId="5912126B" w14:textId="77777777" w:rsidR="00A43724" w:rsidRPr="00A43724" w:rsidRDefault="00A43724" w:rsidP="00A43724">
            <w:pPr>
              <w:ind w:right="139"/>
              <w:jc w:val="both"/>
              <w:rPr>
                <w:rFonts w:ascii="Candara" w:eastAsia="Arial" w:hAnsi="Candara" w:cs="Arial"/>
                <w:lang w:eastAsia="en-US"/>
              </w:rPr>
            </w:pPr>
          </w:p>
          <w:p w14:paraId="25596D9C" w14:textId="77777777" w:rsidR="00A43724" w:rsidRPr="00A43724" w:rsidRDefault="00A43724" w:rsidP="00A43724">
            <w:pPr>
              <w:ind w:right="139"/>
              <w:jc w:val="both"/>
              <w:rPr>
                <w:rFonts w:ascii="Candara" w:eastAsia="Arial" w:hAnsi="Candara" w:cs="Arial"/>
                <w:lang w:eastAsia="en-US"/>
              </w:rPr>
            </w:pPr>
          </w:p>
          <w:p w14:paraId="72CED23C" w14:textId="77777777" w:rsidR="00A43724" w:rsidRPr="00A43724" w:rsidRDefault="00A43724" w:rsidP="00A43724">
            <w:pPr>
              <w:ind w:right="139"/>
              <w:jc w:val="both"/>
              <w:rPr>
                <w:rFonts w:ascii="Candara" w:eastAsia="Arial" w:hAnsi="Candara" w:cs="Arial"/>
                <w:lang w:eastAsia="en-US"/>
              </w:rPr>
            </w:pPr>
          </w:p>
          <w:p w14:paraId="03643C77" w14:textId="77777777" w:rsidR="00A43724" w:rsidRPr="00A43724" w:rsidRDefault="00A43724" w:rsidP="00A43724">
            <w:pPr>
              <w:spacing w:before="8"/>
              <w:ind w:right="139"/>
              <w:jc w:val="both"/>
              <w:rPr>
                <w:rFonts w:ascii="Candara" w:eastAsia="Arial" w:hAnsi="Candara" w:cs="Arial"/>
                <w:lang w:eastAsia="en-US"/>
              </w:rPr>
            </w:pPr>
          </w:p>
          <w:p w14:paraId="37704DAA" w14:textId="77777777" w:rsidR="00A43724" w:rsidRPr="00A43724" w:rsidRDefault="00A43724" w:rsidP="00A43724">
            <w:pPr>
              <w:jc w:val="center"/>
              <w:rPr>
                <w:rFonts w:ascii="Candara" w:eastAsia="Arial" w:hAnsi="Candara" w:cs="Arial"/>
                <w:lang w:eastAsia="en-US"/>
              </w:rPr>
            </w:pPr>
            <w:r w:rsidRPr="00A43724">
              <w:rPr>
                <w:rFonts w:ascii="Candara" w:eastAsia="Arial" w:hAnsi="Candara" w:cs="Arial"/>
                <w:lang w:eastAsia="en-US"/>
              </w:rPr>
              <w:t>Diariamente</w:t>
            </w:r>
          </w:p>
        </w:tc>
        <w:tc>
          <w:tcPr>
            <w:tcW w:w="1337" w:type="pct"/>
            <w:vMerge w:val="restart"/>
            <w:tcBorders>
              <w:top w:val="single" w:sz="4" w:space="0" w:color="000000"/>
              <w:left w:val="single" w:sz="4" w:space="0" w:color="000000"/>
              <w:bottom w:val="single" w:sz="4" w:space="0" w:color="000000"/>
              <w:right w:val="single" w:sz="4" w:space="0" w:color="000000"/>
            </w:tcBorders>
          </w:tcPr>
          <w:p w14:paraId="6A604195" w14:textId="77777777" w:rsidR="00A43724" w:rsidRPr="00A43724" w:rsidRDefault="00A43724" w:rsidP="00A43724">
            <w:pPr>
              <w:rPr>
                <w:rFonts w:ascii="Candara" w:eastAsia="Arial" w:hAnsi="Candara" w:cs="Arial"/>
                <w:lang w:eastAsia="en-US"/>
              </w:rPr>
            </w:pPr>
          </w:p>
          <w:p w14:paraId="09C0CE45" w14:textId="77777777" w:rsidR="00A43724" w:rsidRPr="00A43724" w:rsidRDefault="00A43724" w:rsidP="00A43724">
            <w:pPr>
              <w:rPr>
                <w:rFonts w:ascii="Candara" w:eastAsia="Arial" w:hAnsi="Candara" w:cs="Arial"/>
                <w:lang w:eastAsia="en-US"/>
              </w:rPr>
            </w:pPr>
          </w:p>
          <w:p w14:paraId="44B5D813" w14:textId="77777777" w:rsidR="00A43724" w:rsidRPr="00A43724" w:rsidRDefault="00A43724" w:rsidP="00A43724">
            <w:pPr>
              <w:rPr>
                <w:rFonts w:ascii="Candara" w:eastAsia="Arial" w:hAnsi="Candara" w:cs="Arial"/>
                <w:lang w:eastAsia="en-US"/>
              </w:rPr>
            </w:pPr>
          </w:p>
          <w:p w14:paraId="0F2F34C9" w14:textId="77777777" w:rsidR="00A43724" w:rsidRPr="00A43724" w:rsidRDefault="00A43724" w:rsidP="00A43724">
            <w:pPr>
              <w:rPr>
                <w:rFonts w:ascii="Candara" w:eastAsia="Arial" w:hAnsi="Candara" w:cs="Arial"/>
                <w:lang w:eastAsia="en-US"/>
              </w:rPr>
            </w:pPr>
          </w:p>
          <w:p w14:paraId="2108BB5E" w14:textId="77777777" w:rsidR="00A43724" w:rsidRPr="00A43724" w:rsidRDefault="00A43724" w:rsidP="00A43724">
            <w:pPr>
              <w:rPr>
                <w:rFonts w:ascii="Candara" w:eastAsia="Arial" w:hAnsi="Candara" w:cs="Arial"/>
                <w:lang w:eastAsia="en-US"/>
              </w:rPr>
            </w:pPr>
          </w:p>
          <w:p w14:paraId="6708CF66" w14:textId="77777777" w:rsidR="00A43724" w:rsidRPr="00A43724" w:rsidRDefault="00A43724" w:rsidP="00A43724">
            <w:pPr>
              <w:rPr>
                <w:rFonts w:ascii="Candara" w:eastAsia="Arial" w:hAnsi="Candara" w:cs="Arial"/>
                <w:lang w:eastAsia="en-US"/>
              </w:rPr>
            </w:pPr>
          </w:p>
          <w:p w14:paraId="58097C7B" w14:textId="77777777" w:rsidR="00A43724" w:rsidRPr="00A43724" w:rsidRDefault="00A43724" w:rsidP="00A43724">
            <w:pPr>
              <w:rPr>
                <w:rFonts w:ascii="Candara" w:eastAsia="Arial" w:hAnsi="Candara" w:cs="Arial"/>
                <w:lang w:eastAsia="en-US"/>
              </w:rPr>
            </w:pPr>
          </w:p>
          <w:p w14:paraId="7EF96142" w14:textId="77777777" w:rsidR="00A43724" w:rsidRPr="00A43724" w:rsidRDefault="00A43724" w:rsidP="00A43724">
            <w:pPr>
              <w:rPr>
                <w:rFonts w:ascii="Candara" w:eastAsia="Arial" w:hAnsi="Candara" w:cs="Arial"/>
                <w:lang w:eastAsia="en-US"/>
              </w:rPr>
            </w:pPr>
          </w:p>
          <w:p w14:paraId="4015145E" w14:textId="77777777" w:rsidR="00A43724" w:rsidRPr="00A43724" w:rsidRDefault="00A43724" w:rsidP="00A43724">
            <w:pPr>
              <w:rPr>
                <w:rFonts w:ascii="Candara" w:eastAsia="Arial" w:hAnsi="Candara" w:cs="Arial"/>
                <w:lang w:eastAsia="en-US"/>
              </w:rPr>
            </w:pPr>
          </w:p>
          <w:p w14:paraId="03BB2980" w14:textId="77777777" w:rsidR="00A43724" w:rsidRPr="00A43724" w:rsidRDefault="00A43724" w:rsidP="00A43724">
            <w:pPr>
              <w:spacing w:before="10"/>
              <w:rPr>
                <w:rFonts w:ascii="Candara" w:eastAsia="Arial" w:hAnsi="Candara" w:cs="Arial"/>
                <w:lang w:eastAsia="en-US"/>
              </w:rPr>
            </w:pPr>
          </w:p>
          <w:p w14:paraId="3E33D4B0" w14:textId="77777777" w:rsidR="00A43724" w:rsidRPr="00A43724" w:rsidRDefault="00A43724" w:rsidP="00A43724">
            <w:pPr>
              <w:ind w:left="50" w:right="105" w:firstLine="2"/>
              <w:rPr>
                <w:rFonts w:ascii="Candara" w:eastAsia="Arial" w:hAnsi="Candara" w:cs="Arial"/>
                <w:lang w:eastAsia="en-US"/>
              </w:rPr>
            </w:pPr>
            <w:r w:rsidRPr="00A43724">
              <w:rPr>
                <w:rFonts w:ascii="Candara" w:eastAsia="Arial" w:hAnsi="Candara" w:cs="Arial"/>
                <w:lang w:eastAsia="en-US"/>
              </w:rPr>
              <w:t>Cuando lo</w:t>
            </w:r>
            <w:r w:rsidRPr="00A43724">
              <w:rPr>
                <w:rFonts w:ascii="Candara" w:eastAsia="Arial" w:hAnsi="Candara" w:cs="Arial"/>
                <w:spacing w:val="1"/>
                <w:lang w:eastAsia="en-US"/>
              </w:rPr>
              <w:t xml:space="preserve"> </w:t>
            </w:r>
            <w:r w:rsidRPr="00A43724">
              <w:rPr>
                <w:rFonts w:ascii="Candara" w:eastAsia="Arial" w:hAnsi="Candara" w:cs="Arial"/>
                <w:lang w:eastAsia="en-US"/>
              </w:rPr>
              <w:t>solicite el</w:t>
            </w:r>
            <w:r w:rsidRPr="00A43724">
              <w:rPr>
                <w:rFonts w:ascii="Candara" w:eastAsia="Arial" w:hAnsi="Candara" w:cs="Arial"/>
                <w:spacing w:val="1"/>
                <w:lang w:eastAsia="en-US"/>
              </w:rPr>
              <w:t xml:space="preserve"> </w:t>
            </w:r>
            <w:r w:rsidRPr="00A43724">
              <w:rPr>
                <w:rFonts w:ascii="Candara" w:eastAsia="Arial" w:hAnsi="Candara" w:cs="Arial"/>
                <w:lang w:eastAsia="en-US"/>
              </w:rPr>
              <w:t>supervisor del</w:t>
            </w:r>
            <w:r w:rsidRPr="00A43724">
              <w:rPr>
                <w:rFonts w:ascii="Candara" w:eastAsia="Arial" w:hAnsi="Candara" w:cs="Arial"/>
                <w:spacing w:val="1"/>
                <w:lang w:eastAsia="en-US"/>
              </w:rPr>
              <w:t xml:space="preserve"> </w:t>
            </w:r>
            <w:r w:rsidRPr="00A43724">
              <w:rPr>
                <w:rFonts w:ascii="Candara" w:eastAsia="Arial" w:hAnsi="Candara" w:cs="Arial"/>
                <w:lang w:eastAsia="en-US"/>
              </w:rPr>
              <w:t>contrato,</w:t>
            </w:r>
            <w:r w:rsidRPr="00A43724">
              <w:rPr>
                <w:rFonts w:ascii="Candara" w:eastAsia="Arial" w:hAnsi="Candara" w:cs="Arial"/>
                <w:spacing w:val="1"/>
                <w:lang w:eastAsia="en-US"/>
              </w:rPr>
              <w:t xml:space="preserve"> </w:t>
            </w:r>
            <w:r w:rsidRPr="00A43724">
              <w:rPr>
                <w:rFonts w:ascii="Candara" w:eastAsia="Arial" w:hAnsi="Candara" w:cs="Arial"/>
                <w:lang w:eastAsia="en-US"/>
              </w:rPr>
              <w:t>Servicios</w:t>
            </w:r>
            <w:r w:rsidRPr="00A43724">
              <w:rPr>
                <w:rFonts w:ascii="Candara" w:eastAsia="Arial" w:hAnsi="Candara" w:cs="Arial"/>
                <w:spacing w:val="1"/>
                <w:lang w:eastAsia="en-US"/>
              </w:rPr>
              <w:t xml:space="preserve"> </w:t>
            </w:r>
            <w:r w:rsidRPr="00A43724">
              <w:rPr>
                <w:rFonts w:ascii="Candara" w:eastAsia="Arial" w:hAnsi="Candara" w:cs="Arial"/>
                <w:lang w:eastAsia="en-US"/>
              </w:rPr>
              <w:t>Generales, o la</w:t>
            </w:r>
            <w:r w:rsidRPr="00A43724">
              <w:rPr>
                <w:rFonts w:ascii="Candara" w:eastAsia="Arial" w:hAnsi="Candara" w:cs="Arial"/>
                <w:spacing w:val="-37"/>
                <w:lang w:eastAsia="en-US"/>
              </w:rPr>
              <w:t xml:space="preserve"> </w:t>
            </w:r>
            <w:r w:rsidRPr="00A43724">
              <w:rPr>
                <w:rFonts w:ascii="Candara" w:eastAsia="Arial" w:hAnsi="Candara" w:cs="Arial"/>
                <w:lang w:eastAsia="en-US"/>
              </w:rPr>
              <w:t>necesidad del</w:t>
            </w:r>
            <w:r w:rsidRPr="00A43724">
              <w:rPr>
                <w:rFonts w:ascii="Candara" w:eastAsia="Arial" w:hAnsi="Candara" w:cs="Arial"/>
                <w:spacing w:val="1"/>
                <w:lang w:eastAsia="en-US"/>
              </w:rPr>
              <w:t xml:space="preserve"> </w:t>
            </w:r>
            <w:r w:rsidRPr="00A43724">
              <w:rPr>
                <w:rFonts w:ascii="Candara" w:eastAsia="Arial" w:hAnsi="Candara" w:cs="Arial"/>
                <w:lang w:eastAsia="en-US"/>
              </w:rPr>
              <w:t>servicio así lo</w:t>
            </w:r>
            <w:r w:rsidRPr="00A43724">
              <w:rPr>
                <w:rFonts w:ascii="Candara" w:eastAsia="Arial" w:hAnsi="Candara" w:cs="Arial"/>
                <w:spacing w:val="1"/>
                <w:lang w:eastAsia="en-US"/>
              </w:rPr>
              <w:t xml:space="preserve"> </w:t>
            </w:r>
            <w:r w:rsidRPr="00A43724">
              <w:rPr>
                <w:rFonts w:ascii="Candara" w:eastAsia="Arial" w:hAnsi="Candara" w:cs="Arial"/>
                <w:lang w:eastAsia="en-US"/>
              </w:rPr>
              <w:t>requiera</w:t>
            </w:r>
          </w:p>
        </w:tc>
      </w:tr>
      <w:tr w:rsidR="00A43724" w:rsidRPr="00A43724" w14:paraId="72709653" w14:textId="77777777" w:rsidTr="00223C1D">
        <w:trPr>
          <w:trHeight w:val="220"/>
        </w:trPr>
        <w:tc>
          <w:tcPr>
            <w:tcW w:w="2539" w:type="pct"/>
            <w:tcBorders>
              <w:top w:val="single" w:sz="4" w:space="0" w:color="000000"/>
              <w:left w:val="single" w:sz="4" w:space="0" w:color="000000"/>
              <w:bottom w:val="single" w:sz="4" w:space="0" w:color="000000"/>
              <w:right w:val="single" w:sz="4" w:space="0" w:color="000000"/>
            </w:tcBorders>
            <w:hideMark/>
          </w:tcPr>
          <w:p w14:paraId="113E0B28" w14:textId="77777777" w:rsidR="00A43724" w:rsidRPr="00A43724" w:rsidRDefault="00A43724" w:rsidP="00A43724">
            <w:pPr>
              <w:spacing w:before="1" w:line="199" w:lineRule="exact"/>
              <w:ind w:left="105" w:right="139"/>
              <w:jc w:val="both"/>
              <w:rPr>
                <w:rFonts w:ascii="Candara" w:eastAsia="Arial" w:hAnsi="Candara" w:cs="Arial"/>
                <w:lang w:eastAsia="en-US"/>
              </w:rPr>
            </w:pPr>
            <w:r w:rsidRPr="00A43724">
              <w:rPr>
                <w:rFonts w:ascii="Candara" w:eastAsia="Arial" w:hAnsi="Candara" w:cs="Arial"/>
                <w:lang w:eastAsia="en-US"/>
              </w:rPr>
              <w:t>Limpieza,</w:t>
            </w:r>
            <w:r w:rsidRPr="00A43724">
              <w:rPr>
                <w:rFonts w:ascii="Candara" w:eastAsia="Arial" w:hAnsi="Candara" w:cs="Arial"/>
                <w:spacing w:val="-1"/>
                <w:lang w:eastAsia="en-US"/>
              </w:rPr>
              <w:t xml:space="preserve"> </w:t>
            </w:r>
            <w:r w:rsidRPr="00A43724">
              <w:rPr>
                <w:rFonts w:ascii="Candara" w:eastAsia="Arial" w:hAnsi="Candara" w:cs="Arial"/>
                <w:lang w:eastAsia="en-US"/>
              </w:rPr>
              <w:t>desinfección</w:t>
            </w:r>
            <w:r w:rsidRPr="00A43724">
              <w:rPr>
                <w:rFonts w:ascii="Candara" w:eastAsia="Arial" w:hAnsi="Candara" w:cs="Arial"/>
                <w:spacing w:val="-5"/>
                <w:lang w:eastAsia="en-US"/>
              </w:rPr>
              <w:t xml:space="preserve"> </w:t>
            </w:r>
            <w:r w:rsidRPr="00A43724">
              <w:rPr>
                <w:rFonts w:ascii="Candara" w:eastAsia="Arial" w:hAnsi="Candara" w:cs="Arial"/>
                <w:lang w:eastAsia="en-US"/>
              </w:rPr>
              <w:t>y</w:t>
            </w:r>
            <w:r w:rsidRPr="00A43724">
              <w:rPr>
                <w:rFonts w:ascii="Candara" w:eastAsia="Arial" w:hAnsi="Candara" w:cs="Arial"/>
                <w:spacing w:val="-2"/>
                <w:lang w:eastAsia="en-US"/>
              </w:rPr>
              <w:t xml:space="preserve"> </w:t>
            </w:r>
            <w:r w:rsidRPr="00A43724">
              <w:rPr>
                <w:rFonts w:ascii="Candara" w:eastAsia="Arial" w:hAnsi="Candara" w:cs="Arial"/>
                <w:lang w:eastAsia="en-US"/>
              </w:rPr>
              <w:t>mantenimiento</w:t>
            </w:r>
            <w:r w:rsidRPr="00A43724">
              <w:rPr>
                <w:rFonts w:ascii="Candara" w:eastAsia="Arial" w:hAnsi="Candara" w:cs="Arial"/>
                <w:spacing w:val="-3"/>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baterías</w:t>
            </w:r>
            <w:r w:rsidRPr="00A43724">
              <w:rPr>
                <w:rFonts w:ascii="Candara" w:eastAsia="Arial" w:hAnsi="Candara" w:cs="Arial"/>
                <w:spacing w:val="-7"/>
                <w:lang w:eastAsia="en-US"/>
              </w:rPr>
              <w:t xml:space="preserve"> </w:t>
            </w:r>
            <w:r w:rsidRPr="00A43724">
              <w:rPr>
                <w:rFonts w:ascii="Candara" w:eastAsia="Arial" w:hAnsi="Candara" w:cs="Arial"/>
                <w:lang w:eastAsia="en-US"/>
              </w:rPr>
              <w:t>de</w:t>
            </w:r>
            <w:r w:rsidRPr="00A43724">
              <w:rPr>
                <w:rFonts w:ascii="Candara" w:eastAsia="Arial" w:hAnsi="Candara" w:cs="Arial"/>
                <w:spacing w:val="-5"/>
                <w:lang w:eastAsia="en-US"/>
              </w:rPr>
              <w:t xml:space="preserve"> </w:t>
            </w:r>
            <w:r w:rsidRPr="00A43724">
              <w:rPr>
                <w:rFonts w:ascii="Candara" w:eastAsia="Arial" w:hAnsi="Candara" w:cs="Arial"/>
                <w:lang w:eastAsia="en-US"/>
              </w:rPr>
              <w:t>baño.</w:t>
            </w:r>
          </w:p>
        </w:tc>
        <w:tc>
          <w:tcPr>
            <w:tcW w:w="1124" w:type="pct"/>
            <w:vMerge/>
            <w:tcBorders>
              <w:top w:val="single" w:sz="4" w:space="0" w:color="000000"/>
              <w:left w:val="single" w:sz="4" w:space="0" w:color="000000"/>
              <w:bottom w:val="single" w:sz="4" w:space="0" w:color="000000"/>
              <w:right w:val="single" w:sz="4" w:space="0" w:color="000000"/>
            </w:tcBorders>
            <w:vAlign w:val="center"/>
            <w:hideMark/>
          </w:tcPr>
          <w:p w14:paraId="143EC398" w14:textId="77777777" w:rsidR="00A43724" w:rsidRPr="00A43724" w:rsidRDefault="00A43724" w:rsidP="00A43724">
            <w:pPr>
              <w:ind w:right="139"/>
              <w:jc w:val="both"/>
              <w:rPr>
                <w:rFonts w:ascii="Candara" w:eastAsiaTheme="minorHAnsi" w:hAnsi="Candara" w:cstheme="minorBidi"/>
                <w:lang w:val="es-CO" w:eastAsia="en-US"/>
              </w:rPr>
            </w:pP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46E24B53" w14:textId="77777777" w:rsidR="00A43724" w:rsidRPr="00A43724" w:rsidRDefault="00A43724" w:rsidP="00A43724">
            <w:pPr>
              <w:rPr>
                <w:rFonts w:ascii="Candara" w:eastAsiaTheme="minorHAnsi" w:hAnsi="Candara" w:cstheme="minorBidi"/>
                <w:highlight w:val="cyan"/>
                <w:lang w:val="es-CO" w:eastAsia="en-US"/>
              </w:rPr>
            </w:pPr>
          </w:p>
        </w:tc>
      </w:tr>
      <w:tr w:rsidR="00A43724" w:rsidRPr="00A43724" w14:paraId="5FE817BF" w14:textId="77777777" w:rsidTr="00223C1D">
        <w:trPr>
          <w:trHeight w:val="441"/>
        </w:trPr>
        <w:tc>
          <w:tcPr>
            <w:tcW w:w="2539" w:type="pct"/>
            <w:tcBorders>
              <w:top w:val="single" w:sz="4" w:space="0" w:color="000000"/>
              <w:left w:val="single" w:sz="4" w:space="0" w:color="000000"/>
              <w:bottom w:val="single" w:sz="4" w:space="0" w:color="000000"/>
              <w:right w:val="single" w:sz="4" w:space="0" w:color="000000"/>
            </w:tcBorders>
            <w:hideMark/>
          </w:tcPr>
          <w:p w14:paraId="6443F2EC" w14:textId="77777777" w:rsidR="00A43724" w:rsidRPr="00A43724" w:rsidRDefault="00A43724" w:rsidP="00A43724">
            <w:pPr>
              <w:spacing w:line="220" w:lineRule="atLeast"/>
              <w:ind w:left="105" w:right="139"/>
              <w:jc w:val="both"/>
              <w:rPr>
                <w:rFonts w:ascii="Candara" w:eastAsia="Arial" w:hAnsi="Candara" w:cs="Arial"/>
                <w:lang w:eastAsia="en-US"/>
              </w:rPr>
            </w:pPr>
            <w:r w:rsidRPr="00A43724">
              <w:rPr>
                <w:rFonts w:ascii="Candara" w:eastAsia="Arial" w:hAnsi="Candara" w:cs="Arial"/>
                <w:lang w:eastAsia="en-US"/>
              </w:rPr>
              <w:t>Limpieza del polvo de sillas y divisiones modulares, escritorios,</w:t>
            </w:r>
            <w:r w:rsidRPr="00A43724">
              <w:rPr>
                <w:rFonts w:ascii="Candara" w:eastAsia="Arial" w:hAnsi="Candara" w:cs="Arial"/>
                <w:spacing w:val="-37"/>
                <w:lang w:eastAsia="en-US"/>
              </w:rPr>
              <w:t xml:space="preserve"> </w:t>
            </w:r>
            <w:r w:rsidRPr="00A43724">
              <w:rPr>
                <w:rFonts w:ascii="Candara" w:eastAsia="Arial" w:hAnsi="Candara" w:cs="Arial"/>
                <w:lang w:eastAsia="en-US"/>
              </w:rPr>
              <w:t>bibliotecas</w:t>
            </w:r>
            <w:r w:rsidRPr="00A43724">
              <w:rPr>
                <w:rFonts w:ascii="Candara" w:eastAsia="Arial" w:hAnsi="Candara" w:cs="Arial"/>
                <w:spacing w:val="-2"/>
                <w:lang w:eastAsia="en-US"/>
              </w:rPr>
              <w:t xml:space="preserve"> </w:t>
            </w:r>
            <w:r w:rsidRPr="00A43724">
              <w:rPr>
                <w:rFonts w:ascii="Candara" w:eastAsia="Arial" w:hAnsi="Candara" w:cs="Arial"/>
                <w:lang w:eastAsia="en-US"/>
              </w:rPr>
              <w:t>archivadores</w:t>
            </w:r>
            <w:r w:rsidRPr="00A43724">
              <w:rPr>
                <w:rFonts w:ascii="Candara" w:eastAsia="Arial" w:hAnsi="Candara" w:cs="Arial"/>
                <w:spacing w:val="-5"/>
                <w:lang w:eastAsia="en-US"/>
              </w:rPr>
              <w:t xml:space="preserve"> </w:t>
            </w:r>
            <w:r w:rsidRPr="00A43724">
              <w:rPr>
                <w:rFonts w:ascii="Candara" w:eastAsia="Arial" w:hAnsi="Candara" w:cs="Arial"/>
                <w:lang w:eastAsia="en-US"/>
              </w:rPr>
              <w:t>y mesas.</w:t>
            </w:r>
          </w:p>
        </w:tc>
        <w:tc>
          <w:tcPr>
            <w:tcW w:w="1124" w:type="pct"/>
            <w:vMerge/>
            <w:tcBorders>
              <w:top w:val="single" w:sz="4" w:space="0" w:color="000000"/>
              <w:left w:val="single" w:sz="4" w:space="0" w:color="000000"/>
              <w:bottom w:val="single" w:sz="4" w:space="0" w:color="000000"/>
              <w:right w:val="single" w:sz="4" w:space="0" w:color="000000"/>
            </w:tcBorders>
            <w:vAlign w:val="center"/>
            <w:hideMark/>
          </w:tcPr>
          <w:p w14:paraId="1DCB42D8" w14:textId="77777777" w:rsidR="00A43724" w:rsidRPr="00A43724" w:rsidRDefault="00A43724" w:rsidP="00A43724">
            <w:pPr>
              <w:ind w:right="139"/>
              <w:jc w:val="both"/>
              <w:rPr>
                <w:rFonts w:ascii="Candara" w:eastAsiaTheme="minorHAnsi" w:hAnsi="Candara" w:cstheme="minorBidi"/>
                <w:lang w:val="es-CO" w:eastAsia="en-US"/>
              </w:rPr>
            </w:pP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19D01CA8" w14:textId="77777777" w:rsidR="00A43724" w:rsidRPr="00A43724" w:rsidRDefault="00A43724" w:rsidP="00A43724">
            <w:pPr>
              <w:rPr>
                <w:rFonts w:ascii="Candara" w:eastAsiaTheme="minorHAnsi" w:hAnsi="Candara" w:cstheme="minorBidi"/>
                <w:highlight w:val="cyan"/>
                <w:lang w:val="es-CO" w:eastAsia="en-US"/>
              </w:rPr>
            </w:pPr>
          </w:p>
        </w:tc>
      </w:tr>
      <w:tr w:rsidR="00A43724" w:rsidRPr="00A43724" w14:paraId="2D4D0455" w14:textId="77777777" w:rsidTr="00223C1D">
        <w:trPr>
          <w:trHeight w:val="215"/>
        </w:trPr>
        <w:tc>
          <w:tcPr>
            <w:tcW w:w="2539" w:type="pct"/>
            <w:tcBorders>
              <w:top w:val="single" w:sz="4" w:space="0" w:color="000000"/>
              <w:left w:val="single" w:sz="4" w:space="0" w:color="000000"/>
              <w:bottom w:val="single" w:sz="4" w:space="0" w:color="000000"/>
              <w:right w:val="single" w:sz="4" w:space="0" w:color="000000"/>
            </w:tcBorders>
            <w:hideMark/>
          </w:tcPr>
          <w:p w14:paraId="65E3D57F" w14:textId="77777777" w:rsidR="00A43724" w:rsidRPr="00A43724" w:rsidRDefault="00A43724" w:rsidP="00A43724">
            <w:pPr>
              <w:spacing w:line="196" w:lineRule="exact"/>
              <w:ind w:left="105"/>
              <w:jc w:val="both"/>
              <w:rPr>
                <w:rFonts w:ascii="Candara" w:eastAsia="Arial" w:hAnsi="Candara" w:cs="Arial"/>
                <w:lang w:eastAsia="en-US"/>
              </w:rPr>
            </w:pPr>
            <w:r w:rsidRPr="00A43724">
              <w:rPr>
                <w:rFonts w:ascii="Candara" w:eastAsia="Arial" w:hAnsi="Candara" w:cs="Arial"/>
                <w:lang w:eastAsia="en-US"/>
              </w:rPr>
              <w:t>Limpieza</w:t>
            </w:r>
            <w:r w:rsidRPr="00A43724">
              <w:rPr>
                <w:rFonts w:ascii="Candara" w:eastAsia="Arial" w:hAnsi="Candara" w:cs="Arial"/>
                <w:spacing w:val="-3"/>
                <w:lang w:eastAsia="en-US"/>
              </w:rPr>
              <w:t xml:space="preserve"> </w:t>
            </w:r>
            <w:r w:rsidRPr="00A43724">
              <w:rPr>
                <w:rFonts w:ascii="Candara" w:eastAsia="Arial" w:hAnsi="Candara" w:cs="Arial"/>
                <w:lang w:eastAsia="en-US"/>
              </w:rPr>
              <w:t>y</w:t>
            </w:r>
            <w:r w:rsidRPr="00A43724">
              <w:rPr>
                <w:rFonts w:ascii="Candara" w:eastAsia="Arial" w:hAnsi="Candara" w:cs="Arial"/>
                <w:spacing w:val="-6"/>
                <w:lang w:eastAsia="en-US"/>
              </w:rPr>
              <w:t xml:space="preserve"> </w:t>
            </w:r>
            <w:r w:rsidRPr="00A43724">
              <w:rPr>
                <w:rFonts w:ascii="Candara" w:eastAsia="Arial" w:hAnsi="Candara" w:cs="Arial"/>
                <w:lang w:eastAsia="en-US"/>
              </w:rPr>
              <w:t>desinfección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5"/>
                <w:lang w:eastAsia="en-US"/>
              </w:rPr>
              <w:t xml:space="preserve"> </w:t>
            </w:r>
            <w:r w:rsidRPr="00A43724">
              <w:rPr>
                <w:rFonts w:ascii="Candara" w:eastAsia="Arial" w:hAnsi="Candara" w:cs="Arial"/>
                <w:lang w:eastAsia="en-US"/>
              </w:rPr>
              <w:t>aparatos</w:t>
            </w:r>
            <w:r w:rsidRPr="00A43724">
              <w:rPr>
                <w:rFonts w:ascii="Candara" w:eastAsia="Arial" w:hAnsi="Candara" w:cs="Arial"/>
                <w:spacing w:val="-3"/>
                <w:lang w:eastAsia="en-US"/>
              </w:rPr>
              <w:t xml:space="preserve"> </w:t>
            </w:r>
            <w:r w:rsidRPr="00A43724">
              <w:rPr>
                <w:rFonts w:ascii="Candara" w:eastAsia="Arial" w:hAnsi="Candara" w:cs="Arial"/>
                <w:lang w:eastAsia="en-US"/>
              </w:rPr>
              <w:t>telefónicos.</w:t>
            </w:r>
          </w:p>
        </w:tc>
        <w:tc>
          <w:tcPr>
            <w:tcW w:w="1124" w:type="pct"/>
            <w:vMerge/>
            <w:tcBorders>
              <w:top w:val="single" w:sz="4" w:space="0" w:color="000000"/>
              <w:left w:val="single" w:sz="4" w:space="0" w:color="000000"/>
              <w:bottom w:val="single" w:sz="4" w:space="0" w:color="000000"/>
              <w:right w:val="single" w:sz="4" w:space="0" w:color="000000"/>
            </w:tcBorders>
            <w:vAlign w:val="center"/>
            <w:hideMark/>
          </w:tcPr>
          <w:p w14:paraId="7082648A" w14:textId="77777777" w:rsidR="00A43724" w:rsidRPr="00A43724" w:rsidRDefault="00A43724" w:rsidP="00A43724">
            <w:pPr>
              <w:jc w:val="both"/>
              <w:rPr>
                <w:rFonts w:ascii="Candara" w:eastAsiaTheme="minorHAnsi" w:hAnsi="Candara" w:cstheme="minorBidi"/>
                <w:lang w:val="es-CO" w:eastAsia="en-US"/>
              </w:rPr>
            </w:pP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5558088E" w14:textId="77777777" w:rsidR="00A43724" w:rsidRPr="00A43724" w:rsidRDefault="00A43724" w:rsidP="00A43724">
            <w:pPr>
              <w:rPr>
                <w:rFonts w:ascii="Candara" w:eastAsiaTheme="minorHAnsi" w:hAnsi="Candara" w:cstheme="minorBidi"/>
                <w:highlight w:val="cyan"/>
                <w:lang w:val="es-CO" w:eastAsia="en-US"/>
              </w:rPr>
            </w:pPr>
          </w:p>
        </w:tc>
      </w:tr>
      <w:tr w:rsidR="00A43724" w:rsidRPr="00A43724" w14:paraId="746D8676" w14:textId="77777777" w:rsidTr="00223C1D">
        <w:trPr>
          <w:trHeight w:val="441"/>
        </w:trPr>
        <w:tc>
          <w:tcPr>
            <w:tcW w:w="2539" w:type="pct"/>
            <w:tcBorders>
              <w:top w:val="single" w:sz="4" w:space="0" w:color="000000"/>
              <w:left w:val="single" w:sz="4" w:space="0" w:color="000000"/>
              <w:bottom w:val="single" w:sz="4" w:space="0" w:color="000000"/>
              <w:right w:val="single" w:sz="4" w:space="0" w:color="000000"/>
            </w:tcBorders>
            <w:hideMark/>
          </w:tcPr>
          <w:p w14:paraId="7EABF50F" w14:textId="77777777" w:rsidR="00A43724" w:rsidRPr="00A43724" w:rsidRDefault="00A43724" w:rsidP="00A43724">
            <w:pPr>
              <w:spacing w:line="220" w:lineRule="atLeast"/>
              <w:ind w:left="105" w:right="44"/>
              <w:jc w:val="both"/>
              <w:rPr>
                <w:rFonts w:ascii="Candara" w:eastAsia="Arial" w:hAnsi="Candara" w:cs="Arial"/>
                <w:lang w:eastAsia="en-US"/>
              </w:rPr>
            </w:pPr>
            <w:r w:rsidRPr="00A43724">
              <w:rPr>
                <w:rFonts w:ascii="Candara" w:eastAsia="Arial" w:hAnsi="Candara" w:cs="Arial"/>
                <w:lang w:eastAsia="en-US"/>
              </w:rPr>
              <w:t>Recolección</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basuras</w:t>
            </w:r>
            <w:r w:rsidRPr="00A43724">
              <w:rPr>
                <w:rFonts w:ascii="Candara" w:eastAsia="Arial" w:hAnsi="Candara" w:cs="Arial"/>
                <w:spacing w:val="1"/>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acuerdo</w:t>
            </w:r>
            <w:r w:rsidRPr="00A43724">
              <w:rPr>
                <w:rFonts w:ascii="Candara" w:eastAsia="Arial" w:hAnsi="Candara" w:cs="Arial"/>
                <w:spacing w:val="1"/>
                <w:lang w:eastAsia="en-US"/>
              </w:rPr>
              <w:t xml:space="preserve"> </w:t>
            </w:r>
            <w:r w:rsidRPr="00A43724">
              <w:rPr>
                <w:rFonts w:ascii="Candara" w:eastAsia="Arial" w:hAnsi="Candara" w:cs="Arial"/>
                <w:lang w:eastAsia="en-US"/>
              </w:rPr>
              <w:t>con</w:t>
            </w:r>
            <w:r w:rsidRPr="00A43724">
              <w:rPr>
                <w:rFonts w:ascii="Candara" w:eastAsia="Arial" w:hAnsi="Candara" w:cs="Arial"/>
                <w:spacing w:val="1"/>
                <w:lang w:eastAsia="en-US"/>
              </w:rPr>
              <w:t xml:space="preserve"> </w:t>
            </w:r>
            <w:r w:rsidRPr="00A43724">
              <w:rPr>
                <w:rFonts w:ascii="Candara" w:eastAsia="Arial" w:hAnsi="Candara" w:cs="Arial"/>
                <w:lang w:eastAsia="en-US"/>
              </w:rPr>
              <w:t>disposiciones</w:t>
            </w:r>
            <w:r w:rsidRPr="00A43724">
              <w:rPr>
                <w:rFonts w:ascii="Candara" w:eastAsia="Arial" w:hAnsi="Candara" w:cs="Arial"/>
                <w:spacing w:val="1"/>
                <w:lang w:eastAsia="en-US"/>
              </w:rPr>
              <w:t xml:space="preserve"> </w:t>
            </w:r>
            <w:r w:rsidRPr="00A43724">
              <w:rPr>
                <w:rFonts w:ascii="Candara" w:eastAsia="Arial" w:hAnsi="Candara" w:cs="Arial"/>
                <w:lang w:eastAsia="en-US"/>
              </w:rPr>
              <w:t>del</w:t>
            </w:r>
            <w:r w:rsidRPr="00A43724">
              <w:rPr>
                <w:rFonts w:ascii="Candara" w:eastAsia="Arial" w:hAnsi="Candara" w:cs="Arial"/>
                <w:spacing w:val="-37"/>
                <w:lang w:eastAsia="en-US"/>
              </w:rPr>
              <w:t xml:space="preserve"> </w:t>
            </w:r>
            <w:r w:rsidRPr="00A43724">
              <w:rPr>
                <w:rFonts w:ascii="Candara" w:eastAsia="Arial" w:hAnsi="Candara" w:cs="Arial"/>
                <w:lang w:eastAsia="en-US"/>
              </w:rPr>
              <w:t>PGIRS.</w:t>
            </w:r>
          </w:p>
        </w:tc>
        <w:tc>
          <w:tcPr>
            <w:tcW w:w="1124" w:type="pct"/>
            <w:vMerge/>
            <w:tcBorders>
              <w:top w:val="single" w:sz="4" w:space="0" w:color="000000"/>
              <w:left w:val="single" w:sz="4" w:space="0" w:color="000000"/>
              <w:bottom w:val="single" w:sz="4" w:space="0" w:color="000000"/>
              <w:right w:val="single" w:sz="4" w:space="0" w:color="000000"/>
            </w:tcBorders>
            <w:vAlign w:val="center"/>
            <w:hideMark/>
          </w:tcPr>
          <w:p w14:paraId="25E54BE5" w14:textId="77777777" w:rsidR="00A43724" w:rsidRPr="00A43724" w:rsidRDefault="00A43724" w:rsidP="00A43724">
            <w:pPr>
              <w:jc w:val="both"/>
              <w:rPr>
                <w:rFonts w:ascii="Candara" w:eastAsiaTheme="minorHAnsi" w:hAnsi="Candara" w:cstheme="minorBidi"/>
                <w:lang w:val="es-CO" w:eastAsia="en-US"/>
              </w:rPr>
            </w:pP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689D4504" w14:textId="77777777" w:rsidR="00A43724" w:rsidRPr="00A43724" w:rsidRDefault="00A43724" w:rsidP="00A43724">
            <w:pPr>
              <w:jc w:val="both"/>
              <w:rPr>
                <w:rFonts w:ascii="Candara" w:eastAsiaTheme="minorHAnsi" w:hAnsi="Candara" w:cstheme="minorBidi"/>
                <w:highlight w:val="cyan"/>
                <w:lang w:val="es-CO" w:eastAsia="en-US"/>
              </w:rPr>
            </w:pPr>
          </w:p>
        </w:tc>
      </w:tr>
      <w:tr w:rsidR="00A43724" w:rsidRPr="00A43724" w14:paraId="7CF37F6A" w14:textId="77777777" w:rsidTr="00223C1D">
        <w:trPr>
          <w:trHeight w:val="657"/>
        </w:trPr>
        <w:tc>
          <w:tcPr>
            <w:tcW w:w="2539" w:type="pct"/>
            <w:tcBorders>
              <w:top w:val="single" w:sz="4" w:space="0" w:color="000000"/>
              <w:left w:val="single" w:sz="4" w:space="0" w:color="000000"/>
              <w:bottom w:val="single" w:sz="4" w:space="0" w:color="000000"/>
              <w:right w:val="single" w:sz="4" w:space="0" w:color="000000"/>
            </w:tcBorders>
            <w:hideMark/>
          </w:tcPr>
          <w:p w14:paraId="28CC5F2B" w14:textId="77777777" w:rsidR="00A43724" w:rsidRPr="00A43724" w:rsidRDefault="00A43724" w:rsidP="00A43724">
            <w:pPr>
              <w:spacing w:before="1"/>
              <w:ind w:left="105" w:right="139"/>
              <w:jc w:val="both"/>
              <w:rPr>
                <w:rFonts w:ascii="Candara" w:eastAsia="Arial" w:hAnsi="Candara" w:cs="Arial"/>
                <w:lang w:eastAsia="en-US"/>
              </w:rPr>
            </w:pPr>
            <w:r w:rsidRPr="00A43724">
              <w:rPr>
                <w:rFonts w:ascii="Candara" w:eastAsia="Arial" w:hAnsi="Candara" w:cs="Arial"/>
                <w:lang w:eastAsia="en-US"/>
              </w:rPr>
              <w:t>Lavado</w:t>
            </w:r>
            <w:r w:rsidRPr="00A43724">
              <w:rPr>
                <w:rFonts w:ascii="Candara" w:eastAsia="Arial" w:hAnsi="Candara" w:cs="Arial"/>
                <w:spacing w:val="10"/>
                <w:lang w:eastAsia="en-US"/>
              </w:rPr>
              <w:t xml:space="preserve"> </w:t>
            </w:r>
            <w:r w:rsidRPr="00A43724">
              <w:rPr>
                <w:rFonts w:ascii="Candara" w:eastAsia="Arial" w:hAnsi="Candara" w:cs="Arial"/>
                <w:lang w:eastAsia="en-US"/>
              </w:rPr>
              <w:t>de</w:t>
            </w:r>
            <w:r w:rsidRPr="00A43724">
              <w:rPr>
                <w:rFonts w:ascii="Candara" w:eastAsia="Arial" w:hAnsi="Candara" w:cs="Arial"/>
                <w:spacing w:val="14"/>
                <w:lang w:eastAsia="en-US"/>
              </w:rPr>
              <w:t xml:space="preserve"> </w:t>
            </w:r>
            <w:r w:rsidRPr="00A43724">
              <w:rPr>
                <w:rFonts w:ascii="Candara" w:eastAsia="Arial" w:hAnsi="Candara" w:cs="Arial"/>
                <w:lang w:eastAsia="en-US"/>
              </w:rPr>
              <w:t>fachadas</w:t>
            </w:r>
            <w:r w:rsidRPr="00A43724">
              <w:rPr>
                <w:rFonts w:ascii="Candara" w:eastAsia="Arial" w:hAnsi="Candara" w:cs="Arial"/>
                <w:spacing w:val="12"/>
                <w:lang w:eastAsia="en-US"/>
              </w:rPr>
              <w:t xml:space="preserve"> </w:t>
            </w:r>
            <w:r w:rsidRPr="00A43724">
              <w:rPr>
                <w:rFonts w:ascii="Candara" w:eastAsia="Arial" w:hAnsi="Candara" w:cs="Arial"/>
                <w:lang w:eastAsia="en-US"/>
              </w:rPr>
              <w:t>y</w:t>
            </w:r>
            <w:r w:rsidRPr="00A43724">
              <w:rPr>
                <w:rFonts w:ascii="Candara" w:eastAsia="Arial" w:hAnsi="Candara" w:cs="Arial"/>
                <w:spacing w:val="13"/>
                <w:lang w:eastAsia="en-US"/>
              </w:rPr>
              <w:t xml:space="preserve"> </w:t>
            </w:r>
            <w:r w:rsidRPr="00A43724">
              <w:rPr>
                <w:rFonts w:ascii="Candara" w:eastAsia="Arial" w:hAnsi="Candara" w:cs="Arial"/>
                <w:lang w:eastAsia="en-US"/>
              </w:rPr>
              <w:t>aplicación</w:t>
            </w:r>
            <w:r w:rsidRPr="00A43724">
              <w:rPr>
                <w:rFonts w:ascii="Candara" w:eastAsia="Arial" w:hAnsi="Candara" w:cs="Arial"/>
                <w:spacing w:val="13"/>
                <w:lang w:eastAsia="en-US"/>
              </w:rPr>
              <w:t xml:space="preserve"> </w:t>
            </w:r>
            <w:r w:rsidRPr="00A43724">
              <w:rPr>
                <w:rFonts w:ascii="Candara" w:eastAsia="Arial" w:hAnsi="Candara" w:cs="Arial"/>
                <w:lang w:eastAsia="en-US"/>
              </w:rPr>
              <w:t>de</w:t>
            </w:r>
            <w:r w:rsidRPr="00A43724">
              <w:rPr>
                <w:rFonts w:ascii="Candara" w:eastAsia="Arial" w:hAnsi="Candara" w:cs="Arial"/>
                <w:spacing w:val="14"/>
                <w:lang w:eastAsia="en-US"/>
              </w:rPr>
              <w:t xml:space="preserve"> </w:t>
            </w:r>
            <w:r w:rsidRPr="00A43724">
              <w:rPr>
                <w:rFonts w:ascii="Candara" w:eastAsia="Arial" w:hAnsi="Candara" w:cs="Arial"/>
                <w:lang w:eastAsia="en-US"/>
              </w:rPr>
              <w:t>hidrorepelente</w:t>
            </w:r>
            <w:r w:rsidRPr="00A43724">
              <w:rPr>
                <w:rFonts w:ascii="Candara" w:eastAsia="Arial" w:hAnsi="Candara" w:cs="Arial"/>
                <w:spacing w:val="14"/>
                <w:lang w:eastAsia="en-US"/>
              </w:rPr>
              <w:t xml:space="preserve"> </w:t>
            </w:r>
            <w:r w:rsidRPr="00A43724">
              <w:rPr>
                <w:rFonts w:ascii="Candara" w:eastAsia="Arial" w:hAnsi="Candara" w:cs="Arial"/>
                <w:lang w:eastAsia="en-US"/>
              </w:rPr>
              <w:t>en</w:t>
            </w:r>
            <w:r w:rsidRPr="00A43724">
              <w:rPr>
                <w:rFonts w:ascii="Candara" w:eastAsia="Arial" w:hAnsi="Candara" w:cs="Arial"/>
                <w:spacing w:val="13"/>
                <w:lang w:eastAsia="en-US"/>
              </w:rPr>
              <w:t xml:space="preserve"> </w:t>
            </w:r>
            <w:r w:rsidRPr="00A43724">
              <w:rPr>
                <w:rFonts w:ascii="Candara" w:eastAsia="Arial" w:hAnsi="Candara" w:cs="Arial"/>
                <w:lang w:eastAsia="en-US"/>
              </w:rPr>
              <w:t>muros,</w:t>
            </w:r>
            <w:r w:rsidRPr="00A43724">
              <w:rPr>
                <w:rFonts w:ascii="Candara" w:eastAsia="Arial" w:hAnsi="Candara" w:cs="Arial"/>
                <w:spacing w:val="-36"/>
                <w:lang w:eastAsia="en-US"/>
              </w:rPr>
              <w:t xml:space="preserve"> </w:t>
            </w:r>
            <w:r w:rsidRPr="00A43724">
              <w:rPr>
                <w:rFonts w:ascii="Candara" w:eastAsia="Arial" w:hAnsi="Candara" w:cs="Arial"/>
                <w:lang w:eastAsia="en-US"/>
              </w:rPr>
              <w:t>lavado</w:t>
            </w:r>
            <w:r w:rsidRPr="00A43724">
              <w:rPr>
                <w:rFonts w:ascii="Candara" w:eastAsia="Arial" w:hAnsi="Candara" w:cs="Arial"/>
                <w:spacing w:val="25"/>
                <w:lang w:eastAsia="en-US"/>
              </w:rPr>
              <w:t xml:space="preserve"> </w:t>
            </w:r>
            <w:r w:rsidRPr="00A43724">
              <w:rPr>
                <w:rFonts w:ascii="Candara" w:eastAsia="Arial" w:hAnsi="Candara" w:cs="Arial"/>
                <w:lang w:eastAsia="en-US"/>
              </w:rPr>
              <w:t>y</w:t>
            </w:r>
            <w:r w:rsidRPr="00A43724">
              <w:rPr>
                <w:rFonts w:ascii="Candara" w:eastAsia="Arial" w:hAnsi="Candara" w:cs="Arial"/>
                <w:spacing w:val="23"/>
                <w:lang w:eastAsia="en-US"/>
              </w:rPr>
              <w:t xml:space="preserve"> </w:t>
            </w:r>
            <w:r w:rsidRPr="00A43724">
              <w:rPr>
                <w:rFonts w:ascii="Candara" w:eastAsia="Arial" w:hAnsi="Candara" w:cs="Arial"/>
                <w:lang w:eastAsia="en-US"/>
              </w:rPr>
              <w:t>limpieza</w:t>
            </w:r>
            <w:r w:rsidRPr="00A43724">
              <w:rPr>
                <w:rFonts w:ascii="Candara" w:eastAsia="Arial" w:hAnsi="Candara" w:cs="Arial"/>
                <w:spacing w:val="27"/>
                <w:lang w:eastAsia="en-US"/>
              </w:rPr>
              <w:t xml:space="preserve"> </w:t>
            </w:r>
            <w:r w:rsidRPr="00A43724">
              <w:rPr>
                <w:rFonts w:ascii="Candara" w:eastAsia="Arial" w:hAnsi="Candara" w:cs="Arial"/>
                <w:lang w:eastAsia="en-US"/>
              </w:rPr>
              <w:t>de</w:t>
            </w:r>
            <w:r w:rsidRPr="00A43724">
              <w:rPr>
                <w:rFonts w:ascii="Candara" w:eastAsia="Arial" w:hAnsi="Candara" w:cs="Arial"/>
                <w:spacing w:val="29"/>
                <w:lang w:eastAsia="en-US"/>
              </w:rPr>
              <w:t xml:space="preserve"> </w:t>
            </w:r>
            <w:r w:rsidRPr="00A43724">
              <w:rPr>
                <w:rFonts w:ascii="Candara" w:eastAsia="Arial" w:hAnsi="Candara" w:cs="Arial"/>
                <w:lang w:eastAsia="en-US"/>
              </w:rPr>
              <w:t>vidrios</w:t>
            </w:r>
            <w:r w:rsidRPr="00A43724">
              <w:rPr>
                <w:rFonts w:ascii="Candara" w:eastAsia="Arial" w:hAnsi="Candara" w:cs="Arial"/>
                <w:spacing w:val="27"/>
                <w:lang w:eastAsia="en-US"/>
              </w:rPr>
              <w:t xml:space="preserve"> </w:t>
            </w:r>
            <w:r w:rsidRPr="00A43724">
              <w:rPr>
                <w:rFonts w:ascii="Candara" w:eastAsia="Arial" w:hAnsi="Candara" w:cs="Arial"/>
                <w:lang w:eastAsia="en-US"/>
              </w:rPr>
              <w:t>ambas</w:t>
            </w:r>
            <w:r w:rsidRPr="00A43724">
              <w:rPr>
                <w:rFonts w:ascii="Candara" w:eastAsia="Arial" w:hAnsi="Candara" w:cs="Arial"/>
                <w:spacing w:val="26"/>
                <w:lang w:eastAsia="en-US"/>
              </w:rPr>
              <w:t xml:space="preserve"> </w:t>
            </w:r>
            <w:r w:rsidRPr="00A43724">
              <w:rPr>
                <w:rFonts w:ascii="Candara" w:eastAsia="Arial" w:hAnsi="Candara" w:cs="Arial"/>
                <w:lang w:eastAsia="en-US"/>
              </w:rPr>
              <w:t>caras</w:t>
            </w:r>
            <w:r w:rsidRPr="00A43724">
              <w:rPr>
                <w:rFonts w:ascii="Candara" w:eastAsia="Arial" w:hAnsi="Candara" w:cs="Arial"/>
                <w:spacing w:val="27"/>
                <w:lang w:eastAsia="en-US"/>
              </w:rPr>
              <w:t xml:space="preserve"> </w:t>
            </w:r>
            <w:r w:rsidRPr="00A43724">
              <w:rPr>
                <w:rFonts w:ascii="Candara" w:eastAsia="Arial" w:hAnsi="Candara" w:cs="Arial"/>
                <w:lang w:eastAsia="en-US"/>
              </w:rPr>
              <w:t>de</w:t>
            </w:r>
            <w:r w:rsidRPr="00A43724">
              <w:rPr>
                <w:rFonts w:ascii="Candara" w:eastAsia="Arial" w:hAnsi="Candara" w:cs="Arial"/>
                <w:spacing w:val="28"/>
                <w:lang w:eastAsia="en-US"/>
              </w:rPr>
              <w:t xml:space="preserve"> </w:t>
            </w:r>
            <w:r w:rsidRPr="00A43724">
              <w:rPr>
                <w:rFonts w:ascii="Candara" w:eastAsia="Arial" w:hAnsi="Candara" w:cs="Arial"/>
                <w:lang w:eastAsia="en-US"/>
              </w:rPr>
              <w:t>todas</w:t>
            </w:r>
            <w:r w:rsidRPr="00A43724">
              <w:rPr>
                <w:rFonts w:ascii="Candara" w:eastAsia="Arial" w:hAnsi="Candara" w:cs="Arial"/>
                <w:spacing w:val="27"/>
                <w:lang w:eastAsia="en-US"/>
              </w:rPr>
              <w:t xml:space="preserve"> </w:t>
            </w:r>
            <w:r w:rsidRPr="00A43724">
              <w:rPr>
                <w:rFonts w:ascii="Candara" w:eastAsia="Arial" w:hAnsi="Candara" w:cs="Arial"/>
                <w:lang w:eastAsia="en-US"/>
              </w:rPr>
              <w:t>las</w:t>
            </w:r>
            <w:r w:rsidRPr="00A43724">
              <w:rPr>
                <w:rFonts w:ascii="Candara" w:eastAsia="Arial" w:hAnsi="Candara" w:cs="Arial"/>
                <w:spacing w:val="27"/>
                <w:lang w:eastAsia="en-US"/>
              </w:rPr>
              <w:t xml:space="preserve"> </w:t>
            </w:r>
            <w:r w:rsidRPr="00A43724">
              <w:rPr>
                <w:rFonts w:ascii="Candara" w:eastAsia="Arial" w:hAnsi="Candara" w:cs="Arial"/>
                <w:lang w:eastAsia="en-US"/>
              </w:rPr>
              <w:t>sedes</w:t>
            </w:r>
          </w:p>
          <w:p w14:paraId="436BC9AA" w14:textId="77777777" w:rsidR="00A43724" w:rsidRPr="00A43724" w:rsidRDefault="00A43724" w:rsidP="00A43724">
            <w:pPr>
              <w:spacing w:line="197" w:lineRule="exact"/>
              <w:ind w:left="105"/>
              <w:jc w:val="both"/>
              <w:rPr>
                <w:rFonts w:ascii="Candara" w:eastAsia="Arial" w:hAnsi="Candara" w:cs="Arial"/>
                <w:lang w:eastAsia="en-US"/>
              </w:rPr>
            </w:pPr>
            <w:r w:rsidRPr="00A43724">
              <w:rPr>
                <w:rFonts w:ascii="Candara" w:eastAsia="Arial" w:hAnsi="Candara" w:cs="Arial"/>
                <w:lang w:eastAsia="en-US"/>
              </w:rPr>
              <w:t>contratadas.</w:t>
            </w:r>
          </w:p>
        </w:tc>
        <w:tc>
          <w:tcPr>
            <w:tcW w:w="1124" w:type="pct"/>
            <w:tcBorders>
              <w:top w:val="single" w:sz="4" w:space="0" w:color="000000"/>
              <w:left w:val="single" w:sz="4" w:space="0" w:color="000000"/>
              <w:bottom w:val="single" w:sz="4" w:space="0" w:color="000000"/>
              <w:right w:val="single" w:sz="4" w:space="0" w:color="000000"/>
            </w:tcBorders>
          </w:tcPr>
          <w:p w14:paraId="19245ED2" w14:textId="77777777" w:rsidR="00A43724" w:rsidRPr="00A43724" w:rsidRDefault="00A43724" w:rsidP="00A43724">
            <w:pPr>
              <w:spacing w:before="2"/>
              <w:jc w:val="center"/>
              <w:rPr>
                <w:rFonts w:ascii="Candara" w:eastAsia="Arial" w:hAnsi="Candara" w:cs="Arial"/>
                <w:lang w:eastAsia="en-US"/>
              </w:rPr>
            </w:pPr>
          </w:p>
          <w:p w14:paraId="23564C86" w14:textId="77777777" w:rsidR="00A43724" w:rsidRPr="00A43724" w:rsidRDefault="00A43724" w:rsidP="00A43724">
            <w:pPr>
              <w:jc w:val="center"/>
              <w:rPr>
                <w:rFonts w:ascii="Candara" w:eastAsia="Arial" w:hAnsi="Candara" w:cs="Arial"/>
                <w:lang w:eastAsia="en-US"/>
              </w:rPr>
            </w:pPr>
            <w:r w:rsidRPr="00A43724">
              <w:rPr>
                <w:rFonts w:ascii="Candara" w:eastAsia="Arial" w:hAnsi="Candara" w:cs="Arial"/>
                <w:lang w:eastAsia="en-US"/>
              </w:rPr>
              <w:t>Bimestralmente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40C266EE"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298FB646" w14:textId="77777777" w:rsidTr="00223C1D">
        <w:trPr>
          <w:trHeight w:val="882"/>
        </w:trPr>
        <w:tc>
          <w:tcPr>
            <w:tcW w:w="2539" w:type="pct"/>
            <w:tcBorders>
              <w:top w:val="single" w:sz="4" w:space="0" w:color="000000"/>
              <w:left w:val="single" w:sz="4" w:space="0" w:color="000000"/>
              <w:bottom w:val="single" w:sz="4" w:space="0" w:color="000000"/>
              <w:right w:val="single" w:sz="4" w:space="0" w:color="000000"/>
            </w:tcBorders>
            <w:hideMark/>
          </w:tcPr>
          <w:p w14:paraId="246C063D" w14:textId="77777777" w:rsidR="00A43724" w:rsidRPr="00A43724" w:rsidRDefault="00A43724" w:rsidP="00A43724">
            <w:pPr>
              <w:spacing w:line="220" w:lineRule="atLeast"/>
              <w:ind w:left="105" w:right="93"/>
              <w:jc w:val="both"/>
              <w:rPr>
                <w:rFonts w:ascii="Candara" w:eastAsia="Arial" w:hAnsi="Candara" w:cs="Arial"/>
                <w:lang w:eastAsia="en-US"/>
              </w:rPr>
            </w:pPr>
            <w:r w:rsidRPr="00A43724">
              <w:rPr>
                <w:rFonts w:ascii="Candara" w:eastAsia="Arial" w:hAnsi="Candara" w:cs="Arial"/>
                <w:lang w:eastAsia="en-US"/>
              </w:rPr>
              <w:lastRenderedPageBreak/>
              <w:t>Suministrar las bolsas para la recolección de residuos sólidos</w:t>
            </w:r>
            <w:r w:rsidRPr="00A43724">
              <w:rPr>
                <w:rFonts w:ascii="Candara" w:eastAsia="Arial" w:hAnsi="Candara" w:cs="Arial"/>
                <w:spacing w:val="1"/>
                <w:lang w:eastAsia="en-US"/>
              </w:rPr>
              <w:t xml:space="preserve"> </w:t>
            </w:r>
            <w:r w:rsidRPr="00A43724">
              <w:rPr>
                <w:rFonts w:ascii="Candara" w:eastAsia="Arial" w:hAnsi="Candara" w:cs="Arial"/>
                <w:lang w:eastAsia="en-US"/>
              </w:rPr>
              <w:t>(basura),</w:t>
            </w:r>
            <w:r w:rsidRPr="00A43724">
              <w:rPr>
                <w:rFonts w:ascii="Candara" w:eastAsia="Arial" w:hAnsi="Candara" w:cs="Arial"/>
                <w:spacing w:val="-6"/>
                <w:lang w:eastAsia="en-US"/>
              </w:rPr>
              <w:t xml:space="preserve"> </w:t>
            </w:r>
            <w:r w:rsidRPr="00A43724">
              <w:rPr>
                <w:rFonts w:ascii="Candara" w:eastAsia="Arial" w:hAnsi="Candara" w:cs="Arial"/>
                <w:lang w:eastAsia="en-US"/>
              </w:rPr>
              <w:t>de</w:t>
            </w:r>
            <w:r w:rsidRPr="00A43724">
              <w:rPr>
                <w:rFonts w:ascii="Candara" w:eastAsia="Arial" w:hAnsi="Candara" w:cs="Arial"/>
                <w:spacing w:val="-5"/>
                <w:lang w:eastAsia="en-US"/>
              </w:rPr>
              <w:t xml:space="preserve"> </w:t>
            </w:r>
            <w:r w:rsidRPr="00A43724">
              <w:rPr>
                <w:rFonts w:ascii="Candara" w:eastAsia="Arial" w:hAnsi="Candara" w:cs="Arial"/>
                <w:lang w:eastAsia="en-US"/>
              </w:rPr>
              <w:t>acuerdo</w:t>
            </w:r>
            <w:r w:rsidRPr="00A43724">
              <w:rPr>
                <w:rFonts w:ascii="Candara" w:eastAsia="Arial" w:hAnsi="Candara" w:cs="Arial"/>
                <w:spacing w:val="-8"/>
                <w:lang w:eastAsia="en-US"/>
              </w:rPr>
              <w:t xml:space="preserve"> </w:t>
            </w:r>
            <w:r w:rsidRPr="00A43724">
              <w:rPr>
                <w:rFonts w:ascii="Candara" w:eastAsia="Arial" w:hAnsi="Candara" w:cs="Arial"/>
                <w:lang w:eastAsia="en-US"/>
              </w:rPr>
              <w:t>con</w:t>
            </w:r>
            <w:r w:rsidRPr="00A43724">
              <w:rPr>
                <w:rFonts w:ascii="Candara" w:eastAsia="Arial" w:hAnsi="Candara" w:cs="Arial"/>
                <w:spacing w:val="-5"/>
                <w:lang w:eastAsia="en-US"/>
              </w:rPr>
              <w:t xml:space="preserve"> </w:t>
            </w:r>
            <w:r w:rsidRPr="00A43724">
              <w:rPr>
                <w:rFonts w:ascii="Candara" w:eastAsia="Arial" w:hAnsi="Candara" w:cs="Arial"/>
                <w:lang w:eastAsia="en-US"/>
              </w:rPr>
              <w:t>la</w:t>
            </w:r>
            <w:r w:rsidRPr="00A43724">
              <w:rPr>
                <w:rFonts w:ascii="Candara" w:eastAsia="Arial" w:hAnsi="Candara" w:cs="Arial"/>
                <w:spacing w:val="-6"/>
                <w:lang w:eastAsia="en-US"/>
              </w:rPr>
              <w:t xml:space="preserve"> </w:t>
            </w:r>
            <w:r w:rsidRPr="00A43724">
              <w:rPr>
                <w:rFonts w:ascii="Candara" w:eastAsia="Arial" w:hAnsi="Candara" w:cs="Arial"/>
                <w:lang w:eastAsia="en-US"/>
              </w:rPr>
              <w:t>directriz</w:t>
            </w:r>
            <w:r w:rsidRPr="00A43724">
              <w:rPr>
                <w:rFonts w:ascii="Candara" w:eastAsia="Arial" w:hAnsi="Candara" w:cs="Arial"/>
                <w:spacing w:val="-8"/>
                <w:lang w:eastAsia="en-US"/>
              </w:rPr>
              <w:t xml:space="preserve"> </w:t>
            </w:r>
            <w:r w:rsidRPr="00A43724">
              <w:rPr>
                <w:rFonts w:ascii="Candara" w:eastAsia="Arial" w:hAnsi="Candara" w:cs="Arial"/>
                <w:lang w:eastAsia="en-US"/>
              </w:rPr>
              <w:t>dada</w:t>
            </w:r>
            <w:r w:rsidRPr="00A43724">
              <w:rPr>
                <w:rFonts w:ascii="Candara" w:eastAsia="Arial" w:hAnsi="Candara" w:cs="Arial"/>
                <w:spacing w:val="-5"/>
                <w:lang w:eastAsia="en-US"/>
              </w:rPr>
              <w:t xml:space="preserve"> </w:t>
            </w:r>
            <w:r w:rsidRPr="00A43724">
              <w:rPr>
                <w:rFonts w:ascii="Candara" w:eastAsia="Arial" w:hAnsi="Candara" w:cs="Arial"/>
                <w:lang w:eastAsia="en-US"/>
              </w:rPr>
              <w:t>por</w:t>
            </w:r>
            <w:r w:rsidRPr="00A43724">
              <w:rPr>
                <w:rFonts w:ascii="Candara" w:eastAsia="Arial" w:hAnsi="Candara" w:cs="Arial"/>
                <w:spacing w:val="-4"/>
                <w:lang w:eastAsia="en-US"/>
              </w:rPr>
              <w:t xml:space="preserve"> </w:t>
            </w:r>
            <w:r w:rsidRPr="00A43724">
              <w:rPr>
                <w:rFonts w:ascii="Candara" w:eastAsia="Arial" w:hAnsi="Candara" w:cs="Arial"/>
                <w:lang w:eastAsia="en-US"/>
              </w:rPr>
              <w:t>la</w:t>
            </w:r>
            <w:r w:rsidRPr="00A43724">
              <w:rPr>
                <w:rFonts w:ascii="Candara" w:eastAsia="Arial" w:hAnsi="Candara" w:cs="Arial"/>
                <w:spacing w:val="-6"/>
                <w:lang w:eastAsia="en-US"/>
              </w:rPr>
              <w:t xml:space="preserve"> </w:t>
            </w:r>
            <w:r w:rsidRPr="00A43724">
              <w:rPr>
                <w:rFonts w:ascii="Candara" w:eastAsia="Arial" w:hAnsi="Candara" w:cs="Arial"/>
                <w:lang w:eastAsia="en-US"/>
              </w:rPr>
              <w:t>Universidad</w:t>
            </w:r>
            <w:r w:rsidRPr="00A43724">
              <w:rPr>
                <w:rFonts w:ascii="Candara" w:eastAsia="Arial" w:hAnsi="Candara" w:cs="Arial"/>
                <w:spacing w:val="-6"/>
                <w:lang w:eastAsia="en-US"/>
              </w:rPr>
              <w:t xml:space="preserve"> </w:t>
            </w:r>
            <w:r w:rsidRPr="00A43724">
              <w:rPr>
                <w:rFonts w:ascii="Candara" w:eastAsia="Arial" w:hAnsi="Candara" w:cs="Arial"/>
                <w:lang w:eastAsia="en-US"/>
              </w:rPr>
              <w:t>en</w:t>
            </w:r>
            <w:r w:rsidRPr="00A43724">
              <w:rPr>
                <w:rFonts w:ascii="Candara" w:eastAsia="Arial" w:hAnsi="Candara" w:cs="Arial"/>
                <w:spacing w:val="-36"/>
                <w:lang w:eastAsia="en-US"/>
              </w:rPr>
              <w:t xml:space="preserve"> </w:t>
            </w:r>
            <w:r w:rsidRPr="00A43724">
              <w:rPr>
                <w:rFonts w:ascii="Candara" w:eastAsia="Arial" w:hAnsi="Candara" w:cs="Arial"/>
                <w:lang w:eastAsia="en-US"/>
              </w:rPr>
              <w:t>relación con colores, tamaños y usos durante la ejecución del</w:t>
            </w:r>
            <w:r w:rsidRPr="00A43724">
              <w:rPr>
                <w:rFonts w:ascii="Candara" w:eastAsia="Arial" w:hAnsi="Candara" w:cs="Arial"/>
                <w:spacing w:val="1"/>
                <w:lang w:eastAsia="en-US"/>
              </w:rPr>
              <w:t xml:space="preserve"> </w:t>
            </w:r>
            <w:r w:rsidRPr="00A43724">
              <w:rPr>
                <w:rFonts w:ascii="Candara" w:eastAsia="Arial" w:hAnsi="Candara" w:cs="Arial"/>
                <w:lang w:eastAsia="en-US"/>
              </w:rPr>
              <w:t>contrato.</w:t>
            </w:r>
          </w:p>
        </w:tc>
        <w:tc>
          <w:tcPr>
            <w:tcW w:w="1124" w:type="pct"/>
            <w:tcBorders>
              <w:top w:val="single" w:sz="4" w:space="0" w:color="000000"/>
              <w:left w:val="single" w:sz="4" w:space="0" w:color="000000"/>
              <w:bottom w:val="single" w:sz="4" w:space="0" w:color="000000"/>
              <w:right w:val="single" w:sz="4" w:space="0" w:color="000000"/>
            </w:tcBorders>
          </w:tcPr>
          <w:p w14:paraId="5F380808" w14:textId="77777777" w:rsidR="00A43724" w:rsidRPr="00A43724" w:rsidRDefault="00A43724" w:rsidP="00A43724">
            <w:pPr>
              <w:jc w:val="center"/>
              <w:rPr>
                <w:rFonts w:ascii="Candara" w:eastAsia="Arial" w:hAnsi="Candara" w:cs="Arial"/>
                <w:lang w:eastAsia="en-US"/>
              </w:rPr>
            </w:pPr>
          </w:p>
          <w:p w14:paraId="03990BC1" w14:textId="77777777" w:rsidR="00A43724" w:rsidRPr="00A43724" w:rsidRDefault="00A43724" w:rsidP="00A43724">
            <w:pPr>
              <w:spacing w:before="112"/>
              <w:jc w:val="center"/>
              <w:rPr>
                <w:rFonts w:ascii="Candara" w:eastAsia="Arial" w:hAnsi="Candara" w:cs="Arial"/>
                <w:lang w:eastAsia="en-US"/>
              </w:rPr>
            </w:pPr>
            <w:r w:rsidRPr="00A43724">
              <w:rPr>
                <w:rFonts w:ascii="Candara" w:eastAsia="Arial" w:hAnsi="Candara" w:cs="Arial"/>
                <w:lang w:eastAsia="en-US"/>
              </w:rPr>
              <w:t>Diariamente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21648D5C"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41BB8E64" w14:textId="77777777" w:rsidTr="00223C1D">
        <w:trPr>
          <w:trHeight w:val="215"/>
        </w:trPr>
        <w:tc>
          <w:tcPr>
            <w:tcW w:w="2539" w:type="pct"/>
            <w:tcBorders>
              <w:top w:val="single" w:sz="4" w:space="0" w:color="000000"/>
              <w:left w:val="single" w:sz="4" w:space="0" w:color="000000"/>
              <w:bottom w:val="single" w:sz="4" w:space="0" w:color="000000"/>
              <w:right w:val="single" w:sz="4" w:space="0" w:color="000000"/>
            </w:tcBorders>
            <w:hideMark/>
          </w:tcPr>
          <w:p w14:paraId="09506995" w14:textId="77777777" w:rsidR="00A43724" w:rsidRPr="00A43724" w:rsidRDefault="00A43724" w:rsidP="00A43724">
            <w:pPr>
              <w:spacing w:line="196" w:lineRule="exact"/>
              <w:ind w:left="105"/>
              <w:jc w:val="both"/>
              <w:rPr>
                <w:rFonts w:ascii="Candara" w:eastAsia="Arial" w:hAnsi="Candara" w:cs="Arial"/>
                <w:lang w:eastAsia="en-US"/>
              </w:rPr>
            </w:pPr>
            <w:r w:rsidRPr="00A43724">
              <w:rPr>
                <w:rFonts w:ascii="Candara" w:eastAsia="Arial" w:hAnsi="Candara" w:cs="Arial"/>
                <w:lang w:eastAsia="en-US"/>
              </w:rPr>
              <w:lastRenderedPageBreak/>
              <w:t>Lavado</w:t>
            </w:r>
            <w:r w:rsidRPr="00A43724">
              <w:rPr>
                <w:rFonts w:ascii="Candara" w:eastAsia="Arial" w:hAnsi="Candara" w:cs="Arial"/>
                <w:spacing w:val="-8"/>
                <w:lang w:eastAsia="en-US"/>
              </w:rPr>
              <w:t xml:space="preserve"> </w:t>
            </w:r>
            <w:r w:rsidRPr="00A43724">
              <w:rPr>
                <w:rFonts w:ascii="Candara" w:eastAsia="Arial" w:hAnsi="Candara" w:cs="Arial"/>
                <w:lang w:eastAsia="en-US"/>
              </w:rPr>
              <w:t>y despercudido</w:t>
            </w:r>
            <w:r w:rsidRPr="00A43724">
              <w:rPr>
                <w:rFonts w:ascii="Candara" w:eastAsia="Arial" w:hAnsi="Candara" w:cs="Arial"/>
                <w:spacing w:val="-2"/>
                <w:lang w:eastAsia="en-US"/>
              </w:rPr>
              <w:t xml:space="preserve"> </w:t>
            </w:r>
            <w:r w:rsidRPr="00A43724">
              <w:rPr>
                <w:rFonts w:ascii="Candara" w:eastAsia="Arial" w:hAnsi="Candara" w:cs="Arial"/>
                <w:lang w:eastAsia="en-US"/>
              </w:rPr>
              <w:t>de</w:t>
            </w:r>
            <w:r w:rsidRPr="00A43724">
              <w:rPr>
                <w:rFonts w:ascii="Candara" w:eastAsia="Arial" w:hAnsi="Candara" w:cs="Arial"/>
                <w:spacing w:val="-4"/>
                <w:lang w:eastAsia="en-US"/>
              </w:rPr>
              <w:t xml:space="preserve"> </w:t>
            </w:r>
            <w:r w:rsidRPr="00A43724">
              <w:rPr>
                <w:rFonts w:ascii="Candara" w:eastAsia="Arial" w:hAnsi="Candara" w:cs="Arial"/>
                <w:lang w:eastAsia="en-US"/>
              </w:rPr>
              <w:t>Zócalos. (guarda</w:t>
            </w:r>
            <w:r w:rsidRPr="00A43724">
              <w:rPr>
                <w:rFonts w:ascii="Candara" w:eastAsia="Arial" w:hAnsi="Candara" w:cs="Arial"/>
                <w:spacing w:val="-4"/>
                <w:lang w:eastAsia="en-US"/>
              </w:rPr>
              <w:t xml:space="preserve"> </w:t>
            </w:r>
            <w:r w:rsidRPr="00A43724">
              <w:rPr>
                <w:rFonts w:ascii="Candara" w:eastAsia="Arial" w:hAnsi="Candara" w:cs="Arial"/>
                <w:lang w:eastAsia="en-US"/>
              </w:rPr>
              <w:t>escobas)</w:t>
            </w:r>
          </w:p>
        </w:tc>
        <w:tc>
          <w:tcPr>
            <w:tcW w:w="1124" w:type="pct"/>
            <w:tcBorders>
              <w:top w:val="single" w:sz="4" w:space="0" w:color="000000"/>
              <w:left w:val="single" w:sz="4" w:space="0" w:color="000000"/>
              <w:bottom w:val="single" w:sz="4" w:space="0" w:color="000000"/>
              <w:right w:val="single" w:sz="4" w:space="0" w:color="000000"/>
            </w:tcBorders>
            <w:hideMark/>
          </w:tcPr>
          <w:p w14:paraId="6CEF3DE9" w14:textId="77777777" w:rsidR="00A43724" w:rsidRPr="00A43724" w:rsidRDefault="00A43724" w:rsidP="00A43724">
            <w:pPr>
              <w:spacing w:line="196" w:lineRule="exact"/>
              <w:jc w:val="center"/>
              <w:rPr>
                <w:rFonts w:ascii="Candara" w:eastAsia="Arial" w:hAnsi="Candara" w:cs="Arial"/>
                <w:lang w:eastAsia="en-US"/>
              </w:rPr>
            </w:pPr>
            <w:r w:rsidRPr="00A43724">
              <w:rPr>
                <w:rFonts w:ascii="Candara" w:eastAsia="Arial" w:hAnsi="Candara" w:cs="Arial"/>
                <w:lang w:eastAsia="en-US"/>
              </w:rPr>
              <w:t>Cada ocho</w:t>
            </w:r>
            <w:r w:rsidRPr="00A43724">
              <w:rPr>
                <w:rFonts w:ascii="Candara" w:eastAsia="Arial" w:hAnsi="Candara" w:cs="Arial"/>
                <w:spacing w:val="-2"/>
                <w:lang w:eastAsia="en-US"/>
              </w:rPr>
              <w:t xml:space="preserve"> </w:t>
            </w:r>
            <w:r w:rsidRPr="00A43724">
              <w:rPr>
                <w:rFonts w:ascii="Candara" w:eastAsia="Arial" w:hAnsi="Candara" w:cs="Arial"/>
                <w:lang w:eastAsia="en-US"/>
              </w:rPr>
              <w:t>días</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31270A1B"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6A4D8E6E" w14:textId="77777777" w:rsidTr="00223C1D">
        <w:trPr>
          <w:trHeight w:val="441"/>
        </w:trPr>
        <w:tc>
          <w:tcPr>
            <w:tcW w:w="2539" w:type="pct"/>
            <w:tcBorders>
              <w:top w:val="single" w:sz="4" w:space="0" w:color="000000"/>
              <w:left w:val="single" w:sz="4" w:space="0" w:color="000000"/>
              <w:bottom w:val="single" w:sz="4" w:space="0" w:color="000000"/>
              <w:right w:val="single" w:sz="4" w:space="0" w:color="000000"/>
            </w:tcBorders>
            <w:hideMark/>
          </w:tcPr>
          <w:p w14:paraId="53527156" w14:textId="77777777" w:rsidR="00A43724" w:rsidRPr="00A43724" w:rsidRDefault="00A43724" w:rsidP="00A43724">
            <w:pPr>
              <w:spacing w:line="220" w:lineRule="atLeast"/>
              <w:ind w:left="105" w:right="139"/>
              <w:jc w:val="both"/>
              <w:rPr>
                <w:rFonts w:ascii="Candara" w:eastAsia="Arial" w:hAnsi="Candara" w:cs="Arial"/>
                <w:lang w:eastAsia="en-US"/>
              </w:rPr>
            </w:pPr>
            <w:r w:rsidRPr="00A43724">
              <w:rPr>
                <w:rFonts w:ascii="Candara" w:eastAsia="Arial" w:hAnsi="Candara" w:cs="Arial"/>
                <w:lang w:eastAsia="en-US"/>
              </w:rPr>
              <w:t>Limpieza</w:t>
            </w:r>
            <w:r w:rsidRPr="00A43724">
              <w:rPr>
                <w:rFonts w:ascii="Candara" w:eastAsia="Arial" w:hAnsi="Candara" w:cs="Arial"/>
                <w:spacing w:val="28"/>
                <w:lang w:eastAsia="en-US"/>
              </w:rPr>
              <w:t xml:space="preserve"> </w:t>
            </w:r>
            <w:r w:rsidRPr="00A43724">
              <w:rPr>
                <w:rFonts w:ascii="Candara" w:eastAsia="Arial" w:hAnsi="Candara" w:cs="Arial"/>
                <w:lang w:eastAsia="en-US"/>
              </w:rPr>
              <w:t>general</w:t>
            </w:r>
            <w:r w:rsidRPr="00A43724">
              <w:rPr>
                <w:rFonts w:ascii="Candara" w:eastAsia="Arial" w:hAnsi="Candara" w:cs="Arial"/>
                <w:spacing w:val="28"/>
                <w:lang w:eastAsia="en-US"/>
              </w:rPr>
              <w:t xml:space="preserve"> </w:t>
            </w:r>
            <w:r w:rsidRPr="00A43724">
              <w:rPr>
                <w:rFonts w:ascii="Candara" w:eastAsia="Arial" w:hAnsi="Candara" w:cs="Arial"/>
                <w:lang w:eastAsia="en-US"/>
              </w:rPr>
              <w:t>de</w:t>
            </w:r>
            <w:r w:rsidRPr="00A43724">
              <w:rPr>
                <w:rFonts w:ascii="Candara" w:eastAsia="Arial" w:hAnsi="Candara" w:cs="Arial"/>
                <w:spacing w:val="29"/>
                <w:lang w:eastAsia="en-US"/>
              </w:rPr>
              <w:t xml:space="preserve"> </w:t>
            </w:r>
            <w:r w:rsidRPr="00A43724">
              <w:rPr>
                <w:rFonts w:ascii="Candara" w:eastAsia="Arial" w:hAnsi="Candara" w:cs="Arial"/>
                <w:lang w:eastAsia="en-US"/>
              </w:rPr>
              <w:t>paredes</w:t>
            </w:r>
            <w:r w:rsidRPr="00A43724">
              <w:rPr>
                <w:rFonts w:ascii="Candara" w:eastAsia="Arial" w:hAnsi="Candara" w:cs="Arial"/>
                <w:spacing w:val="28"/>
                <w:lang w:eastAsia="en-US"/>
              </w:rPr>
              <w:t xml:space="preserve"> </w:t>
            </w:r>
            <w:r w:rsidRPr="00A43724">
              <w:rPr>
                <w:rFonts w:ascii="Candara" w:eastAsia="Arial" w:hAnsi="Candara" w:cs="Arial"/>
                <w:lang w:eastAsia="en-US"/>
              </w:rPr>
              <w:t>(con</w:t>
            </w:r>
            <w:r w:rsidRPr="00A43724">
              <w:rPr>
                <w:rFonts w:ascii="Candara" w:eastAsia="Arial" w:hAnsi="Candara" w:cs="Arial"/>
                <w:spacing w:val="29"/>
                <w:lang w:eastAsia="en-US"/>
              </w:rPr>
              <w:t xml:space="preserve"> </w:t>
            </w:r>
            <w:r w:rsidRPr="00A43724">
              <w:rPr>
                <w:rFonts w:ascii="Candara" w:eastAsia="Arial" w:hAnsi="Candara" w:cs="Arial"/>
                <w:lang w:eastAsia="en-US"/>
              </w:rPr>
              <w:t>paño</w:t>
            </w:r>
            <w:r w:rsidRPr="00A43724">
              <w:rPr>
                <w:rFonts w:ascii="Candara" w:eastAsia="Arial" w:hAnsi="Candara" w:cs="Arial"/>
                <w:spacing w:val="26"/>
                <w:lang w:eastAsia="en-US"/>
              </w:rPr>
              <w:t xml:space="preserve"> </w:t>
            </w:r>
            <w:r w:rsidRPr="00A43724">
              <w:rPr>
                <w:rFonts w:ascii="Candara" w:eastAsia="Arial" w:hAnsi="Candara" w:cs="Arial"/>
                <w:lang w:eastAsia="en-US"/>
              </w:rPr>
              <w:t>húmedo),</w:t>
            </w:r>
            <w:r w:rsidRPr="00A43724">
              <w:rPr>
                <w:rFonts w:ascii="Candara" w:eastAsia="Arial" w:hAnsi="Candara" w:cs="Arial"/>
                <w:spacing w:val="30"/>
                <w:lang w:eastAsia="en-US"/>
              </w:rPr>
              <w:t xml:space="preserve"> </w:t>
            </w:r>
            <w:r w:rsidRPr="00A43724">
              <w:rPr>
                <w:rFonts w:ascii="Candara" w:eastAsia="Arial" w:hAnsi="Candara" w:cs="Arial"/>
                <w:lang w:eastAsia="en-US"/>
              </w:rPr>
              <w:t>puertas</w:t>
            </w:r>
            <w:r w:rsidRPr="00A43724">
              <w:rPr>
                <w:rFonts w:ascii="Candara" w:eastAsia="Arial" w:hAnsi="Candara" w:cs="Arial"/>
                <w:spacing w:val="27"/>
                <w:lang w:eastAsia="en-US"/>
              </w:rPr>
              <w:t xml:space="preserve"> </w:t>
            </w:r>
            <w:r w:rsidRPr="00A43724">
              <w:rPr>
                <w:rFonts w:ascii="Candara" w:eastAsia="Arial" w:hAnsi="Candara" w:cs="Arial"/>
                <w:lang w:eastAsia="en-US"/>
              </w:rPr>
              <w:t>y</w:t>
            </w:r>
            <w:r w:rsidRPr="00A43724">
              <w:rPr>
                <w:rFonts w:ascii="Candara" w:eastAsia="Arial" w:hAnsi="Candara" w:cs="Arial"/>
                <w:spacing w:val="-36"/>
                <w:lang w:eastAsia="en-US"/>
              </w:rPr>
              <w:t xml:space="preserve"> </w:t>
            </w:r>
            <w:r w:rsidRPr="00A43724">
              <w:rPr>
                <w:rFonts w:ascii="Candara" w:eastAsia="Arial" w:hAnsi="Candara" w:cs="Arial"/>
                <w:lang w:eastAsia="en-US"/>
              </w:rPr>
              <w:t>cielos</w:t>
            </w:r>
            <w:r w:rsidRPr="00A43724">
              <w:rPr>
                <w:rFonts w:ascii="Candara" w:eastAsia="Arial" w:hAnsi="Candara" w:cs="Arial"/>
                <w:spacing w:val="-5"/>
                <w:lang w:eastAsia="en-US"/>
              </w:rPr>
              <w:t xml:space="preserve"> </w:t>
            </w:r>
            <w:r w:rsidRPr="00A43724">
              <w:rPr>
                <w:rFonts w:ascii="Candara" w:eastAsia="Arial" w:hAnsi="Candara" w:cs="Arial"/>
                <w:lang w:eastAsia="en-US"/>
              </w:rPr>
              <w:t>rasos.</w:t>
            </w:r>
          </w:p>
        </w:tc>
        <w:tc>
          <w:tcPr>
            <w:tcW w:w="1124" w:type="pct"/>
            <w:tcBorders>
              <w:top w:val="single" w:sz="4" w:space="0" w:color="000000"/>
              <w:left w:val="single" w:sz="4" w:space="0" w:color="000000"/>
              <w:bottom w:val="single" w:sz="4" w:space="0" w:color="000000"/>
              <w:right w:val="single" w:sz="4" w:space="0" w:color="000000"/>
            </w:tcBorders>
            <w:hideMark/>
          </w:tcPr>
          <w:p w14:paraId="1CD2D65F" w14:textId="77777777" w:rsidR="00A43724" w:rsidRPr="00A43724" w:rsidRDefault="00A43724" w:rsidP="00A43724">
            <w:pPr>
              <w:spacing w:before="1"/>
              <w:jc w:val="center"/>
              <w:rPr>
                <w:rFonts w:ascii="Candara" w:eastAsia="Arial" w:hAnsi="Candara" w:cs="Arial"/>
                <w:lang w:eastAsia="en-US"/>
              </w:rPr>
            </w:pPr>
            <w:r w:rsidRPr="00A43724">
              <w:rPr>
                <w:rFonts w:ascii="Candara" w:eastAsia="Arial" w:hAnsi="Candara" w:cs="Arial"/>
                <w:lang w:eastAsia="en-US"/>
              </w:rPr>
              <w:t>Cada</w:t>
            </w:r>
            <w:r w:rsidRPr="00A43724">
              <w:rPr>
                <w:rFonts w:ascii="Candara" w:eastAsia="Arial" w:hAnsi="Candara" w:cs="Arial"/>
                <w:spacing w:val="1"/>
                <w:lang w:eastAsia="en-US"/>
              </w:rPr>
              <w:t xml:space="preserve"> </w:t>
            </w:r>
            <w:r w:rsidRPr="00A43724">
              <w:rPr>
                <w:rFonts w:ascii="Candara" w:eastAsia="Arial" w:hAnsi="Candara" w:cs="Arial"/>
                <w:lang w:eastAsia="en-US"/>
              </w:rPr>
              <w:t>quince</w:t>
            </w:r>
            <w:r w:rsidRPr="00A43724">
              <w:rPr>
                <w:rFonts w:ascii="Candara" w:eastAsia="Arial" w:hAnsi="Candara" w:cs="Arial"/>
                <w:spacing w:val="-2"/>
                <w:lang w:eastAsia="en-US"/>
              </w:rPr>
              <w:t xml:space="preserve"> </w:t>
            </w:r>
            <w:r w:rsidRPr="00A43724">
              <w:rPr>
                <w:rFonts w:ascii="Candara" w:eastAsia="Arial" w:hAnsi="Candara" w:cs="Arial"/>
                <w:lang w:eastAsia="en-US"/>
              </w:rPr>
              <w:t>días</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5F76C417"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52CDEDC7" w14:textId="77777777" w:rsidTr="00223C1D">
        <w:trPr>
          <w:trHeight w:val="220"/>
        </w:trPr>
        <w:tc>
          <w:tcPr>
            <w:tcW w:w="2539" w:type="pct"/>
            <w:tcBorders>
              <w:top w:val="single" w:sz="4" w:space="0" w:color="000000"/>
              <w:left w:val="single" w:sz="4" w:space="0" w:color="000000"/>
              <w:bottom w:val="single" w:sz="4" w:space="0" w:color="000000"/>
              <w:right w:val="single" w:sz="4" w:space="0" w:color="000000"/>
            </w:tcBorders>
            <w:hideMark/>
          </w:tcPr>
          <w:p w14:paraId="3C5DF744" w14:textId="77777777" w:rsidR="00A43724" w:rsidRPr="00A43724" w:rsidRDefault="00A43724" w:rsidP="00A43724">
            <w:pPr>
              <w:spacing w:before="1" w:line="199" w:lineRule="exact"/>
              <w:ind w:left="105" w:right="139"/>
              <w:jc w:val="both"/>
              <w:rPr>
                <w:rFonts w:ascii="Candara" w:eastAsia="Arial" w:hAnsi="Candara" w:cs="Arial"/>
                <w:lang w:eastAsia="en-US"/>
              </w:rPr>
            </w:pPr>
            <w:r w:rsidRPr="00A43724">
              <w:rPr>
                <w:rFonts w:ascii="Candara" w:eastAsia="Arial" w:hAnsi="Candara" w:cs="Arial"/>
                <w:lang w:eastAsia="en-US"/>
              </w:rPr>
              <w:t>Limpieza</w:t>
            </w:r>
            <w:r w:rsidRPr="00A43724">
              <w:rPr>
                <w:rFonts w:ascii="Candara" w:eastAsia="Arial" w:hAnsi="Candara" w:cs="Arial"/>
                <w:spacing w:val="-3"/>
                <w:lang w:eastAsia="en-US"/>
              </w:rPr>
              <w:t xml:space="preserve"> </w:t>
            </w:r>
            <w:r w:rsidRPr="00A43724">
              <w:rPr>
                <w:rFonts w:ascii="Candara" w:eastAsia="Arial" w:hAnsi="Candara" w:cs="Arial"/>
                <w:lang w:eastAsia="en-US"/>
              </w:rPr>
              <w:t>de</w:t>
            </w:r>
            <w:r w:rsidRPr="00A43724">
              <w:rPr>
                <w:rFonts w:ascii="Candara" w:eastAsia="Arial" w:hAnsi="Candara" w:cs="Arial"/>
                <w:spacing w:val="-2"/>
                <w:lang w:eastAsia="en-US"/>
              </w:rPr>
              <w:t xml:space="preserve"> </w:t>
            </w:r>
            <w:r w:rsidRPr="00A43724">
              <w:rPr>
                <w:rFonts w:ascii="Candara" w:eastAsia="Arial" w:hAnsi="Candara" w:cs="Arial"/>
                <w:lang w:eastAsia="en-US"/>
              </w:rPr>
              <w:t>lámparas.</w:t>
            </w:r>
          </w:p>
        </w:tc>
        <w:tc>
          <w:tcPr>
            <w:tcW w:w="1124" w:type="pct"/>
            <w:tcBorders>
              <w:top w:val="single" w:sz="4" w:space="0" w:color="000000"/>
              <w:left w:val="single" w:sz="4" w:space="0" w:color="000000"/>
              <w:bottom w:val="single" w:sz="4" w:space="0" w:color="000000"/>
              <w:right w:val="single" w:sz="4" w:space="0" w:color="000000"/>
            </w:tcBorders>
            <w:hideMark/>
          </w:tcPr>
          <w:p w14:paraId="7BE3B55B"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lang w:eastAsia="en-US"/>
              </w:rPr>
              <w:t>Mensualmente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69B1531A"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6E88D031" w14:textId="77777777" w:rsidTr="00223C1D">
        <w:trPr>
          <w:trHeight w:val="220"/>
        </w:trPr>
        <w:tc>
          <w:tcPr>
            <w:tcW w:w="2539" w:type="pct"/>
            <w:tcBorders>
              <w:top w:val="single" w:sz="4" w:space="0" w:color="000000"/>
              <w:left w:val="single" w:sz="4" w:space="0" w:color="000000"/>
              <w:bottom w:val="single" w:sz="4" w:space="0" w:color="000000"/>
              <w:right w:val="single" w:sz="4" w:space="0" w:color="000000"/>
            </w:tcBorders>
            <w:hideMark/>
          </w:tcPr>
          <w:p w14:paraId="4127C342" w14:textId="77777777" w:rsidR="00A43724" w:rsidRPr="00A43724" w:rsidRDefault="00A43724" w:rsidP="00A43724">
            <w:pPr>
              <w:spacing w:before="1" w:line="199" w:lineRule="exact"/>
              <w:ind w:left="105" w:right="139"/>
              <w:jc w:val="both"/>
              <w:rPr>
                <w:rFonts w:ascii="Candara" w:eastAsia="Arial" w:hAnsi="Candara" w:cs="Arial"/>
                <w:lang w:eastAsia="en-US"/>
              </w:rPr>
            </w:pPr>
            <w:r w:rsidRPr="00A43724">
              <w:rPr>
                <w:rFonts w:ascii="Candara" w:eastAsia="Arial" w:hAnsi="Candara" w:cs="Arial"/>
                <w:lang w:eastAsia="en-US"/>
              </w:rPr>
              <w:t>Lavado,</w:t>
            </w:r>
            <w:r w:rsidRPr="00A43724">
              <w:rPr>
                <w:rFonts w:ascii="Candara" w:eastAsia="Arial" w:hAnsi="Candara" w:cs="Arial"/>
                <w:spacing w:val="-1"/>
                <w:lang w:eastAsia="en-US"/>
              </w:rPr>
              <w:t xml:space="preserve"> </w:t>
            </w:r>
            <w:r w:rsidRPr="00A43724">
              <w:rPr>
                <w:rFonts w:ascii="Candara" w:eastAsia="Arial" w:hAnsi="Candara" w:cs="Arial"/>
                <w:lang w:eastAsia="en-US"/>
              </w:rPr>
              <w:t>aspirado</w:t>
            </w:r>
            <w:r w:rsidRPr="00A43724">
              <w:rPr>
                <w:rFonts w:ascii="Candara" w:eastAsia="Arial" w:hAnsi="Candara" w:cs="Arial"/>
                <w:spacing w:val="-8"/>
                <w:lang w:eastAsia="en-US"/>
              </w:rPr>
              <w:t xml:space="preserve"> </w:t>
            </w:r>
            <w:r w:rsidRPr="00A43724">
              <w:rPr>
                <w:rFonts w:ascii="Candara" w:eastAsia="Arial" w:hAnsi="Candara" w:cs="Arial"/>
                <w:lang w:eastAsia="en-US"/>
              </w:rPr>
              <w:t>y</w:t>
            </w:r>
            <w:r w:rsidRPr="00A43724">
              <w:rPr>
                <w:rFonts w:ascii="Candara" w:eastAsia="Arial" w:hAnsi="Candara" w:cs="Arial"/>
                <w:spacing w:val="-2"/>
                <w:lang w:eastAsia="en-US"/>
              </w:rPr>
              <w:t xml:space="preserve"> </w:t>
            </w:r>
            <w:r w:rsidRPr="00A43724">
              <w:rPr>
                <w:rFonts w:ascii="Candara" w:eastAsia="Arial" w:hAnsi="Candara" w:cs="Arial"/>
                <w:lang w:eastAsia="en-US"/>
              </w:rPr>
              <w:t>limpieza</w:t>
            </w:r>
            <w:r w:rsidRPr="00A43724">
              <w:rPr>
                <w:rFonts w:ascii="Candara" w:eastAsia="Arial" w:hAnsi="Candara" w:cs="Arial"/>
                <w:spacing w:val="-5"/>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persianas.</w:t>
            </w:r>
          </w:p>
        </w:tc>
        <w:tc>
          <w:tcPr>
            <w:tcW w:w="1124" w:type="pct"/>
            <w:tcBorders>
              <w:top w:val="single" w:sz="4" w:space="0" w:color="000000"/>
              <w:left w:val="single" w:sz="4" w:space="0" w:color="000000"/>
              <w:bottom w:val="single" w:sz="4" w:space="0" w:color="000000"/>
              <w:right w:val="single" w:sz="4" w:space="0" w:color="000000"/>
            </w:tcBorders>
            <w:hideMark/>
          </w:tcPr>
          <w:p w14:paraId="2D7A9E42"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lang w:eastAsia="en-US"/>
              </w:rPr>
              <w:t>Mensualmente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5416174D"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030DC80D" w14:textId="77777777" w:rsidTr="00223C1D">
        <w:trPr>
          <w:trHeight w:val="220"/>
        </w:trPr>
        <w:tc>
          <w:tcPr>
            <w:tcW w:w="2539" w:type="pct"/>
            <w:tcBorders>
              <w:top w:val="single" w:sz="4" w:space="0" w:color="000000"/>
              <w:left w:val="single" w:sz="4" w:space="0" w:color="000000"/>
              <w:bottom w:val="single" w:sz="4" w:space="0" w:color="000000"/>
              <w:right w:val="single" w:sz="4" w:space="0" w:color="000000"/>
            </w:tcBorders>
            <w:hideMark/>
          </w:tcPr>
          <w:p w14:paraId="11A7E53C" w14:textId="77777777" w:rsidR="00A43724" w:rsidRPr="00A43724" w:rsidRDefault="00A43724" w:rsidP="00A43724">
            <w:pPr>
              <w:spacing w:before="1" w:line="199" w:lineRule="exact"/>
              <w:ind w:left="105" w:right="139"/>
              <w:jc w:val="both"/>
              <w:rPr>
                <w:rFonts w:ascii="Candara" w:eastAsia="Arial" w:hAnsi="Candara" w:cs="Arial"/>
                <w:lang w:eastAsia="en-US"/>
              </w:rPr>
            </w:pPr>
            <w:r w:rsidRPr="00A43724">
              <w:rPr>
                <w:rFonts w:ascii="Candara" w:eastAsia="Arial" w:hAnsi="Candara" w:cs="Arial"/>
                <w:lang w:eastAsia="en-US"/>
              </w:rPr>
              <w:t>Lavado,</w:t>
            </w:r>
            <w:r w:rsidRPr="00A43724">
              <w:rPr>
                <w:rFonts w:ascii="Candara" w:eastAsia="Arial" w:hAnsi="Candara" w:cs="Arial"/>
                <w:spacing w:val="-2"/>
                <w:lang w:eastAsia="en-US"/>
              </w:rPr>
              <w:t xml:space="preserve"> </w:t>
            </w:r>
            <w:r w:rsidRPr="00A43724">
              <w:rPr>
                <w:rFonts w:ascii="Candara" w:eastAsia="Arial" w:hAnsi="Candara" w:cs="Arial"/>
                <w:lang w:eastAsia="en-US"/>
              </w:rPr>
              <w:t>aspirado</w:t>
            </w:r>
            <w:r w:rsidRPr="00A43724">
              <w:rPr>
                <w:rFonts w:ascii="Candara" w:eastAsia="Arial" w:hAnsi="Candara" w:cs="Arial"/>
                <w:spacing w:val="-8"/>
                <w:lang w:eastAsia="en-US"/>
              </w:rPr>
              <w:t xml:space="preserve"> </w:t>
            </w:r>
            <w:r w:rsidRPr="00A43724">
              <w:rPr>
                <w:rFonts w:ascii="Candara" w:eastAsia="Arial" w:hAnsi="Candara" w:cs="Arial"/>
                <w:lang w:eastAsia="en-US"/>
              </w:rPr>
              <w:t>limpieza</w:t>
            </w:r>
            <w:r w:rsidRPr="00A43724">
              <w:rPr>
                <w:rFonts w:ascii="Candara" w:eastAsia="Arial" w:hAnsi="Candara" w:cs="Arial"/>
                <w:spacing w:val="-2"/>
                <w:lang w:eastAsia="en-US"/>
              </w:rPr>
              <w:t xml:space="preserve"> </w:t>
            </w:r>
            <w:r w:rsidRPr="00A43724">
              <w:rPr>
                <w:rFonts w:ascii="Candara" w:eastAsia="Arial" w:hAnsi="Candara" w:cs="Arial"/>
                <w:lang w:eastAsia="en-US"/>
              </w:rPr>
              <w:t>de</w:t>
            </w:r>
            <w:r w:rsidRPr="00A43724">
              <w:rPr>
                <w:rFonts w:ascii="Candara" w:eastAsia="Arial" w:hAnsi="Candara" w:cs="Arial"/>
                <w:spacing w:val="-1"/>
                <w:lang w:eastAsia="en-US"/>
              </w:rPr>
              <w:t xml:space="preserve"> </w:t>
            </w:r>
            <w:r w:rsidRPr="00A43724">
              <w:rPr>
                <w:rFonts w:ascii="Candara" w:eastAsia="Arial" w:hAnsi="Candara" w:cs="Arial"/>
                <w:lang w:eastAsia="en-US"/>
              </w:rPr>
              <w:t>cortinas</w:t>
            </w:r>
            <w:r w:rsidRPr="00A43724">
              <w:rPr>
                <w:rFonts w:ascii="Candara" w:eastAsia="Arial" w:hAnsi="Candara" w:cs="Arial"/>
                <w:spacing w:val="-3"/>
                <w:lang w:eastAsia="en-US"/>
              </w:rPr>
              <w:t xml:space="preserve"> </w:t>
            </w:r>
            <w:r w:rsidRPr="00A43724">
              <w:rPr>
                <w:rFonts w:ascii="Candara" w:eastAsia="Arial" w:hAnsi="Candara" w:cs="Arial"/>
                <w:lang w:eastAsia="en-US"/>
              </w:rPr>
              <w:t>y</w:t>
            </w:r>
            <w:r w:rsidRPr="00A43724">
              <w:rPr>
                <w:rFonts w:ascii="Candara" w:eastAsia="Arial" w:hAnsi="Candara" w:cs="Arial"/>
                <w:spacing w:val="-3"/>
                <w:lang w:eastAsia="en-US"/>
              </w:rPr>
              <w:t xml:space="preserve"> </w:t>
            </w:r>
            <w:r w:rsidRPr="00A43724">
              <w:rPr>
                <w:rFonts w:ascii="Candara" w:eastAsia="Arial" w:hAnsi="Candara" w:cs="Arial"/>
                <w:lang w:eastAsia="en-US"/>
              </w:rPr>
              <w:t>velos.</w:t>
            </w:r>
          </w:p>
        </w:tc>
        <w:tc>
          <w:tcPr>
            <w:tcW w:w="1124" w:type="pct"/>
            <w:tcBorders>
              <w:top w:val="single" w:sz="4" w:space="0" w:color="000000"/>
              <w:left w:val="single" w:sz="4" w:space="0" w:color="000000"/>
              <w:bottom w:val="single" w:sz="4" w:space="0" w:color="000000"/>
              <w:right w:val="single" w:sz="4" w:space="0" w:color="000000"/>
            </w:tcBorders>
            <w:hideMark/>
          </w:tcPr>
          <w:p w14:paraId="7111E4F8" w14:textId="77777777" w:rsidR="00A43724" w:rsidRPr="00A43724" w:rsidRDefault="00A43724" w:rsidP="00A43724">
            <w:pPr>
              <w:spacing w:before="1" w:line="199" w:lineRule="exact"/>
              <w:jc w:val="center"/>
              <w:rPr>
                <w:rFonts w:ascii="Candara" w:eastAsia="Arial" w:hAnsi="Candara" w:cs="Arial"/>
                <w:lang w:eastAsia="en-US"/>
              </w:rPr>
            </w:pPr>
            <w:r w:rsidRPr="00A43724">
              <w:rPr>
                <w:rFonts w:ascii="Candara" w:eastAsia="Arial" w:hAnsi="Candara" w:cs="Arial"/>
                <w:lang w:eastAsia="en-US"/>
              </w:rPr>
              <w:t>Mensualmente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5689E472"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1D4EE18C" w14:textId="77777777" w:rsidTr="00223C1D">
        <w:trPr>
          <w:trHeight w:val="877"/>
        </w:trPr>
        <w:tc>
          <w:tcPr>
            <w:tcW w:w="2539" w:type="pct"/>
            <w:tcBorders>
              <w:top w:val="single" w:sz="4" w:space="0" w:color="000000"/>
              <w:left w:val="single" w:sz="4" w:space="0" w:color="000000"/>
              <w:bottom w:val="single" w:sz="4" w:space="0" w:color="000000"/>
              <w:right w:val="single" w:sz="4" w:space="0" w:color="000000"/>
            </w:tcBorders>
            <w:hideMark/>
          </w:tcPr>
          <w:p w14:paraId="42C05E02" w14:textId="77777777" w:rsidR="00A43724" w:rsidRPr="00A43724" w:rsidRDefault="00A43724" w:rsidP="00A43724">
            <w:pPr>
              <w:spacing w:before="3" w:line="235" w:lineRule="auto"/>
              <w:ind w:left="105" w:right="139"/>
              <w:jc w:val="both"/>
              <w:rPr>
                <w:rFonts w:ascii="Candara" w:eastAsia="Arial" w:hAnsi="Candara" w:cs="Arial"/>
                <w:lang w:eastAsia="en-US"/>
              </w:rPr>
            </w:pPr>
            <w:r w:rsidRPr="00A43724">
              <w:rPr>
                <w:rFonts w:ascii="Candara" w:eastAsia="Arial" w:hAnsi="Candara" w:cs="Arial"/>
                <w:lang w:eastAsia="en-US"/>
              </w:rPr>
              <w:t>Desinfección ambiental en las áreas sanitarias contra hongos,</w:t>
            </w:r>
            <w:r w:rsidRPr="00A43724">
              <w:rPr>
                <w:rFonts w:ascii="Candara" w:eastAsia="Arial" w:hAnsi="Candara" w:cs="Arial"/>
                <w:spacing w:val="1"/>
                <w:lang w:eastAsia="en-US"/>
              </w:rPr>
              <w:t xml:space="preserve"> </w:t>
            </w:r>
            <w:r w:rsidRPr="00A43724">
              <w:rPr>
                <w:rFonts w:ascii="Candara" w:eastAsia="Arial" w:hAnsi="Candara" w:cs="Arial"/>
                <w:lang w:eastAsia="en-US"/>
              </w:rPr>
              <w:t>virus y bacterias (Los materiales y elementos utilizados en esta</w:t>
            </w:r>
            <w:r w:rsidRPr="00A43724">
              <w:rPr>
                <w:rFonts w:ascii="Candara" w:eastAsia="Arial" w:hAnsi="Candara" w:cs="Arial"/>
                <w:spacing w:val="-37"/>
                <w:lang w:eastAsia="en-US"/>
              </w:rPr>
              <w:t xml:space="preserve"> </w:t>
            </w:r>
            <w:r w:rsidRPr="00A43724">
              <w:rPr>
                <w:rFonts w:ascii="Candara" w:eastAsia="Arial" w:hAnsi="Candara" w:cs="Arial"/>
                <w:lang w:eastAsia="en-US"/>
              </w:rPr>
              <w:t>actividad</w:t>
            </w:r>
            <w:r w:rsidRPr="00A43724">
              <w:rPr>
                <w:rFonts w:ascii="Candara" w:eastAsia="Arial" w:hAnsi="Candara" w:cs="Arial"/>
                <w:spacing w:val="22"/>
                <w:lang w:eastAsia="en-US"/>
              </w:rPr>
              <w:t xml:space="preserve"> </w:t>
            </w:r>
            <w:r w:rsidRPr="00A43724">
              <w:rPr>
                <w:rFonts w:ascii="Candara" w:eastAsia="Arial" w:hAnsi="Candara" w:cs="Arial"/>
                <w:lang w:eastAsia="en-US"/>
              </w:rPr>
              <w:t>deben</w:t>
            </w:r>
            <w:r w:rsidRPr="00A43724">
              <w:rPr>
                <w:rFonts w:ascii="Candara" w:eastAsia="Arial" w:hAnsi="Candara" w:cs="Arial"/>
                <w:spacing w:val="24"/>
                <w:lang w:eastAsia="en-US"/>
              </w:rPr>
              <w:t xml:space="preserve"> </w:t>
            </w:r>
            <w:r w:rsidRPr="00A43724">
              <w:rPr>
                <w:rFonts w:ascii="Candara" w:eastAsia="Arial" w:hAnsi="Candara" w:cs="Arial"/>
                <w:lang w:eastAsia="en-US"/>
              </w:rPr>
              <w:t>ser</w:t>
            </w:r>
            <w:r w:rsidRPr="00A43724">
              <w:rPr>
                <w:rFonts w:ascii="Candara" w:eastAsia="Arial" w:hAnsi="Candara" w:cs="Arial"/>
                <w:spacing w:val="24"/>
                <w:lang w:eastAsia="en-US"/>
              </w:rPr>
              <w:t xml:space="preserve"> </w:t>
            </w:r>
            <w:r w:rsidRPr="00A43724">
              <w:rPr>
                <w:rFonts w:ascii="Candara" w:eastAsia="Arial" w:hAnsi="Candara" w:cs="Arial"/>
                <w:lang w:eastAsia="en-US"/>
              </w:rPr>
              <w:t>de</w:t>
            </w:r>
            <w:r w:rsidRPr="00A43724">
              <w:rPr>
                <w:rFonts w:ascii="Candara" w:eastAsia="Arial" w:hAnsi="Candara" w:cs="Arial"/>
                <w:spacing w:val="19"/>
                <w:lang w:eastAsia="en-US"/>
              </w:rPr>
              <w:t xml:space="preserve"> </w:t>
            </w:r>
            <w:r w:rsidRPr="00A43724">
              <w:rPr>
                <w:rFonts w:ascii="Candara" w:eastAsia="Arial" w:hAnsi="Candara" w:cs="Arial"/>
                <w:lang w:eastAsia="en-US"/>
              </w:rPr>
              <w:t>excelente</w:t>
            </w:r>
            <w:r w:rsidRPr="00A43724">
              <w:rPr>
                <w:rFonts w:ascii="Candara" w:eastAsia="Arial" w:hAnsi="Candara" w:cs="Arial"/>
                <w:spacing w:val="24"/>
                <w:lang w:eastAsia="en-US"/>
              </w:rPr>
              <w:t xml:space="preserve"> </w:t>
            </w:r>
            <w:r w:rsidRPr="00A43724">
              <w:rPr>
                <w:rFonts w:ascii="Candara" w:eastAsia="Arial" w:hAnsi="Candara" w:cs="Arial"/>
                <w:lang w:eastAsia="en-US"/>
              </w:rPr>
              <w:t>calidad</w:t>
            </w:r>
            <w:r w:rsidRPr="00A43724">
              <w:rPr>
                <w:rFonts w:ascii="Candara" w:eastAsia="Arial" w:hAnsi="Candara" w:cs="Arial"/>
                <w:spacing w:val="17"/>
                <w:lang w:eastAsia="en-US"/>
              </w:rPr>
              <w:t xml:space="preserve"> </w:t>
            </w:r>
            <w:r w:rsidRPr="00A43724">
              <w:rPr>
                <w:rFonts w:ascii="Candara" w:eastAsia="Arial" w:hAnsi="Candara" w:cs="Arial"/>
                <w:lang w:eastAsia="en-US"/>
              </w:rPr>
              <w:t>y</w:t>
            </w:r>
            <w:r w:rsidRPr="00A43724">
              <w:rPr>
                <w:rFonts w:ascii="Candara" w:eastAsia="Arial" w:hAnsi="Candara" w:cs="Arial"/>
                <w:spacing w:val="23"/>
                <w:lang w:eastAsia="en-US"/>
              </w:rPr>
              <w:t xml:space="preserve"> </w:t>
            </w:r>
            <w:r w:rsidRPr="00A43724">
              <w:rPr>
                <w:rFonts w:ascii="Candara" w:eastAsia="Arial" w:hAnsi="Candara" w:cs="Arial"/>
                <w:lang w:eastAsia="en-US"/>
              </w:rPr>
              <w:t>de</w:t>
            </w:r>
            <w:r w:rsidRPr="00A43724">
              <w:rPr>
                <w:rFonts w:ascii="Candara" w:eastAsia="Arial" w:hAnsi="Candara" w:cs="Arial"/>
                <w:spacing w:val="24"/>
                <w:lang w:eastAsia="en-US"/>
              </w:rPr>
              <w:t xml:space="preserve"> </w:t>
            </w:r>
            <w:r w:rsidRPr="00A43724">
              <w:rPr>
                <w:rFonts w:ascii="Candara" w:eastAsia="Arial" w:hAnsi="Candara" w:cs="Arial"/>
                <w:lang w:eastAsia="en-US"/>
              </w:rPr>
              <w:t>marca</w:t>
            </w:r>
          </w:p>
          <w:p w14:paraId="68E350E9" w14:textId="77777777" w:rsidR="00A43724" w:rsidRPr="00A43724" w:rsidRDefault="00A43724" w:rsidP="00A43724">
            <w:pPr>
              <w:spacing w:before="3" w:line="199" w:lineRule="exact"/>
              <w:ind w:left="105" w:right="139"/>
              <w:jc w:val="both"/>
              <w:rPr>
                <w:rFonts w:ascii="Candara" w:eastAsia="Arial" w:hAnsi="Candara" w:cs="Arial"/>
                <w:lang w:eastAsia="en-US"/>
              </w:rPr>
            </w:pPr>
            <w:r w:rsidRPr="00A43724">
              <w:rPr>
                <w:rFonts w:ascii="Candara" w:eastAsia="Arial" w:hAnsi="Candara" w:cs="Arial"/>
                <w:lang w:eastAsia="en-US"/>
              </w:rPr>
              <w:t>reconocida).</w:t>
            </w:r>
          </w:p>
        </w:tc>
        <w:tc>
          <w:tcPr>
            <w:tcW w:w="1124" w:type="pct"/>
            <w:tcBorders>
              <w:top w:val="single" w:sz="4" w:space="0" w:color="000000"/>
              <w:left w:val="single" w:sz="4" w:space="0" w:color="000000"/>
              <w:bottom w:val="single" w:sz="4" w:space="0" w:color="000000"/>
              <w:right w:val="single" w:sz="4" w:space="0" w:color="000000"/>
            </w:tcBorders>
          </w:tcPr>
          <w:p w14:paraId="73A3F7D9" w14:textId="77777777" w:rsidR="00A43724" w:rsidRPr="00A43724" w:rsidRDefault="00A43724" w:rsidP="00A43724">
            <w:pPr>
              <w:spacing w:before="10"/>
              <w:jc w:val="center"/>
              <w:rPr>
                <w:rFonts w:ascii="Candara" w:eastAsia="Arial" w:hAnsi="Candara" w:cs="Arial"/>
                <w:lang w:eastAsia="en-US"/>
              </w:rPr>
            </w:pPr>
          </w:p>
          <w:p w14:paraId="74682DAD" w14:textId="77777777" w:rsidR="00A43724" w:rsidRPr="00A43724" w:rsidRDefault="00A43724" w:rsidP="00A43724">
            <w:pPr>
              <w:jc w:val="center"/>
              <w:rPr>
                <w:rFonts w:ascii="Candara" w:eastAsia="Arial" w:hAnsi="Candara" w:cs="Arial"/>
                <w:lang w:eastAsia="en-US"/>
              </w:rPr>
            </w:pPr>
            <w:r w:rsidRPr="00A43724">
              <w:rPr>
                <w:rFonts w:ascii="Candara" w:eastAsia="Arial" w:hAnsi="Candara" w:cs="Arial"/>
                <w:lang w:eastAsia="en-US"/>
              </w:rPr>
              <w:t>Mensualmente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5BAD2AC6" w14:textId="77777777" w:rsidR="00A43724" w:rsidRPr="00A43724" w:rsidRDefault="00A43724" w:rsidP="00A43724">
            <w:pPr>
              <w:jc w:val="both"/>
              <w:rPr>
                <w:rFonts w:ascii="Candara" w:eastAsiaTheme="minorHAnsi" w:hAnsi="Candara" w:cstheme="minorBidi"/>
                <w:highlight w:val="cyan"/>
                <w:lang w:val="en-US" w:eastAsia="en-US"/>
              </w:rPr>
            </w:pPr>
          </w:p>
        </w:tc>
      </w:tr>
      <w:tr w:rsidR="00A43724" w:rsidRPr="00A43724" w14:paraId="7B49F055" w14:textId="77777777" w:rsidTr="00223C1D">
        <w:trPr>
          <w:trHeight w:val="253"/>
        </w:trPr>
        <w:tc>
          <w:tcPr>
            <w:tcW w:w="2539" w:type="pct"/>
            <w:tcBorders>
              <w:top w:val="single" w:sz="4" w:space="0" w:color="000000"/>
              <w:left w:val="single" w:sz="4" w:space="0" w:color="000000"/>
              <w:bottom w:val="single" w:sz="4" w:space="0" w:color="000000"/>
              <w:right w:val="single" w:sz="4" w:space="0" w:color="000000"/>
            </w:tcBorders>
            <w:hideMark/>
          </w:tcPr>
          <w:p w14:paraId="762F75BF" w14:textId="77777777" w:rsidR="00A43724" w:rsidRPr="00A43724" w:rsidRDefault="00A43724" w:rsidP="00A43724">
            <w:pPr>
              <w:spacing w:before="1"/>
              <w:ind w:left="105" w:right="139"/>
              <w:jc w:val="both"/>
              <w:rPr>
                <w:rFonts w:ascii="Candara" w:eastAsia="Arial" w:hAnsi="Candara" w:cs="Arial"/>
                <w:lang w:eastAsia="en-US"/>
              </w:rPr>
            </w:pPr>
            <w:r w:rsidRPr="00A43724">
              <w:rPr>
                <w:rFonts w:ascii="Candara" w:eastAsia="Arial" w:hAnsi="Candara" w:cs="Arial"/>
                <w:lang w:eastAsia="en-US"/>
              </w:rPr>
              <w:t>Preparación</w:t>
            </w:r>
            <w:r w:rsidRPr="00A43724">
              <w:rPr>
                <w:rFonts w:ascii="Candara" w:eastAsia="Arial" w:hAnsi="Candara" w:cs="Arial"/>
                <w:spacing w:val="-8"/>
                <w:lang w:eastAsia="en-US"/>
              </w:rPr>
              <w:t xml:space="preserve"> </w:t>
            </w:r>
            <w:r w:rsidRPr="00A43724">
              <w:rPr>
                <w:rFonts w:ascii="Candara" w:eastAsia="Arial" w:hAnsi="Candara" w:cs="Arial"/>
                <w:lang w:eastAsia="en-US"/>
              </w:rPr>
              <w:t>y</w:t>
            </w:r>
            <w:r w:rsidRPr="00A43724">
              <w:rPr>
                <w:rFonts w:ascii="Candara" w:eastAsia="Arial" w:hAnsi="Candara" w:cs="Arial"/>
                <w:spacing w:val="-3"/>
                <w:lang w:eastAsia="en-US"/>
              </w:rPr>
              <w:t xml:space="preserve"> </w:t>
            </w:r>
            <w:r w:rsidRPr="00A43724">
              <w:rPr>
                <w:rFonts w:ascii="Candara" w:eastAsia="Arial" w:hAnsi="Candara" w:cs="Arial"/>
                <w:lang w:eastAsia="en-US"/>
              </w:rPr>
              <w:t>distribución</w:t>
            </w:r>
            <w:r w:rsidRPr="00A43724">
              <w:rPr>
                <w:rFonts w:ascii="Candara" w:eastAsia="Arial" w:hAnsi="Candara" w:cs="Arial"/>
                <w:spacing w:val="-2"/>
                <w:lang w:eastAsia="en-US"/>
              </w:rPr>
              <w:t xml:space="preserve"> </w:t>
            </w:r>
            <w:r w:rsidRPr="00A43724">
              <w:rPr>
                <w:rFonts w:ascii="Candara" w:eastAsia="Arial" w:hAnsi="Candara" w:cs="Arial"/>
                <w:lang w:eastAsia="en-US"/>
              </w:rPr>
              <w:t>de</w:t>
            </w:r>
            <w:r w:rsidRPr="00A43724">
              <w:rPr>
                <w:rFonts w:ascii="Candara" w:eastAsia="Arial" w:hAnsi="Candara" w:cs="Arial"/>
                <w:spacing w:val="-3"/>
                <w:lang w:eastAsia="en-US"/>
              </w:rPr>
              <w:t xml:space="preserve"> </w:t>
            </w:r>
            <w:r w:rsidRPr="00A43724">
              <w:rPr>
                <w:rFonts w:ascii="Candara" w:eastAsia="Arial" w:hAnsi="Candara" w:cs="Arial"/>
                <w:lang w:eastAsia="en-US"/>
              </w:rPr>
              <w:t>café</w:t>
            </w:r>
            <w:r w:rsidRPr="00A43724">
              <w:rPr>
                <w:rFonts w:ascii="Candara" w:eastAsia="Arial" w:hAnsi="Candara" w:cs="Arial"/>
                <w:spacing w:val="-2"/>
                <w:lang w:eastAsia="en-US"/>
              </w:rPr>
              <w:t xml:space="preserve"> </w:t>
            </w:r>
            <w:r w:rsidRPr="00A43724">
              <w:rPr>
                <w:rFonts w:ascii="Candara" w:eastAsia="Arial" w:hAnsi="Candara" w:cs="Arial"/>
                <w:lang w:eastAsia="en-US"/>
              </w:rPr>
              <w:t>a</w:t>
            </w:r>
            <w:r w:rsidRPr="00A43724">
              <w:rPr>
                <w:rFonts w:ascii="Candara" w:eastAsia="Arial" w:hAnsi="Candara" w:cs="Arial"/>
                <w:spacing w:val="-3"/>
                <w:lang w:eastAsia="en-US"/>
              </w:rPr>
              <w:t xml:space="preserve"> </w:t>
            </w:r>
            <w:r w:rsidRPr="00A43724">
              <w:rPr>
                <w:rFonts w:ascii="Candara" w:eastAsia="Arial" w:hAnsi="Candara" w:cs="Arial"/>
                <w:lang w:eastAsia="en-US"/>
              </w:rPr>
              <w:t>personal</w:t>
            </w:r>
            <w:r w:rsidRPr="00A43724">
              <w:rPr>
                <w:rFonts w:ascii="Candara" w:eastAsia="Arial" w:hAnsi="Candara" w:cs="Arial"/>
                <w:spacing w:val="-3"/>
                <w:lang w:eastAsia="en-US"/>
              </w:rPr>
              <w:t xml:space="preserve"> </w:t>
            </w:r>
            <w:r w:rsidRPr="00A43724">
              <w:rPr>
                <w:rFonts w:ascii="Candara" w:eastAsia="Arial" w:hAnsi="Candara" w:cs="Arial"/>
                <w:lang w:eastAsia="en-US"/>
              </w:rPr>
              <w:t>administrativo.</w:t>
            </w:r>
          </w:p>
        </w:tc>
        <w:tc>
          <w:tcPr>
            <w:tcW w:w="1124" w:type="pct"/>
            <w:tcBorders>
              <w:top w:val="single" w:sz="4" w:space="0" w:color="000000"/>
              <w:left w:val="single" w:sz="4" w:space="0" w:color="000000"/>
              <w:bottom w:val="single" w:sz="4" w:space="0" w:color="000000"/>
              <w:right w:val="single" w:sz="4" w:space="0" w:color="000000"/>
            </w:tcBorders>
            <w:hideMark/>
          </w:tcPr>
          <w:p w14:paraId="15C521F1" w14:textId="77777777" w:rsidR="00A43724" w:rsidRPr="00A43724" w:rsidRDefault="00A43724" w:rsidP="00A43724">
            <w:pPr>
              <w:spacing w:before="15" w:line="218" w:lineRule="exact"/>
              <w:jc w:val="center"/>
              <w:rPr>
                <w:rFonts w:ascii="Candara" w:eastAsia="Arial" w:hAnsi="Candara" w:cs="Arial"/>
                <w:lang w:eastAsia="en-US"/>
              </w:rPr>
            </w:pPr>
            <w:r w:rsidRPr="00A43724">
              <w:rPr>
                <w:rFonts w:ascii="Candara" w:eastAsia="Arial" w:hAnsi="Candara" w:cs="Arial"/>
                <w:lang w:eastAsia="en-US"/>
              </w:rPr>
              <w:t>Diariamente</w:t>
            </w:r>
          </w:p>
        </w:tc>
        <w:tc>
          <w:tcPr>
            <w:tcW w:w="1337" w:type="pct"/>
            <w:vMerge/>
            <w:tcBorders>
              <w:top w:val="single" w:sz="4" w:space="0" w:color="000000"/>
              <w:left w:val="single" w:sz="4" w:space="0" w:color="000000"/>
              <w:bottom w:val="single" w:sz="4" w:space="0" w:color="000000"/>
              <w:right w:val="single" w:sz="4" w:space="0" w:color="000000"/>
            </w:tcBorders>
            <w:vAlign w:val="center"/>
            <w:hideMark/>
          </w:tcPr>
          <w:p w14:paraId="46B3D046" w14:textId="77777777" w:rsidR="00A43724" w:rsidRPr="00A43724" w:rsidRDefault="00A43724" w:rsidP="00A43724">
            <w:pPr>
              <w:jc w:val="both"/>
              <w:rPr>
                <w:rFonts w:ascii="Candara" w:eastAsiaTheme="minorHAnsi" w:hAnsi="Candara" w:cstheme="minorBidi"/>
                <w:highlight w:val="cyan"/>
                <w:lang w:val="es-CO" w:eastAsia="en-US"/>
              </w:rPr>
            </w:pPr>
          </w:p>
        </w:tc>
      </w:tr>
    </w:tbl>
    <w:p w14:paraId="5E95E417"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6440705A"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Es necesario que las aulas de clase, así como los espacios académicos requeridos para el desarrollo de las actividades programadas, estén en perfecto estado de orden y aseo, para lo cual los diferentes operarios deberán iniciar su turno de trabajo 15 minutos antes de cada hora señalada a continuación:</w:t>
      </w:r>
    </w:p>
    <w:p w14:paraId="3825ABC4"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Inicio de la jornada matutina de lunes a viernes desde las 6:00 a.m. - 4:00 pm. (Descanso de 12:00 pm. – 2:00 pm.)</w:t>
      </w:r>
    </w:p>
    <w:p w14:paraId="183B580B"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Inicio de la jornada vespertina de lunes a viernes desde la 10:00 am. – 7:00 pm. (Descanso 02:00 pm. – 3:00 pm.)</w:t>
      </w:r>
    </w:p>
    <w:p w14:paraId="37AD6FAB"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Inicio de las actividades en auditorios y salas especiales requeridas (Actividad diaria dentro del horario establecido).</w:t>
      </w:r>
    </w:p>
    <w:p w14:paraId="13A1CC83"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Inicio de jornada nocturna de lunes a viernes desde las 10:00 p.m. – 6:00 am</w:t>
      </w:r>
    </w:p>
    <w:p w14:paraId="412F8BD1"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Inicio de la jornada matutina los sábados de 6:00 am. - 2:00 pm. Sin descanso.</w:t>
      </w:r>
    </w:p>
    <w:p w14:paraId="58139CAD"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036E8B31"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lastRenderedPageBreak/>
        <w:t>No obstante, los turnos previstos y el número de operarios requeridos, la Universidad podrá, en cualquier momento, requerir del servicio extra para situaciones imprevistas o para eventos especiales que lo ameriten, según las necesidades. Para el pago de tales eventos se tendrán en cuenta los valores ofrecidos, de acuerdo con la prestación del servicio efectivo.</w:t>
      </w:r>
    </w:p>
    <w:p w14:paraId="6F79CB4E"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En el mismo sentido la Universidad del Atlántico, se reserva el derecho de reubicar, incrementar o disminuir el número de operarios requeridos, de conformidad con las necesidades que se presenten.</w:t>
      </w:r>
    </w:p>
    <w:p w14:paraId="0317DA20"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Presentar un plan de trabajo que contemple la forma como el contratista garantizará sus servicios en todas las Instalaciones, trabajo individual, jornadas de limpiezas colectivas, mantenimientos, control de plagas y roedores distribución del personal indicando:</w:t>
      </w:r>
    </w:p>
    <w:p w14:paraId="4517B838"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3A0317D6"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Los procedimientos y la frecuencia con la que se realizará cada una de las labores.</w:t>
      </w:r>
    </w:p>
    <w:p w14:paraId="23B62EE8"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Un cronograma de trabajo, donde se indique los turnos y horarios asignados a cada uno de los operarios.</w:t>
      </w:r>
    </w:p>
    <w:p w14:paraId="1F323CAC"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Un esquema detallado de la planta de personal que va a participar en la ejecución del servicio, incluyendo las líneas de mando y responsabilidad.</w:t>
      </w:r>
    </w:p>
    <w:p w14:paraId="654E4369"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Personal que ejecutará la labor: nombre, cédula y ARL.</w:t>
      </w:r>
    </w:p>
    <w:p w14:paraId="067D0471"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Indumentaria que debe usar el personal que realizara la labor.</w:t>
      </w:r>
    </w:p>
    <w:p w14:paraId="052008BE"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Precauciones que se deben tener en cuenta durante la ejecución.</w:t>
      </w:r>
    </w:p>
    <w:p w14:paraId="38FC2283" w14:textId="77777777" w:rsidR="00A43724" w:rsidRPr="00A43724" w:rsidRDefault="00A43724" w:rsidP="007A72E1">
      <w:pPr>
        <w:numPr>
          <w:ilvl w:val="1"/>
          <w:numId w:val="66"/>
        </w:numPr>
        <w:spacing w:after="160" w:line="259" w:lineRule="auto"/>
        <w:contextualSpacing/>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Presentar las fichas técnicas de los insumos que se van a utilizar en cada una de las actividades.</w:t>
      </w:r>
    </w:p>
    <w:p w14:paraId="3BC4CBFD"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p>
    <w:p w14:paraId="07D27EEE"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b/>
          <w:color w:val="000000" w:themeColor="text1"/>
          <w:lang w:val="es-CO" w:eastAsia="en-US"/>
        </w:rPr>
        <w:t>ACREDITACIÓN DE DOMICILIO, SUCURSAL AGENCIA O ESTABLECIMIENTO DE COMERCIO</w:t>
      </w:r>
      <w:r w:rsidRPr="00A43724">
        <w:rPr>
          <w:rFonts w:ascii="Candara" w:eastAsiaTheme="minorHAnsi" w:hAnsi="Candara" w:cstheme="minorBidi"/>
          <w:color w:val="000000" w:themeColor="text1"/>
          <w:lang w:val="es-CO" w:eastAsia="en-US"/>
        </w:rPr>
        <w:t>:</w:t>
      </w:r>
    </w:p>
    <w:p w14:paraId="39DDDD33"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 xml:space="preserve">Además del cumplimiento de cada uno de los requisitos de admisibilidad establecidos en el presente documento, para que una propuesta resulte admisible, el proponente debe acreditar que cuenta con domicilio, sucursal, agencia o establecimiento de comercio en el Departamento del Atlántico, con capacidad administrativa suficiente para atender la </w:t>
      </w:r>
      <w:r w:rsidRPr="00A43724">
        <w:rPr>
          <w:rFonts w:ascii="Candara" w:eastAsiaTheme="minorHAnsi" w:hAnsi="Candara" w:cstheme="minorBidi"/>
          <w:color w:val="000000" w:themeColor="text1"/>
          <w:lang w:val="es-CO" w:eastAsia="en-US"/>
        </w:rPr>
        <w:lastRenderedPageBreak/>
        <w:t>ejecución del contrato y con capacidad de decisión. Para tal efecto aportará el respectivo documento expedido por la cámara de comercio, certificado de libertad y tradición y/o contrato de arrendamiento en caso que la sede no sea propia.</w:t>
      </w:r>
    </w:p>
    <w:p w14:paraId="1BC165A2" w14:textId="77777777" w:rsidR="00A43724" w:rsidRPr="00A43724" w:rsidRDefault="00A43724" w:rsidP="00A43724">
      <w:pPr>
        <w:spacing w:after="160" w:line="259" w:lineRule="auto"/>
        <w:jc w:val="both"/>
        <w:rPr>
          <w:rFonts w:ascii="Candara" w:eastAsiaTheme="minorHAnsi" w:hAnsi="Candara" w:cstheme="minorBidi"/>
          <w:color w:val="000000" w:themeColor="text1"/>
          <w:lang w:val="es-CO" w:eastAsia="en-US"/>
        </w:rPr>
      </w:pPr>
      <w:r w:rsidRPr="00A43724">
        <w:rPr>
          <w:rFonts w:ascii="Candara" w:eastAsiaTheme="minorHAnsi" w:hAnsi="Candara" w:cstheme="minorBidi"/>
          <w:color w:val="000000" w:themeColor="text1"/>
          <w:lang w:val="es-CO" w:eastAsia="en-US"/>
        </w:rPr>
        <w:t>En el caso de tratarse de una agencia o establecimiento de comercio, deberá allegarse en la propuesta poder en el que se le confieran facultades especiales al administrador o al coordinador del proyecto para comprometer y obligar a la sociedad, con relación a las obligaciones generales y especiales del contrato que surja de la presente selección, de manera que el representante de la agencia o establecimiento, o el coordinador del proyecto, tenga capacidad de decisión en el desarrollo diario del contrato.</w:t>
      </w:r>
    </w:p>
    <w:p w14:paraId="6ACA5110" w14:textId="64EEA0E4" w:rsidR="00A43724" w:rsidRPr="00A43724" w:rsidRDefault="00A43724" w:rsidP="00A43724">
      <w:pPr>
        <w:pStyle w:val="Prrafodelista"/>
        <w:tabs>
          <w:tab w:val="left" w:pos="-142"/>
          <w:tab w:val="left" w:pos="142"/>
        </w:tabs>
        <w:autoSpaceDE w:val="0"/>
        <w:autoSpaceDN w:val="0"/>
        <w:adjustRightInd w:val="0"/>
        <w:ind w:left="284" w:hanging="284"/>
        <w:jc w:val="both"/>
        <w:rPr>
          <w:rFonts w:ascii="Candara" w:hAnsi="Candara"/>
          <w:sz w:val="24"/>
          <w:szCs w:val="24"/>
        </w:rPr>
      </w:pPr>
      <w:r w:rsidRPr="00A43724">
        <w:rPr>
          <w:rFonts w:ascii="Candara" w:eastAsiaTheme="minorHAnsi" w:hAnsi="Candara" w:cstheme="minorBidi"/>
          <w:color w:val="000000" w:themeColor="text1"/>
          <w:sz w:val="24"/>
          <w:szCs w:val="24"/>
        </w:rPr>
        <w:t>En caso de consorcios y uniones temporales, al menos uno de los miembros deberá contar con domicilio, sucursal, agencia o establecimiento en los términos indicados. De igual manera, su representante o el coordinador del proyecto deberán contar con facultades suficientes para comprometer al contratista durante la ejecución del contrato y adoptar decisiones que conduzcan a la adecuada ejecución del objeto contractual.</w:t>
      </w:r>
    </w:p>
    <w:p w14:paraId="1743D1B6" w14:textId="0FC6B89E" w:rsidR="00B449CF" w:rsidRPr="00B967F9" w:rsidRDefault="00B449CF" w:rsidP="005E3112">
      <w:pPr>
        <w:pStyle w:val="Prrafodelista"/>
        <w:tabs>
          <w:tab w:val="left" w:pos="-142"/>
        </w:tabs>
        <w:autoSpaceDE w:val="0"/>
        <w:autoSpaceDN w:val="0"/>
        <w:adjustRightInd w:val="0"/>
        <w:ind w:left="284"/>
        <w:jc w:val="both"/>
        <w:rPr>
          <w:rFonts w:ascii="Candara" w:hAnsi="Candara"/>
          <w:sz w:val="24"/>
          <w:szCs w:val="24"/>
        </w:rPr>
      </w:pPr>
    </w:p>
    <w:p w14:paraId="14092BF4" w14:textId="27C02CB2" w:rsidR="00C62E62" w:rsidRPr="00B967F9" w:rsidRDefault="004369E9" w:rsidP="005A1091">
      <w:pPr>
        <w:tabs>
          <w:tab w:val="left" w:pos="-142"/>
        </w:tabs>
        <w:autoSpaceDE w:val="0"/>
        <w:autoSpaceDN w:val="0"/>
        <w:adjustRightInd w:val="0"/>
        <w:spacing w:line="259" w:lineRule="auto"/>
        <w:ind w:left="284" w:hanging="426"/>
        <w:jc w:val="both"/>
        <w:rPr>
          <w:rFonts w:ascii="Candara" w:hAnsi="Candara" w:cs="Arial"/>
          <w:b/>
        </w:rPr>
      </w:pPr>
      <w:r w:rsidRPr="00B967F9">
        <w:rPr>
          <w:rFonts w:ascii="Candara" w:hAnsi="Candara" w:cs="Arial"/>
          <w:b/>
        </w:rPr>
        <w:t>4.</w:t>
      </w:r>
      <w:r w:rsidR="0016308A" w:rsidRPr="00B967F9">
        <w:rPr>
          <w:rFonts w:ascii="Candara" w:hAnsi="Candara" w:cs="Arial"/>
          <w:b/>
        </w:rPr>
        <w:t>5</w:t>
      </w:r>
      <w:r w:rsidRPr="00B967F9">
        <w:rPr>
          <w:rFonts w:ascii="Candara" w:hAnsi="Candara" w:cs="Arial"/>
          <w:b/>
        </w:rPr>
        <w:t xml:space="preserve"> </w:t>
      </w:r>
      <w:r w:rsidR="00C62E62" w:rsidRPr="00B967F9">
        <w:rPr>
          <w:rFonts w:ascii="Candara" w:hAnsi="Candara" w:cs="Arial"/>
          <w:b/>
        </w:rPr>
        <w:t>EXPERIENCIA REQUERIDA.</w:t>
      </w:r>
    </w:p>
    <w:p w14:paraId="3EE7F433"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eastAsia="Times New Roman" w:hAnsi="Candara" w:cs="Arial"/>
          <w:b/>
          <w:sz w:val="24"/>
          <w:szCs w:val="24"/>
          <w:lang w:eastAsia="es-ES"/>
        </w:rPr>
      </w:pPr>
    </w:p>
    <w:p w14:paraId="6DF077A9" w14:textId="009CE4A6" w:rsidR="006F0248" w:rsidRPr="00B967F9" w:rsidRDefault="001A793B" w:rsidP="0016308A">
      <w:pPr>
        <w:pStyle w:val="Prrafodelista"/>
        <w:tabs>
          <w:tab w:val="left" w:pos="-142"/>
        </w:tabs>
        <w:autoSpaceDE w:val="0"/>
        <w:autoSpaceDN w:val="0"/>
        <w:adjustRightInd w:val="0"/>
        <w:ind w:left="284"/>
        <w:jc w:val="both"/>
        <w:rPr>
          <w:rFonts w:ascii="Candara" w:hAnsi="Candara"/>
          <w:sz w:val="24"/>
          <w:szCs w:val="24"/>
        </w:rPr>
      </w:pPr>
      <w:r w:rsidRPr="001A793B">
        <w:rPr>
          <w:rFonts w:ascii="Candara" w:hAnsi="Candara"/>
          <w:sz w:val="24"/>
          <w:szCs w:val="24"/>
        </w:rPr>
        <w:t>El proponente deberá acreditar máximo hasta dos (02) contratos terminados cuyo objeto, obligaciones, alcance o condiciones sean iguales o similares al objeto de la presente contratación o correspondan o comprendan dentro de sus actividades, las que forman parte del contrato a celebrar. El valor sumado de los contratos debe ser igual o superior al presupuesto oficial expresado en salarios mínimos legales mensuales vigentes (SMMLV).</w:t>
      </w:r>
      <w:r w:rsidR="006F0248" w:rsidRPr="00B967F9">
        <w:rPr>
          <w:rFonts w:ascii="Candara" w:hAnsi="Candara"/>
          <w:sz w:val="24"/>
          <w:szCs w:val="24"/>
        </w:rPr>
        <w:t xml:space="preserve"> </w:t>
      </w:r>
    </w:p>
    <w:p w14:paraId="49B273CC" w14:textId="5E11241C" w:rsidR="0016308A" w:rsidRPr="00B967F9" w:rsidRDefault="0016308A" w:rsidP="0016308A">
      <w:pPr>
        <w:pStyle w:val="Prrafodelista"/>
        <w:tabs>
          <w:tab w:val="left" w:pos="-142"/>
        </w:tabs>
        <w:autoSpaceDE w:val="0"/>
        <w:autoSpaceDN w:val="0"/>
        <w:adjustRightInd w:val="0"/>
        <w:ind w:left="284"/>
        <w:jc w:val="both"/>
        <w:rPr>
          <w:rFonts w:ascii="Candara" w:hAnsi="Candara"/>
          <w:sz w:val="24"/>
          <w:szCs w:val="24"/>
        </w:rPr>
      </w:pPr>
    </w:p>
    <w:p w14:paraId="52A33F8E" w14:textId="51F42447" w:rsidR="0016308A" w:rsidRPr="00B967F9" w:rsidRDefault="0016308A" w:rsidP="0016308A">
      <w:pPr>
        <w:pStyle w:val="Prrafodelista"/>
        <w:tabs>
          <w:tab w:val="left" w:pos="-142"/>
        </w:tabs>
        <w:autoSpaceDE w:val="0"/>
        <w:autoSpaceDN w:val="0"/>
        <w:adjustRightInd w:val="0"/>
        <w:ind w:left="284"/>
        <w:jc w:val="both"/>
        <w:rPr>
          <w:rFonts w:ascii="Candara" w:hAnsi="Candara"/>
          <w:sz w:val="24"/>
          <w:szCs w:val="24"/>
        </w:rPr>
      </w:pPr>
      <w:r w:rsidRPr="00B967F9">
        <w:rPr>
          <w:rFonts w:ascii="Candara" w:hAnsi="Candara"/>
          <w:sz w:val="24"/>
          <w:szCs w:val="24"/>
        </w:rPr>
        <w:t>En todo caso se deberá presentar copia de cada contrato, acompañada del respectivo Certificado de Ejecución a satisfacción expedido por la entidad contratante, con fecha posterior a la terminación del contrato y/o Acta de Recibo Final y/o Acta de Liquidación.</w:t>
      </w:r>
    </w:p>
    <w:p w14:paraId="3D2B7220" w14:textId="77777777" w:rsidR="006F0248" w:rsidRPr="00B967F9" w:rsidRDefault="006F0248" w:rsidP="006F0248">
      <w:pPr>
        <w:pStyle w:val="Prrafodelista"/>
        <w:tabs>
          <w:tab w:val="left" w:pos="-142"/>
        </w:tabs>
        <w:autoSpaceDE w:val="0"/>
        <w:autoSpaceDN w:val="0"/>
        <w:adjustRightInd w:val="0"/>
        <w:ind w:left="284"/>
        <w:jc w:val="both"/>
        <w:rPr>
          <w:rFonts w:ascii="Candara" w:hAnsi="Candara"/>
          <w:sz w:val="24"/>
          <w:szCs w:val="24"/>
        </w:rPr>
      </w:pPr>
    </w:p>
    <w:p w14:paraId="46C60679" w14:textId="77777777" w:rsidR="006F0248" w:rsidRPr="00B967F9" w:rsidRDefault="006F0248" w:rsidP="006F0248">
      <w:pPr>
        <w:pStyle w:val="Prrafodelista"/>
        <w:tabs>
          <w:tab w:val="left" w:pos="-142"/>
        </w:tabs>
        <w:autoSpaceDE w:val="0"/>
        <w:autoSpaceDN w:val="0"/>
        <w:adjustRightInd w:val="0"/>
        <w:ind w:left="284"/>
        <w:jc w:val="both"/>
        <w:rPr>
          <w:rFonts w:ascii="Candara" w:hAnsi="Candara"/>
          <w:sz w:val="24"/>
          <w:szCs w:val="24"/>
        </w:rPr>
      </w:pPr>
      <w:r w:rsidRPr="00B967F9">
        <w:rPr>
          <w:rFonts w:ascii="Candara" w:hAnsi="Candara"/>
          <w:sz w:val="24"/>
          <w:szCs w:val="24"/>
        </w:rPr>
        <w:lastRenderedPageBreak/>
        <w:t xml:space="preserve">Cuando el proponente sea un consorcio o unión temporal que acredite experiencia de consorcio o de unión temporal, la misma se considerará en forma total siempre que en dicha modalidad hayan participado los mismos integrantes. En caso contrario, solamente se evaluarán los componentes con los cuales hayan participado los miembros del consorcio o unión temporal proponente. Cuando el proponente certifique contratos en los cuales participó en unión temporal o consorcio, se le acreditará como experiencia el valor que corresponda a su porcentaje de participación.  </w:t>
      </w:r>
    </w:p>
    <w:p w14:paraId="35F3296C" w14:textId="77777777" w:rsidR="006F0248" w:rsidRPr="00B967F9" w:rsidRDefault="006F0248" w:rsidP="006F0248">
      <w:pPr>
        <w:pStyle w:val="Prrafodelista"/>
        <w:tabs>
          <w:tab w:val="left" w:pos="-142"/>
        </w:tabs>
        <w:autoSpaceDE w:val="0"/>
        <w:autoSpaceDN w:val="0"/>
        <w:adjustRightInd w:val="0"/>
        <w:ind w:left="284"/>
        <w:jc w:val="both"/>
        <w:rPr>
          <w:rFonts w:ascii="Candara" w:hAnsi="Candara"/>
          <w:sz w:val="24"/>
          <w:szCs w:val="24"/>
        </w:rPr>
      </w:pPr>
    </w:p>
    <w:p w14:paraId="3E11B98B" w14:textId="3B6FE898" w:rsidR="00C62E62" w:rsidRPr="00B967F9" w:rsidRDefault="006F0248" w:rsidP="006F0248">
      <w:pPr>
        <w:pStyle w:val="Prrafodelista"/>
        <w:tabs>
          <w:tab w:val="left" w:pos="-142"/>
        </w:tabs>
        <w:autoSpaceDE w:val="0"/>
        <w:autoSpaceDN w:val="0"/>
        <w:adjustRightInd w:val="0"/>
        <w:spacing w:after="0"/>
        <w:ind w:left="284"/>
        <w:jc w:val="both"/>
        <w:rPr>
          <w:rFonts w:ascii="Candara" w:hAnsi="Candara"/>
          <w:sz w:val="24"/>
          <w:szCs w:val="24"/>
        </w:rPr>
      </w:pPr>
      <w:r w:rsidRPr="00B967F9">
        <w:rPr>
          <w:rFonts w:ascii="Candara" w:hAnsi="Candara"/>
          <w:sz w:val="24"/>
          <w:szCs w:val="24"/>
        </w:rPr>
        <w:t xml:space="preserve">En el caso de los consorcios o uniones temporales, la experiencia habilitante aportada deberá ser proporcional al porcentaje de participación de cada uno de sus integrantes en el respectivo consorcio o unión temporal. Para efectos de habilitar un proponente, la experiencia de los socios de una persona jurídica se podrá acumular a la de esta, cuando ella no cuente con más de tres (3) años de constituida. La acumulación se hará en proporción a la participación de los socios en el capital de la persona jurídica.  </w:t>
      </w:r>
    </w:p>
    <w:p w14:paraId="4F3ADB92" w14:textId="77777777" w:rsidR="006F0248" w:rsidRPr="00B967F9" w:rsidRDefault="006F0248" w:rsidP="006F0248">
      <w:pPr>
        <w:pStyle w:val="Prrafodelista"/>
        <w:tabs>
          <w:tab w:val="left" w:pos="-142"/>
        </w:tabs>
        <w:autoSpaceDE w:val="0"/>
        <w:autoSpaceDN w:val="0"/>
        <w:adjustRightInd w:val="0"/>
        <w:spacing w:after="0"/>
        <w:ind w:left="284"/>
        <w:jc w:val="both"/>
        <w:rPr>
          <w:rFonts w:ascii="Candara" w:hAnsi="Candara"/>
          <w:sz w:val="24"/>
          <w:szCs w:val="24"/>
        </w:rPr>
      </w:pPr>
    </w:p>
    <w:p w14:paraId="4907D313" w14:textId="77777777"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sz w:val="24"/>
          <w:szCs w:val="24"/>
        </w:rPr>
      </w:pPr>
      <w:r w:rsidRPr="00B967F9">
        <w:rPr>
          <w:rFonts w:ascii="Candara" w:hAnsi="Candara"/>
          <w:sz w:val="24"/>
          <w:szCs w:val="24"/>
        </w:rPr>
        <w:t>El SMLMV (Salario Mínimo Legal Mensual Vigente) que se tomará para la conversión del valor de cada contrato a SMLMV, será el</w:t>
      </w:r>
      <w:r w:rsidRPr="00B967F9">
        <w:rPr>
          <w:rFonts w:ascii="Candara" w:hAnsi="Candara"/>
          <w:spacing w:val="1"/>
          <w:sz w:val="24"/>
          <w:szCs w:val="24"/>
        </w:rPr>
        <w:t xml:space="preserve"> </w:t>
      </w:r>
      <w:r w:rsidRPr="00B967F9">
        <w:rPr>
          <w:rFonts w:ascii="Candara" w:hAnsi="Candara"/>
          <w:sz w:val="24"/>
          <w:szCs w:val="24"/>
        </w:rPr>
        <w:t>del</w:t>
      </w:r>
      <w:r w:rsidRPr="00B967F9">
        <w:rPr>
          <w:rFonts w:ascii="Candara" w:hAnsi="Candara"/>
          <w:spacing w:val="-1"/>
          <w:sz w:val="24"/>
          <w:szCs w:val="24"/>
        </w:rPr>
        <w:t xml:space="preserve"> </w:t>
      </w:r>
      <w:r w:rsidRPr="00B967F9">
        <w:rPr>
          <w:rFonts w:ascii="Candara" w:hAnsi="Candara"/>
          <w:sz w:val="24"/>
          <w:szCs w:val="24"/>
        </w:rPr>
        <w:t>año</w:t>
      </w:r>
      <w:r w:rsidRPr="00B967F9">
        <w:rPr>
          <w:rFonts w:ascii="Candara" w:hAnsi="Candara"/>
          <w:spacing w:val="-3"/>
          <w:sz w:val="24"/>
          <w:szCs w:val="24"/>
        </w:rPr>
        <w:t xml:space="preserve"> </w:t>
      </w:r>
      <w:r w:rsidRPr="00B967F9">
        <w:rPr>
          <w:rFonts w:ascii="Candara" w:hAnsi="Candara"/>
          <w:sz w:val="24"/>
          <w:szCs w:val="24"/>
        </w:rPr>
        <w:t>en que</w:t>
      </w:r>
      <w:r w:rsidRPr="00B967F9">
        <w:rPr>
          <w:rFonts w:ascii="Candara" w:hAnsi="Candara"/>
          <w:spacing w:val="1"/>
          <w:sz w:val="24"/>
          <w:szCs w:val="24"/>
        </w:rPr>
        <w:t xml:space="preserve"> </w:t>
      </w:r>
      <w:r w:rsidRPr="00B967F9">
        <w:rPr>
          <w:rFonts w:ascii="Candara" w:hAnsi="Candara"/>
          <w:sz w:val="24"/>
          <w:szCs w:val="24"/>
        </w:rPr>
        <w:t>finalizaron</w:t>
      </w:r>
      <w:r w:rsidRPr="00B967F9">
        <w:rPr>
          <w:rFonts w:ascii="Candara" w:hAnsi="Candara"/>
          <w:spacing w:val="-5"/>
          <w:sz w:val="24"/>
          <w:szCs w:val="24"/>
        </w:rPr>
        <w:t xml:space="preserve"> </w:t>
      </w:r>
      <w:r w:rsidRPr="00B967F9">
        <w:rPr>
          <w:rFonts w:ascii="Candara" w:hAnsi="Candara"/>
          <w:sz w:val="24"/>
          <w:szCs w:val="24"/>
        </w:rPr>
        <w:t>los</w:t>
      </w:r>
      <w:r w:rsidRPr="00B967F9">
        <w:rPr>
          <w:rFonts w:ascii="Candara" w:hAnsi="Candara"/>
          <w:spacing w:val="-2"/>
          <w:sz w:val="24"/>
          <w:szCs w:val="24"/>
        </w:rPr>
        <w:t xml:space="preserve"> </w:t>
      </w:r>
      <w:r w:rsidRPr="00B967F9">
        <w:rPr>
          <w:rFonts w:ascii="Candara" w:hAnsi="Candara"/>
          <w:sz w:val="24"/>
          <w:szCs w:val="24"/>
        </w:rPr>
        <w:t>servicios, de</w:t>
      </w:r>
      <w:r w:rsidRPr="00B967F9">
        <w:rPr>
          <w:rFonts w:ascii="Candara" w:hAnsi="Candara"/>
          <w:spacing w:val="-3"/>
          <w:sz w:val="24"/>
          <w:szCs w:val="24"/>
        </w:rPr>
        <w:t xml:space="preserve"> </w:t>
      </w:r>
      <w:r w:rsidRPr="00B967F9">
        <w:rPr>
          <w:rFonts w:ascii="Candara" w:hAnsi="Candara"/>
          <w:sz w:val="24"/>
          <w:szCs w:val="24"/>
        </w:rPr>
        <w:t>acuerdo</w:t>
      </w:r>
      <w:r w:rsidRPr="00B967F9">
        <w:rPr>
          <w:rFonts w:ascii="Candara" w:hAnsi="Candara"/>
          <w:spacing w:val="-3"/>
          <w:sz w:val="24"/>
          <w:szCs w:val="24"/>
        </w:rPr>
        <w:t xml:space="preserve"> </w:t>
      </w:r>
      <w:r w:rsidRPr="00B967F9">
        <w:rPr>
          <w:rFonts w:ascii="Candara" w:hAnsi="Candara"/>
          <w:sz w:val="24"/>
          <w:szCs w:val="24"/>
        </w:rPr>
        <w:t>con</w:t>
      </w:r>
      <w:r w:rsidRPr="00B967F9">
        <w:rPr>
          <w:rFonts w:ascii="Candara" w:hAnsi="Candara"/>
          <w:spacing w:val="-5"/>
          <w:sz w:val="24"/>
          <w:szCs w:val="24"/>
        </w:rPr>
        <w:t xml:space="preserve"> </w:t>
      </w:r>
      <w:r w:rsidRPr="00B967F9">
        <w:rPr>
          <w:rFonts w:ascii="Candara" w:hAnsi="Candara"/>
          <w:sz w:val="24"/>
          <w:szCs w:val="24"/>
        </w:rPr>
        <w:t>la</w:t>
      </w:r>
      <w:r w:rsidRPr="00B967F9">
        <w:rPr>
          <w:rFonts w:ascii="Candara" w:hAnsi="Candara"/>
          <w:spacing w:val="1"/>
          <w:sz w:val="24"/>
          <w:szCs w:val="24"/>
        </w:rPr>
        <w:t xml:space="preserve"> </w:t>
      </w:r>
      <w:r w:rsidRPr="00B967F9">
        <w:rPr>
          <w:rFonts w:ascii="Candara" w:hAnsi="Candara"/>
          <w:sz w:val="24"/>
          <w:szCs w:val="24"/>
        </w:rPr>
        <w:t>certificación del</w:t>
      </w:r>
      <w:r w:rsidRPr="00B967F9">
        <w:rPr>
          <w:rFonts w:ascii="Candara" w:hAnsi="Candara"/>
          <w:spacing w:val="-1"/>
          <w:sz w:val="24"/>
          <w:szCs w:val="24"/>
        </w:rPr>
        <w:t xml:space="preserve"> </w:t>
      </w:r>
      <w:r w:rsidRPr="00B967F9">
        <w:rPr>
          <w:rFonts w:ascii="Candara" w:hAnsi="Candara"/>
          <w:sz w:val="24"/>
          <w:szCs w:val="24"/>
        </w:rPr>
        <w:t>contrato</w:t>
      </w:r>
      <w:r w:rsidRPr="00B967F9">
        <w:rPr>
          <w:rFonts w:ascii="Candara" w:hAnsi="Candara"/>
          <w:spacing w:val="-3"/>
          <w:sz w:val="24"/>
          <w:szCs w:val="24"/>
        </w:rPr>
        <w:t xml:space="preserve"> </w:t>
      </w:r>
      <w:r w:rsidRPr="00B967F9">
        <w:rPr>
          <w:rFonts w:ascii="Candara" w:hAnsi="Candara"/>
          <w:sz w:val="24"/>
          <w:szCs w:val="24"/>
        </w:rPr>
        <w:t>que</w:t>
      </w:r>
      <w:r w:rsidRPr="00B967F9">
        <w:rPr>
          <w:rFonts w:ascii="Candara" w:hAnsi="Candara"/>
          <w:spacing w:val="1"/>
          <w:sz w:val="24"/>
          <w:szCs w:val="24"/>
        </w:rPr>
        <w:t xml:space="preserve"> </w:t>
      </w:r>
      <w:r w:rsidRPr="00B967F9">
        <w:rPr>
          <w:rFonts w:ascii="Candara" w:hAnsi="Candara"/>
          <w:sz w:val="24"/>
          <w:szCs w:val="24"/>
        </w:rPr>
        <w:t>se</w:t>
      </w:r>
      <w:r w:rsidRPr="00B967F9">
        <w:rPr>
          <w:rFonts w:ascii="Candara" w:hAnsi="Candara"/>
          <w:spacing w:val="-4"/>
          <w:sz w:val="24"/>
          <w:szCs w:val="24"/>
        </w:rPr>
        <w:t xml:space="preserve"> </w:t>
      </w:r>
      <w:r w:rsidRPr="00B967F9">
        <w:rPr>
          <w:rFonts w:ascii="Candara" w:hAnsi="Candara"/>
          <w:sz w:val="24"/>
          <w:szCs w:val="24"/>
        </w:rPr>
        <w:t>relacione</w:t>
      </w:r>
      <w:r w:rsidRPr="00B967F9">
        <w:rPr>
          <w:rFonts w:ascii="Candara" w:hAnsi="Candara"/>
          <w:spacing w:val="-5"/>
          <w:sz w:val="24"/>
          <w:szCs w:val="24"/>
        </w:rPr>
        <w:t xml:space="preserve"> </w:t>
      </w:r>
      <w:r w:rsidRPr="00B967F9">
        <w:rPr>
          <w:rFonts w:ascii="Candara" w:hAnsi="Candara"/>
          <w:sz w:val="24"/>
          <w:szCs w:val="24"/>
        </w:rPr>
        <w:t>en</w:t>
      </w:r>
      <w:r w:rsidRPr="00B967F9">
        <w:rPr>
          <w:rFonts w:ascii="Candara" w:hAnsi="Candara"/>
          <w:spacing w:val="1"/>
          <w:sz w:val="24"/>
          <w:szCs w:val="24"/>
        </w:rPr>
        <w:t xml:space="preserve"> </w:t>
      </w:r>
      <w:r w:rsidRPr="00B967F9">
        <w:rPr>
          <w:rFonts w:ascii="Candara" w:hAnsi="Candara"/>
          <w:sz w:val="24"/>
          <w:szCs w:val="24"/>
        </w:rPr>
        <w:t>la propuesta.</w:t>
      </w:r>
    </w:p>
    <w:p w14:paraId="4C3967FA" w14:textId="77777777"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sz w:val="24"/>
          <w:szCs w:val="24"/>
        </w:rPr>
      </w:pPr>
    </w:p>
    <w:p w14:paraId="5156C71F" w14:textId="35680F62" w:rsidR="00C62E62" w:rsidRDefault="00C62E62" w:rsidP="00EA3510">
      <w:pPr>
        <w:pStyle w:val="Prrafodelista"/>
        <w:tabs>
          <w:tab w:val="left" w:pos="-142"/>
        </w:tabs>
        <w:autoSpaceDE w:val="0"/>
        <w:autoSpaceDN w:val="0"/>
        <w:adjustRightInd w:val="0"/>
        <w:spacing w:after="0"/>
        <w:ind w:left="284"/>
        <w:jc w:val="both"/>
        <w:rPr>
          <w:rFonts w:ascii="Candara" w:hAnsi="Candara"/>
          <w:b/>
          <w:sz w:val="24"/>
          <w:szCs w:val="24"/>
        </w:rPr>
      </w:pPr>
      <w:r w:rsidRPr="00B967F9">
        <w:rPr>
          <w:rFonts w:ascii="Candara" w:hAnsi="Candara"/>
          <w:b/>
          <w:sz w:val="24"/>
          <w:szCs w:val="24"/>
        </w:rPr>
        <w:t>El</w:t>
      </w:r>
      <w:r w:rsidRPr="00B967F9">
        <w:rPr>
          <w:rFonts w:ascii="Candara" w:hAnsi="Candara"/>
          <w:b/>
          <w:spacing w:val="-2"/>
          <w:sz w:val="24"/>
          <w:szCs w:val="24"/>
        </w:rPr>
        <w:t xml:space="preserve"> </w:t>
      </w:r>
      <w:r w:rsidRPr="00B967F9">
        <w:rPr>
          <w:rFonts w:ascii="Candara" w:hAnsi="Candara"/>
          <w:b/>
          <w:sz w:val="24"/>
          <w:szCs w:val="24"/>
        </w:rPr>
        <w:t>valor</w:t>
      </w:r>
      <w:r w:rsidRPr="00B967F9">
        <w:rPr>
          <w:rFonts w:ascii="Candara" w:hAnsi="Candara"/>
          <w:b/>
          <w:spacing w:val="-2"/>
          <w:sz w:val="24"/>
          <w:szCs w:val="24"/>
        </w:rPr>
        <w:t xml:space="preserve"> </w:t>
      </w:r>
      <w:r w:rsidRPr="00B967F9">
        <w:rPr>
          <w:rFonts w:ascii="Candara" w:hAnsi="Candara"/>
          <w:b/>
          <w:sz w:val="24"/>
          <w:szCs w:val="24"/>
        </w:rPr>
        <w:t>de</w:t>
      </w:r>
      <w:r w:rsidRPr="00B967F9">
        <w:rPr>
          <w:rFonts w:ascii="Candara" w:hAnsi="Candara"/>
          <w:b/>
          <w:spacing w:val="-1"/>
          <w:sz w:val="24"/>
          <w:szCs w:val="24"/>
        </w:rPr>
        <w:t xml:space="preserve"> </w:t>
      </w:r>
      <w:r w:rsidRPr="00B967F9">
        <w:rPr>
          <w:rFonts w:ascii="Candara" w:hAnsi="Candara"/>
          <w:b/>
          <w:sz w:val="24"/>
          <w:szCs w:val="24"/>
        </w:rPr>
        <w:t>los</w:t>
      </w:r>
      <w:r w:rsidRPr="00B967F9">
        <w:rPr>
          <w:rFonts w:ascii="Candara" w:hAnsi="Candara"/>
          <w:b/>
          <w:spacing w:val="-2"/>
          <w:sz w:val="24"/>
          <w:szCs w:val="24"/>
        </w:rPr>
        <w:t xml:space="preserve"> </w:t>
      </w:r>
      <w:r w:rsidRPr="00B967F9">
        <w:rPr>
          <w:rFonts w:ascii="Candara" w:hAnsi="Candara"/>
          <w:b/>
          <w:sz w:val="24"/>
          <w:szCs w:val="24"/>
        </w:rPr>
        <w:t>contratos</w:t>
      </w:r>
      <w:r w:rsidRPr="00B967F9">
        <w:rPr>
          <w:rFonts w:ascii="Candara" w:hAnsi="Candara"/>
          <w:b/>
          <w:spacing w:val="-3"/>
          <w:sz w:val="24"/>
          <w:szCs w:val="24"/>
        </w:rPr>
        <w:t xml:space="preserve"> </w:t>
      </w:r>
      <w:r w:rsidRPr="00B967F9">
        <w:rPr>
          <w:rFonts w:ascii="Candara" w:hAnsi="Candara"/>
          <w:b/>
          <w:sz w:val="24"/>
          <w:szCs w:val="24"/>
        </w:rPr>
        <w:t>presentados</w:t>
      </w:r>
      <w:r w:rsidRPr="00B967F9">
        <w:rPr>
          <w:rFonts w:ascii="Candara" w:hAnsi="Candara"/>
          <w:b/>
          <w:spacing w:val="-3"/>
          <w:sz w:val="24"/>
          <w:szCs w:val="24"/>
        </w:rPr>
        <w:t xml:space="preserve"> </w:t>
      </w:r>
      <w:r w:rsidRPr="00B967F9">
        <w:rPr>
          <w:rFonts w:ascii="Candara" w:hAnsi="Candara"/>
          <w:b/>
          <w:sz w:val="24"/>
          <w:szCs w:val="24"/>
        </w:rPr>
        <w:t>para acreditar</w:t>
      </w:r>
      <w:r w:rsidRPr="00B967F9">
        <w:rPr>
          <w:rFonts w:ascii="Candara" w:hAnsi="Candara"/>
          <w:b/>
          <w:spacing w:val="-2"/>
          <w:sz w:val="24"/>
          <w:szCs w:val="24"/>
        </w:rPr>
        <w:t xml:space="preserve"> </w:t>
      </w:r>
      <w:r w:rsidRPr="00B967F9">
        <w:rPr>
          <w:rFonts w:ascii="Candara" w:hAnsi="Candara"/>
          <w:b/>
          <w:sz w:val="24"/>
          <w:szCs w:val="24"/>
        </w:rPr>
        <w:t>la</w:t>
      </w:r>
      <w:r w:rsidRPr="00B967F9">
        <w:rPr>
          <w:rFonts w:ascii="Candara" w:hAnsi="Candara"/>
          <w:b/>
          <w:spacing w:val="-1"/>
          <w:sz w:val="24"/>
          <w:szCs w:val="24"/>
        </w:rPr>
        <w:t xml:space="preserve"> </w:t>
      </w:r>
      <w:r w:rsidRPr="00B967F9">
        <w:rPr>
          <w:rFonts w:ascii="Candara" w:hAnsi="Candara"/>
          <w:b/>
          <w:sz w:val="24"/>
          <w:szCs w:val="24"/>
        </w:rPr>
        <w:t>experiencia</w:t>
      </w:r>
      <w:r w:rsidRPr="00B967F9">
        <w:rPr>
          <w:rFonts w:ascii="Candara" w:hAnsi="Candara"/>
          <w:b/>
          <w:spacing w:val="-1"/>
          <w:sz w:val="24"/>
          <w:szCs w:val="24"/>
        </w:rPr>
        <w:t xml:space="preserve"> </w:t>
      </w:r>
      <w:r w:rsidRPr="00B967F9">
        <w:rPr>
          <w:rFonts w:ascii="Candara" w:hAnsi="Candara"/>
          <w:b/>
          <w:sz w:val="24"/>
          <w:szCs w:val="24"/>
        </w:rPr>
        <w:t>será verificado</w:t>
      </w:r>
      <w:r w:rsidRPr="00B967F9">
        <w:rPr>
          <w:rFonts w:ascii="Candara" w:hAnsi="Candara"/>
          <w:b/>
          <w:spacing w:val="-4"/>
          <w:sz w:val="24"/>
          <w:szCs w:val="24"/>
        </w:rPr>
        <w:t xml:space="preserve"> </w:t>
      </w:r>
      <w:r w:rsidRPr="00B967F9">
        <w:rPr>
          <w:rFonts w:ascii="Candara" w:hAnsi="Candara"/>
          <w:b/>
          <w:sz w:val="24"/>
          <w:szCs w:val="24"/>
        </w:rPr>
        <w:t>con</w:t>
      </w:r>
      <w:r w:rsidRPr="00B967F9">
        <w:rPr>
          <w:rFonts w:ascii="Candara" w:hAnsi="Candara"/>
          <w:b/>
          <w:spacing w:val="-6"/>
          <w:sz w:val="24"/>
          <w:szCs w:val="24"/>
        </w:rPr>
        <w:t xml:space="preserve"> </w:t>
      </w:r>
      <w:r w:rsidRPr="00B967F9">
        <w:rPr>
          <w:rFonts w:ascii="Candara" w:hAnsi="Candara"/>
          <w:b/>
          <w:sz w:val="24"/>
          <w:szCs w:val="24"/>
        </w:rPr>
        <w:t>el</w:t>
      </w:r>
      <w:r w:rsidRPr="00B967F9">
        <w:rPr>
          <w:rFonts w:ascii="Candara" w:hAnsi="Candara"/>
          <w:b/>
          <w:spacing w:val="-7"/>
          <w:sz w:val="24"/>
          <w:szCs w:val="24"/>
        </w:rPr>
        <w:t xml:space="preserve"> </w:t>
      </w:r>
      <w:r w:rsidRPr="00B967F9">
        <w:rPr>
          <w:rFonts w:ascii="Candara" w:hAnsi="Candara"/>
          <w:b/>
          <w:sz w:val="24"/>
          <w:szCs w:val="24"/>
        </w:rPr>
        <w:t>valor</w:t>
      </w:r>
      <w:r w:rsidRPr="00B967F9">
        <w:rPr>
          <w:rFonts w:ascii="Candara" w:hAnsi="Candara"/>
          <w:b/>
          <w:spacing w:val="-5"/>
          <w:sz w:val="24"/>
          <w:szCs w:val="24"/>
        </w:rPr>
        <w:t xml:space="preserve"> </w:t>
      </w:r>
      <w:r w:rsidRPr="00B967F9">
        <w:rPr>
          <w:rFonts w:ascii="Candara" w:hAnsi="Candara"/>
          <w:b/>
          <w:sz w:val="24"/>
          <w:szCs w:val="24"/>
        </w:rPr>
        <w:t>registrado</w:t>
      </w:r>
      <w:r w:rsidRPr="00B967F9">
        <w:rPr>
          <w:rFonts w:ascii="Candara" w:hAnsi="Candara"/>
          <w:b/>
          <w:spacing w:val="-4"/>
          <w:sz w:val="24"/>
          <w:szCs w:val="24"/>
        </w:rPr>
        <w:t xml:space="preserve"> </w:t>
      </w:r>
      <w:r w:rsidRPr="00B967F9">
        <w:rPr>
          <w:rFonts w:ascii="Candara" w:hAnsi="Candara"/>
          <w:b/>
          <w:sz w:val="24"/>
          <w:szCs w:val="24"/>
        </w:rPr>
        <w:t>en</w:t>
      </w:r>
      <w:r w:rsidRPr="00B967F9">
        <w:rPr>
          <w:rFonts w:ascii="Candara" w:hAnsi="Candara"/>
          <w:b/>
          <w:spacing w:val="-3"/>
          <w:sz w:val="24"/>
          <w:szCs w:val="24"/>
        </w:rPr>
        <w:t xml:space="preserve"> </w:t>
      </w:r>
      <w:r w:rsidRPr="00B967F9">
        <w:rPr>
          <w:rFonts w:ascii="Candara" w:hAnsi="Candara"/>
          <w:b/>
          <w:sz w:val="24"/>
          <w:szCs w:val="24"/>
        </w:rPr>
        <w:t>el</w:t>
      </w:r>
      <w:r w:rsidRPr="00B967F9">
        <w:rPr>
          <w:rFonts w:ascii="Candara" w:hAnsi="Candara"/>
          <w:b/>
          <w:spacing w:val="-1"/>
          <w:sz w:val="24"/>
          <w:szCs w:val="24"/>
        </w:rPr>
        <w:t xml:space="preserve"> </w:t>
      </w:r>
      <w:r w:rsidRPr="00B967F9">
        <w:rPr>
          <w:rFonts w:ascii="Candara" w:hAnsi="Candara"/>
          <w:b/>
          <w:sz w:val="24"/>
          <w:szCs w:val="24"/>
        </w:rPr>
        <w:t>RUP.</w:t>
      </w:r>
    </w:p>
    <w:p w14:paraId="74230594" w14:textId="77777777" w:rsidR="00FF544F" w:rsidRDefault="00FF544F" w:rsidP="00EA3510">
      <w:pPr>
        <w:pStyle w:val="Prrafodelista"/>
        <w:tabs>
          <w:tab w:val="left" w:pos="-142"/>
        </w:tabs>
        <w:autoSpaceDE w:val="0"/>
        <w:autoSpaceDN w:val="0"/>
        <w:adjustRightInd w:val="0"/>
        <w:spacing w:after="0"/>
        <w:ind w:left="284"/>
        <w:jc w:val="both"/>
        <w:rPr>
          <w:rFonts w:ascii="Candara" w:hAnsi="Candara"/>
          <w:b/>
          <w:sz w:val="24"/>
          <w:szCs w:val="24"/>
        </w:rPr>
      </w:pPr>
    </w:p>
    <w:p w14:paraId="62D35D45" w14:textId="796FE810" w:rsidR="00FF544F" w:rsidRPr="00B967F9" w:rsidRDefault="00FF544F" w:rsidP="00EA3510">
      <w:pPr>
        <w:pStyle w:val="Prrafodelista"/>
        <w:tabs>
          <w:tab w:val="left" w:pos="-142"/>
        </w:tabs>
        <w:autoSpaceDE w:val="0"/>
        <w:autoSpaceDN w:val="0"/>
        <w:adjustRightInd w:val="0"/>
        <w:spacing w:after="0"/>
        <w:ind w:left="284"/>
        <w:jc w:val="both"/>
        <w:rPr>
          <w:rFonts w:ascii="Candara" w:hAnsi="Candara"/>
          <w:b/>
          <w:sz w:val="24"/>
          <w:szCs w:val="24"/>
        </w:rPr>
      </w:pPr>
      <w:r w:rsidRPr="00FF544F">
        <w:rPr>
          <w:rFonts w:ascii="Candara" w:hAnsi="Candara"/>
          <w:b/>
          <w:sz w:val="24"/>
          <w:szCs w:val="24"/>
          <w:u w:val="single"/>
          <w:lang w:val="es-ES"/>
        </w:rPr>
        <w:t>Los contratos que respalden la experiencia deberán estar debidamente registrados en el Registro Único de Proponentes (RUP) y abarcar al menos un mínimo de cuatro  (4) códigos UNSPSC exigidos. Es imperativo que estos contratos estén registrados hasta el tercer nivel dentro de la clasificación indicada en este proceso, asegurando así la validez y pertinencia de la experiencia presentada</w:t>
      </w:r>
    </w:p>
    <w:p w14:paraId="0921E048" w14:textId="77777777"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b/>
          <w:sz w:val="24"/>
          <w:szCs w:val="24"/>
        </w:rPr>
      </w:pPr>
    </w:p>
    <w:p w14:paraId="73A5F2D5" w14:textId="1212C56F"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b/>
          <w:sz w:val="24"/>
          <w:szCs w:val="24"/>
        </w:rPr>
      </w:pPr>
      <w:r w:rsidRPr="00B967F9">
        <w:rPr>
          <w:rFonts w:ascii="Candara" w:hAnsi="Candara"/>
          <w:b/>
          <w:sz w:val="24"/>
          <w:szCs w:val="24"/>
          <w:u w:val="single"/>
        </w:rPr>
        <w:lastRenderedPageBreak/>
        <w:t xml:space="preserve">LOS CONTRATOS CON LOS CUALES SE ACREDITE LA EXPERIENCIA </w:t>
      </w:r>
      <w:r w:rsidR="005A1091" w:rsidRPr="00B967F9">
        <w:rPr>
          <w:rFonts w:ascii="Candara" w:hAnsi="Candara"/>
          <w:b/>
          <w:sz w:val="24"/>
          <w:szCs w:val="24"/>
          <w:u w:val="single"/>
        </w:rPr>
        <w:t>DEBERÁN</w:t>
      </w:r>
      <w:r w:rsidRPr="00B967F9">
        <w:rPr>
          <w:rFonts w:ascii="Candara" w:hAnsi="Candara"/>
          <w:b/>
          <w:sz w:val="24"/>
          <w:szCs w:val="24"/>
          <w:u w:val="single"/>
        </w:rPr>
        <w:t xml:space="preserve"> ESTAR INSCRITOS EN EL RUP, DENTRO DE LA</w:t>
      </w:r>
      <w:r w:rsidRPr="00B967F9">
        <w:rPr>
          <w:rFonts w:ascii="Candara" w:hAnsi="Candara"/>
          <w:b/>
          <w:spacing w:val="1"/>
          <w:sz w:val="24"/>
          <w:szCs w:val="24"/>
        </w:rPr>
        <w:t xml:space="preserve"> </w:t>
      </w:r>
      <w:r w:rsidRPr="00B967F9">
        <w:rPr>
          <w:rFonts w:ascii="Candara" w:hAnsi="Candara"/>
          <w:b/>
          <w:sz w:val="24"/>
          <w:szCs w:val="24"/>
          <w:u w:val="single"/>
        </w:rPr>
        <w:t>EXPERIENCIA, EN</w:t>
      </w:r>
      <w:r w:rsidRPr="00B967F9">
        <w:rPr>
          <w:rFonts w:ascii="Candara" w:hAnsi="Candara"/>
          <w:b/>
          <w:spacing w:val="-2"/>
          <w:sz w:val="24"/>
          <w:szCs w:val="24"/>
          <w:u w:val="single"/>
        </w:rPr>
        <w:t xml:space="preserve"> </w:t>
      </w:r>
      <w:r w:rsidRPr="00B967F9">
        <w:rPr>
          <w:rFonts w:ascii="Candara" w:hAnsi="Candara"/>
          <w:b/>
          <w:sz w:val="24"/>
          <w:szCs w:val="24"/>
          <w:u w:val="single"/>
        </w:rPr>
        <w:t>LA</w:t>
      </w:r>
      <w:r w:rsidRPr="00B967F9">
        <w:rPr>
          <w:rFonts w:ascii="Candara" w:hAnsi="Candara"/>
          <w:b/>
          <w:spacing w:val="-1"/>
          <w:sz w:val="24"/>
          <w:szCs w:val="24"/>
          <w:u w:val="single"/>
        </w:rPr>
        <w:t xml:space="preserve"> </w:t>
      </w:r>
      <w:r w:rsidR="005A1091" w:rsidRPr="00B967F9">
        <w:rPr>
          <w:rFonts w:ascii="Candara" w:hAnsi="Candara"/>
          <w:b/>
          <w:sz w:val="24"/>
          <w:szCs w:val="24"/>
          <w:u w:val="single"/>
        </w:rPr>
        <w:t>CLASIFICACIÓN</w:t>
      </w:r>
      <w:r w:rsidRPr="00B967F9">
        <w:rPr>
          <w:rFonts w:ascii="Candara" w:hAnsi="Candara"/>
          <w:b/>
          <w:spacing w:val="-2"/>
          <w:sz w:val="24"/>
          <w:szCs w:val="24"/>
          <w:u w:val="single"/>
        </w:rPr>
        <w:t xml:space="preserve"> </w:t>
      </w:r>
      <w:r w:rsidRPr="00B967F9">
        <w:rPr>
          <w:rFonts w:ascii="Candara" w:hAnsi="Candara"/>
          <w:b/>
          <w:sz w:val="24"/>
          <w:szCs w:val="24"/>
          <w:u w:val="single"/>
        </w:rPr>
        <w:t>SEÑALADA</w:t>
      </w:r>
      <w:r w:rsidRPr="00B967F9">
        <w:rPr>
          <w:rFonts w:ascii="Candara" w:hAnsi="Candara"/>
          <w:b/>
          <w:spacing w:val="-1"/>
          <w:sz w:val="24"/>
          <w:szCs w:val="24"/>
          <w:u w:val="single"/>
        </w:rPr>
        <w:t xml:space="preserve"> </w:t>
      </w:r>
      <w:r w:rsidRPr="00B967F9">
        <w:rPr>
          <w:rFonts w:ascii="Candara" w:hAnsi="Candara"/>
          <w:b/>
          <w:sz w:val="24"/>
          <w:szCs w:val="24"/>
          <w:u w:val="single"/>
        </w:rPr>
        <w:t>EN</w:t>
      </w:r>
      <w:r w:rsidRPr="00B967F9">
        <w:rPr>
          <w:rFonts w:ascii="Candara" w:hAnsi="Candara"/>
          <w:b/>
          <w:spacing w:val="-2"/>
          <w:sz w:val="24"/>
          <w:szCs w:val="24"/>
          <w:u w:val="single"/>
        </w:rPr>
        <w:t xml:space="preserve"> </w:t>
      </w:r>
      <w:r w:rsidRPr="00B967F9">
        <w:rPr>
          <w:rFonts w:ascii="Candara" w:hAnsi="Candara"/>
          <w:b/>
          <w:sz w:val="24"/>
          <w:szCs w:val="24"/>
          <w:u w:val="single"/>
        </w:rPr>
        <w:t>ESTE</w:t>
      </w:r>
      <w:r w:rsidRPr="00B967F9">
        <w:rPr>
          <w:rFonts w:ascii="Candara" w:hAnsi="Candara"/>
          <w:b/>
          <w:spacing w:val="-1"/>
          <w:sz w:val="24"/>
          <w:szCs w:val="24"/>
          <w:u w:val="single"/>
        </w:rPr>
        <w:t xml:space="preserve"> </w:t>
      </w:r>
      <w:r w:rsidRPr="00B967F9">
        <w:rPr>
          <w:rFonts w:ascii="Candara" w:hAnsi="Candara"/>
          <w:b/>
          <w:sz w:val="24"/>
          <w:szCs w:val="24"/>
          <w:u w:val="single"/>
        </w:rPr>
        <w:t>PLIEGO</w:t>
      </w:r>
      <w:r w:rsidRPr="00B967F9">
        <w:rPr>
          <w:rFonts w:ascii="Candara" w:hAnsi="Candara"/>
          <w:b/>
          <w:sz w:val="24"/>
          <w:szCs w:val="24"/>
        </w:rPr>
        <w:t>.</w:t>
      </w:r>
    </w:p>
    <w:p w14:paraId="4061DCED" w14:textId="77777777"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b/>
          <w:sz w:val="24"/>
          <w:szCs w:val="24"/>
          <w:u w:val="single"/>
        </w:rPr>
      </w:pPr>
    </w:p>
    <w:p w14:paraId="05653A35" w14:textId="77777777" w:rsidR="00C62E62" w:rsidRPr="00B967F9" w:rsidRDefault="00C62E62" w:rsidP="00EA3510">
      <w:pPr>
        <w:pStyle w:val="Prrafodelista"/>
        <w:tabs>
          <w:tab w:val="left" w:pos="-142"/>
        </w:tabs>
        <w:autoSpaceDE w:val="0"/>
        <w:autoSpaceDN w:val="0"/>
        <w:adjustRightInd w:val="0"/>
        <w:spacing w:after="0"/>
        <w:ind w:left="284"/>
        <w:jc w:val="both"/>
        <w:rPr>
          <w:rFonts w:ascii="Candara" w:hAnsi="Candara"/>
          <w:b/>
          <w:sz w:val="24"/>
          <w:szCs w:val="24"/>
          <w:u w:val="single"/>
        </w:rPr>
      </w:pPr>
      <w:r w:rsidRPr="00B967F9">
        <w:rPr>
          <w:rFonts w:ascii="Candara" w:hAnsi="Candara"/>
          <w:b/>
          <w:sz w:val="24"/>
          <w:szCs w:val="24"/>
          <w:u w:val="single"/>
        </w:rPr>
        <w:t>Dentro de los documentos presentados para acreditar la experiencia, se debe certificar por parte de la entidad contratante del contrato aportado, que ni el proponente ni alguno(s) de sus integrantes han sido sujeto de multas, penas pecuniarias, terminación unilateral, o sanción de cualquier tipo, derivada de un incumplimiento contractual relacionado con el contrato acreditado.</w:t>
      </w:r>
    </w:p>
    <w:p w14:paraId="1776A905" w14:textId="26387F2D" w:rsidR="00C62E62" w:rsidRPr="00B967F9" w:rsidRDefault="00C62E62"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705F766D" w14:textId="7E99FCF1" w:rsidR="00FF544F" w:rsidRDefault="00FF544F">
      <w:pPr>
        <w:spacing w:after="160" w:line="259" w:lineRule="auto"/>
        <w:rPr>
          <w:rFonts w:ascii="Candara" w:eastAsia="Calibri" w:hAnsi="Candara" w:cs="Arial"/>
          <w:b/>
          <w:lang w:val="es-CO" w:eastAsia="en-US"/>
        </w:rPr>
      </w:pPr>
      <w:r>
        <w:rPr>
          <w:rFonts w:ascii="Candara" w:hAnsi="Candara" w:cs="Arial"/>
          <w:b/>
        </w:rPr>
        <w:br w:type="page"/>
      </w:r>
    </w:p>
    <w:p w14:paraId="7489A541" w14:textId="4A50EFA6" w:rsidR="00CB43E3" w:rsidRDefault="00CB43E3"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1E06855B" w14:textId="7B36A38F"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7A2DAB4B" w14:textId="4511504F"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4442CE7A" w14:textId="51F7E7C0"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2E828AE4" w14:textId="61171402"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4D677FFF" w14:textId="16A6295D"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7F8D9273" w14:textId="7538326C"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07F341C3" w14:textId="1A2E984E"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0895A03C" w14:textId="6F30E49A"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41BEDABC" w14:textId="51DA42A0" w:rsidR="00FF544F" w:rsidRDefault="00FF544F"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0D833CCF" w14:textId="7EC0814D" w:rsidR="00CB43E3" w:rsidRPr="00B967F9" w:rsidRDefault="00CB43E3" w:rsidP="00C62E62">
      <w:pPr>
        <w:pStyle w:val="Prrafodelista"/>
        <w:tabs>
          <w:tab w:val="left" w:pos="-142"/>
          <w:tab w:val="left" w:pos="426"/>
        </w:tabs>
        <w:autoSpaceDE w:val="0"/>
        <w:autoSpaceDN w:val="0"/>
        <w:adjustRightInd w:val="0"/>
        <w:spacing w:after="0"/>
        <w:ind w:left="426" w:hanging="426"/>
        <w:jc w:val="both"/>
        <w:rPr>
          <w:rFonts w:ascii="Candara" w:hAnsi="Candara" w:cs="Arial"/>
          <w:b/>
          <w:sz w:val="24"/>
          <w:szCs w:val="24"/>
        </w:rPr>
      </w:pPr>
    </w:p>
    <w:p w14:paraId="3E3EED46" w14:textId="59EC24E9" w:rsidR="00FF544F" w:rsidRPr="00FF544F" w:rsidRDefault="00D30BCF" w:rsidP="007A72E1">
      <w:pPr>
        <w:pStyle w:val="Prrafodelista"/>
        <w:numPr>
          <w:ilvl w:val="0"/>
          <w:numId w:val="43"/>
        </w:numPr>
        <w:tabs>
          <w:tab w:val="left" w:pos="-142"/>
        </w:tabs>
        <w:autoSpaceDE w:val="0"/>
        <w:autoSpaceDN w:val="0"/>
        <w:adjustRightInd w:val="0"/>
        <w:spacing w:line="259" w:lineRule="auto"/>
        <w:jc w:val="center"/>
        <w:rPr>
          <w:rFonts w:ascii="Candara" w:hAnsi="Candara"/>
          <w:b/>
          <w:bCs/>
          <w:sz w:val="48"/>
          <w:szCs w:val="48"/>
        </w:rPr>
      </w:pPr>
      <w:r w:rsidRPr="00FF544F">
        <w:rPr>
          <w:rFonts w:ascii="Candara" w:hAnsi="Candara"/>
          <w:b/>
          <w:bCs/>
          <w:sz w:val="48"/>
          <w:szCs w:val="48"/>
        </w:rPr>
        <w:t>CAPÍTULO</w:t>
      </w:r>
      <w:r w:rsidR="00FF544F" w:rsidRPr="00FF544F">
        <w:rPr>
          <w:rFonts w:ascii="Candara" w:hAnsi="Candara"/>
          <w:b/>
          <w:bCs/>
          <w:sz w:val="48"/>
          <w:szCs w:val="48"/>
        </w:rPr>
        <w:t xml:space="preserve"> V-</w:t>
      </w:r>
      <w:r w:rsidR="000D185A" w:rsidRPr="00FF544F">
        <w:rPr>
          <w:rFonts w:ascii="Candara" w:hAnsi="Candara"/>
          <w:b/>
          <w:bCs/>
          <w:sz w:val="48"/>
          <w:szCs w:val="48"/>
        </w:rPr>
        <w:t xml:space="preserve"> CRITERIOS DE COMPARABILIDAD Y CALIFICACIÓN DE LAS PROPUESTA.</w:t>
      </w:r>
    </w:p>
    <w:p w14:paraId="3C84CC38" w14:textId="77777777" w:rsidR="00FF544F" w:rsidRDefault="00FF544F">
      <w:pPr>
        <w:spacing w:after="160" w:line="259" w:lineRule="auto"/>
        <w:rPr>
          <w:rFonts w:ascii="Candara" w:eastAsia="Calibri" w:hAnsi="Candara"/>
          <w:b/>
          <w:bCs/>
          <w:lang w:val="es-CO" w:eastAsia="en-US"/>
        </w:rPr>
      </w:pPr>
      <w:r>
        <w:rPr>
          <w:rFonts w:ascii="Candara" w:hAnsi="Candara"/>
          <w:b/>
          <w:bCs/>
        </w:rPr>
        <w:br w:type="page"/>
      </w:r>
    </w:p>
    <w:p w14:paraId="0F2162B6" w14:textId="77777777" w:rsidR="000D185A" w:rsidRPr="00B967F9" w:rsidRDefault="000D185A" w:rsidP="000D185A">
      <w:pPr>
        <w:pStyle w:val="Prrafodelista"/>
        <w:tabs>
          <w:tab w:val="left" w:pos="-142"/>
        </w:tabs>
        <w:autoSpaceDE w:val="0"/>
        <w:autoSpaceDN w:val="0"/>
        <w:adjustRightInd w:val="0"/>
        <w:spacing w:after="0"/>
        <w:ind w:left="284" w:hanging="426"/>
        <w:jc w:val="both"/>
        <w:rPr>
          <w:rFonts w:ascii="Candara" w:eastAsia="Times New Roman" w:hAnsi="Candara"/>
          <w:b/>
          <w:bCs/>
          <w:sz w:val="24"/>
          <w:szCs w:val="24"/>
          <w:lang w:val="x-none" w:eastAsia="es-ES"/>
        </w:rPr>
      </w:pPr>
    </w:p>
    <w:p w14:paraId="0ED49026" w14:textId="77777777" w:rsidR="000D185A" w:rsidRPr="00B967F9" w:rsidRDefault="000D185A" w:rsidP="007A72E1">
      <w:pPr>
        <w:pStyle w:val="Prrafodelista"/>
        <w:numPr>
          <w:ilvl w:val="2"/>
          <w:numId w:val="43"/>
        </w:numPr>
        <w:tabs>
          <w:tab w:val="left" w:pos="-142"/>
        </w:tabs>
        <w:autoSpaceDE w:val="0"/>
        <w:autoSpaceDN w:val="0"/>
        <w:adjustRightInd w:val="0"/>
        <w:spacing w:line="259" w:lineRule="auto"/>
        <w:ind w:left="284" w:hanging="568"/>
        <w:jc w:val="both"/>
        <w:rPr>
          <w:rFonts w:ascii="Candara" w:eastAsia="Times New Roman" w:hAnsi="Candara"/>
          <w:b/>
          <w:bCs/>
          <w:sz w:val="24"/>
          <w:szCs w:val="24"/>
          <w:lang w:val="x-none" w:eastAsia="es-ES"/>
        </w:rPr>
      </w:pPr>
      <w:r w:rsidRPr="00B967F9">
        <w:rPr>
          <w:rFonts w:ascii="Candara" w:hAnsi="Candara"/>
          <w:b/>
          <w:bCs/>
          <w:sz w:val="24"/>
          <w:szCs w:val="24"/>
        </w:rPr>
        <w:t>CRITERIOS DE COMPARABILIDAD DE LAS PROPUESTAS.</w:t>
      </w:r>
      <w:bookmarkStart w:id="107" w:name="_Hlk70948064"/>
    </w:p>
    <w:p w14:paraId="0BAAC5D8"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eastAsia="Times New Roman" w:hAnsi="Candara"/>
          <w:b/>
          <w:bCs/>
          <w:sz w:val="24"/>
          <w:szCs w:val="24"/>
          <w:lang w:val="x-none" w:eastAsia="es-ES"/>
        </w:rPr>
      </w:pPr>
    </w:p>
    <w:p w14:paraId="3174A040" w14:textId="77777777" w:rsidR="000D185A" w:rsidRPr="00B967F9" w:rsidRDefault="000D185A" w:rsidP="000D185A">
      <w:pPr>
        <w:pStyle w:val="InviasNormal"/>
        <w:spacing w:before="0" w:after="0"/>
        <w:ind w:left="284"/>
        <w:rPr>
          <w:rFonts w:ascii="Candara" w:hAnsi="Candara"/>
          <w:lang w:val="es-CO"/>
        </w:rPr>
      </w:pPr>
      <w:r w:rsidRPr="00B967F9">
        <w:rPr>
          <w:rFonts w:ascii="Candara" w:hAnsi="Candara"/>
          <w:lang w:val="es-CO"/>
        </w:rPr>
        <w:t>La</w:t>
      </w:r>
      <w:r w:rsidRPr="00B967F9">
        <w:rPr>
          <w:rFonts w:ascii="Candara" w:hAnsi="Candara"/>
        </w:rPr>
        <w:t xml:space="preserve"> omisión de la información requerida en este numeral, </w:t>
      </w:r>
      <w:r w:rsidRPr="00B967F9">
        <w:rPr>
          <w:rFonts w:ascii="Candara" w:hAnsi="Candara"/>
          <w:b/>
          <w:bCs/>
        </w:rPr>
        <w:t>NO SERÁ SUBSANABLE</w:t>
      </w:r>
      <w:r w:rsidRPr="00B967F9">
        <w:rPr>
          <w:rFonts w:ascii="Candara" w:hAnsi="Candara"/>
        </w:rPr>
        <w:t xml:space="preserve"> por ser criterio de desempate; en todo caso, la no presentación de la información requerida no restringe la participación del proponente, ni es causal de rechazo de propuesta técnica</w:t>
      </w:r>
      <w:r w:rsidRPr="00B967F9">
        <w:rPr>
          <w:rFonts w:ascii="Candara" w:hAnsi="Candara"/>
          <w:lang w:val="es-CO"/>
        </w:rPr>
        <w:t>.</w:t>
      </w:r>
    </w:p>
    <w:p w14:paraId="6234743D"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eastAsia="Times New Roman" w:hAnsi="Candara"/>
          <w:b/>
          <w:bCs/>
          <w:sz w:val="24"/>
          <w:szCs w:val="24"/>
          <w:lang w:eastAsia="es-ES"/>
        </w:rPr>
      </w:pPr>
    </w:p>
    <w:p w14:paraId="115C42D2" w14:textId="77777777" w:rsidR="000D185A" w:rsidRPr="00B967F9" w:rsidRDefault="000D185A" w:rsidP="007A72E1">
      <w:pPr>
        <w:pStyle w:val="Prrafodelista"/>
        <w:numPr>
          <w:ilvl w:val="3"/>
          <w:numId w:val="43"/>
        </w:numPr>
        <w:tabs>
          <w:tab w:val="left" w:pos="-142"/>
        </w:tabs>
        <w:autoSpaceDE w:val="0"/>
        <w:autoSpaceDN w:val="0"/>
        <w:adjustRightInd w:val="0"/>
        <w:spacing w:after="0" w:line="259" w:lineRule="auto"/>
        <w:ind w:left="284" w:hanging="710"/>
        <w:jc w:val="both"/>
        <w:rPr>
          <w:rFonts w:ascii="Candara" w:eastAsia="Times New Roman" w:hAnsi="Candara"/>
          <w:b/>
          <w:bCs/>
          <w:sz w:val="24"/>
          <w:szCs w:val="24"/>
          <w:lang w:val="x-none" w:eastAsia="es-ES"/>
        </w:rPr>
      </w:pPr>
      <w:r w:rsidRPr="00B967F9">
        <w:rPr>
          <w:rFonts w:ascii="Candara" w:hAnsi="Candara"/>
          <w:b/>
          <w:bCs/>
          <w:sz w:val="24"/>
          <w:szCs w:val="24"/>
        </w:rPr>
        <w:t>CERTIFICACIÓN DE MIPYMES.</w:t>
      </w:r>
    </w:p>
    <w:p w14:paraId="1B7C3308" w14:textId="03B56D5B" w:rsidR="000D185A" w:rsidRPr="00B967F9" w:rsidRDefault="000D185A" w:rsidP="000D185A">
      <w:pPr>
        <w:pStyle w:val="Invias-Titulo2"/>
        <w:rPr>
          <w:color w:val="auto"/>
          <w:sz w:val="24"/>
          <w:szCs w:val="24"/>
        </w:rPr>
      </w:pPr>
      <w:r w:rsidRPr="00B967F9">
        <w:rPr>
          <w:color w:val="auto"/>
          <w:sz w:val="24"/>
          <w:szCs w:val="24"/>
        </w:rPr>
        <w:t xml:space="preserve">El revisor fiscal o contador, según corresponda, de Micro-pequeñas y Medianas </w:t>
      </w:r>
      <w:r w:rsidRPr="007553FF">
        <w:rPr>
          <w:color w:val="auto"/>
          <w:sz w:val="24"/>
          <w:szCs w:val="24"/>
        </w:rPr>
        <w:t xml:space="preserve">Empresas deberá aportar certificación bajo la gravedad de juramento, que se entiende prestado con la presentación del documento, en la que acredite, que la empresa cumple con los requisitos establecidos en el artículo 2º de la Ley 905 del 2 de agosto de 2004 y el del </w:t>
      </w:r>
      <w:r w:rsidR="007553FF" w:rsidRPr="007553FF">
        <w:rPr>
          <w:color w:val="auto"/>
          <w:sz w:val="24"/>
          <w:szCs w:val="24"/>
          <w:lang w:val="es-ES"/>
        </w:rPr>
        <w:t>Acuerdo Superior No. 000023 del 27 de noviembre de 2023</w:t>
      </w:r>
      <w:r w:rsidRPr="007553FF">
        <w:rPr>
          <w:color w:val="auto"/>
          <w:sz w:val="24"/>
          <w:szCs w:val="24"/>
        </w:rPr>
        <w:t xml:space="preserve"> Estatuto de Contratación de la Universidad del Atlántico Y demás normas vigentes y aplicables sobre la materia.</w:t>
      </w:r>
    </w:p>
    <w:p w14:paraId="06BE6AFD" w14:textId="77777777" w:rsidR="000D185A" w:rsidRPr="00B967F9" w:rsidRDefault="000D185A" w:rsidP="000D185A">
      <w:pPr>
        <w:pStyle w:val="Invias-Titulo2"/>
        <w:rPr>
          <w:color w:val="auto"/>
          <w:sz w:val="24"/>
          <w:szCs w:val="24"/>
        </w:rPr>
      </w:pPr>
      <w:r w:rsidRPr="00B967F9">
        <w:rPr>
          <w:color w:val="auto"/>
          <w:sz w:val="24"/>
          <w:szCs w:val="24"/>
        </w:rPr>
        <w:t>En caso de Consorcios o Uniones Temporales, dicha manifestación deberá hacerse por el Revisor Fiscal o Contador Público, según el caso, de cada uno de los integrantes.</w:t>
      </w:r>
    </w:p>
    <w:p w14:paraId="521B1E69" w14:textId="77777777" w:rsidR="000D185A" w:rsidRPr="00B967F9" w:rsidRDefault="000D185A" w:rsidP="000D185A">
      <w:pPr>
        <w:pStyle w:val="Invias-Titulo2"/>
        <w:rPr>
          <w:color w:val="auto"/>
          <w:sz w:val="24"/>
          <w:szCs w:val="24"/>
        </w:rPr>
      </w:pPr>
      <w:r w:rsidRPr="00B967F9">
        <w:rPr>
          <w:color w:val="auto"/>
          <w:sz w:val="24"/>
          <w:szCs w:val="24"/>
        </w:rPr>
        <w:t>En caso de sociedades extranjeras sin sucursal en Colombia o las personas naturales extranjeras no residentes en el país que presenten propuesta, podrán acreditar la calidad de MiPymes, siempre y cuando hayan acreditado RECIPROCIDAD, de conformidad con el numeral 5.1.3. del presente pliego de condiciones. En el evento de no acreditar RECIPROCIDAD no se tendrá en cuenta la certificación que acredite la calidad MiPyme.</w:t>
      </w:r>
    </w:p>
    <w:p w14:paraId="756A8C51" w14:textId="77777777" w:rsidR="000D185A" w:rsidRPr="00B967F9" w:rsidRDefault="000D185A" w:rsidP="000D185A">
      <w:pPr>
        <w:pStyle w:val="Invias-Titulo2"/>
        <w:rPr>
          <w:color w:val="auto"/>
          <w:sz w:val="24"/>
          <w:szCs w:val="24"/>
        </w:rPr>
      </w:pPr>
      <w:r w:rsidRPr="00B967F9">
        <w:rPr>
          <w:color w:val="auto"/>
          <w:sz w:val="24"/>
          <w:szCs w:val="24"/>
        </w:rPr>
        <w:t xml:space="preserve">En caso de sociedades extranjeras con sucursal en Colombia quien deberá acreditar la calidad de MiPymes será la sociedad matriz, a través del revisor fiscal o contador o quien haga sus veces en el país de origen. Esta certificación deberá incluir la </w:t>
      </w:r>
      <w:r w:rsidRPr="00B967F9">
        <w:rPr>
          <w:color w:val="auto"/>
          <w:sz w:val="24"/>
          <w:szCs w:val="24"/>
        </w:rPr>
        <w:lastRenderedPageBreak/>
        <w:t>información relativa a la sociedad matriz y la de su sucursal, a efectos de acreditar los requisitos de que trata la Ley 905 de 2004.</w:t>
      </w:r>
    </w:p>
    <w:p w14:paraId="1395E807" w14:textId="77777777" w:rsidR="000D185A" w:rsidRPr="00B967F9" w:rsidRDefault="000D185A" w:rsidP="000D185A">
      <w:pPr>
        <w:pStyle w:val="Invias-Titulo2"/>
        <w:rPr>
          <w:color w:val="auto"/>
          <w:sz w:val="24"/>
          <w:szCs w:val="24"/>
        </w:rPr>
      </w:pPr>
      <w:r w:rsidRPr="00B967F9">
        <w:rPr>
          <w:b/>
          <w:color w:val="auto"/>
          <w:sz w:val="24"/>
          <w:szCs w:val="24"/>
        </w:rPr>
        <w:t>Nota:</w:t>
      </w:r>
      <w:r w:rsidRPr="00B967F9">
        <w:rPr>
          <w:color w:val="auto"/>
          <w:sz w:val="24"/>
          <w:szCs w:val="24"/>
        </w:rPr>
        <w:t xml:space="preserve"> La omisión de la información requerida en este numeral, no restringe la participación del proponente, ni es causal de rechazo de propuesta.</w:t>
      </w:r>
    </w:p>
    <w:p w14:paraId="78F31DE5" w14:textId="77777777" w:rsidR="000D185A" w:rsidRPr="00B967F9" w:rsidRDefault="000D185A" w:rsidP="007A72E1">
      <w:pPr>
        <w:pStyle w:val="Prrafodelista"/>
        <w:numPr>
          <w:ilvl w:val="3"/>
          <w:numId w:val="43"/>
        </w:numPr>
        <w:tabs>
          <w:tab w:val="left" w:pos="0"/>
        </w:tabs>
        <w:autoSpaceDE w:val="0"/>
        <w:autoSpaceDN w:val="0"/>
        <w:adjustRightInd w:val="0"/>
        <w:spacing w:after="0" w:line="259" w:lineRule="auto"/>
        <w:ind w:left="284" w:hanging="710"/>
        <w:jc w:val="both"/>
        <w:rPr>
          <w:rFonts w:ascii="Candara" w:eastAsia="Times New Roman" w:hAnsi="Candara"/>
          <w:b/>
          <w:bCs/>
          <w:sz w:val="24"/>
          <w:szCs w:val="24"/>
          <w:lang w:val="x-none" w:eastAsia="es-ES"/>
        </w:rPr>
      </w:pPr>
      <w:r w:rsidRPr="00B967F9">
        <w:rPr>
          <w:rFonts w:ascii="Candara" w:hAnsi="Candara"/>
          <w:b/>
          <w:bCs/>
          <w:sz w:val="24"/>
          <w:szCs w:val="24"/>
        </w:rPr>
        <w:t>ACREDITACIÓN DE PERSONAL CON LIMITACIONES (LEY 361 DE 1997).</w:t>
      </w:r>
    </w:p>
    <w:p w14:paraId="21CED3BA"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eastAsia="Times New Roman" w:hAnsi="Candara"/>
          <w:b/>
          <w:bCs/>
          <w:sz w:val="24"/>
          <w:szCs w:val="24"/>
          <w:lang w:val="x-none" w:eastAsia="es-ES"/>
        </w:rPr>
      </w:pPr>
    </w:p>
    <w:p w14:paraId="169D5207" w14:textId="77777777" w:rsidR="000D185A" w:rsidRPr="00B967F9" w:rsidRDefault="000D185A" w:rsidP="005A1091">
      <w:pPr>
        <w:pStyle w:val="InviasNormal"/>
        <w:spacing w:before="0" w:after="0"/>
        <w:ind w:left="284"/>
        <w:rPr>
          <w:rFonts w:ascii="Candara" w:hAnsi="Candara"/>
          <w:lang w:val="es-CO"/>
        </w:rPr>
      </w:pPr>
      <w:r w:rsidRPr="00B967F9">
        <w:rPr>
          <w:rFonts w:ascii="Candara" w:hAnsi="Candara"/>
        </w:rPr>
        <w:t>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2C6086A6" w14:textId="77777777" w:rsidR="000D185A" w:rsidRPr="00B967F9" w:rsidRDefault="000D185A" w:rsidP="005A1091">
      <w:pPr>
        <w:pStyle w:val="InviasNormal"/>
        <w:spacing w:before="0" w:after="0"/>
        <w:ind w:left="284"/>
        <w:rPr>
          <w:rFonts w:ascii="Candara" w:hAnsi="Candara"/>
          <w:lang w:val="es-CO"/>
        </w:rPr>
      </w:pPr>
      <w:r w:rsidRPr="00B967F9">
        <w:rPr>
          <w:rFonts w:ascii="Candara" w:hAnsi="Candara"/>
        </w:rPr>
        <w:t>Para lo cual deberán acreditar esta situación presentando los siguientes documentos:</w:t>
      </w:r>
    </w:p>
    <w:p w14:paraId="0E1A5950" w14:textId="77777777" w:rsidR="000D185A" w:rsidRPr="00B967F9" w:rsidRDefault="000D185A" w:rsidP="000D185A">
      <w:pPr>
        <w:pStyle w:val="Invias-VietaNumerada"/>
        <w:spacing w:before="0" w:after="0"/>
        <w:ind w:left="426"/>
        <w:rPr>
          <w:rFonts w:ascii="Candara" w:hAnsi="Candara"/>
          <w:lang w:val="es-CO"/>
        </w:rPr>
      </w:pPr>
    </w:p>
    <w:p w14:paraId="23E0FEB9" w14:textId="763F1B9C" w:rsidR="000D185A" w:rsidRPr="00B967F9" w:rsidRDefault="000D185A" w:rsidP="007A72E1">
      <w:pPr>
        <w:pStyle w:val="Invias-VietaNumerada"/>
        <w:numPr>
          <w:ilvl w:val="0"/>
          <w:numId w:val="41"/>
        </w:numPr>
        <w:spacing w:before="0" w:after="0"/>
        <w:ind w:left="709" w:hanging="283"/>
        <w:rPr>
          <w:rFonts w:ascii="Candara" w:hAnsi="Candara"/>
          <w:lang w:val="es-CO"/>
        </w:rPr>
      </w:pPr>
      <w:r w:rsidRPr="00B967F9">
        <w:rPr>
          <w:rFonts w:ascii="Candara" w:hAnsi="Candara"/>
          <w:lang w:val="es-CO"/>
        </w:rPr>
        <w:t>Certificación vigente expedida por la Oficina de Trabajo de la respectiva zona.</w:t>
      </w:r>
    </w:p>
    <w:p w14:paraId="6E131F76" w14:textId="77777777" w:rsidR="005A1091" w:rsidRPr="00B967F9" w:rsidRDefault="005A1091" w:rsidP="005A1091">
      <w:pPr>
        <w:rPr>
          <w:rFonts w:ascii="Candara" w:hAnsi="Candara"/>
          <w:lang w:val="es-CO"/>
        </w:rPr>
      </w:pPr>
    </w:p>
    <w:p w14:paraId="0998BC94" w14:textId="13D96613" w:rsidR="000D185A" w:rsidRPr="00B967F9" w:rsidRDefault="000D185A" w:rsidP="007A72E1">
      <w:pPr>
        <w:pStyle w:val="Invias-VietaNumerada"/>
        <w:numPr>
          <w:ilvl w:val="0"/>
          <w:numId w:val="41"/>
        </w:numPr>
        <w:spacing w:before="0" w:after="0"/>
        <w:ind w:left="709" w:hanging="283"/>
        <w:rPr>
          <w:rFonts w:ascii="Candara" w:hAnsi="Candara"/>
          <w:lang w:val="es-CO"/>
        </w:rPr>
      </w:pPr>
      <w:r w:rsidRPr="00B967F9">
        <w:rPr>
          <w:rFonts w:ascii="Candara" w:hAnsi="Candara"/>
          <w:lang w:val="es-CO"/>
        </w:rPr>
        <w:t xml:space="preserve">Formato suministrado por la </w:t>
      </w:r>
      <w:r w:rsidR="003E0337" w:rsidRPr="00B967F9">
        <w:rPr>
          <w:rFonts w:ascii="Candara" w:hAnsi="Candara"/>
          <w:lang w:val="es-CO"/>
        </w:rPr>
        <w:t>Universidad</w:t>
      </w:r>
      <w:r w:rsidRPr="00B967F9">
        <w:rPr>
          <w:rFonts w:ascii="Candara" w:hAnsi="Candara"/>
          <w:lang w:val="es-CO"/>
        </w:rPr>
        <w:t>, el cual debe estar suscrito por el Representante Legal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4387242D"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eastAsia="Times New Roman" w:hAnsi="Candara"/>
          <w:b/>
          <w:bCs/>
          <w:sz w:val="24"/>
          <w:szCs w:val="24"/>
          <w:lang w:eastAsia="es-ES"/>
        </w:rPr>
      </w:pPr>
    </w:p>
    <w:p w14:paraId="3283A4D8" w14:textId="77777777" w:rsidR="000D185A" w:rsidRPr="00B967F9" w:rsidRDefault="000D185A" w:rsidP="007A72E1">
      <w:pPr>
        <w:pStyle w:val="Prrafodelista"/>
        <w:numPr>
          <w:ilvl w:val="3"/>
          <w:numId w:val="43"/>
        </w:numPr>
        <w:tabs>
          <w:tab w:val="left" w:pos="-142"/>
        </w:tabs>
        <w:autoSpaceDE w:val="0"/>
        <w:autoSpaceDN w:val="0"/>
        <w:adjustRightInd w:val="0"/>
        <w:spacing w:after="0" w:line="259" w:lineRule="auto"/>
        <w:ind w:left="284" w:hanging="710"/>
        <w:jc w:val="both"/>
        <w:rPr>
          <w:rFonts w:ascii="Candara" w:eastAsia="Times New Roman" w:hAnsi="Candara"/>
          <w:b/>
          <w:bCs/>
          <w:sz w:val="24"/>
          <w:szCs w:val="24"/>
          <w:lang w:val="x-none" w:eastAsia="es-ES"/>
        </w:rPr>
      </w:pPr>
      <w:r w:rsidRPr="00B967F9">
        <w:rPr>
          <w:rFonts w:ascii="Candara" w:hAnsi="Candara"/>
          <w:b/>
          <w:bCs/>
          <w:sz w:val="24"/>
          <w:szCs w:val="24"/>
        </w:rPr>
        <w:t>TRATO NACIONAL.</w:t>
      </w:r>
    </w:p>
    <w:p w14:paraId="7F57CBC8"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hAnsi="Candara"/>
          <w:b/>
          <w:bCs/>
          <w:sz w:val="24"/>
          <w:szCs w:val="24"/>
          <w:lang w:val="x-none"/>
        </w:rPr>
      </w:pPr>
    </w:p>
    <w:p w14:paraId="6631A546" w14:textId="702BFA07" w:rsidR="000D185A" w:rsidRPr="00B967F9" w:rsidRDefault="000D185A" w:rsidP="005A1091">
      <w:pPr>
        <w:pStyle w:val="Prrafodelista"/>
        <w:tabs>
          <w:tab w:val="left" w:pos="-142"/>
        </w:tabs>
        <w:autoSpaceDE w:val="0"/>
        <w:autoSpaceDN w:val="0"/>
        <w:adjustRightInd w:val="0"/>
        <w:spacing w:after="0"/>
        <w:ind w:left="284"/>
        <w:jc w:val="both"/>
        <w:rPr>
          <w:rFonts w:ascii="Candara" w:hAnsi="Candara"/>
          <w:sz w:val="24"/>
          <w:szCs w:val="24"/>
        </w:rPr>
      </w:pPr>
      <w:r w:rsidRPr="00B967F9">
        <w:rPr>
          <w:rFonts w:ascii="Candara" w:hAnsi="Candara"/>
          <w:sz w:val="24"/>
          <w:szCs w:val="24"/>
        </w:rPr>
        <w:t xml:space="preserve">La </w:t>
      </w:r>
      <w:r w:rsidR="003E0337" w:rsidRPr="00B967F9">
        <w:rPr>
          <w:rFonts w:ascii="Candara" w:hAnsi="Candara"/>
          <w:sz w:val="24"/>
          <w:szCs w:val="24"/>
        </w:rPr>
        <w:t xml:space="preserve">Reciprocidad </w:t>
      </w:r>
      <w:r w:rsidRPr="00B967F9">
        <w:rPr>
          <w:rFonts w:ascii="Candara" w:hAnsi="Candara"/>
          <w:sz w:val="24"/>
          <w:szCs w:val="24"/>
        </w:rPr>
        <w:t>aplica para aquellos proponentes e integrantes de consorcios o uniones temporales extranjeros sin domicilio en Colombia, las sociedades extranjeras con sucursal en Colombia y/o las personas naturales extranjeras no residentes en el país que deseen el tratamiento de proponente nacional para el presente proceso.</w:t>
      </w:r>
    </w:p>
    <w:p w14:paraId="199E64BE" w14:textId="77777777" w:rsidR="000D185A" w:rsidRPr="00B967F9" w:rsidRDefault="000D185A" w:rsidP="005A1091">
      <w:pPr>
        <w:pStyle w:val="Prrafodelista"/>
        <w:tabs>
          <w:tab w:val="left" w:pos="-142"/>
        </w:tabs>
        <w:autoSpaceDE w:val="0"/>
        <w:autoSpaceDN w:val="0"/>
        <w:adjustRightInd w:val="0"/>
        <w:spacing w:after="0"/>
        <w:ind w:left="284"/>
        <w:jc w:val="both"/>
        <w:rPr>
          <w:rFonts w:ascii="Candara" w:hAnsi="Candara"/>
          <w:sz w:val="24"/>
          <w:szCs w:val="24"/>
        </w:rPr>
      </w:pPr>
    </w:p>
    <w:p w14:paraId="6C8B9F98" w14:textId="77777777" w:rsidR="000D185A" w:rsidRPr="00B967F9" w:rsidRDefault="000D185A" w:rsidP="005A1091">
      <w:pPr>
        <w:pStyle w:val="Prrafodelista"/>
        <w:tabs>
          <w:tab w:val="left" w:pos="-142"/>
        </w:tabs>
        <w:autoSpaceDE w:val="0"/>
        <w:autoSpaceDN w:val="0"/>
        <w:adjustRightInd w:val="0"/>
        <w:spacing w:after="0"/>
        <w:ind w:left="284"/>
        <w:jc w:val="both"/>
        <w:rPr>
          <w:rFonts w:ascii="Candara" w:eastAsia="Times New Roman" w:hAnsi="Candara"/>
          <w:b/>
          <w:bCs/>
          <w:sz w:val="24"/>
          <w:szCs w:val="24"/>
          <w:lang w:val="x-none" w:eastAsia="es-ES"/>
        </w:rPr>
      </w:pPr>
      <w:r w:rsidRPr="00B967F9">
        <w:rPr>
          <w:rFonts w:ascii="Candara" w:hAnsi="Candara"/>
          <w:sz w:val="24"/>
          <w:szCs w:val="24"/>
        </w:rPr>
        <w:lastRenderedPageBreak/>
        <w:t>Las personas jurídicas extranjeras recibirán trato nacional cuando se cumpla alguna de las siguientes tres condiciones, para lo cual se verificará por la Entidad en el orden que se relaciona y de manera excluyente.</w:t>
      </w:r>
    </w:p>
    <w:p w14:paraId="43766A80" w14:textId="77777777" w:rsidR="000D185A" w:rsidRPr="00B967F9" w:rsidRDefault="000D185A" w:rsidP="005A1091">
      <w:pPr>
        <w:pStyle w:val="InviasNormal"/>
        <w:spacing w:before="0" w:after="0"/>
        <w:ind w:left="284"/>
        <w:rPr>
          <w:rFonts w:ascii="Candara" w:hAnsi="Candara"/>
          <w:lang w:val="es-CO"/>
        </w:rPr>
      </w:pPr>
    </w:p>
    <w:p w14:paraId="30E09A13" w14:textId="77777777" w:rsidR="000D185A" w:rsidRPr="00B967F9" w:rsidRDefault="000D185A" w:rsidP="005A1091">
      <w:pPr>
        <w:pStyle w:val="InviasNormal"/>
        <w:spacing w:before="0" w:after="0"/>
        <w:ind w:left="284"/>
        <w:rPr>
          <w:rFonts w:ascii="Candara" w:hAnsi="Candara"/>
          <w:lang w:val="es-CO"/>
        </w:rPr>
      </w:pPr>
      <w:r w:rsidRPr="00B967F9">
        <w:rPr>
          <w:rFonts w:ascii="Candara" w:hAnsi="Candara"/>
          <w:lang w:val="es-CO"/>
        </w:rPr>
        <w:t>Se dará trato nacional a:</w:t>
      </w:r>
    </w:p>
    <w:p w14:paraId="3383A21F" w14:textId="77777777" w:rsidR="000D185A" w:rsidRPr="00B967F9" w:rsidRDefault="000D185A" w:rsidP="000D185A">
      <w:pPr>
        <w:pStyle w:val="InviasNormal"/>
        <w:spacing w:before="0" w:after="0"/>
        <w:ind w:left="426"/>
        <w:rPr>
          <w:rFonts w:ascii="Candara" w:hAnsi="Candara"/>
          <w:lang w:val="es-CO"/>
        </w:rPr>
      </w:pPr>
    </w:p>
    <w:p w14:paraId="5BEF4338" w14:textId="77777777" w:rsidR="000D185A" w:rsidRPr="00B967F9" w:rsidRDefault="000D185A" w:rsidP="007A72E1">
      <w:pPr>
        <w:pStyle w:val="InviasNormal"/>
        <w:numPr>
          <w:ilvl w:val="0"/>
          <w:numId w:val="42"/>
        </w:numPr>
        <w:spacing w:before="0" w:after="0"/>
        <w:ind w:left="709" w:hanging="425"/>
        <w:rPr>
          <w:rFonts w:ascii="Candara" w:hAnsi="Candara"/>
          <w:lang w:val="es-CO"/>
        </w:rPr>
      </w:pPr>
      <w:r w:rsidRPr="00B967F9">
        <w:rPr>
          <w:rFonts w:ascii="Candara" w:hAnsi="Candara"/>
          <w:lang w:val="es-CO"/>
        </w:rPr>
        <w:t>Los bienes y servicios de otros Estados con los cuales exista un Acuerdo Comercial aplicable al Proceso de Contratación;</w:t>
      </w:r>
    </w:p>
    <w:p w14:paraId="04F2B1E2" w14:textId="77777777" w:rsidR="000D185A" w:rsidRPr="00B967F9" w:rsidRDefault="000D185A" w:rsidP="007A72E1">
      <w:pPr>
        <w:pStyle w:val="InviasNormal"/>
        <w:numPr>
          <w:ilvl w:val="0"/>
          <w:numId w:val="42"/>
        </w:numPr>
        <w:spacing w:before="0" w:after="0"/>
        <w:ind w:left="709" w:hanging="425"/>
        <w:rPr>
          <w:rFonts w:ascii="Candara" w:hAnsi="Candara"/>
          <w:lang w:val="es-CO"/>
        </w:rPr>
      </w:pPr>
      <w:r w:rsidRPr="00B967F9">
        <w:rPr>
          <w:rFonts w:ascii="Candara" w:hAnsi="Candara"/>
          <w:lang w:val="es-CO"/>
        </w:rPr>
        <w:t>A los servicios de la Comunidad Andina de Naciones –CAN–.</w:t>
      </w:r>
    </w:p>
    <w:p w14:paraId="6D9EEC36" w14:textId="77777777" w:rsidR="000D185A" w:rsidRPr="00B967F9" w:rsidRDefault="000D185A" w:rsidP="000D185A">
      <w:pPr>
        <w:pStyle w:val="InviasNormal"/>
        <w:spacing w:before="0" w:after="0"/>
        <w:ind w:left="426"/>
        <w:rPr>
          <w:rFonts w:ascii="Candara" w:hAnsi="Candara"/>
        </w:rPr>
      </w:pPr>
    </w:p>
    <w:p w14:paraId="04D8CDE7" w14:textId="77777777" w:rsidR="000D185A" w:rsidRPr="00B967F9" w:rsidRDefault="000D185A" w:rsidP="005A1091">
      <w:pPr>
        <w:pStyle w:val="InviasNormal"/>
        <w:spacing w:before="0" w:after="0"/>
        <w:ind w:left="284"/>
        <w:rPr>
          <w:rFonts w:ascii="Candara" w:hAnsi="Candara"/>
        </w:rPr>
      </w:pPr>
      <w:r w:rsidRPr="00B967F9">
        <w:rPr>
          <w:rFonts w:ascii="Candara" w:hAnsi="Candara"/>
        </w:rPr>
        <w:t xml:space="preserve">El origen de la Persona Jurídica Extranjera se verificará del Certificado de Existencia y Representación Legal expedido por la autoridad competente o de los documentos que hagan sus veces. </w:t>
      </w:r>
    </w:p>
    <w:p w14:paraId="0C5FDB2E" w14:textId="77777777" w:rsidR="000D185A" w:rsidRPr="00B967F9" w:rsidRDefault="000D185A" w:rsidP="005A1091">
      <w:pPr>
        <w:pStyle w:val="InviasNormal"/>
        <w:spacing w:before="0" w:after="0"/>
        <w:ind w:left="284"/>
        <w:rPr>
          <w:rFonts w:ascii="Candara" w:hAnsi="Candara"/>
        </w:rPr>
      </w:pPr>
    </w:p>
    <w:p w14:paraId="54683965" w14:textId="77777777" w:rsidR="000D185A" w:rsidRPr="00B967F9" w:rsidRDefault="000D185A" w:rsidP="005A1091">
      <w:pPr>
        <w:pStyle w:val="InviasNormal"/>
        <w:spacing w:before="0" w:after="0"/>
        <w:ind w:left="284"/>
        <w:rPr>
          <w:rFonts w:ascii="Candara" w:hAnsi="Candara"/>
        </w:rPr>
      </w:pPr>
      <w:r w:rsidRPr="00B967F9">
        <w:rPr>
          <w:rFonts w:ascii="Candara" w:hAnsi="Candara"/>
        </w:rPr>
        <w:t xml:space="preserve">Para el caso de los Consorcios o Uniones Temporales, se otorgarán los cien (100) puntos cuando todos los miembros hayan acreditado el origen nacional de la oferta en las condiciones señaladas. </w:t>
      </w:r>
    </w:p>
    <w:p w14:paraId="3D6EAEAF" w14:textId="77777777" w:rsidR="000D185A" w:rsidRPr="00B967F9" w:rsidRDefault="000D185A" w:rsidP="005A1091">
      <w:pPr>
        <w:pStyle w:val="InviasNormal"/>
        <w:spacing w:before="0" w:after="0"/>
        <w:ind w:left="284"/>
        <w:rPr>
          <w:rFonts w:ascii="Candara" w:hAnsi="Candara"/>
        </w:rPr>
      </w:pPr>
    </w:p>
    <w:p w14:paraId="5A3044FE" w14:textId="77777777" w:rsidR="000D185A" w:rsidRPr="00B967F9" w:rsidRDefault="000D185A" w:rsidP="005A1091">
      <w:pPr>
        <w:pStyle w:val="InviasNormal"/>
        <w:spacing w:before="0" w:after="0"/>
        <w:ind w:left="284"/>
        <w:rPr>
          <w:rFonts w:ascii="Candara" w:hAnsi="Candara"/>
        </w:rPr>
      </w:pPr>
      <w:r w:rsidRPr="00B967F9">
        <w:rPr>
          <w:rFonts w:ascii="Candara" w:hAnsi="Candara"/>
        </w:rPr>
        <w:t>En el caso de Consorcios o Uniones Temporales conformados por integrantes nacionales y extranjeros sin derecho a trato nacional, el puntaje se asignará en proporción al porcentaje de participación del integrante nacional.</w:t>
      </w:r>
    </w:p>
    <w:p w14:paraId="08D3A0D0" w14:textId="77777777" w:rsidR="000D185A" w:rsidRPr="00B967F9" w:rsidRDefault="000D185A" w:rsidP="005A1091">
      <w:pPr>
        <w:pStyle w:val="InviasNormal"/>
        <w:spacing w:before="0" w:after="0"/>
        <w:ind w:left="284"/>
        <w:rPr>
          <w:rFonts w:ascii="Candara" w:hAnsi="Candara"/>
        </w:rPr>
      </w:pPr>
    </w:p>
    <w:p w14:paraId="39CD0B8D" w14:textId="77777777" w:rsidR="000D185A" w:rsidRPr="00B967F9" w:rsidRDefault="000D185A" w:rsidP="005A1091">
      <w:pPr>
        <w:pStyle w:val="InviasNormal"/>
        <w:spacing w:before="0" w:after="0"/>
        <w:ind w:left="284"/>
        <w:rPr>
          <w:rFonts w:ascii="Candara" w:hAnsi="Candara"/>
        </w:rPr>
      </w:pPr>
      <w:r w:rsidRPr="00B967F9">
        <w:rPr>
          <w:rFonts w:ascii="Candara" w:hAnsi="Candara"/>
        </w:rPr>
        <w:t>En todo caso, la inexistencia del acuerdo, convenio, tratado o certificación mencionados no restringe la participación de sociedades o personas extranjeras, ni constituye causal de rechazo de su propuesta.</w:t>
      </w:r>
    </w:p>
    <w:p w14:paraId="0A40FEB6" w14:textId="77777777" w:rsidR="000D185A" w:rsidRPr="00B967F9" w:rsidRDefault="000D185A" w:rsidP="000D185A">
      <w:pPr>
        <w:pStyle w:val="Prrafodelista"/>
        <w:tabs>
          <w:tab w:val="left" w:pos="-142"/>
        </w:tabs>
        <w:autoSpaceDE w:val="0"/>
        <w:autoSpaceDN w:val="0"/>
        <w:adjustRightInd w:val="0"/>
        <w:spacing w:after="0"/>
        <w:ind w:left="426"/>
        <w:jc w:val="both"/>
        <w:rPr>
          <w:rFonts w:ascii="Candara" w:eastAsia="Times New Roman" w:hAnsi="Candara"/>
          <w:b/>
          <w:bCs/>
          <w:sz w:val="24"/>
          <w:szCs w:val="24"/>
          <w:lang w:val="x-none" w:eastAsia="es-ES"/>
        </w:rPr>
      </w:pPr>
    </w:p>
    <w:p w14:paraId="7A784177" w14:textId="77777777" w:rsidR="000D185A" w:rsidRPr="00B967F9" w:rsidRDefault="000D185A" w:rsidP="007A72E1">
      <w:pPr>
        <w:pStyle w:val="Prrafodelista"/>
        <w:widowControl w:val="0"/>
        <w:numPr>
          <w:ilvl w:val="2"/>
          <w:numId w:val="43"/>
        </w:numPr>
        <w:tabs>
          <w:tab w:val="left" w:pos="-142"/>
        </w:tabs>
        <w:autoSpaceDE w:val="0"/>
        <w:autoSpaceDN w:val="0"/>
        <w:adjustRightInd w:val="0"/>
        <w:spacing w:after="0" w:line="259" w:lineRule="auto"/>
        <w:ind w:left="284" w:right="212" w:hanging="568"/>
        <w:jc w:val="both"/>
        <w:rPr>
          <w:rFonts w:ascii="Candara" w:eastAsia="Times New Roman" w:hAnsi="Candara"/>
          <w:sz w:val="24"/>
          <w:szCs w:val="24"/>
          <w:lang w:val="x-none" w:eastAsia="es-ES"/>
        </w:rPr>
      </w:pPr>
      <w:r w:rsidRPr="00B967F9">
        <w:rPr>
          <w:rFonts w:ascii="Candara" w:hAnsi="Candara"/>
          <w:b/>
          <w:bCs/>
          <w:sz w:val="24"/>
          <w:szCs w:val="24"/>
        </w:rPr>
        <w:t>ASIGNACIÓN DE PUNTAJE A LAS PROPUESTAS</w:t>
      </w:r>
      <w:r w:rsidRPr="00B967F9">
        <w:rPr>
          <w:rFonts w:ascii="Candara" w:eastAsia="Times New Roman" w:hAnsi="Candara"/>
          <w:sz w:val="24"/>
          <w:szCs w:val="24"/>
          <w:lang w:eastAsia="es-ES"/>
        </w:rPr>
        <w:t>.</w:t>
      </w:r>
      <w:bookmarkEnd w:id="107"/>
    </w:p>
    <w:p w14:paraId="727458A8" w14:textId="77777777" w:rsidR="000D185A" w:rsidRPr="00B967F9" w:rsidRDefault="000D185A" w:rsidP="000D185A">
      <w:pPr>
        <w:pStyle w:val="Prrafodelista"/>
        <w:widowControl w:val="0"/>
        <w:tabs>
          <w:tab w:val="left" w:pos="-142"/>
        </w:tabs>
        <w:autoSpaceDE w:val="0"/>
        <w:autoSpaceDN w:val="0"/>
        <w:adjustRightInd w:val="0"/>
        <w:spacing w:after="0"/>
        <w:ind w:left="2520" w:right="212"/>
        <w:jc w:val="both"/>
        <w:rPr>
          <w:rFonts w:ascii="Candara" w:eastAsia="Times New Roman" w:hAnsi="Candara"/>
          <w:sz w:val="24"/>
          <w:szCs w:val="24"/>
          <w:lang w:val="x-none" w:eastAsia="es-ES"/>
        </w:rPr>
      </w:pPr>
    </w:p>
    <w:p w14:paraId="747A0A8E" w14:textId="2463FE7A" w:rsidR="000D185A" w:rsidRPr="00B967F9" w:rsidRDefault="000D185A" w:rsidP="00B35B97">
      <w:pPr>
        <w:pStyle w:val="Prrafodelista"/>
        <w:widowControl w:val="0"/>
        <w:tabs>
          <w:tab w:val="left" w:pos="-142"/>
        </w:tabs>
        <w:autoSpaceDE w:val="0"/>
        <w:autoSpaceDN w:val="0"/>
        <w:adjustRightInd w:val="0"/>
        <w:spacing w:after="0"/>
        <w:ind w:left="284" w:right="212"/>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 xml:space="preserve">Las propuestas que hayan cumplido con los requisitos </w:t>
      </w:r>
      <w:r w:rsidR="003E0337" w:rsidRPr="00B967F9">
        <w:rPr>
          <w:rFonts w:ascii="Candara" w:eastAsia="Times New Roman" w:hAnsi="Candara"/>
          <w:sz w:val="24"/>
          <w:szCs w:val="24"/>
          <w:lang w:val="es-MX" w:eastAsia="es-ES"/>
        </w:rPr>
        <w:t>Habilitantes</w:t>
      </w:r>
      <w:r w:rsidRPr="00B967F9">
        <w:rPr>
          <w:rFonts w:ascii="Candara" w:eastAsia="Times New Roman" w:hAnsi="Candara"/>
          <w:sz w:val="24"/>
          <w:szCs w:val="24"/>
          <w:lang w:val="x-none" w:eastAsia="es-ES"/>
        </w:rPr>
        <w:t xml:space="preserve"> y cuya oferta económica no se encuentren incursa en causal de rechazo, se calificarán con el siguiente puntaje:</w:t>
      </w:r>
    </w:p>
    <w:p w14:paraId="08F3EE96" w14:textId="77777777" w:rsidR="000D185A" w:rsidRPr="00B967F9" w:rsidRDefault="000D185A" w:rsidP="00B35B97">
      <w:pPr>
        <w:pStyle w:val="Prrafodelista"/>
        <w:widowControl w:val="0"/>
        <w:tabs>
          <w:tab w:val="left" w:pos="-142"/>
        </w:tabs>
        <w:autoSpaceDE w:val="0"/>
        <w:autoSpaceDN w:val="0"/>
        <w:adjustRightInd w:val="0"/>
        <w:spacing w:after="0"/>
        <w:ind w:left="284" w:right="212"/>
        <w:jc w:val="both"/>
        <w:rPr>
          <w:rFonts w:ascii="Candara" w:eastAsia="Times New Roman" w:hAnsi="Candara"/>
          <w:sz w:val="24"/>
          <w:szCs w:val="24"/>
          <w:lang w:val="x-none" w:eastAsia="es-ES"/>
        </w:rPr>
      </w:pPr>
    </w:p>
    <w:p w14:paraId="1114B3DB" w14:textId="1955A76E" w:rsidR="000D185A" w:rsidRPr="00B967F9" w:rsidRDefault="000D185A" w:rsidP="00B35B97">
      <w:pPr>
        <w:widowControl w:val="0"/>
        <w:autoSpaceDE w:val="0"/>
        <w:autoSpaceDN w:val="0"/>
        <w:ind w:left="284" w:right="212"/>
        <w:jc w:val="both"/>
        <w:rPr>
          <w:rFonts w:ascii="Candara" w:hAnsi="Candara"/>
        </w:rPr>
      </w:pPr>
      <w:r w:rsidRPr="00B967F9">
        <w:rPr>
          <w:rFonts w:ascii="Candara" w:hAnsi="Candara"/>
        </w:rPr>
        <w:t xml:space="preserve">Las Ofertas que hayan sido habilitadas y que cumplan con las especificaciones técnicas mínimas se calificarán sobre un total de </w:t>
      </w:r>
      <w:r w:rsidR="00E35FA2" w:rsidRPr="00B967F9">
        <w:rPr>
          <w:rFonts w:ascii="Candara" w:hAnsi="Candara"/>
        </w:rPr>
        <w:t>cien</w:t>
      </w:r>
      <w:r w:rsidRPr="00B967F9">
        <w:rPr>
          <w:rFonts w:ascii="Candara" w:hAnsi="Candara"/>
        </w:rPr>
        <w:t xml:space="preserve"> (100) puntos, distribuidos de </w:t>
      </w:r>
      <w:r w:rsidRPr="00B967F9">
        <w:rPr>
          <w:rFonts w:ascii="Candara" w:hAnsi="Candara"/>
        </w:rPr>
        <w:lastRenderedPageBreak/>
        <w:t>la siguiente manera:</w:t>
      </w:r>
    </w:p>
    <w:p w14:paraId="62449759" w14:textId="77777777"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7C6F1369" w14:textId="77777777" w:rsidR="007E12B2" w:rsidRPr="00B967F9" w:rsidRDefault="007E12B2" w:rsidP="007A72E1">
      <w:pPr>
        <w:pStyle w:val="Prrafodelista"/>
        <w:widowControl w:val="0"/>
        <w:numPr>
          <w:ilvl w:val="3"/>
          <w:numId w:val="44"/>
        </w:numPr>
        <w:tabs>
          <w:tab w:val="left" w:pos="-142"/>
        </w:tabs>
        <w:autoSpaceDE w:val="0"/>
        <w:autoSpaceDN w:val="0"/>
        <w:adjustRightInd w:val="0"/>
        <w:spacing w:line="259" w:lineRule="auto"/>
        <w:ind w:left="284" w:right="212" w:hanging="578"/>
        <w:jc w:val="both"/>
        <w:rPr>
          <w:rFonts w:ascii="Candara" w:hAnsi="Candara"/>
          <w:sz w:val="24"/>
          <w:szCs w:val="24"/>
          <w:lang w:val="x-none"/>
        </w:rPr>
      </w:pPr>
      <w:r w:rsidRPr="00B967F9">
        <w:rPr>
          <w:rFonts w:ascii="Candara" w:hAnsi="Candara" w:cs="Arial"/>
          <w:b/>
          <w:sz w:val="24"/>
          <w:szCs w:val="24"/>
        </w:rPr>
        <w:t>CRITERIOS DE PONDERACIÓN.</w:t>
      </w:r>
      <w:bookmarkStart w:id="108" w:name="_Hlk70948088"/>
    </w:p>
    <w:p w14:paraId="4C489A6E" w14:textId="77777777" w:rsidR="007E12B2" w:rsidRPr="00B967F9" w:rsidRDefault="007E12B2" w:rsidP="007E12B2">
      <w:pPr>
        <w:pStyle w:val="Prrafodelista"/>
        <w:widowControl w:val="0"/>
        <w:tabs>
          <w:tab w:val="left" w:pos="-142"/>
        </w:tabs>
        <w:autoSpaceDE w:val="0"/>
        <w:autoSpaceDN w:val="0"/>
        <w:adjustRightInd w:val="0"/>
        <w:spacing w:after="0"/>
        <w:ind w:left="426" w:right="212"/>
        <w:jc w:val="both"/>
        <w:rPr>
          <w:rFonts w:ascii="Candara" w:eastAsia="Times New Roman" w:hAnsi="Candara" w:cs="Arial"/>
          <w:b/>
          <w:sz w:val="24"/>
          <w:szCs w:val="24"/>
          <w:lang w:val="x-none" w:eastAsia="es-ES"/>
        </w:rPr>
      </w:pPr>
    </w:p>
    <w:p w14:paraId="18594E65" w14:textId="78FC2063" w:rsidR="007E12B2" w:rsidRPr="00B967F9" w:rsidRDefault="007E12B2" w:rsidP="00B35B97">
      <w:pPr>
        <w:pStyle w:val="Prrafodelista"/>
        <w:widowControl w:val="0"/>
        <w:tabs>
          <w:tab w:val="left" w:pos="-142"/>
          <w:tab w:val="left" w:pos="709"/>
        </w:tabs>
        <w:autoSpaceDE w:val="0"/>
        <w:autoSpaceDN w:val="0"/>
        <w:adjustRightInd w:val="0"/>
        <w:spacing w:after="0"/>
        <w:ind w:left="284" w:right="212"/>
        <w:jc w:val="both"/>
        <w:rPr>
          <w:rFonts w:ascii="Candara" w:hAnsi="Candara" w:cs="Arial"/>
          <w:sz w:val="24"/>
          <w:szCs w:val="24"/>
        </w:rPr>
      </w:pPr>
      <w:r w:rsidRPr="00B967F9">
        <w:rPr>
          <w:rFonts w:ascii="Candara" w:eastAsia="Times New Roman" w:hAnsi="Candara" w:cs="Arial"/>
          <w:bCs/>
          <w:sz w:val="24"/>
          <w:szCs w:val="24"/>
          <w:lang w:eastAsia="es-ES"/>
        </w:rPr>
        <w:t>Las o</w:t>
      </w:r>
      <w:r w:rsidRPr="00B967F9">
        <w:rPr>
          <w:rFonts w:ascii="Candara" w:hAnsi="Candara" w:cs="Arial"/>
          <w:sz w:val="24"/>
          <w:szCs w:val="24"/>
        </w:rPr>
        <w:t>fertas que hayan sido habilitadas y que cumplan con las especificaciones técnicas mínimas se califi</w:t>
      </w:r>
      <w:r w:rsidR="005A0CA6" w:rsidRPr="00B967F9">
        <w:rPr>
          <w:rFonts w:ascii="Candara" w:hAnsi="Candara" w:cs="Arial"/>
          <w:sz w:val="24"/>
          <w:szCs w:val="24"/>
        </w:rPr>
        <w:t xml:space="preserve">carán sobre un total de </w:t>
      </w:r>
      <w:r w:rsidR="00E35FA2" w:rsidRPr="00B967F9">
        <w:rPr>
          <w:rFonts w:ascii="Candara" w:hAnsi="Candara" w:cs="Arial"/>
          <w:sz w:val="24"/>
          <w:szCs w:val="24"/>
        </w:rPr>
        <w:t>cien</w:t>
      </w:r>
      <w:r w:rsidR="005A0CA6" w:rsidRPr="00B967F9">
        <w:rPr>
          <w:rFonts w:ascii="Candara" w:hAnsi="Candara" w:cs="Arial"/>
          <w:sz w:val="24"/>
          <w:szCs w:val="24"/>
        </w:rPr>
        <w:t xml:space="preserve"> (10</w:t>
      </w:r>
      <w:r w:rsidRPr="00B967F9">
        <w:rPr>
          <w:rFonts w:ascii="Candara" w:hAnsi="Candara" w:cs="Arial"/>
          <w:sz w:val="24"/>
          <w:szCs w:val="24"/>
        </w:rPr>
        <w:t>0) puntos, distribuidos de la siguiente manera:</w:t>
      </w:r>
    </w:p>
    <w:p w14:paraId="0BAA508E" w14:textId="77777777" w:rsidR="00CB4BB1" w:rsidRPr="00B967F9" w:rsidRDefault="00CB4BB1" w:rsidP="00CB4BB1">
      <w:pPr>
        <w:pStyle w:val="Encabezado"/>
        <w:tabs>
          <w:tab w:val="clear" w:pos="4252"/>
          <w:tab w:val="center" w:pos="709"/>
        </w:tabs>
        <w:jc w:val="both"/>
        <w:rPr>
          <w:rFonts w:ascii="Candara" w:hAnsi="Candara" w:cs="Arial"/>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5531"/>
        <w:gridCol w:w="1648"/>
      </w:tblGrid>
      <w:tr w:rsidR="005A0CA6" w:rsidRPr="00B967F9" w14:paraId="7C31E281" w14:textId="77777777" w:rsidTr="00F17CEE">
        <w:trPr>
          <w:trHeight w:val="352"/>
          <w:jc w:val="center"/>
        </w:trPr>
        <w:tc>
          <w:tcPr>
            <w:tcW w:w="1373" w:type="dxa"/>
            <w:shd w:val="clear" w:color="auto" w:fill="002060"/>
            <w:vAlign w:val="center"/>
          </w:tcPr>
          <w:p w14:paraId="40055F7F" w14:textId="77777777" w:rsidR="005A0CA6" w:rsidRPr="00B967F9" w:rsidRDefault="005A0CA6" w:rsidP="006D1957">
            <w:pPr>
              <w:jc w:val="center"/>
              <w:rPr>
                <w:rFonts w:ascii="Candara" w:hAnsi="Candara" w:cs="Arial"/>
                <w:b/>
                <w:bCs/>
                <w:lang w:val="es-CO"/>
              </w:rPr>
            </w:pPr>
            <w:r w:rsidRPr="00B967F9">
              <w:rPr>
                <w:rFonts w:ascii="Candara" w:hAnsi="Candara" w:cs="Arial"/>
                <w:b/>
                <w:bCs/>
                <w:lang w:val="es-CO"/>
              </w:rPr>
              <w:t>FACTOR</w:t>
            </w:r>
          </w:p>
        </w:tc>
        <w:tc>
          <w:tcPr>
            <w:tcW w:w="5531" w:type="dxa"/>
            <w:shd w:val="clear" w:color="auto" w:fill="002060"/>
            <w:vAlign w:val="center"/>
          </w:tcPr>
          <w:p w14:paraId="292D656D" w14:textId="77777777" w:rsidR="005A0CA6" w:rsidRPr="00B967F9" w:rsidRDefault="005A0CA6" w:rsidP="006D1957">
            <w:pPr>
              <w:jc w:val="center"/>
              <w:rPr>
                <w:rFonts w:ascii="Candara" w:hAnsi="Candara" w:cs="Arial"/>
                <w:b/>
                <w:bCs/>
                <w:lang w:val="es-CO"/>
              </w:rPr>
            </w:pPr>
            <w:r w:rsidRPr="00B967F9">
              <w:rPr>
                <w:rFonts w:ascii="Candara" w:hAnsi="Candara" w:cs="Arial"/>
                <w:b/>
                <w:bCs/>
                <w:lang w:val="es-CO"/>
              </w:rPr>
              <w:t>CONCEPTO</w:t>
            </w:r>
          </w:p>
        </w:tc>
        <w:tc>
          <w:tcPr>
            <w:tcW w:w="1648" w:type="dxa"/>
            <w:shd w:val="clear" w:color="auto" w:fill="002060"/>
            <w:vAlign w:val="center"/>
          </w:tcPr>
          <w:p w14:paraId="4D98DBB7" w14:textId="77777777" w:rsidR="005A0CA6" w:rsidRPr="00B967F9" w:rsidRDefault="005A0CA6" w:rsidP="006D1957">
            <w:pPr>
              <w:jc w:val="center"/>
              <w:rPr>
                <w:rFonts w:ascii="Candara" w:hAnsi="Candara" w:cs="Arial"/>
                <w:b/>
                <w:bCs/>
                <w:lang w:val="es-CO"/>
              </w:rPr>
            </w:pPr>
            <w:r w:rsidRPr="00B967F9">
              <w:rPr>
                <w:rFonts w:ascii="Candara" w:hAnsi="Candara" w:cs="Arial"/>
                <w:b/>
                <w:bCs/>
                <w:lang w:val="es-CO"/>
              </w:rPr>
              <w:t>TOTAL PUNTAJE</w:t>
            </w:r>
          </w:p>
        </w:tc>
      </w:tr>
      <w:tr w:rsidR="005A0CA6" w:rsidRPr="00B967F9" w14:paraId="0038595F" w14:textId="77777777" w:rsidTr="00F17CEE">
        <w:trPr>
          <w:trHeight w:val="370"/>
          <w:jc w:val="center"/>
        </w:trPr>
        <w:tc>
          <w:tcPr>
            <w:tcW w:w="1373" w:type="dxa"/>
            <w:vAlign w:val="center"/>
          </w:tcPr>
          <w:p w14:paraId="20CB65B4" w14:textId="77777777" w:rsidR="005A0CA6" w:rsidRPr="00B967F9" w:rsidRDefault="005A0CA6" w:rsidP="006D1957">
            <w:pPr>
              <w:jc w:val="center"/>
              <w:rPr>
                <w:rFonts w:ascii="Candara" w:hAnsi="Candara" w:cs="Arial"/>
                <w:b/>
                <w:bCs/>
                <w:lang w:val="es-CO"/>
              </w:rPr>
            </w:pPr>
            <w:r w:rsidRPr="00B967F9">
              <w:rPr>
                <w:rFonts w:ascii="Candara" w:hAnsi="Candara" w:cs="Arial"/>
                <w:b/>
                <w:bCs/>
                <w:lang w:val="es-CO"/>
              </w:rPr>
              <w:t>PRECIO</w:t>
            </w:r>
          </w:p>
        </w:tc>
        <w:tc>
          <w:tcPr>
            <w:tcW w:w="5531" w:type="dxa"/>
            <w:vAlign w:val="center"/>
          </w:tcPr>
          <w:p w14:paraId="3609612A" w14:textId="77777777" w:rsidR="005A0CA6" w:rsidRPr="00B967F9" w:rsidRDefault="005A0CA6" w:rsidP="006D1957">
            <w:pPr>
              <w:ind w:left="101"/>
              <w:rPr>
                <w:rFonts w:ascii="Candara" w:hAnsi="Candara" w:cs="Arial"/>
                <w:lang w:val="es-CO"/>
              </w:rPr>
            </w:pPr>
            <w:r w:rsidRPr="00B967F9">
              <w:rPr>
                <w:rFonts w:ascii="Candara" w:hAnsi="Candara" w:cs="Arial"/>
                <w:lang w:val="es-CO"/>
              </w:rPr>
              <w:t>PRECIO</w:t>
            </w:r>
          </w:p>
        </w:tc>
        <w:tc>
          <w:tcPr>
            <w:tcW w:w="1648" w:type="dxa"/>
            <w:vAlign w:val="center"/>
          </w:tcPr>
          <w:p w14:paraId="20E159A2" w14:textId="77777777" w:rsidR="005A0CA6" w:rsidRPr="00B967F9" w:rsidRDefault="005A0CA6" w:rsidP="006D1957">
            <w:pPr>
              <w:jc w:val="center"/>
              <w:rPr>
                <w:rFonts w:ascii="Candara" w:hAnsi="Candara" w:cs="Arial"/>
                <w:lang w:val="es-CO"/>
              </w:rPr>
            </w:pPr>
            <w:r w:rsidRPr="00B967F9">
              <w:rPr>
                <w:rFonts w:ascii="Candara" w:hAnsi="Candara" w:cs="Arial"/>
                <w:lang w:val="es-CO"/>
              </w:rPr>
              <w:t>50</w:t>
            </w:r>
          </w:p>
        </w:tc>
      </w:tr>
      <w:tr w:rsidR="005A0CA6" w:rsidRPr="00B967F9" w14:paraId="580B29A7" w14:textId="77777777" w:rsidTr="00F17CEE">
        <w:trPr>
          <w:trHeight w:val="366"/>
          <w:jc w:val="center"/>
        </w:trPr>
        <w:tc>
          <w:tcPr>
            <w:tcW w:w="1373" w:type="dxa"/>
            <w:vMerge w:val="restart"/>
          </w:tcPr>
          <w:p w14:paraId="376514F4" w14:textId="4E5F2DAF" w:rsidR="005A0CA6" w:rsidRPr="00B967F9" w:rsidRDefault="00F17CEE" w:rsidP="006D1957">
            <w:pPr>
              <w:jc w:val="center"/>
              <w:rPr>
                <w:rFonts w:ascii="Candara" w:hAnsi="Candara" w:cs="Arial"/>
                <w:lang w:val="es-CO"/>
              </w:rPr>
            </w:pPr>
            <w:r>
              <w:rPr>
                <w:rFonts w:ascii="Candara" w:hAnsi="Candara" w:cs="Arial"/>
                <w:b/>
                <w:bCs/>
                <w:lang w:val="es-CO"/>
              </w:rPr>
              <w:t>TÉCNICO</w:t>
            </w:r>
          </w:p>
        </w:tc>
        <w:tc>
          <w:tcPr>
            <w:tcW w:w="5531" w:type="dxa"/>
            <w:vAlign w:val="center"/>
          </w:tcPr>
          <w:p w14:paraId="3BE1965A" w14:textId="5665E425" w:rsidR="005A0CA6" w:rsidRPr="00B967F9" w:rsidRDefault="00F50F5B" w:rsidP="00F50F5B">
            <w:pPr>
              <w:ind w:left="101" w:right="61"/>
              <w:jc w:val="both"/>
              <w:rPr>
                <w:rFonts w:ascii="Candara" w:hAnsi="Candara" w:cs="Arial"/>
                <w:lang w:val="es-CO"/>
              </w:rPr>
            </w:pPr>
            <w:r w:rsidRPr="00B967F9">
              <w:rPr>
                <w:rFonts w:ascii="Candara" w:hAnsi="Candara" w:cs="Arial"/>
              </w:rPr>
              <w:t>PLAN DE TRABAJO</w:t>
            </w:r>
            <w:r w:rsidRPr="00B967F9">
              <w:rPr>
                <w:rFonts w:ascii="Candara" w:hAnsi="Candara" w:cs="Arial"/>
                <w:lang w:val="es-CO"/>
              </w:rPr>
              <w:t xml:space="preserve"> </w:t>
            </w:r>
          </w:p>
        </w:tc>
        <w:tc>
          <w:tcPr>
            <w:tcW w:w="1648" w:type="dxa"/>
            <w:vAlign w:val="center"/>
          </w:tcPr>
          <w:p w14:paraId="5851DFFF" w14:textId="0C7C56B6" w:rsidR="005A0CA6" w:rsidRPr="00B967F9" w:rsidRDefault="003E0337" w:rsidP="006D1957">
            <w:pPr>
              <w:jc w:val="center"/>
              <w:rPr>
                <w:rFonts w:ascii="Candara" w:hAnsi="Candara" w:cs="Arial"/>
                <w:lang w:val="es-CO"/>
              </w:rPr>
            </w:pPr>
            <w:r w:rsidRPr="00B967F9">
              <w:rPr>
                <w:rFonts w:ascii="Candara" w:hAnsi="Candara" w:cs="Arial"/>
                <w:lang w:val="es-CO"/>
              </w:rPr>
              <w:t>1</w:t>
            </w:r>
            <w:r w:rsidR="004E42AB">
              <w:rPr>
                <w:rFonts w:ascii="Candara" w:hAnsi="Candara" w:cs="Arial"/>
                <w:lang w:val="es-CO"/>
              </w:rPr>
              <w:t>0</w:t>
            </w:r>
          </w:p>
        </w:tc>
      </w:tr>
      <w:tr w:rsidR="005A0CA6" w:rsidRPr="00B967F9" w14:paraId="3C6E5086" w14:textId="77777777" w:rsidTr="00F17CEE">
        <w:trPr>
          <w:trHeight w:val="366"/>
          <w:jc w:val="center"/>
        </w:trPr>
        <w:tc>
          <w:tcPr>
            <w:tcW w:w="1373" w:type="dxa"/>
            <w:vMerge/>
          </w:tcPr>
          <w:p w14:paraId="3F49DAB6" w14:textId="77777777" w:rsidR="005A0CA6" w:rsidRPr="00B967F9" w:rsidRDefault="005A0CA6" w:rsidP="006D1957">
            <w:pPr>
              <w:rPr>
                <w:rFonts w:ascii="Candara" w:hAnsi="Candara" w:cs="Arial"/>
                <w:lang w:val="es-CO"/>
              </w:rPr>
            </w:pPr>
          </w:p>
        </w:tc>
        <w:tc>
          <w:tcPr>
            <w:tcW w:w="5531" w:type="dxa"/>
            <w:vAlign w:val="center"/>
          </w:tcPr>
          <w:p w14:paraId="0F58594D" w14:textId="30751718" w:rsidR="005A0CA6" w:rsidRPr="00B967F9" w:rsidRDefault="00F50F5B" w:rsidP="006D1957">
            <w:pPr>
              <w:ind w:left="101" w:right="61"/>
              <w:jc w:val="both"/>
              <w:rPr>
                <w:rFonts w:ascii="Candara" w:hAnsi="Candara" w:cs="Arial"/>
                <w:lang w:val="es-CO"/>
              </w:rPr>
            </w:pPr>
            <w:r w:rsidRPr="00B967F9">
              <w:rPr>
                <w:rFonts w:ascii="Candara" w:hAnsi="Candara" w:cs="Arial"/>
              </w:rPr>
              <w:t>BRIGADAS ADICIONALES</w:t>
            </w:r>
          </w:p>
        </w:tc>
        <w:tc>
          <w:tcPr>
            <w:tcW w:w="1648" w:type="dxa"/>
            <w:vAlign w:val="center"/>
          </w:tcPr>
          <w:p w14:paraId="4B66A900" w14:textId="7D69789B" w:rsidR="005A0CA6" w:rsidRPr="00B967F9" w:rsidRDefault="00F17CEE" w:rsidP="006D1957">
            <w:pPr>
              <w:jc w:val="center"/>
              <w:rPr>
                <w:rFonts w:ascii="Candara" w:hAnsi="Candara" w:cs="Arial"/>
                <w:lang w:val="es-CO"/>
              </w:rPr>
            </w:pPr>
            <w:r>
              <w:rPr>
                <w:rFonts w:ascii="Candara" w:hAnsi="Candara" w:cs="Arial"/>
                <w:lang w:val="es-CO"/>
              </w:rPr>
              <w:t>26</w:t>
            </w:r>
          </w:p>
        </w:tc>
      </w:tr>
      <w:tr w:rsidR="00F17CEE" w:rsidRPr="00B967F9" w14:paraId="5C478841" w14:textId="77777777" w:rsidTr="00F17CEE">
        <w:trPr>
          <w:trHeight w:val="370"/>
          <w:jc w:val="center"/>
        </w:trPr>
        <w:tc>
          <w:tcPr>
            <w:tcW w:w="1373" w:type="dxa"/>
            <w:vMerge w:val="restart"/>
          </w:tcPr>
          <w:p w14:paraId="6F13F141" w14:textId="05389D8C" w:rsidR="00F17CEE" w:rsidRPr="00F17CEE" w:rsidRDefault="00F17CEE" w:rsidP="00F17CEE">
            <w:pPr>
              <w:jc w:val="center"/>
              <w:rPr>
                <w:rFonts w:ascii="Candara" w:hAnsi="Candara" w:cs="Arial"/>
                <w:b/>
                <w:lang w:val="es-CO"/>
              </w:rPr>
            </w:pPr>
            <w:r w:rsidRPr="00F17CEE">
              <w:rPr>
                <w:rFonts w:ascii="Candara" w:hAnsi="Candara" w:cs="Arial"/>
                <w:b/>
                <w:lang w:val="es-CO"/>
              </w:rPr>
              <w:t>FACTOR INCLUSIÓN SOCIAL, ENFOQUE DIFERENCIAL O PROMOCIÓN</w:t>
            </w:r>
          </w:p>
        </w:tc>
        <w:tc>
          <w:tcPr>
            <w:tcW w:w="5531" w:type="dxa"/>
            <w:vAlign w:val="center"/>
          </w:tcPr>
          <w:p w14:paraId="6B1B3CE0" w14:textId="1DEE3E87" w:rsidR="00F17CEE" w:rsidRPr="00B967F9" w:rsidRDefault="00F17CEE" w:rsidP="006D1957">
            <w:pPr>
              <w:ind w:left="101" w:right="61"/>
              <w:jc w:val="both"/>
              <w:rPr>
                <w:rFonts w:ascii="Candara" w:hAnsi="Candara" w:cs="Arial"/>
                <w:lang w:val="es-CO"/>
              </w:rPr>
            </w:pPr>
            <w:r w:rsidRPr="00B967F9">
              <w:rPr>
                <w:rFonts w:ascii="Candara" w:hAnsi="Candara" w:cs="Arial"/>
                <w:lang w:val="es-CO"/>
              </w:rPr>
              <w:t>APOYO PERSONAS CON DISCAPACIDAD</w:t>
            </w:r>
          </w:p>
        </w:tc>
        <w:tc>
          <w:tcPr>
            <w:tcW w:w="1648" w:type="dxa"/>
            <w:vAlign w:val="center"/>
          </w:tcPr>
          <w:p w14:paraId="0EFB5DBB" w14:textId="225E0897" w:rsidR="00F17CEE" w:rsidRPr="00B967F9" w:rsidRDefault="004E42AB" w:rsidP="006D1957">
            <w:pPr>
              <w:jc w:val="center"/>
              <w:rPr>
                <w:rFonts w:ascii="Candara" w:hAnsi="Candara" w:cs="Arial"/>
                <w:lang w:val="es-CO"/>
              </w:rPr>
            </w:pPr>
            <w:r>
              <w:rPr>
                <w:rFonts w:ascii="Candara" w:hAnsi="Candara" w:cs="Arial"/>
                <w:lang w:val="es-CO"/>
              </w:rPr>
              <w:t>1</w:t>
            </w:r>
          </w:p>
        </w:tc>
      </w:tr>
      <w:tr w:rsidR="00F17CEE" w:rsidRPr="00B967F9" w14:paraId="1ACFA434" w14:textId="77777777" w:rsidTr="00F17CEE">
        <w:trPr>
          <w:trHeight w:val="496"/>
          <w:jc w:val="center"/>
        </w:trPr>
        <w:tc>
          <w:tcPr>
            <w:tcW w:w="1373" w:type="dxa"/>
            <w:vMerge/>
          </w:tcPr>
          <w:p w14:paraId="3F42FDBB" w14:textId="77777777" w:rsidR="00F17CEE" w:rsidRPr="00B967F9" w:rsidRDefault="00F17CEE" w:rsidP="006D1957">
            <w:pPr>
              <w:rPr>
                <w:rFonts w:ascii="Candara" w:hAnsi="Candara" w:cs="Arial"/>
              </w:rPr>
            </w:pPr>
          </w:p>
        </w:tc>
        <w:tc>
          <w:tcPr>
            <w:tcW w:w="5531" w:type="dxa"/>
            <w:vAlign w:val="center"/>
          </w:tcPr>
          <w:p w14:paraId="080CB9CA" w14:textId="1704DBE8" w:rsidR="00F17CEE" w:rsidRPr="00B967F9" w:rsidRDefault="00F17CEE" w:rsidP="00F50F5B">
            <w:pPr>
              <w:ind w:left="101" w:right="61"/>
              <w:jc w:val="both"/>
              <w:rPr>
                <w:rFonts w:ascii="Candara" w:hAnsi="Candara" w:cs="Arial"/>
              </w:rPr>
            </w:pPr>
            <w:r w:rsidRPr="00B967F9">
              <w:rPr>
                <w:rFonts w:ascii="Candara" w:hAnsi="Candara" w:cs="Arial"/>
                <w:lang w:val="es-CO"/>
              </w:rPr>
              <w:t>PUNTAJE POR CUMPLIMIENTO EMPRENDIMIENTO Y EMPRESAS DE MUJERES</w:t>
            </w:r>
            <w:r w:rsidRPr="00B967F9">
              <w:rPr>
                <w:rFonts w:ascii="Candara" w:hAnsi="Candara" w:cs="Arial"/>
              </w:rPr>
              <w:t xml:space="preserve"> </w:t>
            </w:r>
          </w:p>
        </w:tc>
        <w:tc>
          <w:tcPr>
            <w:tcW w:w="1648" w:type="dxa"/>
            <w:vAlign w:val="center"/>
          </w:tcPr>
          <w:p w14:paraId="6B403F77" w14:textId="6144CD09" w:rsidR="00F17CEE" w:rsidRPr="00B967F9" w:rsidRDefault="00B04279" w:rsidP="006D1957">
            <w:pPr>
              <w:jc w:val="center"/>
              <w:rPr>
                <w:rFonts w:ascii="Candara" w:hAnsi="Candara" w:cs="Arial"/>
              </w:rPr>
            </w:pPr>
            <w:r>
              <w:rPr>
                <w:rFonts w:ascii="Candara" w:hAnsi="Candara" w:cs="Arial"/>
              </w:rPr>
              <w:t>3</w:t>
            </w:r>
          </w:p>
        </w:tc>
      </w:tr>
      <w:tr w:rsidR="00F17CEE" w:rsidRPr="00B967F9" w14:paraId="63F0FB20" w14:textId="77777777" w:rsidTr="00F17CEE">
        <w:trPr>
          <w:trHeight w:val="1142"/>
          <w:jc w:val="center"/>
        </w:trPr>
        <w:tc>
          <w:tcPr>
            <w:tcW w:w="1373" w:type="dxa"/>
            <w:vMerge/>
          </w:tcPr>
          <w:p w14:paraId="1FC73F0B" w14:textId="77777777" w:rsidR="00F17CEE" w:rsidRPr="00B967F9" w:rsidRDefault="00F17CEE" w:rsidP="00F17CEE">
            <w:pPr>
              <w:rPr>
                <w:rFonts w:ascii="Candara" w:hAnsi="Candara" w:cs="Arial"/>
              </w:rPr>
            </w:pPr>
          </w:p>
        </w:tc>
        <w:tc>
          <w:tcPr>
            <w:tcW w:w="5531" w:type="dxa"/>
            <w:vAlign w:val="center"/>
          </w:tcPr>
          <w:p w14:paraId="39CA3DAC" w14:textId="3063D34B" w:rsidR="00F17CEE" w:rsidRPr="00B967F9" w:rsidRDefault="00F17CEE" w:rsidP="00F17CEE">
            <w:pPr>
              <w:ind w:left="101" w:right="61"/>
              <w:jc w:val="both"/>
              <w:rPr>
                <w:rFonts w:ascii="Candara" w:hAnsi="Candara" w:cs="Arial"/>
                <w:lang w:val="es-CO"/>
              </w:rPr>
            </w:pPr>
            <w:r w:rsidRPr="00B967F9">
              <w:rPr>
                <w:rFonts w:ascii="Candara" w:hAnsi="Candara" w:cs="Arial"/>
                <w:lang w:val="es-CO"/>
              </w:rPr>
              <w:t>PROMOCIÓN A LA INDUSTRIA NACIONAL</w:t>
            </w:r>
          </w:p>
        </w:tc>
        <w:tc>
          <w:tcPr>
            <w:tcW w:w="1648" w:type="dxa"/>
            <w:vAlign w:val="center"/>
          </w:tcPr>
          <w:p w14:paraId="1EACBD90" w14:textId="00ADAB22" w:rsidR="00F17CEE" w:rsidRPr="00B967F9" w:rsidRDefault="00F17CEE" w:rsidP="00F17CEE">
            <w:pPr>
              <w:jc w:val="center"/>
              <w:rPr>
                <w:rFonts w:ascii="Candara" w:hAnsi="Candara" w:cs="Arial"/>
              </w:rPr>
            </w:pPr>
            <w:r w:rsidRPr="00B967F9">
              <w:rPr>
                <w:rFonts w:ascii="Candara" w:hAnsi="Candara" w:cs="Arial"/>
                <w:lang w:val="es-CO"/>
              </w:rPr>
              <w:t>10</w:t>
            </w:r>
          </w:p>
        </w:tc>
      </w:tr>
      <w:tr w:rsidR="00F17CEE" w:rsidRPr="00B967F9" w14:paraId="75F0EE6D" w14:textId="77777777" w:rsidTr="00F17CEE">
        <w:trPr>
          <w:trHeight w:val="370"/>
          <w:jc w:val="center"/>
        </w:trPr>
        <w:tc>
          <w:tcPr>
            <w:tcW w:w="6904" w:type="dxa"/>
            <w:gridSpan w:val="2"/>
            <w:shd w:val="clear" w:color="auto" w:fill="002060"/>
            <w:vAlign w:val="center"/>
          </w:tcPr>
          <w:p w14:paraId="70537E65" w14:textId="77777777" w:rsidR="00F17CEE" w:rsidRPr="00B967F9" w:rsidRDefault="00F17CEE" w:rsidP="00F17CEE">
            <w:pPr>
              <w:jc w:val="center"/>
              <w:rPr>
                <w:rFonts w:ascii="Candara" w:hAnsi="Candara" w:cs="Arial"/>
                <w:b/>
                <w:bCs/>
              </w:rPr>
            </w:pPr>
            <w:r w:rsidRPr="00B967F9">
              <w:rPr>
                <w:rFonts w:ascii="Candara" w:hAnsi="Candara" w:cs="Arial"/>
                <w:b/>
                <w:bCs/>
              </w:rPr>
              <w:t>TOTAL</w:t>
            </w:r>
          </w:p>
        </w:tc>
        <w:tc>
          <w:tcPr>
            <w:tcW w:w="1648" w:type="dxa"/>
            <w:shd w:val="clear" w:color="auto" w:fill="002060"/>
            <w:vAlign w:val="center"/>
          </w:tcPr>
          <w:p w14:paraId="4E24D44A" w14:textId="77777777" w:rsidR="00F17CEE" w:rsidRPr="00B967F9" w:rsidRDefault="00F17CEE" w:rsidP="00F17CEE">
            <w:pPr>
              <w:jc w:val="center"/>
              <w:rPr>
                <w:rFonts w:ascii="Candara" w:hAnsi="Candara" w:cs="Arial"/>
                <w:b/>
                <w:bCs/>
              </w:rPr>
            </w:pPr>
            <w:r w:rsidRPr="00B967F9">
              <w:rPr>
                <w:rFonts w:ascii="Candara" w:hAnsi="Candara" w:cs="Arial"/>
                <w:b/>
                <w:bCs/>
              </w:rPr>
              <w:t>100</w:t>
            </w:r>
          </w:p>
        </w:tc>
      </w:tr>
    </w:tbl>
    <w:p w14:paraId="0CE2D130" w14:textId="77777777" w:rsidR="007E12B2" w:rsidRPr="00B967F9" w:rsidRDefault="007E12B2" w:rsidP="007E12B2">
      <w:pPr>
        <w:pStyle w:val="Prrafodelista"/>
        <w:ind w:left="1080"/>
        <w:jc w:val="both"/>
        <w:rPr>
          <w:rFonts w:ascii="Candara" w:eastAsia="Times New Roman" w:hAnsi="Candara" w:cs="Arial"/>
          <w:b/>
          <w:sz w:val="24"/>
          <w:szCs w:val="24"/>
          <w:lang w:eastAsia="es-ES_tradnl"/>
        </w:rPr>
      </w:pPr>
    </w:p>
    <w:p w14:paraId="747FCA1E" w14:textId="5F6F6374" w:rsidR="007E12B2" w:rsidRPr="00B967F9" w:rsidRDefault="007E12B2" w:rsidP="007A72E1">
      <w:pPr>
        <w:pStyle w:val="Prrafodelista"/>
        <w:widowControl w:val="0"/>
        <w:numPr>
          <w:ilvl w:val="4"/>
          <w:numId w:val="43"/>
        </w:numPr>
        <w:tabs>
          <w:tab w:val="left" w:pos="-142"/>
        </w:tabs>
        <w:autoSpaceDE w:val="0"/>
        <w:autoSpaceDN w:val="0"/>
        <w:adjustRightInd w:val="0"/>
        <w:spacing w:line="259" w:lineRule="auto"/>
        <w:ind w:left="284" w:right="212" w:hanging="710"/>
        <w:jc w:val="both"/>
        <w:rPr>
          <w:rFonts w:ascii="Candara" w:hAnsi="Candara"/>
          <w:sz w:val="24"/>
          <w:szCs w:val="24"/>
          <w:lang w:val="x-none" w:eastAsia="es-ES"/>
        </w:rPr>
      </w:pPr>
      <w:r w:rsidRPr="00B967F9">
        <w:rPr>
          <w:rFonts w:ascii="Candara" w:hAnsi="Candara" w:cs="Arial"/>
          <w:b/>
          <w:sz w:val="24"/>
          <w:szCs w:val="24"/>
          <w:lang w:eastAsia="es-ES_tradnl"/>
        </w:rPr>
        <w:t xml:space="preserve"> FACTOR PRECIO</w:t>
      </w:r>
      <w:bookmarkEnd w:id="108"/>
      <w:r w:rsidR="009536A7" w:rsidRPr="00B967F9">
        <w:rPr>
          <w:rFonts w:ascii="Candara" w:hAnsi="Candara" w:cs="Arial"/>
          <w:b/>
          <w:sz w:val="24"/>
          <w:szCs w:val="24"/>
          <w:lang w:eastAsia="es-ES_tradnl"/>
        </w:rPr>
        <w:t xml:space="preserve"> (50 puntos)</w:t>
      </w:r>
    </w:p>
    <w:p w14:paraId="6579DD21" w14:textId="77777777" w:rsidR="007E12B2" w:rsidRPr="00B967F9" w:rsidRDefault="007E12B2" w:rsidP="007E12B2">
      <w:pPr>
        <w:pStyle w:val="Prrafodelista"/>
        <w:widowControl w:val="0"/>
        <w:tabs>
          <w:tab w:val="left" w:pos="-142"/>
        </w:tabs>
        <w:autoSpaceDE w:val="0"/>
        <w:autoSpaceDN w:val="0"/>
        <w:adjustRightInd w:val="0"/>
        <w:spacing w:after="0"/>
        <w:ind w:left="426" w:right="212"/>
        <w:jc w:val="both"/>
        <w:rPr>
          <w:rFonts w:ascii="Candara" w:eastAsia="Times New Roman" w:hAnsi="Candara" w:cs="Arial"/>
          <w:b/>
          <w:sz w:val="24"/>
          <w:szCs w:val="24"/>
          <w:lang w:val="x-none" w:eastAsia="es-ES_tradnl"/>
        </w:rPr>
      </w:pPr>
    </w:p>
    <w:p w14:paraId="248AFC7D" w14:textId="3BA0EAC0"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bookmarkStart w:id="109" w:name="_Toc452479042"/>
      <w:bookmarkStart w:id="110" w:name="_Toc511064859"/>
      <w:r w:rsidRPr="00B967F9">
        <w:rPr>
          <w:rFonts w:ascii="Candara" w:eastAsia="Times New Roman" w:hAnsi="Candara"/>
          <w:sz w:val="24"/>
          <w:szCs w:val="24"/>
          <w:lang w:val="es-ES" w:eastAsia="es-ES"/>
        </w:rPr>
        <w:t>Se otorgarán máximo 50 puntos al factor valor de la propuesta habilitada, de acuerdo con el siguiente procedimiento:</w:t>
      </w:r>
    </w:p>
    <w:p w14:paraId="0304FF76"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Todas las propuestas habilitadas serán revisadas en sus operaciones aritmética.</w:t>
      </w:r>
    </w:p>
    <w:p w14:paraId="6930D108" w14:textId="77777777" w:rsidR="003E0337" w:rsidRPr="00B967F9" w:rsidRDefault="003E0337"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71C9003F" w14:textId="7D957184"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El valor corregido aritméticamente dentro de la propuesta, será el resultado de multiplicar las cantidades por los precios unitarios ofrecidos. Dicho valor será el que se tendrá en cuenta para la asignación de puntaje en este criterio. Se asignará el </w:t>
      </w:r>
      <w:r w:rsidRPr="00B967F9">
        <w:rPr>
          <w:rFonts w:ascii="Candara" w:eastAsia="Times New Roman" w:hAnsi="Candara"/>
          <w:sz w:val="24"/>
          <w:szCs w:val="24"/>
          <w:lang w:val="es-ES" w:eastAsia="es-ES"/>
        </w:rPr>
        <w:lastRenderedPageBreak/>
        <w:t>puntaje, de acuerdo con el siguiente procedimiento:</w:t>
      </w:r>
    </w:p>
    <w:p w14:paraId="471B5B70"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751CA200" w14:textId="77777777" w:rsidR="009464A7" w:rsidRPr="00B967F9" w:rsidRDefault="00E33803" w:rsidP="009464A7">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Se calculará la Media Geométrica (G1) del valor total de las propuestas admisibles, incluido el p</w:t>
      </w:r>
      <w:r w:rsidR="009464A7" w:rsidRPr="00B967F9">
        <w:rPr>
          <w:rFonts w:ascii="Candara" w:eastAsia="Times New Roman" w:hAnsi="Candara"/>
          <w:sz w:val="24"/>
          <w:szCs w:val="24"/>
          <w:lang w:val="es-ES" w:eastAsia="es-ES"/>
        </w:rPr>
        <w:t>resupuesto oficial del proceso.</w:t>
      </w:r>
    </w:p>
    <w:p w14:paraId="679644C6" w14:textId="69BC3A7C" w:rsidR="00E33803" w:rsidRPr="00B967F9" w:rsidRDefault="009464A7" w:rsidP="009464A7">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                       </w:t>
      </w:r>
    </w:p>
    <w:p w14:paraId="0AD9404B" w14:textId="38CF996B" w:rsidR="00E33803" w:rsidRPr="00841FBF"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b/>
          <w:sz w:val="24"/>
          <w:szCs w:val="24"/>
          <w:lang w:val="es-ES" w:eastAsia="es-ES"/>
        </w:rPr>
      </w:pPr>
      <w:r w:rsidRPr="00841FBF">
        <w:rPr>
          <w:rFonts w:ascii="Candara" w:eastAsia="Times New Roman" w:hAnsi="Candara"/>
          <w:b/>
          <w:sz w:val="24"/>
          <w:szCs w:val="24"/>
          <w:lang w:val="es-ES" w:eastAsia="es-ES"/>
        </w:rPr>
        <w:t xml:space="preserve"> </w:t>
      </w:r>
      <w:r w:rsidR="009464A7" w:rsidRPr="00841FBF">
        <w:rPr>
          <w:rFonts w:ascii="Candara" w:eastAsia="Times New Roman" w:hAnsi="Candara"/>
          <w:b/>
          <w:sz w:val="24"/>
          <w:szCs w:val="24"/>
          <w:lang w:val="es-ES" w:eastAsia="es-ES"/>
        </w:rPr>
        <w:t xml:space="preserve">G1 = (N+1)  </w:t>
      </w:r>
      <w:r w:rsidRPr="00841FBF">
        <w:rPr>
          <w:rFonts w:ascii="Candara" w:eastAsia="Times New Roman" w:hAnsi="Candara"/>
          <w:b/>
          <w:sz w:val="24"/>
          <w:szCs w:val="24"/>
          <w:lang w:val="es-ES" w:eastAsia="es-ES"/>
        </w:rPr>
        <w:t xml:space="preserve">√P1 </w:t>
      </w:r>
      <w:r w:rsidRPr="00841FBF">
        <w:rPr>
          <w:rFonts w:ascii="Cambria Math" w:eastAsia="Times New Roman" w:hAnsi="Cambria Math" w:cs="Cambria Math"/>
          <w:b/>
          <w:sz w:val="24"/>
          <w:szCs w:val="24"/>
          <w:lang w:val="es-ES" w:eastAsia="es-ES"/>
        </w:rPr>
        <w:t>∗</w:t>
      </w:r>
      <w:r w:rsidRPr="00841FBF">
        <w:rPr>
          <w:rFonts w:ascii="Candara" w:eastAsia="Times New Roman" w:hAnsi="Candara"/>
          <w:b/>
          <w:sz w:val="24"/>
          <w:szCs w:val="24"/>
          <w:lang w:val="es-ES" w:eastAsia="es-ES"/>
        </w:rPr>
        <w:t xml:space="preserve"> P2 </w:t>
      </w:r>
      <w:r w:rsidRPr="00841FBF">
        <w:rPr>
          <w:rFonts w:ascii="Cambria Math" w:eastAsia="Times New Roman" w:hAnsi="Cambria Math" w:cs="Cambria Math"/>
          <w:b/>
          <w:sz w:val="24"/>
          <w:szCs w:val="24"/>
          <w:lang w:val="es-ES" w:eastAsia="es-ES"/>
        </w:rPr>
        <w:t>∗</w:t>
      </w:r>
      <w:r w:rsidRPr="00841FBF">
        <w:rPr>
          <w:rFonts w:ascii="Candara" w:eastAsia="Times New Roman" w:hAnsi="Candara"/>
          <w:b/>
          <w:sz w:val="24"/>
          <w:szCs w:val="24"/>
          <w:lang w:val="es-ES" w:eastAsia="es-ES"/>
        </w:rPr>
        <w:t xml:space="preserve"> P3 </w:t>
      </w:r>
      <w:r w:rsidRPr="00841FBF">
        <w:rPr>
          <w:rFonts w:ascii="Cambria Math" w:eastAsia="Times New Roman" w:hAnsi="Cambria Math" w:cs="Cambria Math"/>
          <w:b/>
          <w:sz w:val="24"/>
          <w:szCs w:val="24"/>
          <w:lang w:val="es-ES" w:eastAsia="es-ES"/>
        </w:rPr>
        <w:t>∗</w:t>
      </w:r>
      <w:r w:rsidRPr="00841FBF">
        <w:rPr>
          <w:rFonts w:ascii="Candara" w:eastAsia="Times New Roman" w:hAnsi="Candara"/>
          <w:b/>
          <w:sz w:val="24"/>
          <w:szCs w:val="24"/>
          <w:lang w:val="es-ES" w:eastAsia="es-ES"/>
        </w:rPr>
        <w:t xml:space="preserve"> ... </w:t>
      </w:r>
      <w:r w:rsidRPr="00841FBF">
        <w:rPr>
          <w:rFonts w:ascii="Cambria Math" w:eastAsia="Times New Roman" w:hAnsi="Cambria Math" w:cs="Cambria Math"/>
          <w:b/>
          <w:sz w:val="24"/>
          <w:szCs w:val="24"/>
          <w:lang w:val="es-ES" w:eastAsia="es-ES"/>
        </w:rPr>
        <w:t>∗</w:t>
      </w:r>
      <w:r w:rsidRPr="00841FBF">
        <w:rPr>
          <w:rFonts w:ascii="Candara" w:eastAsia="Times New Roman" w:hAnsi="Candara"/>
          <w:b/>
          <w:sz w:val="24"/>
          <w:szCs w:val="24"/>
          <w:lang w:val="es-ES" w:eastAsia="es-ES"/>
        </w:rPr>
        <w:t xml:space="preserve"> PN </w:t>
      </w:r>
      <w:r w:rsidR="003E0337" w:rsidRPr="00841FBF">
        <w:rPr>
          <w:rFonts w:ascii="Candara" w:eastAsia="Times New Roman" w:hAnsi="Candara"/>
          <w:b/>
          <w:sz w:val="24"/>
          <w:szCs w:val="24"/>
          <w:lang w:val="es-ES" w:eastAsia="es-ES"/>
        </w:rPr>
        <w:t xml:space="preserve">  </w:t>
      </w:r>
      <w:r w:rsidRPr="00841FBF">
        <w:rPr>
          <w:rFonts w:ascii="Cambria Math" w:eastAsia="Times New Roman" w:hAnsi="Cambria Math" w:cs="Cambria Math"/>
          <w:b/>
          <w:sz w:val="24"/>
          <w:szCs w:val="24"/>
          <w:lang w:val="es-ES" w:eastAsia="es-ES"/>
        </w:rPr>
        <w:t>∗</w:t>
      </w:r>
      <w:r w:rsidRPr="00841FBF">
        <w:rPr>
          <w:rFonts w:ascii="Candara" w:eastAsia="Times New Roman" w:hAnsi="Candara"/>
          <w:b/>
          <w:sz w:val="24"/>
          <w:szCs w:val="24"/>
          <w:lang w:val="es-ES" w:eastAsia="es-ES"/>
        </w:rPr>
        <w:t xml:space="preserve"> Po</w:t>
      </w:r>
    </w:p>
    <w:p w14:paraId="4B8420FD"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26F2560A"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En donde:</w:t>
      </w:r>
    </w:p>
    <w:p w14:paraId="39DB8617"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G1 = Media Geométrica</w:t>
      </w:r>
    </w:p>
    <w:p w14:paraId="35B3ECA2"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P1, P2, P3, PN. = Valor de las propuestas hábiles</w:t>
      </w:r>
    </w:p>
    <w:p w14:paraId="5289D93E"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Po = Presupuesto Oficial del proceso.</w:t>
      </w:r>
    </w:p>
    <w:p w14:paraId="0D6009ED" w14:textId="39611A1D"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N = Número de propuestas hábiles presentadas.</w:t>
      </w:r>
    </w:p>
    <w:p w14:paraId="5D339889" w14:textId="1F6F9CFC"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2BC72543"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Para el cálculo de la media geométrica sólo se tendrán en cuenta las propuestas hábiles, es decir, aquellas que cumplan con los requisitos jurídicos, técnicos y financieros exigidos en el Pliego de Condiciones.</w:t>
      </w:r>
    </w:p>
    <w:p w14:paraId="11ED4958"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57236BD1"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Las propuestas que presenten una diferencia mayor al cinco por ciento (5%) con respecto a la media geométrica G1 tendrán cero (0) puntos en este criterio. Las demás propuestas se calificarán así:</w:t>
      </w:r>
    </w:p>
    <w:p w14:paraId="04EC0945"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6E2C5576"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Se les asignará </w:t>
      </w:r>
      <w:r w:rsidRPr="00B967F9">
        <w:rPr>
          <w:rFonts w:ascii="Candara" w:eastAsia="Times New Roman" w:hAnsi="Candara"/>
          <w:b/>
          <w:sz w:val="24"/>
          <w:szCs w:val="24"/>
          <w:lang w:val="es-ES" w:eastAsia="es-ES"/>
        </w:rPr>
        <w:t>50 puntos</w:t>
      </w:r>
      <w:r w:rsidRPr="00B967F9">
        <w:rPr>
          <w:rFonts w:ascii="Candara" w:eastAsia="Times New Roman" w:hAnsi="Candara"/>
          <w:sz w:val="24"/>
          <w:szCs w:val="24"/>
          <w:lang w:val="es-ES" w:eastAsia="es-ES"/>
        </w:rPr>
        <w:t xml:space="preserve"> a aquellas propuestas cuyo valor sea igual a la media geométrica G1. A las propuestas cuyo valor se encuentren por debajo de la media geométrica G1, se les asignará puntaje de acuerdo con la siguiente fórmula:</w:t>
      </w:r>
    </w:p>
    <w:p w14:paraId="35D76EF4"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24C84D73" w14:textId="77777777" w:rsidR="00E33803" w:rsidRPr="00B967F9" w:rsidRDefault="00E33803" w:rsidP="00E33803">
      <w:pPr>
        <w:pStyle w:val="Prrafodelista"/>
        <w:widowControl w:val="0"/>
        <w:tabs>
          <w:tab w:val="left" w:pos="-142"/>
        </w:tabs>
        <w:autoSpaceDE w:val="0"/>
        <w:autoSpaceDN w:val="0"/>
        <w:adjustRightInd w:val="0"/>
        <w:ind w:left="284" w:right="212"/>
        <w:jc w:val="center"/>
        <w:rPr>
          <w:rFonts w:ascii="Candara" w:eastAsia="Times New Roman" w:hAnsi="Candara"/>
          <w:sz w:val="24"/>
          <w:szCs w:val="24"/>
          <w:lang w:val="es-ES" w:eastAsia="es-ES"/>
        </w:rPr>
      </w:pPr>
      <w:r w:rsidRPr="00B967F9">
        <w:rPr>
          <w:rFonts w:ascii="Candara" w:eastAsia="Times New Roman" w:hAnsi="Candara"/>
          <w:sz w:val="24"/>
          <w:szCs w:val="24"/>
          <w:lang w:val="es-ES" w:eastAsia="es-ES"/>
        </w:rPr>
        <w:t>Ppr =Pi/G1 *50</w:t>
      </w:r>
    </w:p>
    <w:p w14:paraId="33500135"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1F4B0C39"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A las propuestas cuyo valor se encuentren por encima de la media geométrica G1, se les asignará puntaje de acuerdo con la siguiente fórmula:</w:t>
      </w:r>
    </w:p>
    <w:p w14:paraId="1D20A281" w14:textId="77777777" w:rsidR="00E33803" w:rsidRPr="00B967F9" w:rsidRDefault="00E33803" w:rsidP="00E33803">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p>
    <w:p w14:paraId="17E62187" w14:textId="524D29C7" w:rsidR="00E33803" w:rsidRPr="00B967F9" w:rsidRDefault="00E33803" w:rsidP="00E33803">
      <w:pPr>
        <w:pStyle w:val="Prrafodelista"/>
        <w:widowControl w:val="0"/>
        <w:tabs>
          <w:tab w:val="left" w:pos="-142"/>
        </w:tabs>
        <w:autoSpaceDE w:val="0"/>
        <w:autoSpaceDN w:val="0"/>
        <w:adjustRightInd w:val="0"/>
        <w:ind w:left="284" w:right="212"/>
        <w:jc w:val="center"/>
        <w:rPr>
          <w:rFonts w:ascii="Candara" w:eastAsia="Times New Roman" w:hAnsi="Candara"/>
          <w:sz w:val="24"/>
          <w:szCs w:val="24"/>
          <w:lang w:val="es-ES" w:eastAsia="es-ES"/>
        </w:rPr>
      </w:pPr>
      <w:r w:rsidRPr="00B967F9">
        <w:rPr>
          <w:rFonts w:ascii="Candara" w:eastAsia="Times New Roman" w:hAnsi="Candara"/>
          <w:sz w:val="24"/>
          <w:szCs w:val="24"/>
          <w:lang w:val="es-ES" w:eastAsia="es-ES"/>
        </w:rPr>
        <w:t>Ppr =G1 /Pi *50</w:t>
      </w:r>
    </w:p>
    <w:p w14:paraId="5F9750B6" w14:textId="77777777" w:rsidR="009464A7" w:rsidRPr="00B967F9" w:rsidRDefault="009464A7" w:rsidP="009464A7">
      <w:pPr>
        <w:pStyle w:val="Prrafodelista"/>
        <w:widowControl w:val="0"/>
        <w:tabs>
          <w:tab w:val="left" w:pos="-142"/>
        </w:tabs>
        <w:autoSpaceDE w:val="0"/>
        <w:autoSpaceDN w:val="0"/>
        <w:adjustRightInd w:val="0"/>
        <w:ind w:left="284" w:right="212"/>
        <w:rPr>
          <w:rFonts w:ascii="Candara" w:eastAsia="Times New Roman" w:hAnsi="Candara"/>
          <w:sz w:val="24"/>
          <w:szCs w:val="24"/>
          <w:lang w:val="es-ES" w:eastAsia="es-ES"/>
        </w:rPr>
      </w:pPr>
      <w:r w:rsidRPr="00B967F9">
        <w:rPr>
          <w:rFonts w:ascii="Candara" w:eastAsia="Times New Roman" w:hAnsi="Candara"/>
          <w:sz w:val="24"/>
          <w:szCs w:val="24"/>
          <w:lang w:val="es-ES" w:eastAsia="es-ES"/>
        </w:rPr>
        <w:lastRenderedPageBreak/>
        <w:t>Donde,</w:t>
      </w:r>
    </w:p>
    <w:p w14:paraId="754891A7" w14:textId="4284FF34" w:rsidR="009464A7" w:rsidRPr="00B967F9" w:rsidRDefault="009464A7" w:rsidP="009464A7">
      <w:pPr>
        <w:pStyle w:val="Prrafodelista"/>
        <w:widowControl w:val="0"/>
        <w:tabs>
          <w:tab w:val="left" w:pos="-142"/>
        </w:tabs>
        <w:autoSpaceDE w:val="0"/>
        <w:autoSpaceDN w:val="0"/>
        <w:adjustRightInd w:val="0"/>
        <w:ind w:left="284" w:right="212"/>
        <w:rPr>
          <w:rFonts w:ascii="Candara" w:eastAsia="Times New Roman" w:hAnsi="Candara"/>
          <w:sz w:val="24"/>
          <w:szCs w:val="24"/>
          <w:lang w:val="es-ES" w:eastAsia="es-ES"/>
        </w:rPr>
      </w:pPr>
      <w:r w:rsidRPr="00B967F9">
        <w:rPr>
          <w:rFonts w:ascii="Candara" w:eastAsia="Times New Roman" w:hAnsi="Candara"/>
          <w:sz w:val="24"/>
          <w:szCs w:val="24"/>
          <w:lang w:val="es-ES" w:eastAsia="es-ES"/>
        </w:rPr>
        <w:t>Ppr = Puntaje por Precio Total.</w:t>
      </w:r>
    </w:p>
    <w:p w14:paraId="4AE24E56" w14:textId="23291BE9" w:rsidR="00597A52" w:rsidRPr="00B967F9" w:rsidRDefault="00597A52" w:rsidP="00597A52">
      <w:pPr>
        <w:pStyle w:val="Prrafodelista"/>
        <w:widowControl w:val="0"/>
        <w:tabs>
          <w:tab w:val="left" w:pos="-142"/>
        </w:tabs>
        <w:autoSpaceDE w:val="0"/>
        <w:autoSpaceDN w:val="0"/>
        <w:adjustRightInd w:val="0"/>
        <w:spacing w:after="0"/>
        <w:ind w:left="284" w:right="212"/>
        <w:jc w:val="both"/>
        <w:rPr>
          <w:rFonts w:ascii="Candara" w:eastAsia="Times New Roman" w:hAnsi="Candara"/>
          <w:sz w:val="24"/>
          <w:szCs w:val="24"/>
          <w:lang w:eastAsia="es-ES"/>
        </w:rPr>
      </w:pPr>
    </w:p>
    <w:p w14:paraId="7B207DD3" w14:textId="40A19A85" w:rsidR="009464A7" w:rsidRPr="00B967F9" w:rsidRDefault="009464A7" w:rsidP="00597A52">
      <w:pPr>
        <w:pStyle w:val="Prrafodelista"/>
        <w:widowControl w:val="0"/>
        <w:tabs>
          <w:tab w:val="left" w:pos="-142"/>
        </w:tabs>
        <w:autoSpaceDE w:val="0"/>
        <w:autoSpaceDN w:val="0"/>
        <w:adjustRightInd w:val="0"/>
        <w:spacing w:after="0"/>
        <w:ind w:left="284" w:right="212"/>
        <w:jc w:val="both"/>
        <w:rPr>
          <w:rFonts w:ascii="Candara" w:eastAsia="Times New Roman" w:hAnsi="Candara"/>
          <w:sz w:val="24"/>
          <w:szCs w:val="24"/>
          <w:lang w:eastAsia="es-ES"/>
        </w:rPr>
      </w:pPr>
      <w:r w:rsidRPr="00B967F9">
        <w:rPr>
          <w:rFonts w:ascii="Candara" w:eastAsia="Times New Roman" w:hAnsi="Candara"/>
          <w:b/>
          <w:sz w:val="24"/>
          <w:szCs w:val="24"/>
          <w:lang w:eastAsia="es-ES"/>
        </w:rPr>
        <w:t>Nota:</w:t>
      </w:r>
      <w:r w:rsidRPr="00B967F9">
        <w:rPr>
          <w:rFonts w:ascii="Candara" w:eastAsia="Times New Roman" w:hAnsi="Candara"/>
          <w:sz w:val="24"/>
          <w:szCs w:val="24"/>
          <w:lang w:eastAsia="es-ES"/>
        </w:rPr>
        <w:t xml:space="preserve"> Para Efectos del ofrecimiento económico, los proponentes deben presentar el anexo, correspondiente al Ofrecimiento Económico y este debe estar fir</w:t>
      </w:r>
      <w:r w:rsidR="00822CBA">
        <w:rPr>
          <w:rFonts w:ascii="Candara" w:eastAsia="Times New Roman" w:hAnsi="Candara"/>
          <w:sz w:val="24"/>
          <w:szCs w:val="24"/>
          <w:lang w:eastAsia="es-ES"/>
        </w:rPr>
        <w:t xml:space="preserve">mado por el Representante Legal </w:t>
      </w:r>
      <w:r w:rsidR="00822CBA" w:rsidRPr="00461C54">
        <w:rPr>
          <w:rFonts w:ascii="Candara" w:eastAsia="Arial" w:hAnsi="Candara"/>
          <w:highlight w:val="lightGray"/>
        </w:rPr>
        <w:t>(</w:t>
      </w:r>
      <w:r w:rsidR="00822CBA" w:rsidRPr="00461C54">
        <w:rPr>
          <w:rFonts w:ascii="Candara" w:eastAsia="Times New Roman" w:hAnsi="Candara" w:cs="Arial"/>
          <w:bCs/>
          <w:i/>
          <w:iCs/>
          <w:sz w:val="24"/>
          <w:szCs w:val="24"/>
          <w:highlight w:val="lightGray"/>
          <w:lang w:val="es-ES" w:eastAsia="es-ES"/>
        </w:rPr>
        <w:t xml:space="preserve">Anexo No. </w:t>
      </w:r>
      <w:r w:rsidR="00822CBA" w:rsidRPr="00461C54">
        <w:rPr>
          <w:rFonts w:ascii="Candara" w:hAnsi="Candara" w:cs="Arial"/>
          <w:bCs/>
          <w:i/>
          <w:iCs/>
          <w:highlight w:val="lightGray"/>
        </w:rPr>
        <w:t>8</w:t>
      </w:r>
      <w:r w:rsidR="00822CBA" w:rsidRPr="00461C54">
        <w:rPr>
          <w:rFonts w:ascii="Candara" w:eastAsia="Times New Roman" w:hAnsi="Candara" w:cs="Arial"/>
          <w:bCs/>
          <w:i/>
          <w:iCs/>
          <w:sz w:val="24"/>
          <w:szCs w:val="24"/>
          <w:highlight w:val="lightGray"/>
          <w:lang w:val="es-ES" w:eastAsia="es-ES"/>
        </w:rPr>
        <w:t>)</w:t>
      </w:r>
      <w:r w:rsidR="00822CBA" w:rsidRPr="00461C54">
        <w:rPr>
          <w:rFonts w:ascii="Candara" w:hAnsi="Candara" w:cs="Arial"/>
          <w:highlight w:val="lightGray"/>
        </w:rPr>
        <w:t>.</w:t>
      </w:r>
    </w:p>
    <w:bookmarkEnd w:id="109"/>
    <w:bookmarkEnd w:id="110"/>
    <w:p w14:paraId="1081F426" w14:textId="77777777" w:rsidR="007E12B2" w:rsidRPr="00B967F9" w:rsidRDefault="007E12B2" w:rsidP="007E12B2">
      <w:pPr>
        <w:pStyle w:val="Prrafodelista"/>
        <w:widowControl w:val="0"/>
        <w:tabs>
          <w:tab w:val="left" w:pos="-142"/>
        </w:tabs>
        <w:autoSpaceDE w:val="0"/>
        <w:autoSpaceDN w:val="0"/>
        <w:adjustRightInd w:val="0"/>
        <w:spacing w:after="0"/>
        <w:ind w:left="426" w:right="212"/>
        <w:jc w:val="both"/>
        <w:rPr>
          <w:rFonts w:ascii="Candara" w:eastAsia="Times New Roman" w:hAnsi="Candara"/>
          <w:bCs/>
          <w:sz w:val="24"/>
          <w:szCs w:val="24"/>
          <w:lang w:val="x-none" w:eastAsia="es-ES"/>
        </w:rPr>
      </w:pPr>
    </w:p>
    <w:p w14:paraId="64801604" w14:textId="5DEBC817" w:rsidR="007E12B2" w:rsidRPr="00B967F9" w:rsidRDefault="00AB303E" w:rsidP="007A72E1">
      <w:pPr>
        <w:pStyle w:val="Prrafodelista"/>
        <w:widowControl w:val="0"/>
        <w:numPr>
          <w:ilvl w:val="4"/>
          <w:numId w:val="43"/>
        </w:numPr>
        <w:tabs>
          <w:tab w:val="left" w:pos="-142"/>
        </w:tabs>
        <w:autoSpaceDE w:val="0"/>
        <w:autoSpaceDN w:val="0"/>
        <w:adjustRightInd w:val="0"/>
        <w:spacing w:after="0" w:line="259" w:lineRule="auto"/>
        <w:ind w:left="284" w:right="212" w:hanging="993"/>
        <w:jc w:val="both"/>
        <w:rPr>
          <w:rFonts w:ascii="Candara" w:hAnsi="Candara"/>
          <w:b/>
          <w:sz w:val="24"/>
          <w:szCs w:val="24"/>
        </w:rPr>
      </w:pPr>
      <w:r w:rsidRPr="00B967F9">
        <w:rPr>
          <w:rFonts w:ascii="Candara" w:hAnsi="Candara"/>
          <w:b/>
          <w:sz w:val="24"/>
          <w:szCs w:val="24"/>
        </w:rPr>
        <w:t>PROMOCIÓN</w:t>
      </w:r>
      <w:r w:rsidR="007E12B2" w:rsidRPr="00B967F9">
        <w:rPr>
          <w:rFonts w:ascii="Candara" w:hAnsi="Candara"/>
          <w:b/>
          <w:sz w:val="24"/>
          <w:szCs w:val="24"/>
        </w:rPr>
        <w:t xml:space="preserve"> A LA INDUSTRIA NACIONAL – </w:t>
      </w:r>
      <w:r w:rsidRPr="00B967F9">
        <w:rPr>
          <w:rFonts w:ascii="Candara" w:hAnsi="Candara"/>
          <w:b/>
          <w:sz w:val="24"/>
          <w:szCs w:val="24"/>
        </w:rPr>
        <w:t>PROMOCIÓN</w:t>
      </w:r>
      <w:r w:rsidR="007E12B2" w:rsidRPr="00B967F9">
        <w:rPr>
          <w:rFonts w:ascii="Candara" w:hAnsi="Candara"/>
          <w:b/>
          <w:sz w:val="24"/>
          <w:szCs w:val="24"/>
        </w:rPr>
        <w:t xml:space="preserve"> DE BIENES Y SERVICIOS NACIONALES.</w:t>
      </w:r>
      <w:r w:rsidR="009536A7" w:rsidRPr="00B967F9">
        <w:rPr>
          <w:rFonts w:ascii="Candara" w:hAnsi="Candara"/>
          <w:b/>
          <w:sz w:val="24"/>
          <w:szCs w:val="24"/>
        </w:rPr>
        <w:t xml:space="preserve"> (10 puntos)</w:t>
      </w:r>
    </w:p>
    <w:p w14:paraId="20D98AD8" w14:textId="77777777" w:rsidR="007E12B2" w:rsidRPr="00B967F9" w:rsidRDefault="007E12B2" w:rsidP="007E12B2">
      <w:pPr>
        <w:pStyle w:val="Prrafodelista"/>
        <w:widowControl w:val="0"/>
        <w:tabs>
          <w:tab w:val="left" w:pos="-142"/>
        </w:tabs>
        <w:autoSpaceDE w:val="0"/>
        <w:autoSpaceDN w:val="0"/>
        <w:adjustRightInd w:val="0"/>
        <w:spacing w:after="0"/>
        <w:ind w:left="426" w:right="212"/>
        <w:jc w:val="both"/>
        <w:rPr>
          <w:rFonts w:ascii="Candara" w:hAnsi="Candara"/>
          <w:b/>
          <w:sz w:val="24"/>
          <w:szCs w:val="24"/>
          <w:u w:val="single"/>
        </w:rPr>
      </w:pPr>
    </w:p>
    <w:p w14:paraId="2A5B5B2E" w14:textId="156E2BC1" w:rsidR="007E12B2" w:rsidRPr="00B967F9" w:rsidRDefault="00D212CB" w:rsidP="00D212CB">
      <w:pPr>
        <w:pStyle w:val="Prrafodelista"/>
        <w:widowControl w:val="0"/>
        <w:tabs>
          <w:tab w:val="left" w:pos="-142"/>
        </w:tabs>
        <w:autoSpaceDE w:val="0"/>
        <w:autoSpaceDN w:val="0"/>
        <w:adjustRightInd w:val="0"/>
        <w:ind w:left="284" w:right="212"/>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Con el fin de establecer el apoyo que los proponentes NACIONALES y EXTRANJEROS otorguen a los BIENES Y SERVICIOS NACIONALES, en virtud de ló </w:t>
      </w:r>
      <w:r w:rsidR="009464A7" w:rsidRPr="00B967F9">
        <w:rPr>
          <w:rFonts w:ascii="Candara" w:eastAsia="Times New Roman" w:hAnsi="Candara"/>
          <w:sz w:val="24"/>
          <w:szCs w:val="24"/>
          <w:lang w:val="es-ES" w:eastAsia="es-ES"/>
        </w:rPr>
        <w:t>dispuesto</w:t>
      </w:r>
      <w:r w:rsidRPr="00B967F9">
        <w:rPr>
          <w:rFonts w:ascii="Candara" w:eastAsia="Times New Roman" w:hAnsi="Candara"/>
          <w:sz w:val="24"/>
          <w:szCs w:val="24"/>
          <w:lang w:val="es-ES" w:eastAsia="es-ES"/>
        </w:rPr>
        <w:t xml:space="preserve"> en el </w:t>
      </w:r>
      <w:r w:rsidR="009464A7" w:rsidRPr="00B967F9">
        <w:rPr>
          <w:rFonts w:ascii="Candara" w:eastAsia="Times New Roman" w:hAnsi="Candara"/>
          <w:sz w:val="24"/>
          <w:szCs w:val="24"/>
          <w:lang w:val="es-ES" w:eastAsia="es-ES"/>
        </w:rPr>
        <w:t>artículo</w:t>
      </w:r>
      <w:r w:rsidRPr="00B967F9">
        <w:rPr>
          <w:rFonts w:ascii="Candara" w:eastAsia="Times New Roman" w:hAnsi="Candara"/>
          <w:sz w:val="24"/>
          <w:szCs w:val="24"/>
          <w:lang w:val="es-ES" w:eastAsia="es-ES"/>
        </w:rPr>
        <w:t xml:space="preserve"> 2 de la Ley 816 de 2003 y el Manual “Para el Manejo de Incentivos en los </w:t>
      </w:r>
      <w:r w:rsidR="00802AAF" w:rsidRPr="00B967F9">
        <w:rPr>
          <w:rFonts w:ascii="Candara" w:eastAsia="Times New Roman" w:hAnsi="Candara"/>
          <w:sz w:val="24"/>
          <w:szCs w:val="24"/>
          <w:lang w:val="es-ES" w:eastAsia="es-ES"/>
        </w:rPr>
        <w:t>Procesos de Contratación” de Co</w:t>
      </w:r>
      <w:r w:rsidRPr="00B967F9">
        <w:rPr>
          <w:rFonts w:ascii="Candara" w:eastAsia="Times New Roman" w:hAnsi="Candara"/>
          <w:sz w:val="24"/>
          <w:szCs w:val="24"/>
          <w:lang w:val="es-ES" w:eastAsia="es-ES"/>
        </w:rPr>
        <w:t>l</w:t>
      </w:r>
      <w:r w:rsidR="00802AAF" w:rsidRPr="00B967F9">
        <w:rPr>
          <w:rFonts w:ascii="Candara" w:eastAsia="Times New Roman" w:hAnsi="Candara"/>
          <w:sz w:val="24"/>
          <w:szCs w:val="24"/>
          <w:lang w:val="es-ES" w:eastAsia="es-ES"/>
        </w:rPr>
        <w:t>o</w:t>
      </w:r>
      <w:r w:rsidRPr="00B967F9">
        <w:rPr>
          <w:rFonts w:ascii="Candara" w:eastAsia="Times New Roman" w:hAnsi="Candara"/>
          <w:sz w:val="24"/>
          <w:szCs w:val="24"/>
          <w:lang w:val="es-ES" w:eastAsia="es-ES"/>
        </w:rPr>
        <w:t>mbia C</w:t>
      </w:r>
      <w:r w:rsidR="00802AAF" w:rsidRPr="00B967F9">
        <w:rPr>
          <w:rFonts w:ascii="Candara" w:eastAsia="Times New Roman" w:hAnsi="Candara"/>
          <w:sz w:val="24"/>
          <w:szCs w:val="24"/>
          <w:lang w:val="es-ES" w:eastAsia="es-ES"/>
        </w:rPr>
        <w:t>ompra Eficiente, se oto</w:t>
      </w:r>
      <w:r w:rsidRPr="00B967F9">
        <w:rPr>
          <w:rFonts w:ascii="Candara" w:eastAsia="Times New Roman" w:hAnsi="Candara"/>
          <w:sz w:val="24"/>
          <w:szCs w:val="24"/>
          <w:lang w:val="es-ES" w:eastAsia="es-ES"/>
        </w:rPr>
        <w:t>rgarán los siguientes puntajes:</w:t>
      </w:r>
    </w:p>
    <w:p w14:paraId="13BCE7DE" w14:textId="0E42AC65" w:rsidR="00802AAF" w:rsidRPr="00B967F9" w:rsidRDefault="00802AAF"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2EDC558A" w14:textId="77777777" w:rsidR="00004A58" w:rsidRPr="00B967F9" w:rsidRDefault="00004A58"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tbl>
      <w:tblPr>
        <w:tblStyle w:val="Tablaconcuadrcula"/>
        <w:tblW w:w="0" w:type="auto"/>
        <w:tblInd w:w="284" w:type="dxa"/>
        <w:tblLook w:val="04A0" w:firstRow="1" w:lastRow="0" w:firstColumn="1" w:lastColumn="0" w:noHBand="0" w:noVBand="1"/>
      </w:tblPr>
      <w:tblGrid>
        <w:gridCol w:w="5523"/>
        <w:gridCol w:w="1418"/>
        <w:gridCol w:w="1605"/>
      </w:tblGrid>
      <w:tr w:rsidR="00802AAF" w:rsidRPr="00B967F9" w14:paraId="0A38BA92" w14:textId="77777777" w:rsidTr="00EB3B4F">
        <w:tc>
          <w:tcPr>
            <w:tcW w:w="5523" w:type="dxa"/>
            <w:shd w:val="clear" w:color="auto" w:fill="002060"/>
            <w:vAlign w:val="center"/>
          </w:tcPr>
          <w:p w14:paraId="3D765399" w14:textId="3AD34156" w:rsidR="00802AAF" w:rsidRPr="00B967F9" w:rsidRDefault="00802AAF" w:rsidP="00802AAF">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CONCEPTO</w:t>
            </w:r>
          </w:p>
        </w:tc>
        <w:tc>
          <w:tcPr>
            <w:tcW w:w="1418" w:type="dxa"/>
            <w:shd w:val="clear" w:color="auto" w:fill="002060"/>
            <w:vAlign w:val="center"/>
          </w:tcPr>
          <w:p w14:paraId="7F71DBFC" w14:textId="45EA8F1A" w:rsidR="00802AAF" w:rsidRPr="00B967F9" w:rsidRDefault="00802AAF" w:rsidP="00802AAF">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PUNTAJE</w:t>
            </w:r>
          </w:p>
        </w:tc>
        <w:tc>
          <w:tcPr>
            <w:tcW w:w="1605" w:type="dxa"/>
            <w:shd w:val="clear" w:color="auto" w:fill="002060"/>
            <w:vAlign w:val="bottom"/>
          </w:tcPr>
          <w:p w14:paraId="4E1156B8" w14:textId="682F1E5D" w:rsidR="00802AAF" w:rsidRPr="00B967F9" w:rsidRDefault="00802AAF" w:rsidP="00EB3B4F">
            <w:pPr>
              <w:pStyle w:val="Prrafodelista"/>
              <w:widowControl w:val="0"/>
              <w:tabs>
                <w:tab w:val="left" w:pos="-142"/>
              </w:tabs>
              <w:autoSpaceDE w:val="0"/>
              <w:autoSpaceDN w:val="0"/>
              <w:adjustRightInd w:val="0"/>
              <w:ind w:left="0" w:right="212"/>
              <w:jc w:val="center"/>
              <w:rPr>
                <w:rFonts w:ascii="Candara" w:eastAsia="Times New Roman" w:hAnsi="Candara"/>
                <w:b/>
                <w:bCs/>
                <w:sz w:val="24"/>
                <w:szCs w:val="24"/>
                <w:lang w:eastAsia="es-ES"/>
              </w:rPr>
            </w:pPr>
            <w:r w:rsidRPr="00B967F9">
              <w:rPr>
                <w:rFonts w:ascii="Candara" w:eastAsia="Times New Roman" w:hAnsi="Candara"/>
                <w:b/>
                <w:bCs/>
                <w:sz w:val="24"/>
                <w:szCs w:val="24"/>
                <w:lang w:eastAsia="es-ES"/>
              </w:rPr>
              <w:t>PUNTAJE MAXIMO</w:t>
            </w:r>
          </w:p>
        </w:tc>
      </w:tr>
      <w:tr w:rsidR="00802AAF" w:rsidRPr="00B967F9" w14:paraId="57D66ACB" w14:textId="77777777" w:rsidTr="00EB3B4F">
        <w:tc>
          <w:tcPr>
            <w:tcW w:w="5523" w:type="dxa"/>
            <w:vAlign w:val="center"/>
          </w:tcPr>
          <w:p w14:paraId="3D5A31D4" w14:textId="2178D465" w:rsidR="00802AAF" w:rsidRPr="00B967F9" w:rsidRDefault="00802AAF" w:rsidP="00C1542F">
            <w:pPr>
              <w:widowControl w:val="0"/>
              <w:tabs>
                <w:tab w:val="left" w:pos="-142"/>
              </w:tabs>
              <w:autoSpaceDE w:val="0"/>
              <w:autoSpaceDN w:val="0"/>
              <w:adjustRightInd w:val="0"/>
              <w:ind w:right="212"/>
              <w:rPr>
                <w:rFonts w:ascii="Candara" w:hAnsi="Candara"/>
                <w:bCs/>
              </w:rPr>
            </w:pPr>
            <w:r w:rsidRPr="00B967F9">
              <w:rPr>
                <w:rFonts w:ascii="Candara" w:hAnsi="Candara"/>
                <w:bCs/>
              </w:rPr>
              <w:t>PROMOCIÓN EN PROCESOS CUYO OBJETO INCLUYE BIENES Y SERVICIOS NACIONALES</w:t>
            </w:r>
          </w:p>
        </w:tc>
        <w:tc>
          <w:tcPr>
            <w:tcW w:w="1418" w:type="dxa"/>
            <w:vAlign w:val="center"/>
          </w:tcPr>
          <w:p w14:paraId="48367419" w14:textId="550B3BF9" w:rsidR="00802AAF" w:rsidRPr="00B967F9" w:rsidRDefault="00802AAF" w:rsidP="00C1542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6C10B401" w14:textId="07604295" w:rsidR="00802AAF" w:rsidRPr="00B967F9" w:rsidRDefault="00802AA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802AAF" w:rsidRPr="00B967F9" w14:paraId="63C361D3" w14:textId="77777777" w:rsidTr="00EB3B4F">
        <w:tc>
          <w:tcPr>
            <w:tcW w:w="5523" w:type="dxa"/>
            <w:vAlign w:val="center"/>
          </w:tcPr>
          <w:p w14:paraId="57CBE541" w14:textId="1A695007" w:rsidR="00802AAF" w:rsidRPr="00B967F9" w:rsidRDefault="00802AAF" w:rsidP="00C1542F">
            <w:pPr>
              <w:pStyle w:val="Prrafodelista"/>
              <w:widowControl w:val="0"/>
              <w:tabs>
                <w:tab w:val="left" w:pos="-142"/>
              </w:tabs>
              <w:autoSpaceDE w:val="0"/>
              <w:autoSpaceDN w:val="0"/>
              <w:adjustRightInd w:val="0"/>
              <w:ind w:left="0" w:right="212"/>
              <w:rPr>
                <w:rFonts w:ascii="Candara" w:eastAsia="Times New Roman" w:hAnsi="Candara"/>
                <w:bCs/>
                <w:sz w:val="24"/>
                <w:szCs w:val="24"/>
                <w:lang w:eastAsia="es-ES"/>
              </w:rPr>
            </w:pPr>
            <w:r w:rsidRPr="00B967F9">
              <w:rPr>
                <w:rFonts w:ascii="Candara" w:eastAsia="Times New Roman" w:hAnsi="Candara"/>
                <w:bCs/>
                <w:sz w:val="24"/>
                <w:szCs w:val="24"/>
                <w:lang w:eastAsia="es-ES"/>
              </w:rPr>
              <w:t>SI SOLO OFRECE BIENES NACIONALES</w:t>
            </w:r>
          </w:p>
        </w:tc>
        <w:tc>
          <w:tcPr>
            <w:tcW w:w="1418" w:type="dxa"/>
            <w:vAlign w:val="center"/>
          </w:tcPr>
          <w:p w14:paraId="4426E3F3" w14:textId="46BC7746" w:rsidR="00802AAF" w:rsidRPr="00B967F9" w:rsidRDefault="00802AAF" w:rsidP="00C1542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2303CC5A" w14:textId="77777777" w:rsidR="00802AAF" w:rsidRPr="00B967F9" w:rsidRDefault="00802AA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tc>
      </w:tr>
      <w:tr w:rsidR="00802AAF" w:rsidRPr="00B967F9" w14:paraId="5D7E5442" w14:textId="77777777" w:rsidTr="00EB3B4F">
        <w:tc>
          <w:tcPr>
            <w:tcW w:w="5523" w:type="dxa"/>
            <w:vAlign w:val="center"/>
          </w:tcPr>
          <w:p w14:paraId="598CC048" w14:textId="5EBF9408" w:rsidR="00802AAF" w:rsidRPr="00B967F9" w:rsidRDefault="00802AAF" w:rsidP="00C1542F">
            <w:pPr>
              <w:pStyle w:val="Prrafodelista"/>
              <w:widowControl w:val="0"/>
              <w:tabs>
                <w:tab w:val="left" w:pos="-142"/>
              </w:tabs>
              <w:autoSpaceDE w:val="0"/>
              <w:autoSpaceDN w:val="0"/>
              <w:adjustRightInd w:val="0"/>
              <w:ind w:left="0" w:right="212"/>
              <w:rPr>
                <w:rFonts w:ascii="Candara" w:eastAsia="Times New Roman" w:hAnsi="Candara"/>
                <w:bCs/>
                <w:sz w:val="24"/>
                <w:szCs w:val="24"/>
                <w:lang w:eastAsia="es-ES"/>
              </w:rPr>
            </w:pPr>
            <w:r w:rsidRPr="00B967F9">
              <w:rPr>
                <w:rFonts w:ascii="Candara" w:eastAsia="Times New Roman" w:hAnsi="Candara"/>
                <w:bCs/>
                <w:sz w:val="24"/>
                <w:szCs w:val="24"/>
                <w:lang w:eastAsia="es-ES"/>
              </w:rPr>
              <w:t>SI SOLO OFRECE SERVICIOS NACIONALES</w:t>
            </w:r>
          </w:p>
        </w:tc>
        <w:tc>
          <w:tcPr>
            <w:tcW w:w="1418" w:type="dxa"/>
            <w:vAlign w:val="center"/>
          </w:tcPr>
          <w:p w14:paraId="07B961D3" w14:textId="4738848F" w:rsidR="00802AAF" w:rsidRPr="00B967F9" w:rsidRDefault="00802AAF" w:rsidP="00C1542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6DEAA30E" w14:textId="77777777" w:rsidR="00802AAF" w:rsidRPr="00B967F9" w:rsidRDefault="00802AA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tc>
      </w:tr>
      <w:tr w:rsidR="00802AAF" w:rsidRPr="00B967F9" w14:paraId="444E37AB" w14:textId="77777777" w:rsidTr="00EB3B4F">
        <w:tc>
          <w:tcPr>
            <w:tcW w:w="5523" w:type="dxa"/>
            <w:vAlign w:val="center"/>
          </w:tcPr>
          <w:p w14:paraId="527351B3" w14:textId="551658FD" w:rsidR="00802AAF" w:rsidRPr="00B967F9" w:rsidRDefault="00802AAF" w:rsidP="00C1542F">
            <w:pPr>
              <w:widowControl w:val="0"/>
              <w:tabs>
                <w:tab w:val="left" w:pos="-142"/>
              </w:tabs>
              <w:autoSpaceDE w:val="0"/>
              <w:autoSpaceDN w:val="0"/>
              <w:adjustRightInd w:val="0"/>
              <w:ind w:right="212"/>
              <w:rPr>
                <w:rFonts w:ascii="Candara" w:hAnsi="Candara"/>
                <w:bCs/>
              </w:rPr>
            </w:pPr>
            <w:r w:rsidRPr="00B967F9">
              <w:rPr>
                <w:rFonts w:ascii="Candara" w:hAnsi="Candara"/>
                <w:bCs/>
              </w:rPr>
              <w:t>PROMOCIÓN EN PROCESOS CUYO OBJETO SOLO INCLUYE BIENES NACIONALES</w:t>
            </w:r>
          </w:p>
        </w:tc>
        <w:tc>
          <w:tcPr>
            <w:tcW w:w="1418" w:type="dxa"/>
            <w:vAlign w:val="center"/>
          </w:tcPr>
          <w:p w14:paraId="2D12252F" w14:textId="2B61A40F" w:rsidR="00802AAF" w:rsidRPr="00B967F9" w:rsidRDefault="00802AAF" w:rsidP="00C1542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2C2937CB" w14:textId="2E838781" w:rsidR="00802AAF" w:rsidRPr="00B967F9" w:rsidRDefault="00802AA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802AAF" w:rsidRPr="00B967F9" w14:paraId="392F4640" w14:textId="77777777" w:rsidTr="00EB3B4F">
        <w:tc>
          <w:tcPr>
            <w:tcW w:w="5523" w:type="dxa"/>
            <w:vAlign w:val="center"/>
          </w:tcPr>
          <w:p w14:paraId="07BA7B8F" w14:textId="200389EF" w:rsidR="00802AAF" w:rsidRPr="00B967F9" w:rsidRDefault="00802AAF" w:rsidP="00C1542F">
            <w:pPr>
              <w:widowControl w:val="0"/>
              <w:tabs>
                <w:tab w:val="left" w:pos="-142"/>
              </w:tabs>
              <w:autoSpaceDE w:val="0"/>
              <w:autoSpaceDN w:val="0"/>
              <w:adjustRightInd w:val="0"/>
              <w:ind w:right="212"/>
              <w:rPr>
                <w:rFonts w:ascii="Candara" w:hAnsi="Candara"/>
                <w:bCs/>
              </w:rPr>
            </w:pPr>
            <w:r w:rsidRPr="00B967F9">
              <w:rPr>
                <w:rFonts w:ascii="Candara" w:hAnsi="Candara"/>
                <w:bCs/>
              </w:rPr>
              <w:t>PROMOCIÓN EN PROCESOS CUYO OBJETO SOLO INCLUYE SERVICIOS NACIONALES</w:t>
            </w:r>
          </w:p>
        </w:tc>
        <w:tc>
          <w:tcPr>
            <w:tcW w:w="1418" w:type="dxa"/>
            <w:vAlign w:val="center"/>
          </w:tcPr>
          <w:p w14:paraId="1822C7A9" w14:textId="74310E35" w:rsidR="00802AAF" w:rsidRPr="00B967F9" w:rsidRDefault="00C1542F" w:rsidP="00C1542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c>
          <w:tcPr>
            <w:tcW w:w="1605" w:type="dxa"/>
            <w:vAlign w:val="bottom"/>
          </w:tcPr>
          <w:p w14:paraId="09526667" w14:textId="6F1AFF1D" w:rsidR="00802AAF" w:rsidRPr="00B967F9" w:rsidRDefault="00C1542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10</w:t>
            </w:r>
          </w:p>
        </w:tc>
      </w:tr>
      <w:tr w:rsidR="00802AAF" w:rsidRPr="00B967F9" w14:paraId="34B720D2" w14:textId="77777777" w:rsidTr="00EB3B4F">
        <w:tc>
          <w:tcPr>
            <w:tcW w:w="5523" w:type="dxa"/>
            <w:vAlign w:val="center"/>
          </w:tcPr>
          <w:p w14:paraId="65A6CE01" w14:textId="1B69D927" w:rsidR="00802AAF" w:rsidRPr="00B967F9" w:rsidRDefault="00802AAF" w:rsidP="00C1542F">
            <w:pPr>
              <w:widowControl w:val="0"/>
              <w:tabs>
                <w:tab w:val="left" w:pos="-142"/>
              </w:tabs>
              <w:autoSpaceDE w:val="0"/>
              <w:autoSpaceDN w:val="0"/>
              <w:adjustRightInd w:val="0"/>
              <w:ind w:right="212"/>
              <w:rPr>
                <w:rFonts w:ascii="Candara" w:hAnsi="Candara"/>
                <w:bCs/>
              </w:rPr>
            </w:pPr>
            <w:r w:rsidRPr="00B967F9">
              <w:rPr>
                <w:rFonts w:ascii="Candara" w:hAnsi="Candara"/>
                <w:bCs/>
              </w:rPr>
              <w:t>PROMOCIÓN DE LA INCORPORACIÓN DE COMPONENTE NACIONAL EN BIENES Y SERVICIOS EXTRANJEROS</w:t>
            </w:r>
          </w:p>
        </w:tc>
        <w:tc>
          <w:tcPr>
            <w:tcW w:w="1418" w:type="dxa"/>
            <w:vAlign w:val="center"/>
          </w:tcPr>
          <w:p w14:paraId="4B39E483" w14:textId="79B9EE79" w:rsidR="00802AAF" w:rsidRPr="00B967F9" w:rsidRDefault="00C1542F" w:rsidP="00223020">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c>
          <w:tcPr>
            <w:tcW w:w="1605" w:type="dxa"/>
            <w:vAlign w:val="bottom"/>
          </w:tcPr>
          <w:p w14:paraId="12A5DEE8" w14:textId="77777777" w:rsidR="00223020" w:rsidRPr="00B967F9" w:rsidRDefault="00223020"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p>
          <w:p w14:paraId="070061DD" w14:textId="71277AFB" w:rsidR="00802AAF" w:rsidRPr="00B967F9" w:rsidRDefault="00C1542F" w:rsidP="00EB3B4F">
            <w:pPr>
              <w:pStyle w:val="Prrafodelista"/>
              <w:widowControl w:val="0"/>
              <w:tabs>
                <w:tab w:val="left" w:pos="-142"/>
              </w:tabs>
              <w:autoSpaceDE w:val="0"/>
              <w:autoSpaceDN w:val="0"/>
              <w:adjustRightInd w:val="0"/>
              <w:ind w:left="0" w:right="212"/>
              <w:jc w:val="center"/>
              <w:rPr>
                <w:rFonts w:ascii="Candara" w:eastAsia="Times New Roman" w:hAnsi="Candara"/>
                <w:bCs/>
                <w:sz w:val="24"/>
                <w:szCs w:val="24"/>
                <w:lang w:eastAsia="es-ES"/>
              </w:rPr>
            </w:pPr>
            <w:r w:rsidRPr="00B967F9">
              <w:rPr>
                <w:rFonts w:ascii="Candara" w:eastAsia="Times New Roman" w:hAnsi="Candara"/>
                <w:bCs/>
                <w:sz w:val="24"/>
                <w:szCs w:val="24"/>
                <w:lang w:eastAsia="es-ES"/>
              </w:rPr>
              <w:t>5</w:t>
            </w:r>
          </w:p>
        </w:tc>
      </w:tr>
    </w:tbl>
    <w:p w14:paraId="1C0F58B2" w14:textId="7C0F466F" w:rsidR="00802AAF" w:rsidRPr="00B967F9" w:rsidRDefault="00802AAF"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3BB0452D" w14:textId="77777777"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
          <w:bCs/>
          <w:sz w:val="24"/>
          <w:szCs w:val="24"/>
          <w:lang w:eastAsia="es-ES"/>
        </w:rPr>
        <w:t>PROMOCIÓN A LA INDUSTRIA NACIONAL – PROMOCIÓN DE BIENES Y SERVICIOS NACIONALES:</w:t>
      </w:r>
      <w:r w:rsidRPr="00B967F9">
        <w:rPr>
          <w:rFonts w:ascii="Candara" w:eastAsia="Times New Roman" w:hAnsi="Candara"/>
          <w:bCs/>
          <w:sz w:val="24"/>
          <w:szCs w:val="24"/>
          <w:lang w:eastAsia="es-ES"/>
        </w:rPr>
        <w:t xml:space="preserve"> Son BIENES NACIONALES los bienes inscritos en el Registro de Productores de Bienes Nacionales – RPBN. Para el RPBN son bienes nacionales: </w:t>
      </w:r>
    </w:p>
    <w:p w14:paraId="765C12D2" w14:textId="77777777" w:rsidR="009464A7" w:rsidRPr="00B967F9" w:rsidRDefault="009464A7" w:rsidP="007A72E1">
      <w:pPr>
        <w:pStyle w:val="Prrafodelista"/>
        <w:widowControl w:val="0"/>
        <w:numPr>
          <w:ilvl w:val="0"/>
          <w:numId w:val="54"/>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 xml:space="preserve">Aquellos totalmente obtenidos en el territorio colombiano; </w:t>
      </w:r>
    </w:p>
    <w:p w14:paraId="6EDE235E" w14:textId="77777777" w:rsidR="009464A7" w:rsidRPr="00B967F9" w:rsidRDefault="009464A7" w:rsidP="007A72E1">
      <w:pPr>
        <w:pStyle w:val="Prrafodelista"/>
        <w:widowControl w:val="0"/>
        <w:numPr>
          <w:ilvl w:val="0"/>
          <w:numId w:val="54"/>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 xml:space="preserve">Los bienes elaborados en el país con materiales nacionales; y, </w:t>
      </w:r>
    </w:p>
    <w:p w14:paraId="20FA5884" w14:textId="77777777" w:rsidR="009464A7" w:rsidRPr="00B967F9" w:rsidRDefault="009464A7" w:rsidP="007A72E1">
      <w:pPr>
        <w:pStyle w:val="Prrafodelista"/>
        <w:widowControl w:val="0"/>
        <w:numPr>
          <w:ilvl w:val="0"/>
          <w:numId w:val="54"/>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 xml:space="preserve">Bienes que hayan sufrido una transformación sustancial en función de un porcentaje mínimo de Valor Agregado Nacional o un proceso productivo sustancial. </w:t>
      </w:r>
    </w:p>
    <w:p w14:paraId="36D69A0B" w14:textId="77777777" w:rsidR="009464A7" w:rsidRPr="00B967F9" w:rsidRDefault="009464A7" w:rsidP="009464A7">
      <w:pPr>
        <w:widowControl w:val="0"/>
        <w:tabs>
          <w:tab w:val="left" w:pos="-142"/>
        </w:tabs>
        <w:autoSpaceDE w:val="0"/>
        <w:autoSpaceDN w:val="0"/>
        <w:adjustRightInd w:val="0"/>
        <w:ind w:left="284" w:right="212"/>
        <w:jc w:val="both"/>
        <w:rPr>
          <w:rFonts w:ascii="Candara" w:hAnsi="Candara"/>
          <w:bCs/>
          <w:lang w:val="es-CO"/>
        </w:rPr>
      </w:pPr>
      <w:r w:rsidRPr="00B967F9">
        <w:rPr>
          <w:rFonts w:ascii="Candara" w:hAnsi="Candara"/>
          <w:bCs/>
          <w:lang w:val="es-CO"/>
        </w:rPr>
        <w:t xml:space="preserve">De conformidad con lo anterior, la Universidad asignará hasta </w:t>
      </w:r>
      <w:r w:rsidRPr="00B967F9">
        <w:rPr>
          <w:rFonts w:ascii="Candara" w:hAnsi="Candara"/>
          <w:b/>
          <w:bCs/>
          <w:lang w:val="es-CO"/>
        </w:rPr>
        <w:t>10 puntos</w:t>
      </w:r>
      <w:r w:rsidRPr="00B967F9">
        <w:rPr>
          <w:rFonts w:ascii="Candara" w:hAnsi="Candara"/>
          <w:bCs/>
          <w:lang w:val="es-CO"/>
        </w:rPr>
        <w:t xml:space="preserve"> al proponente que presente con su oferta, el o los certificados de RPBN de los bienes que fueron identificados en el Documento de Estudios Previos y Análisis del Sector que se encuentran publicados. </w:t>
      </w:r>
    </w:p>
    <w:p w14:paraId="7A7ED048" w14:textId="77777777" w:rsidR="009464A7" w:rsidRPr="00B967F9" w:rsidRDefault="009464A7" w:rsidP="009464A7">
      <w:pPr>
        <w:widowControl w:val="0"/>
        <w:tabs>
          <w:tab w:val="left" w:pos="-142"/>
        </w:tabs>
        <w:autoSpaceDE w:val="0"/>
        <w:autoSpaceDN w:val="0"/>
        <w:adjustRightInd w:val="0"/>
        <w:ind w:left="284" w:right="212"/>
        <w:jc w:val="both"/>
        <w:rPr>
          <w:rFonts w:ascii="Candara" w:hAnsi="Candara"/>
          <w:bCs/>
          <w:lang w:val="es-CO"/>
        </w:rPr>
      </w:pPr>
    </w:p>
    <w:p w14:paraId="7F21D3F5" w14:textId="61E071E9" w:rsidR="009464A7" w:rsidRPr="00B967F9" w:rsidRDefault="009464A7" w:rsidP="009464A7">
      <w:pPr>
        <w:widowControl w:val="0"/>
        <w:tabs>
          <w:tab w:val="left" w:pos="-142"/>
        </w:tabs>
        <w:autoSpaceDE w:val="0"/>
        <w:autoSpaceDN w:val="0"/>
        <w:adjustRightInd w:val="0"/>
        <w:ind w:left="284" w:right="212"/>
        <w:jc w:val="both"/>
        <w:rPr>
          <w:rFonts w:ascii="Candara" w:hAnsi="Candara"/>
          <w:bCs/>
          <w:lang w:val="es-CO"/>
        </w:rPr>
      </w:pPr>
      <w:r w:rsidRPr="00B967F9">
        <w:rPr>
          <w:rFonts w:ascii="Candara" w:hAnsi="Candara"/>
          <w:bCs/>
          <w:lang w:val="es-CO"/>
        </w:rPr>
        <w:t>El Puntaje asignado a la oferta del proponente (i) para estimular a la industria nacional es el que resulte de la siguiente formula:</w:t>
      </w:r>
    </w:p>
    <w:p w14:paraId="5B7A9870" w14:textId="77777777"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126502DE" w14:textId="2EB7C7D9"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Puntaje para estimular = 10 * Partidas arancelarias presentadas a la industria nacional i Máximo de partidas arancelarias presentadas. El RPBN debe pertenecer al proponente individual o a alguno de los integrantes del proponente plural.</w:t>
      </w:r>
    </w:p>
    <w:p w14:paraId="53203BF9" w14:textId="2746D034"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62AE2418" w14:textId="46ACB480" w:rsidR="009464A7" w:rsidRPr="005B3186" w:rsidRDefault="009464A7" w:rsidP="005B3186">
      <w:pPr>
        <w:pStyle w:val="Prrafodelista"/>
        <w:widowControl w:val="0"/>
        <w:tabs>
          <w:tab w:val="left" w:pos="-142"/>
        </w:tabs>
        <w:autoSpaceDE w:val="0"/>
        <w:autoSpaceDN w:val="0"/>
        <w:adjustRightInd w:val="0"/>
        <w:ind w:left="284" w:right="212"/>
        <w:jc w:val="both"/>
        <w:rPr>
          <w:rFonts w:ascii="Candara" w:eastAsia="Times New Roman" w:hAnsi="Candara"/>
          <w:i/>
          <w:sz w:val="24"/>
          <w:szCs w:val="24"/>
          <w:lang w:val="es-ES" w:eastAsia="es-ES"/>
        </w:rPr>
      </w:pPr>
      <w:r w:rsidRPr="00B967F9">
        <w:rPr>
          <w:rFonts w:ascii="Candara" w:eastAsia="Times New Roman" w:hAnsi="Candara"/>
          <w:b/>
          <w:bCs/>
          <w:sz w:val="24"/>
          <w:szCs w:val="24"/>
          <w:lang w:eastAsia="es-ES"/>
        </w:rPr>
        <w:t>Nota:</w:t>
      </w:r>
      <w:r w:rsidRPr="00B967F9">
        <w:rPr>
          <w:rFonts w:ascii="Candara" w:eastAsia="Times New Roman" w:hAnsi="Candara"/>
          <w:bCs/>
          <w:sz w:val="24"/>
          <w:szCs w:val="24"/>
          <w:lang w:eastAsia="es-ES"/>
        </w:rPr>
        <w:t xml:space="preserve"> </w:t>
      </w:r>
      <w:r w:rsidR="005B3186">
        <w:rPr>
          <w:rFonts w:ascii="Candara" w:eastAsia="Times New Roman" w:hAnsi="Candara"/>
          <w:bCs/>
          <w:sz w:val="24"/>
          <w:szCs w:val="24"/>
          <w:lang w:eastAsia="es-ES"/>
        </w:rPr>
        <w:t xml:space="preserve">Teniendo en cuenta que existen </w:t>
      </w:r>
      <w:r w:rsidRPr="00B967F9">
        <w:rPr>
          <w:rFonts w:ascii="Candara" w:eastAsia="Times New Roman" w:hAnsi="Candara"/>
          <w:bCs/>
          <w:sz w:val="24"/>
          <w:szCs w:val="24"/>
          <w:lang w:eastAsia="es-ES"/>
        </w:rPr>
        <w:t xml:space="preserve">bienes colombianos relevantes que repercutan o impacten de manera sustancial al presupuesto oficial del proceso según lo establecido en el Decreto 680 de 2021, </w:t>
      </w:r>
      <w:r w:rsidR="005B3186">
        <w:rPr>
          <w:rFonts w:ascii="Candara" w:eastAsia="Times New Roman" w:hAnsi="Candara"/>
          <w:bCs/>
          <w:sz w:val="24"/>
          <w:szCs w:val="24"/>
          <w:lang w:eastAsia="es-ES"/>
        </w:rPr>
        <w:t xml:space="preserve">el proponente deberá diligenciar el </w:t>
      </w:r>
      <w:r w:rsidR="005B3186" w:rsidRPr="00461C54">
        <w:rPr>
          <w:rFonts w:ascii="Candara" w:eastAsia="Times New Roman" w:hAnsi="Candara"/>
          <w:i/>
          <w:sz w:val="24"/>
          <w:szCs w:val="24"/>
          <w:highlight w:val="lightGray"/>
          <w:lang w:val="es-ES" w:eastAsia="es-ES"/>
        </w:rPr>
        <w:t xml:space="preserve">(Anexo No. </w:t>
      </w:r>
      <w:r w:rsidR="00461C54" w:rsidRPr="00461C54">
        <w:rPr>
          <w:rFonts w:ascii="Candara" w:eastAsia="Times New Roman" w:hAnsi="Candara"/>
          <w:i/>
          <w:sz w:val="24"/>
          <w:szCs w:val="24"/>
          <w:highlight w:val="lightGray"/>
          <w:lang w:val="es-ES" w:eastAsia="es-ES"/>
        </w:rPr>
        <w:t>9</w:t>
      </w:r>
      <w:r w:rsidR="005B3186" w:rsidRPr="00461C54">
        <w:rPr>
          <w:rFonts w:ascii="Candara" w:eastAsia="Times New Roman" w:hAnsi="Candara"/>
          <w:i/>
          <w:sz w:val="24"/>
          <w:szCs w:val="24"/>
          <w:highlight w:val="lightGray"/>
          <w:lang w:val="es-ES" w:eastAsia="es-ES"/>
        </w:rPr>
        <w:t>)</w:t>
      </w:r>
      <w:r w:rsidR="005B3186">
        <w:rPr>
          <w:rFonts w:ascii="Candara" w:eastAsia="Times New Roman" w:hAnsi="Candara"/>
          <w:i/>
          <w:sz w:val="24"/>
          <w:szCs w:val="24"/>
          <w:lang w:val="es-ES" w:eastAsia="es-ES"/>
        </w:rPr>
        <w:t xml:space="preserve">, </w:t>
      </w:r>
      <w:r w:rsidR="005B3186" w:rsidRPr="005B3186">
        <w:rPr>
          <w:rFonts w:ascii="Candara" w:eastAsia="Times New Roman" w:hAnsi="Candara"/>
          <w:sz w:val="24"/>
          <w:szCs w:val="24"/>
          <w:lang w:val="es-ES" w:eastAsia="es-ES"/>
        </w:rPr>
        <w:t>relativos a la promoción de servicios nacionales o con trato nacional.</w:t>
      </w:r>
    </w:p>
    <w:p w14:paraId="18789E12" w14:textId="77777777"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60BB8940" w14:textId="5692E014" w:rsidR="009464A7" w:rsidRPr="00B967F9" w:rsidRDefault="009464A7" w:rsidP="00C1542F">
      <w:pPr>
        <w:pStyle w:val="Prrafodelista"/>
        <w:widowControl w:val="0"/>
        <w:tabs>
          <w:tab w:val="left" w:pos="-142"/>
        </w:tabs>
        <w:autoSpaceDE w:val="0"/>
        <w:autoSpaceDN w:val="0"/>
        <w:adjustRightInd w:val="0"/>
        <w:ind w:left="284" w:right="212"/>
        <w:jc w:val="both"/>
        <w:rPr>
          <w:rFonts w:ascii="Candara" w:eastAsia="Times New Roman" w:hAnsi="Candara"/>
          <w:b/>
          <w:bCs/>
          <w:sz w:val="24"/>
          <w:szCs w:val="24"/>
          <w:lang w:eastAsia="es-ES"/>
        </w:rPr>
      </w:pPr>
      <w:r w:rsidRPr="00B967F9">
        <w:rPr>
          <w:rFonts w:ascii="Candara" w:eastAsia="Times New Roman" w:hAnsi="Candara"/>
          <w:b/>
          <w:bCs/>
          <w:sz w:val="24"/>
          <w:szCs w:val="24"/>
          <w:lang w:eastAsia="es-ES"/>
        </w:rPr>
        <w:t>PROMOCIÓN EN PROCESOS CUYO OBJETO SOLO INCLUYE SERVICIOS NACIONALES (10 PUNTOS)</w:t>
      </w:r>
    </w:p>
    <w:p w14:paraId="669FE342" w14:textId="698CE0B7" w:rsidR="00C1542F" w:rsidRPr="00B967F9" w:rsidRDefault="00C1542F"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Son SERVICIOS NACIONALES aquellos prestados por:</w:t>
      </w:r>
    </w:p>
    <w:p w14:paraId="6560CCA0" w14:textId="77777777" w:rsidR="00223020" w:rsidRPr="00B967F9" w:rsidRDefault="00223020"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62D39C91" w14:textId="77777777" w:rsidR="00C1542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Personas naturales colombianas o residentes en Colombia.</w:t>
      </w:r>
    </w:p>
    <w:p w14:paraId="710E0E20" w14:textId="6914ECF7" w:rsidR="00C1542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lastRenderedPageBreak/>
        <w:t>Personas Jur</w:t>
      </w:r>
      <w:r w:rsidRPr="00B967F9">
        <w:rPr>
          <w:rFonts w:ascii="Candara" w:eastAsia="Times New Roman" w:hAnsi="Candara" w:cs="Candara"/>
          <w:bCs/>
          <w:sz w:val="24"/>
          <w:szCs w:val="24"/>
          <w:lang w:eastAsia="es-ES"/>
        </w:rPr>
        <w:t>í</w:t>
      </w:r>
      <w:r w:rsidRPr="00B967F9">
        <w:rPr>
          <w:rFonts w:ascii="Candara" w:eastAsia="Times New Roman" w:hAnsi="Candara"/>
          <w:bCs/>
          <w:sz w:val="24"/>
          <w:szCs w:val="24"/>
          <w:lang w:eastAsia="es-ES"/>
        </w:rPr>
        <w:t>dicas constituidas en el pa</w:t>
      </w:r>
      <w:r w:rsidRPr="00B967F9">
        <w:rPr>
          <w:rFonts w:ascii="Candara" w:eastAsia="Times New Roman" w:hAnsi="Candara" w:cs="Candara"/>
          <w:bCs/>
          <w:sz w:val="24"/>
          <w:szCs w:val="24"/>
          <w:lang w:eastAsia="es-ES"/>
        </w:rPr>
        <w:t>í</w:t>
      </w:r>
      <w:r w:rsidRPr="00B967F9">
        <w:rPr>
          <w:rFonts w:ascii="Candara" w:eastAsia="Times New Roman" w:hAnsi="Candara"/>
          <w:bCs/>
          <w:sz w:val="24"/>
          <w:szCs w:val="24"/>
          <w:lang w:eastAsia="es-ES"/>
        </w:rPr>
        <w:t>s.</w:t>
      </w:r>
    </w:p>
    <w:p w14:paraId="1699C108" w14:textId="77777777" w:rsidR="00C1542F" w:rsidRPr="00B967F9" w:rsidRDefault="00C1542F"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2B01D551" w14:textId="20690ABB" w:rsidR="00C1542F" w:rsidRPr="00B967F9" w:rsidRDefault="00C1542F"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De conformidad con el Documento de Estudios Previos y An</w:t>
      </w:r>
      <w:r w:rsidR="00223020" w:rsidRPr="00B967F9">
        <w:rPr>
          <w:rFonts w:ascii="Candara" w:eastAsia="Times New Roman" w:hAnsi="Candara"/>
          <w:bCs/>
          <w:sz w:val="24"/>
          <w:szCs w:val="24"/>
          <w:lang w:eastAsia="es-ES"/>
        </w:rPr>
        <w:t xml:space="preserve">álisis del Sector, la </w:t>
      </w:r>
      <w:r w:rsidR="003D1A57" w:rsidRPr="00B967F9">
        <w:rPr>
          <w:rFonts w:ascii="Candara" w:eastAsia="Times New Roman" w:hAnsi="Candara"/>
          <w:bCs/>
          <w:sz w:val="24"/>
          <w:szCs w:val="24"/>
          <w:lang w:eastAsia="es-ES"/>
        </w:rPr>
        <w:t>ejecución</w:t>
      </w:r>
      <w:r w:rsidR="00223020" w:rsidRPr="00B967F9">
        <w:rPr>
          <w:rFonts w:ascii="Candara" w:eastAsia="Times New Roman" w:hAnsi="Candara"/>
          <w:bCs/>
          <w:sz w:val="24"/>
          <w:szCs w:val="24"/>
          <w:lang w:eastAsia="es-ES"/>
        </w:rPr>
        <w:t xml:space="preserve"> del co</w:t>
      </w:r>
      <w:r w:rsidRPr="00B967F9">
        <w:rPr>
          <w:rFonts w:ascii="Candara" w:eastAsia="Times New Roman" w:hAnsi="Candara"/>
          <w:bCs/>
          <w:sz w:val="24"/>
          <w:szCs w:val="24"/>
          <w:lang w:eastAsia="es-ES"/>
        </w:rPr>
        <w:t>ntrat</w:t>
      </w:r>
      <w:r w:rsidR="00223020" w:rsidRPr="00B967F9">
        <w:rPr>
          <w:rFonts w:ascii="Candara" w:eastAsia="Times New Roman" w:hAnsi="Candara"/>
          <w:bCs/>
          <w:sz w:val="24"/>
          <w:szCs w:val="24"/>
          <w:lang w:eastAsia="es-ES"/>
        </w:rPr>
        <w:t>o</w:t>
      </w:r>
      <w:r w:rsidRPr="00B967F9">
        <w:rPr>
          <w:rFonts w:ascii="Candara" w:eastAsia="Times New Roman" w:hAnsi="Candara"/>
          <w:bCs/>
          <w:sz w:val="24"/>
          <w:szCs w:val="24"/>
          <w:lang w:eastAsia="es-ES"/>
        </w:rPr>
        <w:t xml:space="preserve"> se entiende como un servicio, por lo cual se acreditará el origen nacional de la oferta de la siguiente manera:</w:t>
      </w:r>
    </w:p>
    <w:p w14:paraId="2EDEC312" w14:textId="77777777" w:rsidR="00BE5351" w:rsidRPr="00B967F9" w:rsidRDefault="00BE5351"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45C5AEDE" w14:textId="105F9849" w:rsidR="00C1542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Persona Natural Colombiana: Con la presentación de la cédula de ciudadanía del proponente en copia simple, la cual deberá ser aportada con su oferta.</w:t>
      </w:r>
    </w:p>
    <w:p w14:paraId="7636D125" w14:textId="77777777" w:rsidR="00EB3B4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 xml:space="preserve">Persona Natural Extranjera Residente en Colombia: </w:t>
      </w:r>
    </w:p>
    <w:p w14:paraId="694A4B69" w14:textId="07C24DBA" w:rsidR="00C1542F" w:rsidRPr="00B967F9" w:rsidRDefault="00C1542F" w:rsidP="00EB3B4F">
      <w:pPr>
        <w:pStyle w:val="Prrafodelista"/>
        <w:widowControl w:val="0"/>
        <w:tabs>
          <w:tab w:val="left" w:pos="-142"/>
        </w:tabs>
        <w:autoSpaceDE w:val="0"/>
        <w:autoSpaceDN w:val="0"/>
        <w:adjustRightInd w:val="0"/>
        <w:ind w:left="100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Con la presentación de la visa correspondiente (</w:t>
      </w:r>
      <w:hyperlink r:id="rId29" w:history="1">
        <w:r w:rsidR="003D1A57" w:rsidRPr="00B967F9">
          <w:rPr>
            <w:rStyle w:val="Hipervnculo"/>
            <w:rFonts w:ascii="Candara" w:eastAsia="Times New Roman" w:hAnsi="Candara"/>
            <w:bCs/>
            <w:sz w:val="24"/>
            <w:szCs w:val="24"/>
            <w:lang w:eastAsia="es-ES"/>
          </w:rPr>
          <w:t>http://www.cancilleria.gov.co/tramites_servicios/visas/categorias/negocios</w:t>
        </w:r>
      </w:hyperlink>
      <w:r w:rsidRPr="00B967F9">
        <w:rPr>
          <w:rFonts w:ascii="Candara" w:eastAsia="Times New Roman" w:hAnsi="Candara"/>
          <w:bCs/>
          <w:sz w:val="24"/>
          <w:szCs w:val="24"/>
          <w:lang w:eastAsia="es-ES"/>
        </w:rPr>
        <w:t>)</w:t>
      </w:r>
      <w:r w:rsidR="003D1A57" w:rsidRPr="00B967F9">
        <w:rPr>
          <w:rFonts w:ascii="Candara" w:eastAsia="Times New Roman" w:hAnsi="Candara"/>
          <w:bCs/>
          <w:sz w:val="24"/>
          <w:szCs w:val="24"/>
          <w:lang w:eastAsia="es-ES"/>
        </w:rPr>
        <w:t xml:space="preserve"> </w:t>
      </w:r>
      <w:r w:rsidRPr="00B967F9">
        <w:rPr>
          <w:rFonts w:ascii="Candara" w:eastAsia="Times New Roman" w:hAnsi="Candara"/>
          <w:bCs/>
          <w:sz w:val="24"/>
          <w:szCs w:val="24"/>
          <w:lang w:eastAsia="es-ES"/>
        </w:rPr>
        <w:t>que le permita ejecutar el objeto</w:t>
      </w:r>
      <w:r w:rsidR="00BE5351" w:rsidRPr="00B967F9">
        <w:rPr>
          <w:rFonts w:ascii="Candara" w:eastAsia="Times New Roman" w:hAnsi="Candara"/>
          <w:bCs/>
          <w:sz w:val="24"/>
          <w:szCs w:val="24"/>
          <w:lang w:eastAsia="es-ES"/>
        </w:rPr>
        <w:t xml:space="preserve"> </w:t>
      </w:r>
      <w:r w:rsidRPr="00B967F9">
        <w:rPr>
          <w:rFonts w:ascii="Candara" w:eastAsia="Times New Roman" w:hAnsi="Candara"/>
          <w:bCs/>
          <w:sz w:val="24"/>
          <w:szCs w:val="24"/>
          <w:lang w:eastAsia="es-ES"/>
        </w:rPr>
        <w:t>contractual de conformidad con la ley, la cual deberá ser aportada con la oferta en copia simple.</w:t>
      </w:r>
    </w:p>
    <w:p w14:paraId="301B2E8B" w14:textId="0F250076" w:rsidR="00C1542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Persona Jurídica constituida en el país: Se verificará con el Certificado de Cámara y Comercio que el domicilio de la</w:t>
      </w:r>
      <w:r w:rsidR="00BE5351" w:rsidRPr="00B967F9">
        <w:rPr>
          <w:rFonts w:ascii="Candara" w:eastAsia="Times New Roman" w:hAnsi="Candara"/>
          <w:bCs/>
          <w:sz w:val="24"/>
          <w:szCs w:val="24"/>
          <w:lang w:eastAsia="es-ES"/>
        </w:rPr>
        <w:t xml:space="preserve"> </w:t>
      </w:r>
      <w:r w:rsidRPr="00B967F9">
        <w:rPr>
          <w:rFonts w:ascii="Candara" w:eastAsia="Times New Roman" w:hAnsi="Candara"/>
          <w:bCs/>
          <w:sz w:val="24"/>
          <w:szCs w:val="24"/>
          <w:lang w:eastAsia="es-ES"/>
        </w:rPr>
        <w:t>persona jurídica esté dentro del territorio nacional.</w:t>
      </w:r>
    </w:p>
    <w:p w14:paraId="4E4C11E6" w14:textId="538B155B" w:rsidR="00C1542F" w:rsidRPr="00B967F9" w:rsidRDefault="00C1542F" w:rsidP="007A72E1">
      <w:pPr>
        <w:pStyle w:val="Prrafodelista"/>
        <w:widowControl w:val="0"/>
        <w:numPr>
          <w:ilvl w:val="0"/>
          <w:numId w:val="47"/>
        </w:numPr>
        <w:tabs>
          <w:tab w:val="left" w:pos="-142"/>
        </w:tabs>
        <w:autoSpaceDE w:val="0"/>
        <w:autoSpaceDN w:val="0"/>
        <w:adjustRightInd w:val="0"/>
        <w:ind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Persona Jurídica Extranjera: De acuerdo con el artículo 2.2.1.2.4.1.3. del Decreto 1082 de 2015, las personas jurídicas</w:t>
      </w:r>
      <w:r w:rsidR="00BE5351" w:rsidRPr="00B967F9">
        <w:rPr>
          <w:rFonts w:ascii="Candara" w:eastAsia="Times New Roman" w:hAnsi="Candara"/>
          <w:bCs/>
          <w:sz w:val="24"/>
          <w:szCs w:val="24"/>
          <w:lang w:eastAsia="es-ES"/>
        </w:rPr>
        <w:t xml:space="preserve"> </w:t>
      </w:r>
      <w:r w:rsidRPr="00B967F9">
        <w:rPr>
          <w:rFonts w:ascii="Candara" w:eastAsia="Times New Roman" w:hAnsi="Candara"/>
          <w:bCs/>
          <w:sz w:val="24"/>
          <w:szCs w:val="24"/>
          <w:lang w:eastAsia="es-ES"/>
        </w:rPr>
        <w:t>extranjeras recibirán trato nacional cuando se cumpla alguna de las siguientes tres condiciones, para lo cual se</w:t>
      </w:r>
      <w:r w:rsidR="00BE5351" w:rsidRPr="00B967F9">
        <w:rPr>
          <w:rFonts w:ascii="Candara" w:eastAsia="Times New Roman" w:hAnsi="Candara"/>
          <w:bCs/>
          <w:sz w:val="24"/>
          <w:szCs w:val="24"/>
          <w:lang w:eastAsia="es-ES"/>
        </w:rPr>
        <w:t xml:space="preserve"> </w:t>
      </w:r>
      <w:r w:rsidRPr="00B967F9">
        <w:rPr>
          <w:rFonts w:ascii="Candara" w:eastAsia="Times New Roman" w:hAnsi="Candara"/>
          <w:bCs/>
          <w:sz w:val="24"/>
          <w:szCs w:val="24"/>
          <w:lang w:eastAsia="es-ES"/>
        </w:rPr>
        <w:t>verificará por la Entidad en el orden que se relaciona y de manera excluyente:</w:t>
      </w:r>
    </w:p>
    <w:p w14:paraId="19BF17E8" w14:textId="77777777" w:rsidR="009536A7" w:rsidRPr="00B967F9" w:rsidRDefault="009536A7" w:rsidP="009536A7">
      <w:pPr>
        <w:pStyle w:val="Prrafodelista"/>
        <w:widowControl w:val="0"/>
        <w:tabs>
          <w:tab w:val="left" w:pos="-142"/>
        </w:tabs>
        <w:autoSpaceDE w:val="0"/>
        <w:autoSpaceDN w:val="0"/>
        <w:adjustRightInd w:val="0"/>
        <w:ind w:left="1004" w:right="212"/>
        <w:jc w:val="both"/>
        <w:rPr>
          <w:rFonts w:ascii="Candara" w:eastAsia="Times New Roman" w:hAnsi="Candara"/>
          <w:bCs/>
          <w:sz w:val="24"/>
          <w:szCs w:val="24"/>
          <w:lang w:eastAsia="es-ES"/>
        </w:rPr>
      </w:pPr>
    </w:p>
    <w:p w14:paraId="2DC3B0D4" w14:textId="7108E872" w:rsidR="00C1542F" w:rsidRPr="00B967F9" w:rsidRDefault="00BE5351"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Se dará trato nacional cuando a ello haya lugar, a:</w:t>
      </w:r>
    </w:p>
    <w:p w14:paraId="7DCA4377" w14:textId="77777777" w:rsidR="009536A7" w:rsidRPr="00B967F9" w:rsidRDefault="009536A7" w:rsidP="00C1542F">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6598D41E" w14:textId="3D917672" w:rsidR="00BE5351" w:rsidRPr="00B967F9" w:rsidRDefault="00BE5351" w:rsidP="007A72E1">
      <w:pPr>
        <w:pStyle w:val="Prrafodelista"/>
        <w:widowControl w:val="0"/>
        <w:numPr>
          <w:ilvl w:val="1"/>
          <w:numId w:val="48"/>
        </w:numPr>
        <w:tabs>
          <w:tab w:val="left" w:pos="-142"/>
        </w:tabs>
        <w:autoSpaceDE w:val="0"/>
        <w:autoSpaceDN w:val="0"/>
        <w:adjustRightInd w:val="0"/>
        <w:ind w:left="993"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Los bienes y servicios de otros Estados con los cuales exista un Acuerdo Comercial aplicable al Proceso de Contratación;</w:t>
      </w:r>
    </w:p>
    <w:p w14:paraId="4B52F5F3" w14:textId="1079C610" w:rsidR="00BE5351" w:rsidRPr="00B967F9" w:rsidRDefault="00BE5351" w:rsidP="007A72E1">
      <w:pPr>
        <w:pStyle w:val="Prrafodelista"/>
        <w:widowControl w:val="0"/>
        <w:numPr>
          <w:ilvl w:val="1"/>
          <w:numId w:val="48"/>
        </w:numPr>
        <w:tabs>
          <w:tab w:val="left" w:pos="-142"/>
        </w:tabs>
        <w:autoSpaceDE w:val="0"/>
        <w:autoSpaceDN w:val="0"/>
        <w:adjustRightInd w:val="0"/>
        <w:ind w:left="993"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A los bienes y servicios respecto de los cuales exista trato nacional por reciprocidad (situación que se verificará de conformidad con lo establecido por el artículo 2.2.1.2.4.1.3. del Decreto 1082 de 2015) y,</w:t>
      </w:r>
    </w:p>
    <w:p w14:paraId="3BDCA00F" w14:textId="6718FDCC" w:rsidR="00BE5351" w:rsidRPr="00B967F9" w:rsidRDefault="00BE5351" w:rsidP="007A72E1">
      <w:pPr>
        <w:pStyle w:val="Prrafodelista"/>
        <w:widowControl w:val="0"/>
        <w:numPr>
          <w:ilvl w:val="1"/>
          <w:numId w:val="48"/>
        </w:numPr>
        <w:tabs>
          <w:tab w:val="left" w:pos="-142"/>
        </w:tabs>
        <w:autoSpaceDE w:val="0"/>
        <w:autoSpaceDN w:val="0"/>
        <w:adjustRightInd w:val="0"/>
        <w:ind w:left="993"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A los servicios de la Comunidad Andina de Naciones –CAN–.</w:t>
      </w:r>
    </w:p>
    <w:p w14:paraId="3E05E975" w14:textId="77777777" w:rsidR="007B7F6E" w:rsidRPr="00B967F9" w:rsidRDefault="007B7F6E"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p>
    <w:p w14:paraId="2F4DEC33" w14:textId="1B4C6DAB" w:rsidR="00C1542F" w:rsidRPr="00B967F9" w:rsidRDefault="007B7F6E"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r w:rsidRPr="00B967F9">
        <w:rPr>
          <w:rFonts w:ascii="Candara" w:eastAsia="Times New Roman" w:hAnsi="Candara"/>
          <w:bCs/>
          <w:sz w:val="24"/>
          <w:szCs w:val="24"/>
          <w:lang w:val="es-ES" w:eastAsia="es-ES"/>
        </w:rPr>
        <w:t>Proponente Plural, en caso de que todos los integrantes del proponente plural cumplan con las anteriores condiciones se asignara el puntaje de 10 puntos; en caso de que los integrantes del proponente plural sean nacionales y extranjeros sin derecho a trato nacional, el puntaje se asignara en proporción al porcentaje de participación del integrante nacional.</w:t>
      </w:r>
    </w:p>
    <w:p w14:paraId="5E17EE18" w14:textId="5715F8AB" w:rsidR="007B7F6E" w:rsidRPr="00B967F9" w:rsidRDefault="007B7F6E"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p>
    <w:p w14:paraId="450046EC"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
          <w:bCs/>
          <w:sz w:val="24"/>
          <w:szCs w:val="24"/>
          <w:lang w:val="es-ES" w:eastAsia="es-ES"/>
        </w:rPr>
      </w:pPr>
      <w:r w:rsidRPr="00B967F9">
        <w:rPr>
          <w:rFonts w:ascii="Candara" w:eastAsia="Times New Roman" w:hAnsi="Candara"/>
          <w:b/>
          <w:bCs/>
          <w:sz w:val="24"/>
          <w:szCs w:val="24"/>
          <w:lang w:val="es-ES" w:eastAsia="es-ES"/>
        </w:rPr>
        <w:t>PROMOCIÓN A LA INDUSTRIA NACIONAL – PROMOCIÓN DE LA INCORPORACIÓN DE COMPONENTE NACIONAL EN BIENES Y SERVICIOS EXTRANJEROS:</w:t>
      </w:r>
    </w:p>
    <w:p w14:paraId="36ADABB8"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r w:rsidRPr="00B967F9">
        <w:rPr>
          <w:rFonts w:ascii="Candara" w:eastAsia="Times New Roman" w:hAnsi="Candara"/>
          <w:bCs/>
          <w:sz w:val="24"/>
          <w:szCs w:val="24"/>
          <w:lang w:val="es-ES" w:eastAsia="es-ES"/>
        </w:rPr>
        <w:t>Incorporación de componente colombiano en servicios extranjeros:</w:t>
      </w:r>
    </w:p>
    <w:p w14:paraId="00F18BD2" w14:textId="3985469B" w:rsidR="007B7F6E"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r w:rsidRPr="00B967F9">
        <w:rPr>
          <w:rFonts w:ascii="Candara" w:eastAsia="Times New Roman" w:hAnsi="Candara"/>
          <w:bCs/>
          <w:sz w:val="24"/>
          <w:szCs w:val="24"/>
          <w:lang w:val="es-ES" w:eastAsia="es-ES"/>
        </w:rPr>
        <w:t>En el evento en que se presenten ofertas de origen extranjero sin derecho a trato nacional, que ofrezcan servicios profesionales, técnicos operativos de origen colombiano se le otorgará puntaje de conformidad con la tabla de componente nacional que se establece a continuación:</w:t>
      </w:r>
    </w:p>
    <w:p w14:paraId="48F26E37" w14:textId="177B1FE1" w:rsidR="0020079E" w:rsidRDefault="0020079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val="es-ES" w:eastAsia="es-ES"/>
        </w:rPr>
      </w:pPr>
    </w:p>
    <w:tbl>
      <w:tblPr>
        <w:tblStyle w:val="Tablaconcuadrcula"/>
        <w:tblW w:w="0" w:type="auto"/>
        <w:jc w:val="center"/>
        <w:tblLook w:val="04A0" w:firstRow="1" w:lastRow="0" w:firstColumn="1" w:lastColumn="0" w:noHBand="0" w:noVBand="1"/>
      </w:tblPr>
      <w:tblGrid>
        <w:gridCol w:w="4252"/>
        <w:gridCol w:w="1843"/>
        <w:gridCol w:w="2312"/>
      </w:tblGrid>
      <w:tr w:rsidR="007B7F6E" w:rsidRPr="00B967F9" w14:paraId="08566373" w14:textId="77777777" w:rsidTr="00841FBF">
        <w:trPr>
          <w:jc w:val="center"/>
        </w:trPr>
        <w:tc>
          <w:tcPr>
            <w:tcW w:w="4252" w:type="dxa"/>
            <w:shd w:val="clear" w:color="auto" w:fill="002060"/>
            <w:vAlign w:val="center"/>
          </w:tcPr>
          <w:p w14:paraId="38A541B0" w14:textId="77777777" w:rsidR="007B7F6E" w:rsidRPr="00B967F9" w:rsidRDefault="007B7F6E" w:rsidP="00F720B7">
            <w:pPr>
              <w:jc w:val="center"/>
              <w:rPr>
                <w:rFonts w:ascii="Candara" w:hAnsi="Candara"/>
                <w:b/>
              </w:rPr>
            </w:pPr>
            <w:r w:rsidRPr="00B967F9">
              <w:rPr>
                <w:rFonts w:ascii="Candara" w:hAnsi="Candara"/>
                <w:b/>
              </w:rPr>
              <w:t>COMPONENTE NACIONAL OFRECIDO DEL PERSONAL</w:t>
            </w:r>
          </w:p>
        </w:tc>
        <w:tc>
          <w:tcPr>
            <w:tcW w:w="1843" w:type="dxa"/>
            <w:shd w:val="clear" w:color="auto" w:fill="002060"/>
            <w:vAlign w:val="center"/>
          </w:tcPr>
          <w:p w14:paraId="36D5D1C2" w14:textId="77777777" w:rsidR="007B7F6E" w:rsidRPr="00B967F9" w:rsidRDefault="007B7F6E" w:rsidP="00F720B7">
            <w:pPr>
              <w:jc w:val="center"/>
              <w:rPr>
                <w:rFonts w:ascii="Candara" w:hAnsi="Candara"/>
                <w:b/>
              </w:rPr>
            </w:pPr>
            <w:r w:rsidRPr="00B967F9">
              <w:rPr>
                <w:rFonts w:ascii="Candara" w:hAnsi="Candara"/>
                <w:b/>
              </w:rPr>
              <w:t>PUNTAJE</w:t>
            </w:r>
          </w:p>
        </w:tc>
        <w:tc>
          <w:tcPr>
            <w:tcW w:w="2312" w:type="dxa"/>
            <w:shd w:val="clear" w:color="auto" w:fill="002060"/>
            <w:vAlign w:val="center"/>
          </w:tcPr>
          <w:p w14:paraId="43DCCAA1" w14:textId="77777777" w:rsidR="007B7F6E" w:rsidRPr="00B967F9" w:rsidRDefault="007B7F6E" w:rsidP="00F720B7">
            <w:pPr>
              <w:jc w:val="center"/>
              <w:rPr>
                <w:rFonts w:ascii="Candara" w:hAnsi="Candara"/>
                <w:b/>
              </w:rPr>
            </w:pPr>
            <w:r w:rsidRPr="00B967F9">
              <w:rPr>
                <w:rFonts w:ascii="Candara" w:hAnsi="Candara"/>
                <w:b/>
              </w:rPr>
              <w:t>MÁXIMO PUNTAJE</w:t>
            </w:r>
          </w:p>
        </w:tc>
      </w:tr>
      <w:tr w:rsidR="007B7F6E" w:rsidRPr="00B967F9" w14:paraId="382B6755" w14:textId="77777777" w:rsidTr="00841FBF">
        <w:trPr>
          <w:jc w:val="center"/>
        </w:trPr>
        <w:tc>
          <w:tcPr>
            <w:tcW w:w="4252" w:type="dxa"/>
          </w:tcPr>
          <w:p w14:paraId="7531E7E6" w14:textId="77777777" w:rsidR="007B7F6E" w:rsidRPr="00B967F9" w:rsidRDefault="007B7F6E" w:rsidP="00F720B7">
            <w:pPr>
              <w:jc w:val="both"/>
              <w:rPr>
                <w:rFonts w:ascii="Candara" w:hAnsi="Candara"/>
              </w:rPr>
            </w:pPr>
            <w:r w:rsidRPr="00B967F9">
              <w:rPr>
                <w:rFonts w:ascii="Candara" w:hAnsi="Candara"/>
              </w:rPr>
              <w:t>Supervisor (Colombiano)</w:t>
            </w:r>
          </w:p>
        </w:tc>
        <w:tc>
          <w:tcPr>
            <w:tcW w:w="1843" w:type="dxa"/>
            <w:vAlign w:val="center"/>
          </w:tcPr>
          <w:p w14:paraId="169A5A71" w14:textId="77777777" w:rsidR="007B7F6E" w:rsidRPr="00B967F9" w:rsidRDefault="007B7F6E" w:rsidP="00F720B7">
            <w:pPr>
              <w:jc w:val="center"/>
              <w:rPr>
                <w:rFonts w:ascii="Candara" w:hAnsi="Candara"/>
              </w:rPr>
            </w:pPr>
            <w:r w:rsidRPr="00B967F9">
              <w:rPr>
                <w:rFonts w:ascii="Candara" w:hAnsi="Candara"/>
              </w:rPr>
              <w:t>5 PUNTOS</w:t>
            </w:r>
          </w:p>
        </w:tc>
        <w:tc>
          <w:tcPr>
            <w:tcW w:w="2312" w:type="dxa"/>
            <w:vMerge w:val="restart"/>
            <w:vAlign w:val="center"/>
          </w:tcPr>
          <w:p w14:paraId="3A8C6C81" w14:textId="77777777" w:rsidR="007B7F6E" w:rsidRPr="00B967F9" w:rsidRDefault="007B7F6E" w:rsidP="00F720B7">
            <w:pPr>
              <w:jc w:val="center"/>
              <w:rPr>
                <w:rFonts w:ascii="Candara" w:hAnsi="Candara"/>
              </w:rPr>
            </w:pPr>
            <w:r w:rsidRPr="00B967F9">
              <w:rPr>
                <w:rFonts w:ascii="Candara" w:hAnsi="Candara"/>
              </w:rPr>
              <w:t>5 PUNTOS</w:t>
            </w:r>
          </w:p>
        </w:tc>
      </w:tr>
      <w:tr w:rsidR="007B7F6E" w:rsidRPr="00B967F9" w14:paraId="59EEFC0B" w14:textId="77777777" w:rsidTr="00841FBF">
        <w:trPr>
          <w:jc w:val="center"/>
        </w:trPr>
        <w:tc>
          <w:tcPr>
            <w:tcW w:w="4252" w:type="dxa"/>
          </w:tcPr>
          <w:p w14:paraId="7427F2E1" w14:textId="77777777" w:rsidR="007B7F6E" w:rsidRPr="00B967F9" w:rsidRDefault="007B7F6E" w:rsidP="00F720B7">
            <w:pPr>
              <w:jc w:val="both"/>
              <w:rPr>
                <w:rFonts w:ascii="Candara" w:hAnsi="Candara"/>
                <w:b/>
              </w:rPr>
            </w:pPr>
            <w:r w:rsidRPr="00B967F9">
              <w:rPr>
                <w:rFonts w:ascii="Candara" w:hAnsi="Candara"/>
                <w:b/>
              </w:rPr>
              <w:t>TOTAL</w:t>
            </w:r>
          </w:p>
        </w:tc>
        <w:tc>
          <w:tcPr>
            <w:tcW w:w="1843" w:type="dxa"/>
          </w:tcPr>
          <w:p w14:paraId="3B9D9B1F" w14:textId="77777777" w:rsidR="007B7F6E" w:rsidRPr="00B967F9" w:rsidRDefault="007B7F6E" w:rsidP="00F720B7">
            <w:pPr>
              <w:jc w:val="both"/>
              <w:rPr>
                <w:rFonts w:ascii="Candara" w:hAnsi="Candara"/>
              </w:rPr>
            </w:pPr>
          </w:p>
        </w:tc>
        <w:tc>
          <w:tcPr>
            <w:tcW w:w="2312" w:type="dxa"/>
            <w:vMerge/>
          </w:tcPr>
          <w:p w14:paraId="2854D7FE" w14:textId="77777777" w:rsidR="007B7F6E" w:rsidRPr="00B967F9" w:rsidRDefault="007B7F6E" w:rsidP="00F720B7">
            <w:pPr>
              <w:jc w:val="both"/>
              <w:rPr>
                <w:rFonts w:ascii="Candara" w:hAnsi="Candara"/>
              </w:rPr>
            </w:pPr>
          </w:p>
        </w:tc>
      </w:tr>
    </w:tbl>
    <w:p w14:paraId="2D9679BD" w14:textId="3F944577" w:rsidR="007B7F6E" w:rsidRPr="00B967F9" w:rsidRDefault="007B7F6E"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0784B303"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Para puntuar dicha situación se verificará mediante certificación expedida por el representante legal o apoderado del proponente, en el cual manifieste bajo la gravedad de juramento el personal ofrecido y su compromiso de vinculación de dichas personas naturales o jurídicas en caso de resultar adjudicatario del proceso.</w:t>
      </w:r>
    </w:p>
    <w:p w14:paraId="08D431C4"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En caso de no efectuar ningún ofrecimiento, el puntaje por este factor será́ de cero (0) puntos.</w:t>
      </w:r>
    </w:p>
    <w:p w14:paraId="7A557D11"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4F85DE1B" w14:textId="1270540F"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r w:rsidRPr="00B967F9">
        <w:rPr>
          <w:rFonts w:ascii="Candara" w:eastAsia="Times New Roman" w:hAnsi="Candara"/>
          <w:bCs/>
          <w:sz w:val="24"/>
          <w:szCs w:val="24"/>
          <w:lang w:eastAsia="es-ES"/>
        </w:rPr>
        <w:t xml:space="preserve">Únicamente se otorgará el puntaje por promoción de la incorporación de componente Nacional cuando el proponente singular no haya recibido puntaje alguno por promoción de bienes y servicios Nacionales, o cuando el proponente en </w:t>
      </w:r>
      <w:r w:rsidRPr="00B967F9">
        <w:rPr>
          <w:rFonts w:ascii="Candara" w:eastAsia="Times New Roman" w:hAnsi="Candara"/>
          <w:bCs/>
          <w:sz w:val="24"/>
          <w:szCs w:val="24"/>
          <w:lang w:eastAsia="es-ES"/>
        </w:rPr>
        <w:lastRenderedPageBreak/>
        <w:t>consorcio o unión temporal este conformado por nacionales y extranjeros sin derecho a trato nacional. Para el segundo caso, los puntos por la promoción de la incorporación de componente Nacional se otorgarán en proporción al porcentaje de participación del integrante extranjero sin derecho a trato nacional.</w:t>
      </w:r>
    </w:p>
    <w:p w14:paraId="7B2D4300" w14:textId="77777777" w:rsidR="007B7F6E" w:rsidRPr="00B967F9" w:rsidRDefault="007B7F6E" w:rsidP="007B7F6E">
      <w:pPr>
        <w:pStyle w:val="Prrafodelista"/>
        <w:widowControl w:val="0"/>
        <w:tabs>
          <w:tab w:val="left" w:pos="-142"/>
        </w:tabs>
        <w:autoSpaceDE w:val="0"/>
        <w:autoSpaceDN w:val="0"/>
        <w:adjustRightInd w:val="0"/>
        <w:ind w:left="284" w:right="212"/>
        <w:jc w:val="both"/>
        <w:rPr>
          <w:rFonts w:ascii="Candara" w:eastAsia="Times New Roman" w:hAnsi="Candara"/>
          <w:b/>
          <w:bCs/>
          <w:sz w:val="24"/>
          <w:szCs w:val="24"/>
          <w:lang w:eastAsia="es-ES"/>
        </w:rPr>
      </w:pPr>
    </w:p>
    <w:p w14:paraId="4A1C3EE2" w14:textId="77777777" w:rsidR="007B7F6E" w:rsidRPr="00B967F9" w:rsidRDefault="007B7F6E" w:rsidP="00D212CB">
      <w:pPr>
        <w:pStyle w:val="Prrafodelista"/>
        <w:widowControl w:val="0"/>
        <w:tabs>
          <w:tab w:val="left" w:pos="-142"/>
        </w:tabs>
        <w:autoSpaceDE w:val="0"/>
        <w:autoSpaceDN w:val="0"/>
        <w:adjustRightInd w:val="0"/>
        <w:ind w:left="284" w:right="212"/>
        <w:jc w:val="both"/>
        <w:rPr>
          <w:rFonts w:ascii="Candara" w:eastAsia="Times New Roman" w:hAnsi="Candara"/>
          <w:bCs/>
          <w:sz w:val="24"/>
          <w:szCs w:val="24"/>
          <w:lang w:eastAsia="es-ES"/>
        </w:rPr>
      </w:pPr>
    </w:p>
    <w:p w14:paraId="459FAEC0" w14:textId="032038D4" w:rsidR="00FF4B50" w:rsidRPr="00B967F9" w:rsidRDefault="00BE5351" w:rsidP="007A72E1">
      <w:pPr>
        <w:pStyle w:val="Prrafodelista"/>
        <w:widowControl w:val="0"/>
        <w:numPr>
          <w:ilvl w:val="4"/>
          <w:numId w:val="43"/>
        </w:numPr>
        <w:tabs>
          <w:tab w:val="left" w:pos="-142"/>
        </w:tabs>
        <w:autoSpaceDE w:val="0"/>
        <w:autoSpaceDN w:val="0"/>
        <w:adjustRightInd w:val="0"/>
        <w:spacing w:after="0" w:line="259" w:lineRule="auto"/>
        <w:ind w:left="284" w:right="212" w:hanging="993"/>
        <w:jc w:val="both"/>
        <w:rPr>
          <w:rFonts w:ascii="Candara" w:hAnsi="Candara"/>
          <w:b/>
          <w:sz w:val="24"/>
          <w:szCs w:val="24"/>
        </w:rPr>
      </w:pPr>
      <w:r w:rsidRPr="00B967F9">
        <w:rPr>
          <w:rFonts w:ascii="Candara" w:hAnsi="Candara"/>
          <w:b/>
          <w:sz w:val="24"/>
          <w:szCs w:val="24"/>
        </w:rPr>
        <w:t>PUNTAJE POR APOYO PERSONAS CON DISCAPACIDAD (1 punto)</w:t>
      </w:r>
    </w:p>
    <w:p w14:paraId="2930B54E" w14:textId="03EDFA50" w:rsidR="00DF0E3D" w:rsidRPr="00B967F9" w:rsidRDefault="00DF0E3D" w:rsidP="00DF0E3D">
      <w:pPr>
        <w:ind w:left="284"/>
        <w:jc w:val="both"/>
        <w:rPr>
          <w:rFonts w:ascii="Candara" w:eastAsia="Calibri" w:hAnsi="Candara" w:cs="Arial"/>
          <w:bCs/>
          <w:lang w:val="es-CO" w:eastAsia="es-CO"/>
        </w:rPr>
      </w:pPr>
      <w:r w:rsidRPr="00B967F9">
        <w:rPr>
          <w:rFonts w:ascii="Candara" w:eastAsia="Calibri" w:hAnsi="Candara" w:cs="Arial"/>
          <w:bCs/>
          <w:lang w:val="es-CO" w:eastAsia="es-CO"/>
        </w:rPr>
        <w:t>De conformidad con el artículo 2.2.1.2.4.2.6 del Decreto 392 de 2018, se asignará los puntos al proponente que acredite la vinculación de trabajadores con discapacidad en su planta de personal</w:t>
      </w:r>
      <w:r w:rsidR="00461C54">
        <w:rPr>
          <w:rFonts w:ascii="Candara" w:eastAsia="Calibri" w:hAnsi="Candara" w:cs="Arial"/>
          <w:bCs/>
          <w:lang w:val="es-CO" w:eastAsia="es-CO"/>
        </w:rPr>
        <w:t xml:space="preserve"> </w:t>
      </w:r>
      <w:r w:rsidR="00490D23" w:rsidRPr="00461C54">
        <w:rPr>
          <w:rFonts w:ascii="Candara" w:eastAsia="Calibri" w:hAnsi="Candara" w:cs="Arial"/>
          <w:bCs/>
          <w:i/>
          <w:iCs/>
          <w:highlight w:val="lightGray"/>
          <w:lang w:val="es-CO" w:eastAsia="es-CO"/>
        </w:rPr>
        <w:t>(Anexo No.4)</w:t>
      </w:r>
      <w:r w:rsidRPr="00B967F9">
        <w:rPr>
          <w:rFonts w:ascii="Candara" w:eastAsia="Calibri" w:hAnsi="Candara" w:cs="Arial"/>
          <w:bCs/>
          <w:lang w:val="es-CO" w:eastAsia="es-CO"/>
        </w:rPr>
        <w:t>, de acuerdo con los siguientes requisitos:</w:t>
      </w:r>
    </w:p>
    <w:p w14:paraId="697315E4" w14:textId="77777777" w:rsidR="00DF0E3D" w:rsidRPr="00B967F9" w:rsidRDefault="00DF0E3D" w:rsidP="00DF0E3D">
      <w:pPr>
        <w:ind w:left="284"/>
        <w:jc w:val="both"/>
        <w:rPr>
          <w:rFonts w:ascii="Candara" w:eastAsia="Calibri" w:hAnsi="Candara" w:cs="Arial"/>
          <w:bCs/>
          <w:lang w:val="es-CO" w:eastAsia="es-CO"/>
        </w:rPr>
      </w:pPr>
    </w:p>
    <w:p w14:paraId="6B3250DF" w14:textId="04556D0E" w:rsidR="00DF0E3D" w:rsidRPr="00B967F9" w:rsidRDefault="00DF0E3D" w:rsidP="007A72E1">
      <w:pPr>
        <w:pStyle w:val="Prrafodelista"/>
        <w:numPr>
          <w:ilvl w:val="0"/>
          <w:numId w:val="49"/>
        </w:numPr>
        <w:jc w:val="both"/>
        <w:rPr>
          <w:rFonts w:ascii="Candara" w:hAnsi="Candara" w:cs="Arial"/>
          <w:bCs/>
          <w:sz w:val="24"/>
          <w:szCs w:val="24"/>
          <w:lang w:eastAsia="es-CO"/>
        </w:rPr>
      </w:pPr>
      <w:r w:rsidRPr="00B967F9">
        <w:rPr>
          <w:rFonts w:ascii="Candara" w:hAnsi="Candara" w:cs="Arial"/>
          <w:bCs/>
          <w:sz w:val="24"/>
          <w:szCs w:val="24"/>
          <w:lang w:eastAsia="es-CO"/>
        </w:rPr>
        <w:t>La persona natural, el representante legal de la persona jurídica o el revisor fiscal, según corresponda, certificarán el número total de trabajadores vinculados a la planta de personal del proponente o sus integrantes a la fecha de cierre del proceso de selección.</w:t>
      </w:r>
    </w:p>
    <w:p w14:paraId="5C45773E" w14:textId="77777777" w:rsidR="00DF0E3D" w:rsidRPr="00B967F9" w:rsidRDefault="00DF0E3D" w:rsidP="00DF0E3D">
      <w:pPr>
        <w:pStyle w:val="Prrafodelista"/>
        <w:ind w:left="644"/>
        <w:jc w:val="both"/>
        <w:rPr>
          <w:rFonts w:ascii="Candara" w:hAnsi="Candara" w:cs="Arial"/>
          <w:bCs/>
          <w:sz w:val="24"/>
          <w:szCs w:val="24"/>
          <w:lang w:eastAsia="es-CO"/>
        </w:rPr>
      </w:pPr>
    </w:p>
    <w:p w14:paraId="168E2931" w14:textId="186B65EF" w:rsidR="00DF0E3D" w:rsidRPr="00B967F9" w:rsidRDefault="00DF0E3D" w:rsidP="007A72E1">
      <w:pPr>
        <w:pStyle w:val="Prrafodelista"/>
        <w:numPr>
          <w:ilvl w:val="0"/>
          <w:numId w:val="49"/>
        </w:numPr>
        <w:jc w:val="both"/>
        <w:rPr>
          <w:rFonts w:ascii="Candara" w:hAnsi="Candara" w:cs="Arial"/>
          <w:bCs/>
          <w:sz w:val="24"/>
          <w:szCs w:val="24"/>
          <w:lang w:eastAsia="es-CO"/>
        </w:rPr>
      </w:pPr>
      <w:r w:rsidRPr="00B967F9">
        <w:rPr>
          <w:rFonts w:ascii="Candara" w:hAnsi="Candara" w:cs="Arial"/>
          <w:bCs/>
          <w:sz w:val="24"/>
          <w:szCs w:val="24"/>
          <w:lang w:eastAsia="es-CO"/>
        </w:rPr>
        <w:t>Acreditar el número mínimo de personas con discapacidad en su planta de personal, de conformidad con lo señalado en el certificado expedido por el Ministerio de Trabajo, el cual deberá estar vigente a la fecha de cierre del proceso de selección.</w:t>
      </w:r>
    </w:p>
    <w:p w14:paraId="5B3B6590" w14:textId="7C5D9628" w:rsidR="007E12B2" w:rsidRPr="00B967F9" w:rsidRDefault="00DF0E3D" w:rsidP="00DF0E3D">
      <w:pPr>
        <w:ind w:left="284"/>
        <w:jc w:val="both"/>
        <w:rPr>
          <w:rFonts w:ascii="Candara" w:eastAsia="Calibri" w:hAnsi="Candara" w:cs="Arial"/>
          <w:bCs/>
          <w:lang w:val="es-CO" w:eastAsia="es-CO"/>
        </w:rPr>
      </w:pPr>
      <w:r w:rsidRPr="00B967F9">
        <w:rPr>
          <w:rFonts w:ascii="Candara" w:eastAsia="Calibri" w:hAnsi="Candara" w:cs="Arial"/>
          <w:bCs/>
          <w:lang w:val="es-CO" w:eastAsia="es-CO"/>
        </w:rPr>
        <w:t xml:space="preserve">Verificados los anteriores requisitos, se asignará </w:t>
      </w:r>
      <w:r w:rsidR="00A52E7B" w:rsidRPr="00B967F9">
        <w:rPr>
          <w:rFonts w:ascii="Candara" w:eastAsia="Calibri" w:hAnsi="Candara" w:cs="Arial"/>
          <w:bCs/>
          <w:lang w:val="es-CO" w:eastAsia="es-CO"/>
        </w:rPr>
        <w:t>un (</w:t>
      </w:r>
      <w:r w:rsidRPr="00B967F9">
        <w:rPr>
          <w:rFonts w:ascii="Candara" w:eastAsia="Calibri" w:hAnsi="Candara" w:cs="Arial"/>
          <w:bCs/>
          <w:lang w:val="es-CO" w:eastAsia="es-CO"/>
        </w:rPr>
        <w:t>0</w:t>
      </w:r>
      <w:r w:rsidR="00A52E7B" w:rsidRPr="00B967F9">
        <w:rPr>
          <w:rFonts w:ascii="Candara" w:eastAsia="Calibri" w:hAnsi="Candara" w:cs="Arial"/>
          <w:bCs/>
          <w:lang w:val="es-CO" w:eastAsia="es-CO"/>
        </w:rPr>
        <w:t>1</w:t>
      </w:r>
      <w:r w:rsidRPr="00B967F9">
        <w:rPr>
          <w:rFonts w:ascii="Candara" w:eastAsia="Calibri" w:hAnsi="Candara" w:cs="Arial"/>
          <w:bCs/>
          <w:lang w:val="es-CO" w:eastAsia="es-CO"/>
        </w:rPr>
        <w:t>) punto a quienes acrediten el número mínimo de trabajadores con discapacidad, señalados a continuación:</w:t>
      </w:r>
    </w:p>
    <w:p w14:paraId="2553582C" w14:textId="77777777" w:rsidR="00E33803" w:rsidRPr="00B967F9" w:rsidRDefault="00E33803" w:rsidP="00DF0E3D">
      <w:pPr>
        <w:ind w:left="284"/>
        <w:jc w:val="both"/>
        <w:rPr>
          <w:rFonts w:ascii="Candara" w:eastAsia="Calibri" w:hAnsi="Candara" w:cs="Arial"/>
          <w:bCs/>
          <w:lang w:val="es-CO" w:eastAsia="es-CO"/>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3934"/>
      </w:tblGrid>
      <w:tr w:rsidR="00730ED8" w:rsidRPr="00B967F9" w14:paraId="28161DBD" w14:textId="77777777" w:rsidTr="00DF0E3D">
        <w:trPr>
          <w:trHeight w:val="1360"/>
          <w:jc w:val="center"/>
        </w:trPr>
        <w:tc>
          <w:tcPr>
            <w:tcW w:w="3858" w:type="dxa"/>
            <w:shd w:val="clear" w:color="auto" w:fill="002060"/>
            <w:vAlign w:val="center"/>
            <w:hideMark/>
          </w:tcPr>
          <w:p w14:paraId="10B42E11" w14:textId="77777777" w:rsidR="007E12B2" w:rsidRPr="00B967F9" w:rsidRDefault="007E12B2" w:rsidP="00C46389">
            <w:pPr>
              <w:jc w:val="center"/>
              <w:rPr>
                <w:rFonts w:ascii="Candara" w:hAnsi="Candara"/>
                <w:b/>
                <w:bCs/>
              </w:rPr>
            </w:pPr>
            <w:r w:rsidRPr="00B967F9">
              <w:rPr>
                <w:rFonts w:ascii="Candara" w:hAnsi="Candara"/>
                <w:b/>
                <w:bCs/>
              </w:rPr>
              <w:t>NÚMERO TOTAL DE TRABAJADORES DE LA PLANTA DE PERSONAL DEL PROPONENTE</w:t>
            </w:r>
          </w:p>
        </w:tc>
        <w:tc>
          <w:tcPr>
            <w:tcW w:w="3934" w:type="dxa"/>
            <w:shd w:val="clear" w:color="auto" w:fill="002060"/>
            <w:vAlign w:val="center"/>
            <w:hideMark/>
          </w:tcPr>
          <w:p w14:paraId="6B57F31A" w14:textId="77777777" w:rsidR="007E12B2" w:rsidRPr="00B967F9" w:rsidRDefault="007E12B2" w:rsidP="00C46389">
            <w:pPr>
              <w:jc w:val="center"/>
              <w:rPr>
                <w:rFonts w:ascii="Candara" w:hAnsi="Candara"/>
                <w:b/>
                <w:bCs/>
              </w:rPr>
            </w:pPr>
            <w:r w:rsidRPr="00B967F9">
              <w:rPr>
                <w:rFonts w:ascii="Candara" w:hAnsi="Candara"/>
                <w:b/>
                <w:bCs/>
              </w:rPr>
              <w:t>NÚMERO MÍNIMO DE TRABAJADORES CON DISCAPACIDAD EXIGIDO</w:t>
            </w:r>
          </w:p>
        </w:tc>
      </w:tr>
      <w:tr w:rsidR="00730ED8" w:rsidRPr="00B967F9" w14:paraId="75FD72A4" w14:textId="77777777" w:rsidTr="00C46389">
        <w:trPr>
          <w:trHeight w:val="320"/>
          <w:jc w:val="center"/>
        </w:trPr>
        <w:tc>
          <w:tcPr>
            <w:tcW w:w="3858" w:type="dxa"/>
            <w:shd w:val="clear" w:color="auto" w:fill="auto"/>
            <w:noWrap/>
            <w:vAlign w:val="bottom"/>
            <w:hideMark/>
          </w:tcPr>
          <w:p w14:paraId="737FA7B6" w14:textId="6FFC7876" w:rsidR="007E12B2" w:rsidRPr="00B967F9" w:rsidRDefault="007E12B2" w:rsidP="00DF0E3D">
            <w:pPr>
              <w:jc w:val="center"/>
              <w:rPr>
                <w:rFonts w:ascii="Candara" w:hAnsi="Candara"/>
              </w:rPr>
            </w:pPr>
            <w:r w:rsidRPr="00B967F9">
              <w:rPr>
                <w:rFonts w:ascii="Candara" w:hAnsi="Candara"/>
              </w:rPr>
              <w:t>Entre 1 y 30</w:t>
            </w:r>
          </w:p>
        </w:tc>
        <w:tc>
          <w:tcPr>
            <w:tcW w:w="3934" w:type="dxa"/>
            <w:shd w:val="clear" w:color="auto" w:fill="auto"/>
            <w:noWrap/>
            <w:vAlign w:val="bottom"/>
            <w:hideMark/>
          </w:tcPr>
          <w:p w14:paraId="0351D8F9" w14:textId="77777777" w:rsidR="007E12B2" w:rsidRPr="00B967F9" w:rsidRDefault="007E12B2" w:rsidP="00C46389">
            <w:pPr>
              <w:jc w:val="center"/>
              <w:rPr>
                <w:rFonts w:ascii="Candara" w:hAnsi="Candara"/>
              </w:rPr>
            </w:pPr>
            <w:r w:rsidRPr="00B967F9">
              <w:rPr>
                <w:rFonts w:ascii="Candara" w:hAnsi="Candara"/>
              </w:rPr>
              <w:t>1</w:t>
            </w:r>
          </w:p>
        </w:tc>
      </w:tr>
      <w:tr w:rsidR="00730ED8" w:rsidRPr="00B967F9" w14:paraId="716EDE4A" w14:textId="77777777" w:rsidTr="00C46389">
        <w:trPr>
          <w:trHeight w:val="320"/>
          <w:jc w:val="center"/>
        </w:trPr>
        <w:tc>
          <w:tcPr>
            <w:tcW w:w="3858" w:type="dxa"/>
            <w:shd w:val="clear" w:color="auto" w:fill="auto"/>
            <w:noWrap/>
            <w:vAlign w:val="bottom"/>
            <w:hideMark/>
          </w:tcPr>
          <w:p w14:paraId="1723E18A" w14:textId="77777777" w:rsidR="007E12B2" w:rsidRPr="00B967F9" w:rsidRDefault="007E12B2" w:rsidP="00DF0E3D">
            <w:pPr>
              <w:jc w:val="center"/>
              <w:rPr>
                <w:rFonts w:ascii="Candara" w:hAnsi="Candara"/>
              </w:rPr>
            </w:pPr>
            <w:r w:rsidRPr="00B967F9">
              <w:rPr>
                <w:rFonts w:ascii="Candara" w:hAnsi="Candara"/>
              </w:rPr>
              <w:t>Entre 31 y 100</w:t>
            </w:r>
          </w:p>
        </w:tc>
        <w:tc>
          <w:tcPr>
            <w:tcW w:w="3934" w:type="dxa"/>
            <w:shd w:val="clear" w:color="auto" w:fill="auto"/>
            <w:noWrap/>
            <w:vAlign w:val="bottom"/>
            <w:hideMark/>
          </w:tcPr>
          <w:p w14:paraId="56901B29" w14:textId="77777777" w:rsidR="007E12B2" w:rsidRPr="00B967F9" w:rsidRDefault="007E12B2" w:rsidP="00C46389">
            <w:pPr>
              <w:jc w:val="center"/>
              <w:rPr>
                <w:rFonts w:ascii="Candara" w:hAnsi="Candara"/>
              </w:rPr>
            </w:pPr>
            <w:r w:rsidRPr="00B967F9">
              <w:rPr>
                <w:rFonts w:ascii="Candara" w:hAnsi="Candara"/>
              </w:rPr>
              <w:t>2</w:t>
            </w:r>
          </w:p>
        </w:tc>
      </w:tr>
      <w:tr w:rsidR="00730ED8" w:rsidRPr="00B967F9" w14:paraId="58EA3CF4" w14:textId="77777777" w:rsidTr="00C46389">
        <w:trPr>
          <w:trHeight w:val="320"/>
          <w:jc w:val="center"/>
        </w:trPr>
        <w:tc>
          <w:tcPr>
            <w:tcW w:w="3858" w:type="dxa"/>
            <w:shd w:val="clear" w:color="auto" w:fill="auto"/>
            <w:noWrap/>
            <w:vAlign w:val="bottom"/>
            <w:hideMark/>
          </w:tcPr>
          <w:p w14:paraId="4552BA63" w14:textId="77777777" w:rsidR="007E12B2" w:rsidRPr="00B967F9" w:rsidRDefault="007E12B2" w:rsidP="00DF0E3D">
            <w:pPr>
              <w:jc w:val="center"/>
              <w:rPr>
                <w:rFonts w:ascii="Candara" w:hAnsi="Candara"/>
              </w:rPr>
            </w:pPr>
            <w:r w:rsidRPr="00B967F9">
              <w:rPr>
                <w:rFonts w:ascii="Candara" w:hAnsi="Candara"/>
              </w:rPr>
              <w:t>Entre 101 y 150</w:t>
            </w:r>
          </w:p>
        </w:tc>
        <w:tc>
          <w:tcPr>
            <w:tcW w:w="3934" w:type="dxa"/>
            <w:shd w:val="clear" w:color="auto" w:fill="auto"/>
            <w:noWrap/>
            <w:vAlign w:val="bottom"/>
            <w:hideMark/>
          </w:tcPr>
          <w:p w14:paraId="11C54B66" w14:textId="77777777" w:rsidR="007E12B2" w:rsidRPr="00B967F9" w:rsidRDefault="007E12B2" w:rsidP="00C46389">
            <w:pPr>
              <w:jc w:val="center"/>
              <w:rPr>
                <w:rFonts w:ascii="Candara" w:hAnsi="Candara"/>
              </w:rPr>
            </w:pPr>
            <w:r w:rsidRPr="00B967F9">
              <w:rPr>
                <w:rFonts w:ascii="Candara" w:hAnsi="Candara"/>
              </w:rPr>
              <w:t>3</w:t>
            </w:r>
          </w:p>
        </w:tc>
      </w:tr>
      <w:tr w:rsidR="00730ED8" w:rsidRPr="00B967F9" w14:paraId="4104991C" w14:textId="77777777" w:rsidTr="00C46389">
        <w:trPr>
          <w:trHeight w:val="320"/>
          <w:jc w:val="center"/>
        </w:trPr>
        <w:tc>
          <w:tcPr>
            <w:tcW w:w="3858" w:type="dxa"/>
            <w:shd w:val="clear" w:color="auto" w:fill="auto"/>
            <w:noWrap/>
            <w:vAlign w:val="bottom"/>
            <w:hideMark/>
          </w:tcPr>
          <w:p w14:paraId="2D313F9F" w14:textId="77777777" w:rsidR="007E12B2" w:rsidRPr="00B967F9" w:rsidRDefault="007E12B2" w:rsidP="00DF0E3D">
            <w:pPr>
              <w:jc w:val="center"/>
              <w:rPr>
                <w:rFonts w:ascii="Candara" w:hAnsi="Candara"/>
              </w:rPr>
            </w:pPr>
            <w:r w:rsidRPr="00B967F9">
              <w:rPr>
                <w:rFonts w:ascii="Candara" w:hAnsi="Candara"/>
              </w:rPr>
              <w:t>Entre 151 y 200</w:t>
            </w:r>
          </w:p>
        </w:tc>
        <w:tc>
          <w:tcPr>
            <w:tcW w:w="3934" w:type="dxa"/>
            <w:shd w:val="clear" w:color="auto" w:fill="auto"/>
            <w:noWrap/>
            <w:vAlign w:val="bottom"/>
            <w:hideMark/>
          </w:tcPr>
          <w:p w14:paraId="55628E94" w14:textId="77777777" w:rsidR="007E12B2" w:rsidRPr="00B967F9" w:rsidRDefault="007E12B2" w:rsidP="00C46389">
            <w:pPr>
              <w:jc w:val="center"/>
              <w:rPr>
                <w:rFonts w:ascii="Candara" w:hAnsi="Candara"/>
              </w:rPr>
            </w:pPr>
            <w:r w:rsidRPr="00B967F9">
              <w:rPr>
                <w:rFonts w:ascii="Candara" w:hAnsi="Candara"/>
              </w:rPr>
              <w:t>4</w:t>
            </w:r>
          </w:p>
        </w:tc>
      </w:tr>
      <w:tr w:rsidR="007E12B2" w:rsidRPr="00B967F9" w14:paraId="1B439B77" w14:textId="77777777" w:rsidTr="00C46389">
        <w:trPr>
          <w:trHeight w:val="90"/>
          <w:jc w:val="center"/>
        </w:trPr>
        <w:tc>
          <w:tcPr>
            <w:tcW w:w="3858" w:type="dxa"/>
            <w:shd w:val="clear" w:color="auto" w:fill="auto"/>
            <w:noWrap/>
            <w:vAlign w:val="bottom"/>
            <w:hideMark/>
          </w:tcPr>
          <w:p w14:paraId="68729CBD" w14:textId="77777777" w:rsidR="007E12B2" w:rsidRPr="00B967F9" w:rsidRDefault="007E12B2" w:rsidP="00DF0E3D">
            <w:pPr>
              <w:jc w:val="center"/>
              <w:rPr>
                <w:rFonts w:ascii="Candara" w:hAnsi="Candara"/>
              </w:rPr>
            </w:pPr>
            <w:r w:rsidRPr="00B967F9">
              <w:rPr>
                <w:rFonts w:ascii="Candara" w:hAnsi="Candara"/>
              </w:rPr>
              <w:lastRenderedPageBreak/>
              <w:t>Más de 200</w:t>
            </w:r>
          </w:p>
        </w:tc>
        <w:tc>
          <w:tcPr>
            <w:tcW w:w="3934" w:type="dxa"/>
            <w:shd w:val="clear" w:color="auto" w:fill="auto"/>
            <w:noWrap/>
            <w:vAlign w:val="bottom"/>
            <w:hideMark/>
          </w:tcPr>
          <w:p w14:paraId="0FF3E923" w14:textId="77777777" w:rsidR="007E12B2" w:rsidRPr="00B967F9" w:rsidRDefault="007E12B2" w:rsidP="00C46389">
            <w:pPr>
              <w:jc w:val="center"/>
              <w:rPr>
                <w:rFonts w:ascii="Candara" w:hAnsi="Candara"/>
              </w:rPr>
            </w:pPr>
            <w:r w:rsidRPr="00B967F9">
              <w:rPr>
                <w:rFonts w:ascii="Candara" w:hAnsi="Candara"/>
              </w:rPr>
              <w:t>5</w:t>
            </w:r>
          </w:p>
        </w:tc>
      </w:tr>
    </w:tbl>
    <w:p w14:paraId="0BAFDD1B" w14:textId="78CD5A95" w:rsidR="00C62E62" w:rsidRPr="00B967F9" w:rsidRDefault="00C62E62"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07EF4799" w14:textId="77777777" w:rsidR="003D1A57" w:rsidRPr="00B967F9" w:rsidRDefault="003D1A57" w:rsidP="003D1A57">
      <w:pPr>
        <w:tabs>
          <w:tab w:val="left" w:pos="-142"/>
        </w:tabs>
        <w:autoSpaceDE w:val="0"/>
        <w:autoSpaceDN w:val="0"/>
        <w:adjustRightInd w:val="0"/>
        <w:ind w:left="284"/>
        <w:jc w:val="both"/>
        <w:rPr>
          <w:rFonts w:ascii="Candara" w:hAnsi="Candara" w:cs="Arial"/>
        </w:rPr>
      </w:pPr>
      <w:r w:rsidRPr="00B967F9">
        <w:rPr>
          <w:rFonts w:ascii="Candara" w:hAnsi="Candara" w:cs="Arial"/>
        </w:rPr>
        <w:t xml:space="preserve">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w:t>
      </w:r>
    </w:p>
    <w:p w14:paraId="1E6693A5" w14:textId="77777777" w:rsidR="003D1A57" w:rsidRPr="00B967F9" w:rsidRDefault="003D1A57" w:rsidP="003D1A57">
      <w:pPr>
        <w:tabs>
          <w:tab w:val="left" w:pos="-142"/>
        </w:tabs>
        <w:autoSpaceDE w:val="0"/>
        <w:autoSpaceDN w:val="0"/>
        <w:adjustRightInd w:val="0"/>
        <w:ind w:left="284"/>
        <w:jc w:val="both"/>
        <w:rPr>
          <w:rFonts w:ascii="Candara" w:hAnsi="Candara" w:cs="Arial"/>
        </w:rPr>
      </w:pPr>
    </w:p>
    <w:p w14:paraId="7918FE3C" w14:textId="019A7AD3" w:rsidR="003D1A57" w:rsidRPr="00B967F9" w:rsidRDefault="003D1A57" w:rsidP="003D1A57">
      <w:pPr>
        <w:tabs>
          <w:tab w:val="left" w:pos="-142"/>
        </w:tabs>
        <w:autoSpaceDE w:val="0"/>
        <w:autoSpaceDN w:val="0"/>
        <w:adjustRightInd w:val="0"/>
        <w:ind w:left="284"/>
        <w:jc w:val="both"/>
        <w:rPr>
          <w:rFonts w:ascii="Candara" w:hAnsi="Candara" w:cs="Arial"/>
        </w:rPr>
      </w:pPr>
      <w:r w:rsidRPr="00B967F9">
        <w:rPr>
          <w:rFonts w:ascii="Candara" w:hAnsi="Candara" w:cs="Arial"/>
        </w:rPr>
        <w:t>La entidad, a través del supervisor del contrato, verificará durante la ejecución del contrato que el adjudicatario mantiene en su planta de personal el número de trabajadores con discapacidad que dio lugar a la obtención del puntaje por este criterio.</w:t>
      </w:r>
    </w:p>
    <w:p w14:paraId="5A56638B" w14:textId="77777777" w:rsidR="003D1A57" w:rsidRPr="00B967F9" w:rsidRDefault="003D1A57" w:rsidP="003D1A57">
      <w:pPr>
        <w:tabs>
          <w:tab w:val="left" w:pos="-142"/>
        </w:tabs>
        <w:autoSpaceDE w:val="0"/>
        <w:autoSpaceDN w:val="0"/>
        <w:adjustRightInd w:val="0"/>
        <w:ind w:left="284"/>
        <w:jc w:val="both"/>
        <w:rPr>
          <w:rFonts w:ascii="Candara" w:hAnsi="Candara" w:cs="Arial"/>
        </w:rPr>
      </w:pPr>
    </w:p>
    <w:p w14:paraId="346866D4" w14:textId="202F86E3" w:rsidR="003D1A57" w:rsidRPr="00B967F9" w:rsidRDefault="003D1A57" w:rsidP="003D1A57">
      <w:pPr>
        <w:tabs>
          <w:tab w:val="left" w:pos="-142"/>
        </w:tabs>
        <w:autoSpaceDE w:val="0"/>
        <w:autoSpaceDN w:val="0"/>
        <w:adjustRightInd w:val="0"/>
        <w:ind w:left="284"/>
        <w:jc w:val="both"/>
        <w:rPr>
          <w:rFonts w:ascii="Candara" w:hAnsi="Candara" w:cs="Arial"/>
        </w:rPr>
      </w:pPr>
      <w:r w:rsidRPr="00B967F9">
        <w:rPr>
          <w:rFonts w:ascii="Candara" w:hAnsi="Candara" w:cs="Arial"/>
        </w:rPr>
        <w:t>El contratista deberá́ aportar la documentación que así́ lo demuestre. Esta verificación se hará́ con el certificado que para el efecto expide el Ministerio de Trabajo y la entidad verificará la vigencia de dicha certificación, de conformidad con la normativa aplicable.</w:t>
      </w:r>
    </w:p>
    <w:p w14:paraId="27E5A3FA" w14:textId="77777777" w:rsidR="009F15FD" w:rsidRPr="00B967F9" w:rsidRDefault="009F15FD" w:rsidP="00C62E62">
      <w:pPr>
        <w:pStyle w:val="Prrafodelista"/>
        <w:tabs>
          <w:tab w:val="left" w:pos="-142"/>
        </w:tabs>
        <w:autoSpaceDE w:val="0"/>
        <w:autoSpaceDN w:val="0"/>
        <w:adjustRightInd w:val="0"/>
        <w:spacing w:after="0"/>
        <w:ind w:left="426"/>
        <w:jc w:val="both"/>
        <w:rPr>
          <w:rFonts w:ascii="Candara" w:hAnsi="Candara" w:cs="Arial"/>
          <w:sz w:val="24"/>
          <w:szCs w:val="24"/>
        </w:rPr>
      </w:pPr>
    </w:p>
    <w:p w14:paraId="74C2031D" w14:textId="33E691C3" w:rsidR="00C62E62" w:rsidRPr="00B967F9" w:rsidRDefault="00A63A36" w:rsidP="007A72E1">
      <w:pPr>
        <w:pStyle w:val="Prrafodelista"/>
        <w:widowControl w:val="0"/>
        <w:numPr>
          <w:ilvl w:val="4"/>
          <w:numId w:val="43"/>
        </w:numPr>
        <w:tabs>
          <w:tab w:val="left" w:pos="-142"/>
        </w:tabs>
        <w:autoSpaceDE w:val="0"/>
        <w:autoSpaceDN w:val="0"/>
        <w:adjustRightInd w:val="0"/>
        <w:spacing w:after="0" w:line="259" w:lineRule="auto"/>
        <w:ind w:left="284" w:right="212" w:hanging="993"/>
        <w:jc w:val="both"/>
        <w:rPr>
          <w:rFonts w:ascii="Candara" w:hAnsi="Candara"/>
          <w:b/>
          <w:sz w:val="24"/>
          <w:szCs w:val="24"/>
        </w:rPr>
      </w:pPr>
      <w:r w:rsidRPr="00B967F9">
        <w:rPr>
          <w:rFonts w:ascii="Candara" w:hAnsi="Candara"/>
          <w:b/>
          <w:sz w:val="24"/>
          <w:szCs w:val="24"/>
        </w:rPr>
        <w:t>PUNTAJE POR CUMPLIMIENTO EMPRENDIMIENTO Y EMPRESAS DE MUJERES</w:t>
      </w:r>
      <w:r w:rsidR="00004A58" w:rsidRPr="00B967F9">
        <w:rPr>
          <w:rFonts w:ascii="Candara" w:hAnsi="Candara"/>
          <w:b/>
          <w:sz w:val="24"/>
          <w:szCs w:val="24"/>
        </w:rPr>
        <w:t xml:space="preserve"> </w:t>
      </w:r>
      <w:r w:rsidR="005661B9" w:rsidRPr="00B967F9">
        <w:rPr>
          <w:rFonts w:ascii="Candara" w:hAnsi="Candara"/>
          <w:b/>
          <w:sz w:val="24"/>
          <w:szCs w:val="24"/>
        </w:rPr>
        <w:t>(3</w:t>
      </w:r>
      <w:r w:rsidR="009536A7" w:rsidRPr="00B967F9">
        <w:rPr>
          <w:rFonts w:ascii="Candara" w:hAnsi="Candara"/>
          <w:b/>
          <w:sz w:val="24"/>
          <w:szCs w:val="24"/>
        </w:rPr>
        <w:t xml:space="preserve"> punto</w:t>
      </w:r>
      <w:r w:rsidR="005661B9" w:rsidRPr="00B967F9">
        <w:rPr>
          <w:rFonts w:ascii="Candara" w:hAnsi="Candara"/>
          <w:b/>
          <w:sz w:val="24"/>
          <w:szCs w:val="24"/>
        </w:rPr>
        <w:t>s</w:t>
      </w:r>
      <w:r w:rsidR="009536A7" w:rsidRPr="00B967F9">
        <w:rPr>
          <w:rFonts w:ascii="Candara" w:hAnsi="Candara"/>
          <w:b/>
          <w:sz w:val="24"/>
          <w:szCs w:val="24"/>
        </w:rPr>
        <w:t>)</w:t>
      </w:r>
    </w:p>
    <w:p w14:paraId="71C9ADBB" w14:textId="410C8FA6" w:rsidR="00082D01" w:rsidRPr="00B967F9" w:rsidRDefault="00082D01" w:rsidP="00082D01">
      <w:pPr>
        <w:tabs>
          <w:tab w:val="left" w:pos="-142"/>
        </w:tabs>
        <w:autoSpaceDE w:val="0"/>
        <w:autoSpaceDN w:val="0"/>
        <w:adjustRightInd w:val="0"/>
        <w:ind w:left="284"/>
        <w:jc w:val="both"/>
        <w:rPr>
          <w:rFonts w:ascii="Candara" w:hAnsi="Candara" w:cs="Arial"/>
          <w:b/>
        </w:rPr>
      </w:pPr>
    </w:p>
    <w:p w14:paraId="217B568B" w14:textId="652C2CE5" w:rsidR="00DF0E3D" w:rsidRPr="00B967F9" w:rsidRDefault="00DF0E3D" w:rsidP="00DF0E3D">
      <w:pPr>
        <w:tabs>
          <w:tab w:val="left" w:pos="-142"/>
        </w:tabs>
        <w:autoSpaceDE w:val="0"/>
        <w:autoSpaceDN w:val="0"/>
        <w:adjustRightInd w:val="0"/>
        <w:ind w:left="284"/>
        <w:jc w:val="both"/>
        <w:rPr>
          <w:rFonts w:ascii="Candara" w:hAnsi="Candara" w:cs="Arial"/>
        </w:rPr>
      </w:pPr>
      <w:r w:rsidRPr="00B967F9">
        <w:rPr>
          <w:rFonts w:ascii="Candara" w:hAnsi="Candara" w:cs="Arial"/>
        </w:rPr>
        <w:t xml:space="preserve">La Universidad otorgará </w:t>
      </w:r>
      <w:r w:rsidR="005661B9" w:rsidRPr="00B967F9">
        <w:rPr>
          <w:rFonts w:ascii="Candara" w:hAnsi="Candara" w:cs="Arial"/>
        </w:rPr>
        <w:t xml:space="preserve">tres </w:t>
      </w:r>
      <w:r w:rsidR="00E33803" w:rsidRPr="00B967F9">
        <w:rPr>
          <w:rFonts w:ascii="Candara" w:hAnsi="Candara" w:cs="Arial"/>
        </w:rPr>
        <w:t>(</w:t>
      </w:r>
      <w:r w:rsidR="005661B9" w:rsidRPr="00B967F9">
        <w:rPr>
          <w:rFonts w:ascii="Candara" w:hAnsi="Candara" w:cs="Arial"/>
        </w:rPr>
        <w:t>3</w:t>
      </w:r>
      <w:r w:rsidR="00E33803" w:rsidRPr="00B967F9">
        <w:rPr>
          <w:rFonts w:ascii="Candara" w:hAnsi="Candara" w:cs="Arial"/>
        </w:rPr>
        <w:t>) punto</w:t>
      </w:r>
      <w:r w:rsidR="005661B9" w:rsidRPr="00B967F9">
        <w:rPr>
          <w:rFonts w:ascii="Candara" w:hAnsi="Candara" w:cs="Arial"/>
        </w:rPr>
        <w:t>s</w:t>
      </w:r>
      <w:r w:rsidRPr="00B967F9">
        <w:rPr>
          <w:rFonts w:ascii="Candara" w:hAnsi="Candara" w:cs="Arial"/>
        </w:rPr>
        <w:t xml:space="preserve"> al proponente que acredite el cumplimiento de alguna de las condiciones conforme a las definiciones de que trata el artículo 2.2.1.2.4.2.14, en concordancia con el 2.2.1.2.4.2.15 adicionados al Decreto 1082 de 2015</w:t>
      </w:r>
    </w:p>
    <w:p w14:paraId="765689BE" w14:textId="7398C93D" w:rsidR="00DF0E3D" w:rsidRPr="00B967F9" w:rsidRDefault="00DF0E3D" w:rsidP="00DF0E3D">
      <w:pPr>
        <w:tabs>
          <w:tab w:val="left" w:pos="-142"/>
        </w:tabs>
        <w:autoSpaceDE w:val="0"/>
        <w:autoSpaceDN w:val="0"/>
        <w:adjustRightInd w:val="0"/>
        <w:ind w:left="284"/>
        <w:jc w:val="both"/>
        <w:rPr>
          <w:rFonts w:ascii="Candara" w:hAnsi="Candara" w:cs="Arial"/>
        </w:rPr>
      </w:pPr>
      <w:r w:rsidRPr="00B967F9">
        <w:rPr>
          <w:rFonts w:ascii="Candara" w:hAnsi="Candara" w:cs="Arial"/>
        </w:rPr>
        <w:t>por el artículo 3 del Decreto 1860 de 2021. Para obtener dicho puntaje, será considerada la certificación aportada en los criterios habilitantes, la cual deberá estar suscrita por el representante legal de la persona jurídica y el revisor fiscal</w:t>
      </w:r>
      <w:r w:rsidR="00D4358F">
        <w:rPr>
          <w:rFonts w:ascii="Candara" w:hAnsi="Candara" w:cs="Arial"/>
        </w:rPr>
        <w:t xml:space="preserve"> </w:t>
      </w:r>
      <w:r w:rsidR="00D4358F" w:rsidRPr="00461C54">
        <w:rPr>
          <w:rFonts w:ascii="Candara" w:hAnsi="Candara" w:cs="Arial"/>
          <w:bCs/>
          <w:highlight w:val="lightGray"/>
        </w:rPr>
        <w:t>(</w:t>
      </w:r>
      <w:r w:rsidR="00D4358F" w:rsidRPr="00461C54">
        <w:rPr>
          <w:rFonts w:ascii="Candara" w:hAnsi="Candara" w:cs="Arial"/>
          <w:bCs/>
          <w:i/>
          <w:iCs/>
          <w:highlight w:val="lightGray"/>
        </w:rPr>
        <w:t>Anexo No.6)</w:t>
      </w:r>
      <w:r w:rsidRPr="00461C54">
        <w:rPr>
          <w:rFonts w:ascii="Candara" w:hAnsi="Candara" w:cs="Arial"/>
          <w:highlight w:val="lightGray"/>
        </w:rPr>
        <w:t>.</w:t>
      </w:r>
    </w:p>
    <w:p w14:paraId="0F717918" w14:textId="77777777" w:rsidR="00DF0E3D" w:rsidRPr="00B967F9" w:rsidRDefault="00DF0E3D" w:rsidP="00DF0E3D">
      <w:pPr>
        <w:tabs>
          <w:tab w:val="left" w:pos="-142"/>
        </w:tabs>
        <w:autoSpaceDE w:val="0"/>
        <w:autoSpaceDN w:val="0"/>
        <w:adjustRightInd w:val="0"/>
        <w:ind w:left="284"/>
        <w:jc w:val="both"/>
        <w:rPr>
          <w:rFonts w:ascii="Candara" w:hAnsi="Candara" w:cs="Arial"/>
        </w:rPr>
      </w:pPr>
    </w:p>
    <w:p w14:paraId="3B1B9915" w14:textId="3D49FB90" w:rsidR="00DF0E3D" w:rsidRPr="00B967F9" w:rsidRDefault="00DF0E3D" w:rsidP="00DF0E3D">
      <w:pPr>
        <w:tabs>
          <w:tab w:val="left" w:pos="-142"/>
        </w:tabs>
        <w:autoSpaceDE w:val="0"/>
        <w:autoSpaceDN w:val="0"/>
        <w:adjustRightInd w:val="0"/>
        <w:ind w:left="284"/>
        <w:jc w:val="both"/>
        <w:rPr>
          <w:rFonts w:ascii="Candara" w:hAnsi="Candara" w:cs="Arial"/>
        </w:rPr>
      </w:pPr>
      <w:r w:rsidRPr="00B967F9">
        <w:rPr>
          <w:rFonts w:ascii="Candara" w:hAnsi="Candara" w:cs="Arial"/>
        </w:rPr>
        <w:t>Para que el Proponente obtenga este puntaje debe aportar la documentación requerida. Si el Proponente debió subsanar la entrega de dichos documentos exigido para probar esta condición será válido para el criterio diferencial en cuanto al requisito habilitante relacionado con el número de contratos aportados para demostrar la experiencia solicitada. Sin embargo, no se tendrán en cuenta para la asignación de puntaje, por lo que obtendrá cero (0) puntos por este criterio de evaluación.</w:t>
      </w:r>
    </w:p>
    <w:p w14:paraId="06F48104" w14:textId="77777777" w:rsidR="00DF0E3D" w:rsidRPr="00B967F9" w:rsidRDefault="00DF0E3D" w:rsidP="00DF0E3D">
      <w:pPr>
        <w:tabs>
          <w:tab w:val="left" w:pos="-142"/>
        </w:tabs>
        <w:autoSpaceDE w:val="0"/>
        <w:autoSpaceDN w:val="0"/>
        <w:adjustRightInd w:val="0"/>
        <w:ind w:left="284"/>
        <w:jc w:val="both"/>
        <w:rPr>
          <w:rFonts w:ascii="Candara" w:hAnsi="Candara" w:cs="Arial"/>
        </w:rPr>
      </w:pPr>
    </w:p>
    <w:p w14:paraId="07DA9899" w14:textId="0F82F6DC" w:rsidR="00CB4BB1" w:rsidRPr="00B967F9" w:rsidRDefault="00DF0E3D" w:rsidP="00DF0E3D">
      <w:pPr>
        <w:tabs>
          <w:tab w:val="left" w:pos="-142"/>
        </w:tabs>
        <w:autoSpaceDE w:val="0"/>
        <w:autoSpaceDN w:val="0"/>
        <w:adjustRightInd w:val="0"/>
        <w:ind w:left="284"/>
        <w:jc w:val="both"/>
        <w:rPr>
          <w:rFonts w:ascii="Candara" w:hAnsi="Candara" w:cs="Arial"/>
          <w:b/>
          <w:lang w:eastAsia="es-ES_tradnl"/>
        </w:rPr>
      </w:pPr>
      <w:r w:rsidRPr="00B967F9">
        <w:rPr>
          <w:rFonts w:ascii="Candara" w:hAnsi="Candara" w:cs="Arial"/>
        </w:rPr>
        <w:lastRenderedPageBreak/>
        <w:t xml:space="preserve">Tratándose de Proponentes Plurales este puntaje se otorgará si por lo menos uno de los integrantes acredita la calidad de emprendimientos y empresas de mujeres y tiene una participación igual o superior al diez por ciento (10 %) en el Consorcio o en la Unión Temporal Para los efectos, </w:t>
      </w:r>
      <w:r w:rsidR="0029434E" w:rsidRPr="00B967F9">
        <w:rPr>
          <w:rFonts w:ascii="Candara" w:hAnsi="Candara" w:cs="Arial"/>
        </w:rPr>
        <w:t>La Universidad</w:t>
      </w:r>
      <w:r w:rsidRPr="00B967F9">
        <w:rPr>
          <w:rFonts w:ascii="Candara" w:hAnsi="Candara" w:cs="Arial"/>
        </w:rPr>
        <w:t xml:space="preserve"> asignará el siguiente puntaje:</w:t>
      </w:r>
    </w:p>
    <w:p w14:paraId="4A0B40AD" w14:textId="101AC8FF" w:rsidR="00082D01" w:rsidRPr="00B967F9" w:rsidRDefault="00082D01" w:rsidP="00082D01">
      <w:pPr>
        <w:tabs>
          <w:tab w:val="left" w:pos="-142"/>
        </w:tabs>
        <w:autoSpaceDE w:val="0"/>
        <w:autoSpaceDN w:val="0"/>
        <w:adjustRightInd w:val="0"/>
        <w:ind w:left="284"/>
        <w:jc w:val="both"/>
        <w:rPr>
          <w:rFonts w:ascii="Candara" w:hAnsi="Candara" w:cs="Arial"/>
        </w:rPr>
      </w:pPr>
    </w:p>
    <w:tbl>
      <w:tblPr>
        <w:tblStyle w:val="Tablaconcuadrcula"/>
        <w:tblW w:w="0" w:type="auto"/>
        <w:jc w:val="center"/>
        <w:tblLook w:val="04A0" w:firstRow="1" w:lastRow="0" w:firstColumn="1" w:lastColumn="0" w:noHBand="0" w:noVBand="1"/>
      </w:tblPr>
      <w:tblGrid>
        <w:gridCol w:w="4583"/>
        <w:gridCol w:w="1889"/>
      </w:tblGrid>
      <w:tr w:rsidR="00A63A36" w:rsidRPr="00B967F9" w14:paraId="5E21C63D" w14:textId="77777777" w:rsidTr="00A63A36">
        <w:trPr>
          <w:trHeight w:val="622"/>
          <w:jc w:val="center"/>
        </w:trPr>
        <w:tc>
          <w:tcPr>
            <w:tcW w:w="4583" w:type="dxa"/>
            <w:shd w:val="clear" w:color="auto" w:fill="002060"/>
            <w:vAlign w:val="center"/>
          </w:tcPr>
          <w:p w14:paraId="2CA80378" w14:textId="77777777" w:rsidR="00A63A36" w:rsidRPr="00B967F9" w:rsidRDefault="00A63A36" w:rsidP="006D1957">
            <w:pPr>
              <w:widowControl w:val="0"/>
              <w:tabs>
                <w:tab w:val="left" w:pos="3414"/>
                <w:tab w:val="left" w:pos="3415"/>
              </w:tabs>
              <w:autoSpaceDE w:val="0"/>
              <w:autoSpaceDN w:val="0"/>
              <w:spacing w:before="3"/>
              <w:jc w:val="center"/>
              <w:rPr>
                <w:rFonts w:ascii="Candara" w:hAnsi="Candara"/>
                <w:b/>
                <w:color w:val="FFFFFF" w:themeColor="background1"/>
              </w:rPr>
            </w:pPr>
            <w:r w:rsidRPr="00B967F9">
              <w:rPr>
                <w:rFonts w:ascii="Candara" w:hAnsi="Candara"/>
                <w:b/>
                <w:color w:val="FFFFFF" w:themeColor="background1"/>
              </w:rPr>
              <w:t>CRITERIO</w:t>
            </w:r>
          </w:p>
        </w:tc>
        <w:tc>
          <w:tcPr>
            <w:tcW w:w="1889" w:type="dxa"/>
            <w:shd w:val="clear" w:color="auto" w:fill="002060"/>
            <w:vAlign w:val="center"/>
          </w:tcPr>
          <w:p w14:paraId="4499DF8C" w14:textId="2774B998" w:rsidR="00A63A36" w:rsidRPr="00B967F9" w:rsidRDefault="00A63A36" w:rsidP="0029434E">
            <w:pPr>
              <w:widowControl w:val="0"/>
              <w:tabs>
                <w:tab w:val="left" w:pos="3414"/>
                <w:tab w:val="left" w:pos="3415"/>
              </w:tabs>
              <w:autoSpaceDE w:val="0"/>
              <w:autoSpaceDN w:val="0"/>
              <w:spacing w:before="3"/>
              <w:jc w:val="center"/>
              <w:rPr>
                <w:rFonts w:ascii="Candara" w:hAnsi="Candara"/>
                <w:b/>
                <w:color w:val="FFFFFF" w:themeColor="background1"/>
              </w:rPr>
            </w:pPr>
            <w:r w:rsidRPr="00B967F9">
              <w:rPr>
                <w:rFonts w:ascii="Candara" w:hAnsi="Candara"/>
                <w:b/>
                <w:color w:val="FFFFFF" w:themeColor="background1"/>
              </w:rPr>
              <w:t xml:space="preserve">PUNTAJE MÁXIMO </w:t>
            </w:r>
            <w:r w:rsidR="0029434E" w:rsidRPr="00B967F9">
              <w:rPr>
                <w:rFonts w:ascii="Candara" w:hAnsi="Candara"/>
                <w:b/>
                <w:color w:val="FFFFFF" w:themeColor="background1"/>
              </w:rPr>
              <w:t>3</w:t>
            </w:r>
          </w:p>
        </w:tc>
      </w:tr>
      <w:tr w:rsidR="00A63A36" w:rsidRPr="00B967F9" w14:paraId="496E4ADA" w14:textId="77777777" w:rsidTr="00A63A36">
        <w:trPr>
          <w:trHeight w:val="400"/>
          <w:jc w:val="center"/>
        </w:trPr>
        <w:tc>
          <w:tcPr>
            <w:tcW w:w="4583" w:type="dxa"/>
          </w:tcPr>
          <w:p w14:paraId="50BEFDD5" w14:textId="77777777" w:rsidR="00A63A36" w:rsidRPr="00B967F9" w:rsidRDefault="00A63A36" w:rsidP="006D1957">
            <w:pPr>
              <w:widowControl w:val="0"/>
              <w:tabs>
                <w:tab w:val="left" w:pos="3414"/>
                <w:tab w:val="left" w:pos="3415"/>
              </w:tabs>
              <w:autoSpaceDE w:val="0"/>
              <w:autoSpaceDN w:val="0"/>
              <w:spacing w:before="3"/>
              <w:jc w:val="center"/>
              <w:rPr>
                <w:rFonts w:ascii="Candara" w:hAnsi="Candara"/>
                <w:color w:val="000000" w:themeColor="text1"/>
              </w:rPr>
            </w:pPr>
            <w:r w:rsidRPr="00B967F9">
              <w:rPr>
                <w:rFonts w:ascii="Candara" w:hAnsi="Candara"/>
                <w:color w:val="000000" w:themeColor="text1"/>
              </w:rPr>
              <w:t>Cuando el proponente acredite el cumplimiento de alguna de las condiciones señaladas en el artículo 2.2.1.2.4.2.14, adicionado al Decreto 1082 de 2015 a través del Decreto 1860 de 2021.</w:t>
            </w:r>
          </w:p>
        </w:tc>
        <w:tc>
          <w:tcPr>
            <w:tcW w:w="1889" w:type="dxa"/>
            <w:vAlign w:val="center"/>
          </w:tcPr>
          <w:p w14:paraId="4A1CAEE4" w14:textId="4400CA4B" w:rsidR="00A63A36" w:rsidRPr="00B967F9" w:rsidRDefault="0029434E" w:rsidP="006D1957">
            <w:pPr>
              <w:widowControl w:val="0"/>
              <w:tabs>
                <w:tab w:val="left" w:pos="3414"/>
                <w:tab w:val="left" w:pos="3415"/>
              </w:tabs>
              <w:autoSpaceDE w:val="0"/>
              <w:autoSpaceDN w:val="0"/>
              <w:spacing w:before="3"/>
              <w:jc w:val="center"/>
              <w:rPr>
                <w:rFonts w:ascii="Candara" w:hAnsi="Candara"/>
                <w:color w:val="000000" w:themeColor="text1"/>
              </w:rPr>
            </w:pPr>
            <w:r w:rsidRPr="00B967F9">
              <w:rPr>
                <w:rFonts w:ascii="Candara" w:hAnsi="Candara"/>
                <w:color w:val="000000" w:themeColor="text1"/>
              </w:rPr>
              <w:t>3</w:t>
            </w:r>
            <w:r w:rsidR="00E33803" w:rsidRPr="00B967F9">
              <w:rPr>
                <w:rFonts w:ascii="Candara" w:hAnsi="Candara"/>
                <w:color w:val="000000" w:themeColor="text1"/>
              </w:rPr>
              <w:t xml:space="preserve"> Punto</w:t>
            </w:r>
            <w:r w:rsidRPr="00B967F9">
              <w:rPr>
                <w:rFonts w:ascii="Candara" w:hAnsi="Candara"/>
                <w:color w:val="000000" w:themeColor="text1"/>
              </w:rPr>
              <w:t>s</w:t>
            </w:r>
          </w:p>
        </w:tc>
      </w:tr>
      <w:tr w:rsidR="00A63A36" w:rsidRPr="00B967F9" w14:paraId="0A7EA4BE" w14:textId="77777777" w:rsidTr="00A63A36">
        <w:trPr>
          <w:trHeight w:val="1444"/>
          <w:jc w:val="center"/>
        </w:trPr>
        <w:tc>
          <w:tcPr>
            <w:tcW w:w="4583" w:type="dxa"/>
          </w:tcPr>
          <w:p w14:paraId="273A67DC" w14:textId="77777777" w:rsidR="00A63A36" w:rsidRPr="00B967F9" w:rsidRDefault="00A63A36" w:rsidP="006D1957">
            <w:pPr>
              <w:widowControl w:val="0"/>
              <w:tabs>
                <w:tab w:val="left" w:pos="3414"/>
                <w:tab w:val="left" w:pos="3415"/>
              </w:tabs>
              <w:autoSpaceDE w:val="0"/>
              <w:autoSpaceDN w:val="0"/>
              <w:spacing w:before="3"/>
              <w:jc w:val="center"/>
              <w:rPr>
                <w:rFonts w:ascii="Candara" w:hAnsi="Candara"/>
                <w:color w:val="000000" w:themeColor="text1"/>
              </w:rPr>
            </w:pPr>
            <w:r w:rsidRPr="00B967F9">
              <w:rPr>
                <w:rFonts w:ascii="Candara" w:hAnsi="Candara"/>
                <w:color w:val="000000" w:themeColor="text1"/>
              </w:rPr>
              <w:t>Cuando el proponente no acredite el cumplimiento de alguna de las condiciones señaladas en el artículo 2.2.1.2.4.2.14, adicionado al Decreto 1082 de 2015 a través del Decreto 1860 de 2021.</w:t>
            </w:r>
          </w:p>
        </w:tc>
        <w:tc>
          <w:tcPr>
            <w:tcW w:w="1889" w:type="dxa"/>
            <w:vAlign w:val="center"/>
          </w:tcPr>
          <w:p w14:paraId="06AF3486" w14:textId="760133E5" w:rsidR="00A63A36" w:rsidRPr="00B967F9" w:rsidRDefault="00E33803" w:rsidP="006D1957">
            <w:pPr>
              <w:widowControl w:val="0"/>
              <w:tabs>
                <w:tab w:val="left" w:pos="3414"/>
                <w:tab w:val="left" w:pos="3415"/>
              </w:tabs>
              <w:autoSpaceDE w:val="0"/>
              <w:autoSpaceDN w:val="0"/>
              <w:spacing w:before="3"/>
              <w:jc w:val="center"/>
              <w:rPr>
                <w:rFonts w:ascii="Candara" w:hAnsi="Candara"/>
                <w:color w:val="000000" w:themeColor="text1"/>
              </w:rPr>
            </w:pPr>
            <w:r w:rsidRPr="00B967F9">
              <w:rPr>
                <w:rFonts w:ascii="Candara" w:hAnsi="Candara"/>
                <w:color w:val="000000" w:themeColor="text1"/>
              </w:rPr>
              <w:t>0 Puntos</w:t>
            </w:r>
          </w:p>
        </w:tc>
      </w:tr>
    </w:tbl>
    <w:p w14:paraId="6E9D8945" w14:textId="6937ED10" w:rsidR="00A63A36" w:rsidRPr="00B967F9" w:rsidRDefault="00A63A36" w:rsidP="00082D01">
      <w:pPr>
        <w:tabs>
          <w:tab w:val="left" w:pos="-142"/>
        </w:tabs>
        <w:autoSpaceDE w:val="0"/>
        <w:autoSpaceDN w:val="0"/>
        <w:adjustRightInd w:val="0"/>
        <w:ind w:left="284"/>
        <w:jc w:val="both"/>
        <w:rPr>
          <w:rFonts w:ascii="Candara" w:hAnsi="Candara" w:cs="Arial"/>
        </w:rPr>
      </w:pPr>
    </w:p>
    <w:p w14:paraId="27009532" w14:textId="46F2CEED" w:rsidR="00E8527A" w:rsidRPr="00B967F9" w:rsidRDefault="00E8527A" w:rsidP="007A72E1">
      <w:pPr>
        <w:pStyle w:val="Prrafodelista"/>
        <w:widowControl w:val="0"/>
        <w:numPr>
          <w:ilvl w:val="4"/>
          <w:numId w:val="43"/>
        </w:numPr>
        <w:tabs>
          <w:tab w:val="left" w:pos="-142"/>
        </w:tabs>
        <w:autoSpaceDE w:val="0"/>
        <w:autoSpaceDN w:val="0"/>
        <w:adjustRightInd w:val="0"/>
        <w:spacing w:after="0" w:line="259" w:lineRule="auto"/>
        <w:ind w:left="284" w:right="212" w:hanging="993"/>
        <w:jc w:val="both"/>
        <w:rPr>
          <w:rFonts w:ascii="Candara" w:hAnsi="Candara"/>
          <w:b/>
          <w:sz w:val="24"/>
          <w:szCs w:val="24"/>
        </w:rPr>
      </w:pPr>
      <w:r w:rsidRPr="00B967F9">
        <w:rPr>
          <w:rFonts w:ascii="Candara" w:hAnsi="Candara"/>
          <w:b/>
          <w:sz w:val="24"/>
          <w:szCs w:val="24"/>
        </w:rPr>
        <w:t>PLAN DE TRABAJO (10 PUNTOS)</w:t>
      </w:r>
    </w:p>
    <w:p w14:paraId="233D3248" w14:textId="77777777" w:rsidR="00E8527A" w:rsidRPr="00B967F9" w:rsidRDefault="00E8527A" w:rsidP="00E8527A">
      <w:pPr>
        <w:pStyle w:val="Prrafodelista"/>
        <w:widowControl w:val="0"/>
        <w:tabs>
          <w:tab w:val="left" w:pos="-142"/>
        </w:tabs>
        <w:autoSpaceDE w:val="0"/>
        <w:autoSpaceDN w:val="0"/>
        <w:adjustRightInd w:val="0"/>
        <w:spacing w:line="259" w:lineRule="auto"/>
        <w:ind w:left="284" w:right="212"/>
        <w:jc w:val="both"/>
        <w:rPr>
          <w:rFonts w:ascii="Candara" w:hAnsi="Candara"/>
          <w:sz w:val="24"/>
          <w:szCs w:val="24"/>
        </w:rPr>
      </w:pPr>
      <w:r w:rsidRPr="00B967F9">
        <w:rPr>
          <w:rFonts w:ascii="Candara" w:hAnsi="Candara"/>
          <w:sz w:val="24"/>
          <w:szCs w:val="24"/>
        </w:rPr>
        <w:t>Para la universidad, es muy importante definir y determinar un esquema general para el desarrollo de los trabajos, en un marco único de consideraciones que garanticen el desarrollo de las actividades en campos bajo los principios de calidad y responsabilidad tanto con el entorno donde se desarrollan los  trabajos, así como con el personal que los ejecuta, resulta necesario contar con los elementos básicos de control que la permitan a la entidad hacer seguimiento a los métodos y procesos de trabajo propuestos por el proponente para la ejecución equilibrada desde los puntos de vista económico, técnico y social del contrato que se pretende ejecutar.</w:t>
      </w:r>
    </w:p>
    <w:p w14:paraId="6BF94265" w14:textId="73DF2FF9" w:rsidR="00E8527A" w:rsidRPr="00B967F9" w:rsidRDefault="00E8527A" w:rsidP="00E8527A">
      <w:pPr>
        <w:pStyle w:val="Prrafodelista"/>
        <w:widowControl w:val="0"/>
        <w:tabs>
          <w:tab w:val="left" w:pos="-142"/>
        </w:tabs>
        <w:autoSpaceDE w:val="0"/>
        <w:autoSpaceDN w:val="0"/>
        <w:adjustRightInd w:val="0"/>
        <w:spacing w:after="0" w:line="259" w:lineRule="auto"/>
        <w:ind w:left="284" w:right="212"/>
        <w:jc w:val="both"/>
        <w:rPr>
          <w:rFonts w:ascii="Candara" w:hAnsi="Candara"/>
          <w:sz w:val="24"/>
          <w:szCs w:val="24"/>
        </w:rPr>
      </w:pPr>
      <w:r w:rsidRPr="00B967F9">
        <w:rPr>
          <w:rFonts w:ascii="Candara" w:hAnsi="Candara"/>
          <w:sz w:val="24"/>
          <w:szCs w:val="24"/>
        </w:rPr>
        <w:t>El proponente para la obtención de este puntaje, deberá incluir como mínimo dentro de su plan de trabajo los siguientes elementos:</w:t>
      </w:r>
    </w:p>
    <w:p w14:paraId="54405546" w14:textId="431434F9" w:rsidR="00E8527A" w:rsidRPr="00B967F9" w:rsidRDefault="00E8527A" w:rsidP="00E8527A">
      <w:pPr>
        <w:pStyle w:val="Prrafodelista"/>
        <w:widowControl w:val="0"/>
        <w:tabs>
          <w:tab w:val="left" w:pos="-142"/>
        </w:tabs>
        <w:autoSpaceDE w:val="0"/>
        <w:autoSpaceDN w:val="0"/>
        <w:adjustRightInd w:val="0"/>
        <w:spacing w:after="0" w:line="259" w:lineRule="auto"/>
        <w:ind w:left="284" w:right="212"/>
        <w:jc w:val="both"/>
        <w:rPr>
          <w:rFonts w:ascii="Candara" w:hAnsi="Candara"/>
          <w:sz w:val="24"/>
          <w:szCs w:val="24"/>
        </w:rPr>
      </w:pPr>
    </w:p>
    <w:p w14:paraId="5EE74208" w14:textId="4ADBB3BA"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t>Organigrama.</w:t>
      </w:r>
    </w:p>
    <w:p w14:paraId="68DD2610" w14:textId="698AC188"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t>Responsabilidades de la dirección.</w:t>
      </w:r>
    </w:p>
    <w:p w14:paraId="7941066D" w14:textId="0B2F6BE1" w:rsidR="00E8527A" w:rsidRPr="00B967F9" w:rsidRDefault="00E8527A" w:rsidP="007A72E1">
      <w:pPr>
        <w:pStyle w:val="Prrafodelista"/>
        <w:widowControl w:val="0"/>
        <w:numPr>
          <w:ilvl w:val="1"/>
          <w:numId w:val="53"/>
        </w:numPr>
        <w:tabs>
          <w:tab w:val="left" w:pos="-142"/>
        </w:tabs>
        <w:autoSpaceDE w:val="0"/>
        <w:autoSpaceDN w:val="0"/>
        <w:adjustRightInd w:val="0"/>
        <w:spacing w:after="0" w:line="259" w:lineRule="auto"/>
        <w:ind w:left="709" w:right="212" w:hanging="283"/>
        <w:jc w:val="both"/>
        <w:rPr>
          <w:rFonts w:ascii="Candara" w:hAnsi="Candara"/>
          <w:sz w:val="24"/>
          <w:szCs w:val="24"/>
        </w:rPr>
      </w:pPr>
      <w:r w:rsidRPr="00B967F9">
        <w:rPr>
          <w:rFonts w:ascii="Candara" w:hAnsi="Candara"/>
          <w:sz w:val="24"/>
          <w:szCs w:val="24"/>
        </w:rPr>
        <w:t>Line de comunicación con profesionales y demás recursos humanos ofrecido en la propuesta y requerido para la ejecución de los contratos.</w:t>
      </w:r>
    </w:p>
    <w:p w14:paraId="487178D5" w14:textId="354A58AD"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lastRenderedPageBreak/>
        <w:t>Sistema de gestión de seguridad y salud en el trabajo.</w:t>
      </w:r>
    </w:p>
    <w:p w14:paraId="44355008" w14:textId="0038B8B2"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t>Procedimiento para simulacros de emergencia.</w:t>
      </w:r>
    </w:p>
    <w:p w14:paraId="4C4C15C7" w14:textId="1B1241F5"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t>Procedimiento de inducción y reinducción.</w:t>
      </w:r>
    </w:p>
    <w:p w14:paraId="1DEC4917" w14:textId="26791DD0" w:rsidR="00E8527A" w:rsidRPr="00B967F9" w:rsidRDefault="00E8527A" w:rsidP="007A72E1">
      <w:pPr>
        <w:pStyle w:val="Prrafodelista"/>
        <w:widowControl w:val="0"/>
        <w:numPr>
          <w:ilvl w:val="1"/>
          <w:numId w:val="53"/>
        </w:numPr>
        <w:tabs>
          <w:tab w:val="left" w:pos="-142"/>
        </w:tabs>
        <w:autoSpaceDE w:val="0"/>
        <w:autoSpaceDN w:val="0"/>
        <w:adjustRightInd w:val="0"/>
        <w:spacing w:line="259" w:lineRule="auto"/>
        <w:ind w:left="709" w:right="212" w:hanging="283"/>
        <w:jc w:val="both"/>
        <w:rPr>
          <w:rFonts w:ascii="Candara" w:hAnsi="Candara"/>
          <w:sz w:val="24"/>
          <w:szCs w:val="24"/>
        </w:rPr>
      </w:pPr>
      <w:r w:rsidRPr="00B967F9">
        <w:rPr>
          <w:rFonts w:ascii="Candara" w:hAnsi="Candara"/>
          <w:sz w:val="24"/>
          <w:szCs w:val="24"/>
        </w:rPr>
        <w:t>Protocolo de seguridad en el sitio de trabajo frente al COVID 19.</w:t>
      </w:r>
    </w:p>
    <w:p w14:paraId="231FB23E" w14:textId="0F797335" w:rsidR="00E8527A" w:rsidRPr="00B967F9" w:rsidRDefault="00E8527A" w:rsidP="007A72E1">
      <w:pPr>
        <w:pStyle w:val="Prrafodelista"/>
        <w:widowControl w:val="0"/>
        <w:numPr>
          <w:ilvl w:val="1"/>
          <w:numId w:val="53"/>
        </w:numPr>
        <w:tabs>
          <w:tab w:val="left" w:pos="-142"/>
        </w:tabs>
        <w:autoSpaceDE w:val="0"/>
        <w:autoSpaceDN w:val="0"/>
        <w:adjustRightInd w:val="0"/>
        <w:spacing w:after="0" w:line="259" w:lineRule="auto"/>
        <w:ind w:left="709" w:right="212" w:hanging="283"/>
        <w:jc w:val="both"/>
        <w:rPr>
          <w:rFonts w:ascii="Candara" w:hAnsi="Candara"/>
          <w:sz w:val="24"/>
          <w:szCs w:val="24"/>
        </w:rPr>
      </w:pPr>
      <w:r w:rsidRPr="00B967F9">
        <w:rPr>
          <w:rFonts w:ascii="Candara" w:hAnsi="Candara"/>
          <w:sz w:val="24"/>
          <w:szCs w:val="24"/>
        </w:rPr>
        <w:t>Procedimiento para orden y aseo.</w:t>
      </w:r>
    </w:p>
    <w:p w14:paraId="2AFC5949" w14:textId="77777777" w:rsidR="00E8527A" w:rsidRPr="00B967F9" w:rsidRDefault="00E8527A" w:rsidP="00E8527A">
      <w:pPr>
        <w:pStyle w:val="Prrafodelista"/>
        <w:widowControl w:val="0"/>
        <w:tabs>
          <w:tab w:val="left" w:pos="-142"/>
        </w:tabs>
        <w:autoSpaceDE w:val="0"/>
        <w:autoSpaceDN w:val="0"/>
        <w:adjustRightInd w:val="0"/>
        <w:spacing w:after="0" w:line="259" w:lineRule="auto"/>
        <w:ind w:left="284" w:right="212"/>
        <w:jc w:val="both"/>
        <w:rPr>
          <w:rFonts w:ascii="Candara" w:hAnsi="Candara"/>
          <w:b/>
          <w:sz w:val="24"/>
          <w:szCs w:val="24"/>
        </w:rPr>
      </w:pPr>
    </w:p>
    <w:p w14:paraId="7121BFD7" w14:textId="5853EEE4" w:rsidR="00004A58" w:rsidRPr="00B967F9" w:rsidRDefault="0029434E" w:rsidP="007A72E1">
      <w:pPr>
        <w:pStyle w:val="Prrafodelista"/>
        <w:widowControl w:val="0"/>
        <w:numPr>
          <w:ilvl w:val="4"/>
          <w:numId w:val="43"/>
        </w:numPr>
        <w:tabs>
          <w:tab w:val="left" w:pos="-142"/>
        </w:tabs>
        <w:autoSpaceDE w:val="0"/>
        <w:autoSpaceDN w:val="0"/>
        <w:adjustRightInd w:val="0"/>
        <w:spacing w:after="0" w:line="259" w:lineRule="auto"/>
        <w:ind w:left="284" w:right="212" w:hanging="993"/>
        <w:jc w:val="both"/>
        <w:rPr>
          <w:rFonts w:ascii="Candara" w:hAnsi="Candara"/>
          <w:b/>
          <w:sz w:val="24"/>
          <w:szCs w:val="24"/>
        </w:rPr>
      </w:pPr>
      <w:r w:rsidRPr="00B967F9">
        <w:rPr>
          <w:rFonts w:ascii="Candara" w:hAnsi="Candara"/>
          <w:b/>
          <w:sz w:val="24"/>
          <w:szCs w:val="24"/>
        </w:rPr>
        <w:t>BRIGADAS ADICIONALES (MAXIMO 26</w:t>
      </w:r>
      <w:r w:rsidR="00004A58" w:rsidRPr="00B967F9">
        <w:rPr>
          <w:rFonts w:ascii="Candara" w:hAnsi="Candara"/>
          <w:b/>
          <w:sz w:val="24"/>
          <w:szCs w:val="24"/>
        </w:rPr>
        <w:t xml:space="preserve"> PUNTOS)</w:t>
      </w:r>
    </w:p>
    <w:p w14:paraId="4D83FD15" w14:textId="77777777" w:rsidR="00004A58" w:rsidRPr="00B967F9" w:rsidRDefault="00004A58" w:rsidP="00004A58">
      <w:pPr>
        <w:tabs>
          <w:tab w:val="left" w:pos="-142"/>
        </w:tabs>
        <w:autoSpaceDE w:val="0"/>
        <w:autoSpaceDN w:val="0"/>
        <w:adjustRightInd w:val="0"/>
        <w:ind w:left="284"/>
        <w:jc w:val="both"/>
        <w:rPr>
          <w:rFonts w:ascii="Candara" w:hAnsi="Candara" w:cs="Arial"/>
        </w:rPr>
      </w:pPr>
    </w:p>
    <w:p w14:paraId="54215372" w14:textId="68345EFF" w:rsidR="0029434E" w:rsidRPr="00B967F9" w:rsidRDefault="0029434E" w:rsidP="0029434E">
      <w:pPr>
        <w:pStyle w:val="Prrafodelista"/>
        <w:tabs>
          <w:tab w:val="left" w:pos="-142"/>
        </w:tabs>
        <w:autoSpaceDE w:val="0"/>
        <w:autoSpaceDN w:val="0"/>
        <w:adjustRightInd w:val="0"/>
        <w:ind w:left="284"/>
        <w:jc w:val="both"/>
        <w:rPr>
          <w:rFonts w:ascii="Candara" w:eastAsia="Times New Roman" w:hAnsi="Candara" w:cs="Arial"/>
          <w:sz w:val="24"/>
          <w:szCs w:val="24"/>
          <w:lang w:val="es-ES" w:eastAsia="es-ES"/>
        </w:rPr>
      </w:pPr>
      <w:r w:rsidRPr="00B967F9">
        <w:rPr>
          <w:rFonts w:ascii="Candara" w:eastAsia="Times New Roman" w:hAnsi="Candara" w:cs="Arial"/>
          <w:sz w:val="24"/>
          <w:szCs w:val="24"/>
          <w:lang w:val="es-ES" w:eastAsia="es-ES"/>
        </w:rPr>
        <w:t>El puntaje para este criterio es de máximo 26 puntos, y se asignará a quien ofrezca a través de carta de compromiso</w:t>
      </w:r>
      <w:r w:rsidR="00713056">
        <w:rPr>
          <w:rFonts w:ascii="Candara" w:eastAsia="Times New Roman" w:hAnsi="Candara" w:cs="Arial"/>
          <w:sz w:val="24"/>
          <w:szCs w:val="24"/>
          <w:lang w:val="es-ES" w:eastAsia="es-ES"/>
        </w:rPr>
        <w:t xml:space="preserve"> </w:t>
      </w:r>
      <w:r w:rsidR="00713056" w:rsidRPr="00461C54">
        <w:rPr>
          <w:rFonts w:ascii="Candara" w:eastAsia="Times New Roman" w:hAnsi="Candara" w:cs="Arial"/>
          <w:bCs/>
          <w:sz w:val="24"/>
          <w:szCs w:val="24"/>
          <w:highlight w:val="lightGray"/>
          <w:lang w:val="es-ES" w:eastAsia="es-ES"/>
        </w:rPr>
        <w:t>(</w:t>
      </w:r>
      <w:r w:rsidR="00713056" w:rsidRPr="00461C54">
        <w:rPr>
          <w:rFonts w:ascii="Candara" w:eastAsia="Times New Roman" w:hAnsi="Candara" w:cs="Arial"/>
          <w:bCs/>
          <w:i/>
          <w:iCs/>
          <w:sz w:val="24"/>
          <w:szCs w:val="24"/>
          <w:highlight w:val="lightGray"/>
          <w:lang w:val="es-ES" w:eastAsia="es-ES"/>
        </w:rPr>
        <w:t>Anexo No.5)</w:t>
      </w:r>
      <w:r w:rsidR="00713056" w:rsidRPr="00713056">
        <w:rPr>
          <w:rFonts w:ascii="Candara" w:eastAsia="Times New Roman" w:hAnsi="Candara" w:cs="Arial"/>
          <w:bCs/>
          <w:sz w:val="24"/>
          <w:szCs w:val="24"/>
          <w:lang w:val="es-ES" w:eastAsia="es-ES"/>
        </w:rPr>
        <w:t>,</w:t>
      </w:r>
      <w:r w:rsidRPr="00B967F9">
        <w:rPr>
          <w:rFonts w:ascii="Candara" w:eastAsia="Times New Roman" w:hAnsi="Candara" w:cs="Arial"/>
          <w:sz w:val="24"/>
          <w:szCs w:val="24"/>
          <w:lang w:val="es-ES" w:eastAsia="es-ES"/>
        </w:rPr>
        <w:t xml:space="preserve"> suscrita por el representante del oferente, el mayor número de Brigadas adicionales sin costo para la Universidad.</w:t>
      </w:r>
    </w:p>
    <w:p w14:paraId="47AE8656" w14:textId="77777777" w:rsidR="0029434E" w:rsidRPr="00B967F9" w:rsidRDefault="0029434E" w:rsidP="0029434E">
      <w:pPr>
        <w:pStyle w:val="Prrafodelista"/>
        <w:tabs>
          <w:tab w:val="left" w:pos="-142"/>
        </w:tabs>
        <w:autoSpaceDE w:val="0"/>
        <w:autoSpaceDN w:val="0"/>
        <w:adjustRightInd w:val="0"/>
        <w:ind w:left="284"/>
        <w:jc w:val="both"/>
        <w:rPr>
          <w:rFonts w:ascii="Candara" w:eastAsia="Times New Roman" w:hAnsi="Candara" w:cs="Arial"/>
          <w:sz w:val="24"/>
          <w:szCs w:val="24"/>
          <w:lang w:val="es-ES" w:eastAsia="es-ES"/>
        </w:rPr>
      </w:pPr>
    </w:p>
    <w:p w14:paraId="1D8B1BA6" w14:textId="74B5952B" w:rsidR="0029434E" w:rsidRPr="00B967F9" w:rsidRDefault="0029434E" w:rsidP="0029434E">
      <w:pPr>
        <w:pStyle w:val="Prrafodelista"/>
        <w:tabs>
          <w:tab w:val="left" w:pos="-142"/>
        </w:tabs>
        <w:autoSpaceDE w:val="0"/>
        <w:autoSpaceDN w:val="0"/>
        <w:adjustRightInd w:val="0"/>
        <w:ind w:left="284"/>
        <w:jc w:val="both"/>
        <w:rPr>
          <w:rFonts w:ascii="Candara" w:eastAsia="Times New Roman" w:hAnsi="Candara" w:cs="Arial"/>
          <w:sz w:val="24"/>
          <w:szCs w:val="24"/>
          <w:lang w:val="es-ES" w:eastAsia="es-ES"/>
        </w:rPr>
      </w:pPr>
      <w:r w:rsidRPr="00B967F9">
        <w:rPr>
          <w:rFonts w:ascii="Candara" w:eastAsia="Times New Roman" w:hAnsi="Candara" w:cs="Arial"/>
          <w:sz w:val="24"/>
          <w:szCs w:val="24"/>
          <w:lang w:val="es-ES" w:eastAsia="es-ES"/>
        </w:rPr>
        <w:t>El proponente deberá indicar el número de brigadas ofrecidas, las actividades a desarrollar, el número de personal a emplear en cada brigada (deberá ser de mínimo 5 personas), los cuales deberán cumplir los mismos horarios requeridos, con personal distinto al asignado al contrato, y contar con los elementos de aseo, insumos y/o maquinara para su normal desempeño.</w:t>
      </w:r>
    </w:p>
    <w:p w14:paraId="75288123" w14:textId="77777777" w:rsidR="007374C5" w:rsidRPr="00B967F9" w:rsidRDefault="007374C5" w:rsidP="0029434E">
      <w:pPr>
        <w:pStyle w:val="Prrafodelista"/>
        <w:tabs>
          <w:tab w:val="left" w:pos="-142"/>
        </w:tabs>
        <w:autoSpaceDE w:val="0"/>
        <w:autoSpaceDN w:val="0"/>
        <w:adjustRightInd w:val="0"/>
        <w:ind w:left="284"/>
        <w:jc w:val="both"/>
        <w:rPr>
          <w:rFonts w:ascii="Candara" w:eastAsia="Times New Roman" w:hAnsi="Candara" w:cs="Arial"/>
          <w:sz w:val="24"/>
          <w:szCs w:val="24"/>
          <w:lang w:val="es-ES" w:eastAsia="es-ES"/>
        </w:rPr>
      </w:pPr>
    </w:p>
    <w:p w14:paraId="35928214" w14:textId="22C0235D" w:rsidR="008C7466" w:rsidRPr="00B967F9" w:rsidRDefault="0029434E" w:rsidP="0029434E">
      <w:pPr>
        <w:pStyle w:val="Prrafodelista"/>
        <w:tabs>
          <w:tab w:val="left" w:pos="-142"/>
        </w:tabs>
        <w:autoSpaceDE w:val="0"/>
        <w:autoSpaceDN w:val="0"/>
        <w:adjustRightInd w:val="0"/>
        <w:ind w:left="284"/>
        <w:jc w:val="both"/>
        <w:rPr>
          <w:rFonts w:ascii="Candara" w:eastAsia="Times New Roman" w:hAnsi="Candara" w:cs="Arial"/>
          <w:b/>
          <w:sz w:val="24"/>
          <w:szCs w:val="24"/>
          <w:lang w:val="es-ES" w:eastAsia="es-ES"/>
        </w:rPr>
      </w:pPr>
      <w:r w:rsidRPr="00B967F9">
        <w:rPr>
          <w:rFonts w:ascii="Candara" w:eastAsia="Times New Roman" w:hAnsi="Candara" w:cs="Arial"/>
          <w:sz w:val="24"/>
          <w:szCs w:val="24"/>
          <w:lang w:val="es-ES" w:eastAsia="es-ES"/>
        </w:rPr>
        <w:t>Las demás propuestas obtendrán</w:t>
      </w:r>
      <w:r w:rsidR="007374C5" w:rsidRPr="00B967F9">
        <w:rPr>
          <w:rFonts w:ascii="Candara" w:eastAsia="Times New Roman" w:hAnsi="Candara" w:cs="Arial"/>
          <w:sz w:val="24"/>
          <w:szCs w:val="24"/>
          <w:lang w:val="es-ES" w:eastAsia="es-ES"/>
        </w:rPr>
        <w:t xml:space="preserve"> un puntaje de acuerdo a la siguiente fórmula:</w:t>
      </w:r>
    </w:p>
    <w:p w14:paraId="6685BE0A" w14:textId="008B5473" w:rsidR="001E4C8A" w:rsidRPr="00B967F9" w:rsidRDefault="007374C5" w:rsidP="007374C5">
      <w:pPr>
        <w:pStyle w:val="Prrafodelista"/>
        <w:tabs>
          <w:tab w:val="left" w:pos="-142"/>
        </w:tabs>
        <w:autoSpaceDE w:val="0"/>
        <w:autoSpaceDN w:val="0"/>
        <w:adjustRightInd w:val="0"/>
        <w:ind w:left="284"/>
        <w:jc w:val="center"/>
        <w:rPr>
          <w:rFonts w:ascii="Candara" w:hAnsi="Candara" w:cs="Arial"/>
          <w:b/>
          <w:sz w:val="24"/>
          <w:szCs w:val="24"/>
        </w:rPr>
      </w:pPr>
      <w:r w:rsidRPr="00B967F9">
        <w:rPr>
          <w:rFonts w:ascii="Candara" w:hAnsi="Candara" w:cs="Arial"/>
          <w:b/>
          <w:sz w:val="24"/>
          <w:szCs w:val="24"/>
        </w:rPr>
        <w:t>Po = (B1/B) * 26</w:t>
      </w:r>
    </w:p>
    <w:p w14:paraId="18CED58A" w14:textId="77777777"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r w:rsidRPr="00B967F9">
        <w:rPr>
          <w:rFonts w:ascii="Candara" w:hAnsi="Candara" w:cs="Arial"/>
          <w:sz w:val="24"/>
          <w:szCs w:val="24"/>
        </w:rPr>
        <w:t>Donde:</w:t>
      </w:r>
    </w:p>
    <w:p w14:paraId="51E2C4B5" w14:textId="77777777"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r w:rsidRPr="00B967F9">
        <w:rPr>
          <w:rFonts w:ascii="Candara" w:hAnsi="Candara" w:cs="Arial"/>
          <w:sz w:val="24"/>
          <w:szCs w:val="24"/>
        </w:rPr>
        <w:t>Po = Puntaje</w:t>
      </w:r>
    </w:p>
    <w:p w14:paraId="03A128BA" w14:textId="77777777"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r w:rsidRPr="00B967F9">
        <w:rPr>
          <w:rFonts w:ascii="Candara" w:hAnsi="Candara" w:cs="Arial"/>
          <w:sz w:val="24"/>
          <w:szCs w:val="24"/>
        </w:rPr>
        <w:t>B1 = Número de brigadas especiales de la propuesta que se está evaluando</w:t>
      </w:r>
    </w:p>
    <w:p w14:paraId="58A41A4C" w14:textId="77777777"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r w:rsidRPr="00B967F9">
        <w:rPr>
          <w:rFonts w:ascii="Candara" w:hAnsi="Candara" w:cs="Arial"/>
          <w:sz w:val="24"/>
          <w:szCs w:val="24"/>
        </w:rPr>
        <w:t xml:space="preserve">B = Propuesta con mayor número de Brigadas </w:t>
      </w:r>
    </w:p>
    <w:p w14:paraId="2A91AE53" w14:textId="77777777"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p>
    <w:p w14:paraId="3A8E5227" w14:textId="495DF68B" w:rsidR="007374C5" w:rsidRPr="00B967F9" w:rsidRDefault="007374C5" w:rsidP="007374C5">
      <w:pPr>
        <w:pStyle w:val="Prrafodelista"/>
        <w:tabs>
          <w:tab w:val="left" w:pos="-142"/>
        </w:tabs>
        <w:autoSpaceDE w:val="0"/>
        <w:autoSpaceDN w:val="0"/>
        <w:adjustRightInd w:val="0"/>
        <w:ind w:left="284"/>
        <w:jc w:val="both"/>
        <w:rPr>
          <w:rFonts w:ascii="Candara" w:hAnsi="Candara" w:cs="Arial"/>
          <w:sz w:val="24"/>
          <w:szCs w:val="24"/>
        </w:rPr>
      </w:pPr>
      <w:r w:rsidRPr="00B967F9">
        <w:rPr>
          <w:rFonts w:ascii="Candara" w:hAnsi="Candara" w:cs="Arial"/>
          <w:sz w:val="24"/>
          <w:szCs w:val="24"/>
        </w:rPr>
        <w:t xml:space="preserve">Si el proponente no consigna la información prevista en este numeral, o establece condiciones distintas a las previstas por </w:t>
      </w:r>
      <w:r w:rsidR="000B1042">
        <w:rPr>
          <w:rFonts w:ascii="Candara" w:hAnsi="Candara" w:cs="Arial"/>
          <w:sz w:val="24"/>
          <w:szCs w:val="24"/>
        </w:rPr>
        <w:t>la Universidad</w:t>
      </w:r>
      <w:r w:rsidRPr="00B967F9">
        <w:rPr>
          <w:rFonts w:ascii="Candara" w:hAnsi="Candara" w:cs="Arial"/>
          <w:sz w:val="24"/>
          <w:szCs w:val="24"/>
        </w:rPr>
        <w:t>, no obtendrá puntos en este criterio.</w:t>
      </w:r>
    </w:p>
    <w:p w14:paraId="05137C0F" w14:textId="77777777" w:rsidR="007374C5" w:rsidRPr="00B967F9" w:rsidRDefault="007374C5" w:rsidP="008C7466">
      <w:pPr>
        <w:pStyle w:val="Prrafodelista"/>
        <w:tabs>
          <w:tab w:val="left" w:pos="-142"/>
        </w:tabs>
        <w:autoSpaceDE w:val="0"/>
        <w:autoSpaceDN w:val="0"/>
        <w:adjustRightInd w:val="0"/>
        <w:ind w:left="284"/>
        <w:jc w:val="both"/>
        <w:rPr>
          <w:rFonts w:ascii="Candara" w:hAnsi="Candara" w:cs="Arial"/>
          <w:b/>
          <w:sz w:val="24"/>
          <w:szCs w:val="24"/>
        </w:rPr>
      </w:pPr>
    </w:p>
    <w:p w14:paraId="2ED17F56" w14:textId="23E24C43" w:rsidR="007374C5" w:rsidRPr="00B967F9" w:rsidRDefault="007374C5" w:rsidP="008C7466">
      <w:pPr>
        <w:pStyle w:val="Prrafodelista"/>
        <w:tabs>
          <w:tab w:val="left" w:pos="-142"/>
        </w:tabs>
        <w:autoSpaceDE w:val="0"/>
        <w:autoSpaceDN w:val="0"/>
        <w:adjustRightInd w:val="0"/>
        <w:ind w:left="284"/>
        <w:jc w:val="both"/>
        <w:rPr>
          <w:rFonts w:ascii="Candara" w:hAnsi="Candara" w:cs="Arial"/>
          <w:sz w:val="24"/>
          <w:szCs w:val="24"/>
        </w:rPr>
      </w:pPr>
      <w:r w:rsidRPr="00981D2E">
        <w:rPr>
          <w:rFonts w:ascii="Candara" w:hAnsi="Candara" w:cs="Arial"/>
          <w:b/>
          <w:sz w:val="24"/>
          <w:szCs w:val="24"/>
        </w:rPr>
        <w:t>Nota:</w:t>
      </w:r>
      <w:r w:rsidRPr="00981D2E">
        <w:rPr>
          <w:rFonts w:ascii="Candara" w:hAnsi="Candara" w:cs="Arial"/>
          <w:sz w:val="24"/>
          <w:szCs w:val="24"/>
        </w:rPr>
        <w:t xml:space="preserve"> Las brigadas a las que hace referencia el presente numeral, son adicionales a las brigadas que por obligación le corresponde realizar al contratista.</w:t>
      </w:r>
    </w:p>
    <w:p w14:paraId="5396C4AF" w14:textId="5EE84882" w:rsidR="006529D7" w:rsidRDefault="006529D7" w:rsidP="00405DB9">
      <w:pPr>
        <w:spacing w:after="160" w:line="259" w:lineRule="auto"/>
        <w:rPr>
          <w:rFonts w:ascii="Candara" w:hAnsi="Candara" w:cs="Arial"/>
        </w:rPr>
      </w:pPr>
    </w:p>
    <w:p w14:paraId="103298DE" w14:textId="001F36DF" w:rsidR="00405DB9" w:rsidRDefault="00405DB9" w:rsidP="00405DB9">
      <w:pPr>
        <w:spacing w:after="160" w:line="259" w:lineRule="auto"/>
        <w:rPr>
          <w:rFonts w:ascii="Candara" w:hAnsi="Candara" w:cs="Arial"/>
        </w:rPr>
      </w:pPr>
    </w:p>
    <w:p w14:paraId="4888C1A8" w14:textId="417A3029" w:rsidR="00405DB9" w:rsidRDefault="00405DB9" w:rsidP="00405DB9">
      <w:pPr>
        <w:spacing w:after="160" w:line="259" w:lineRule="auto"/>
        <w:rPr>
          <w:rFonts w:ascii="Candara" w:hAnsi="Candara" w:cs="Arial"/>
        </w:rPr>
      </w:pPr>
    </w:p>
    <w:p w14:paraId="07966CDD" w14:textId="30DB1734" w:rsidR="00405DB9" w:rsidRDefault="00405DB9" w:rsidP="00405DB9">
      <w:pPr>
        <w:spacing w:after="160" w:line="259" w:lineRule="auto"/>
        <w:rPr>
          <w:rFonts w:ascii="Candara" w:hAnsi="Candara" w:cs="Arial"/>
        </w:rPr>
      </w:pPr>
    </w:p>
    <w:p w14:paraId="6015F337" w14:textId="45207034" w:rsidR="00405DB9" w:rsidRDefault="00405DB9" w:rsidP="00405DB9">
      <w:pPr>
        <w:spacing w:after="160" w:line="259" w:lineRule="auto"/>
        <w:rPr>
          <w:rFonts w:ascii="Candara" w:hAnsi="Candara" w:cs="Arial"/>
        </w:rPr>
      </w:pPr>
    </w:p>
    <w:p w14:paraId="087D51F6" w14:textId="4ABE0064" w:rsidR="00405DB9" w:rsidRDefault="00405DB9" w:rsidP="00405DB9">
      <w:pPr>
        <w:spacing w:after="160" w:line="259" w:lineRule="auto"/>
        <w:rPr>
          <w:rFonts w:ascii="Candara" w:hAnsi="Candara" w:cs="Arial"/>
        </w:rPr>
      </w:pPr>
    </w:p>
    <w:p w14:paraId="7621D4BE" w14:textId="0AEB63C1" w:rsidR="00405DB9" w:rsidRDefault="00405DB9" w:rsidP="00405DB9">
      <w:pPr>
        <w:spacing w:after="160" w:line="259" w:lineRule="auto"/>
        <w:rPr>
          <w:rFonts w:ascii="Candara" w:hAnsi="Candara" w:cs="Arial"/>
        </w:rPr>
      </w:pPr>
    </w:p>
    <w:p w14:paraId="035E97CB" w14:textId="77777777" w:rsidR="00405DB9" w:rsidRDefault="00405DB9" w:rsidP="00405DB9">
      <w:pPr>
        <w:spacing w:after="160" w:line="259" w:lineRule="auto"/>
        <w:rPr>
          <w:rFonts w:ascii="Candara" w:hAnsi="Candara" w:cs="Arial"/>
        </w:rPr>
      </w:pPr>
    </w:p>
    <w:p w14:paraId="51FE531D" w14:textId="116232E9" w:rsidR="006529D7" w:rsidRDefault="00163C8A" w:rsidP="007A72E1">
      <w:pPr>
        <w:pStyle w:val="Prrafodelista"/>
        <w:numPr>
          <w:ilvl w:val="0"/>
          <w:numId w:val="43"/>
        </w:numPr>
        <w:tabs>
          <w:tab w:val="left" w:pos="-142"/>
        </w:tabs>
        <w:autoSpaceDE w:val="0"/>
        <w:autoSpaceDN w:val="0"/>
        <w:adjustRightInd w:val="0"/>
        <w:spacing w:line="259" w:lineRule="auto"/>
        <w:jc w:val="center"/>
        <w:rPr>
          <w:rFonts w:ascii="Candara" w:hAnsi="Candara"/>
          <w:b/>
          <w:bCs/>
          <w:sz w:val="48"/>
          <w:szCs w:val="48"/>
        </w:rPr>
      </w:pPr>
      <w:bookmarkStart w:id="111" w:name="_Toc424214903"/>
      <w:bookmarkStart w:id="112" w:name="_Toc424219542"/>
      <w:bookmarkStart w:id="113" w:name="_Toc511064863"/>
      <w:r w:rsidRPr="006529D7">
        <w:rPr>
          <w:rFonts w:ascii="Candara" w:hAnsi="Candara"/>
          <w:b/>
          <w:bCs/>
          <w:sz w:val="48"/>
          <w:szCs w:val="48"/>
        </w:rPr>
        <w:t xml:space="preserve">CAPÍTULO </w:t>
      </w:r>
      <w:r w:rsidR="009B3AAF" w:rsidRPr="006529D7">
        <w:rPr>
          <w:rFonts w:ascii="Candara" w:hAnsi="Candara"/>
          <w:b/>
          <w:bCs/>
          <w:sz w:val="48"/>
          <w:szCs w:val="48"/>
        </w:rPr>
        <w:t>VI -</w:t>
      </w:r>
      <w:r w:rsidRPr="006529D7">
        <w:rPr>
          <w:rFonts w:ascii="Candara" w:hAnsi="Candara"/>
          <w:b/>
          <w:bCs/>
          <w:sz w:val="48"/>
          <w:szCs w:val="48"/>
        </w:rPr>
        <w:t xml:space="preserve"> ORDEN DE ELEGIBILIDAD Y ADJUDICACIÓN DEL CONTRATO</w:t>
      </w:r>
      <w:bookmarkEnd w:id="111"/>
      <w:bookmarkEnd w:id="112"/>
      <w:bookmarkEnd w:id="113"/>
    </w:p>
    <w:p w14:paraId="769E4C34" w14:textId="77777777" w:rsidR="006529D7" w:rsidRDefault="006529D7">
      <w:pPr>
        <w:spacing w:after="160" w:line="259" w:lineRule="auto"/>
        <w:rPr>
          <w:rFonts w:ascii="Candara" w:eastAsia="Calibri" w:hAnsi="Candara"/>
          <w:b/>
          <w:bCs/>
          <w:sz w:val="48"/>
          <w:szCs w:val="48"/>
          <w:lang w:val="es-CO" w:eastAsia="en-US"/>
        </w:rPr>
      </w:pPr>
      <w:r>
        <w:rPr>
          <w:rFonts w:ascii="Candara" w:hAnsi="Candara"/>
          <w:b/>
          <w:bCs/>
          <w:sz w:val="48"/>
          <w:szCs w:val="48"/>
        </w:rPr>
        <w:br w:type="page"/>
      </w:r>
    </w:p>
    <w:p w14:paraId="24C768D0" w14:textId="77777777" w:rsidR="00163C8A" w:rsidRPr="00B967F9" w:rsidRDefault="00163C8A" w:rsidP="007A72E1">
      <w:pPr>
        <w:keepNext/>
        <w:numPr>
          <w:ilvl w:val="1"/>
          <w:numId w:val="23"/>
        </w:numPr>
        <w:spacing w:before="120" w:after="240"/>
        <w:ind w:left="142" w:hanging="284"/>
        <w:jc w:val="both"/>
        <w:outlineLvl w:val="1"/>
        <w:rPr>
          <w:rFonts w:ascii="Candara" w:hAnsi="Candara" w:cs="Arial"/>
          <w:b/>
        </w:rPr>
      </w:pPr>
      <w:bookmarkStart w:id="114" w:name="_Toc424214904"/>
      <w:bookmarkStart w:id="115" w:name="_Toc424219543"/>
      <w:bookmarkStart w:id="116" w:name="_Toc511064864"/>
      <w:r w:rsidRPr="00B967F9">
        <w:rPr>
          <w:rFonts w:ascii="Candara" w:hAnsi="Candara" w:cs="Arial"/>
          <w:b/>
        </w:rPr>
        <w:lastRenderedPageBreak/>
        <w:t xml:space="preserve">  ORDEN DE ELEGIBILIDAD.</w:t>
      </w:r>
      <w:bookmarkEnd w:id="114"/>
      <w:bookmarkEnd w:id="115"/>
      <w:bookmarkEnd w:id="116"/>
      <w:r w:rsidRPr="00B967F9">
        <w:rPr>
          <w:rFonts w:ascii="Candara" w:hAnsi="Candara" w:cs="Arial"/>
          <w:b/>
        </w:rPr>
        <w:t xml:space="preserve"> </w:t>
      </w:r>
    </w:p>
    <w:p w14:paraId="110CAEE9" w14:textId="77777777"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rPr>
        <w:t>E</w:t>
      </w:r>
      <w:r w:rsidRPr="00B967F9">
        <w:rPr>
          <w:rFonts w:ascii="Candara" w:hAnsi="Candara"/>
          <w:lang w:val="x-none"/>
        </w:rPr>
        <w:t xml:space="preserve">s una actuación administrativa tendiente </w:t>
      </w:r>
      <w:r w:rsidRPr="00B967F9">
        <w:rPr>
          <w:rFonts w:ascii="Candara" w:hAnsi="Candara"/>
        </w:rPr>
        <w:t>a establecer e</w:t>
      </w:r>
      <w:r w:rsidRPr="00B967F9">
        <w:rPr>
          <w:rFonts w:ascii="Candara" w:hAnsi="Candara"/>
          <w:lang w:val="x-none"/>
        </w:rPr>
        <w:t xml:space="preserve">l orden de elegibilidad y la Adjudicación </w:t>
      </w:r>
    </w:p>
    <w:p w14:paraId="2E9ECEBA" w14:textId="444651AF"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En la AUDIENCIA PUBLICA prevista en la “</w:t>
      </w:r>
      <w:r w:rsidR="006A56D5" w:rsidRPr="00B967F9">
        <w:rPr>
          <w:rFonts w:ascii="Candara" w:hAnsi="Candara"/>
          <w:lang w:val="es-CO"/>
        </w:rPr>
        <w:t>Cronograma</w:t>
      </w:r>
      <w:r w:rsidRPr="00B967F9">
        <w:rPr>
          <w:rFonts w:ascii="Candara" w:hAnsi="Candara"/>
          <w:lang w:val="x-none"/>
        </w:rPr>
        <w:t xml:space="preserve"> del Proceso</w:t>
      </w:r>
      <w:r w:rsidR="006A56D5" w:rsidRPr="00B967F9">
        <w:rPr>
          <w:rFonts w:ascii="Candara" w:hAnsi="Candara"/>
          <w:lang w:val="es-CO"/>
        </w:rPr>
        <w:t xml:space="preserve"> de Selección</w:t>
      </w:r>
      <w:r w:rsidRPr="00B967F9">
        <w:rPr>
          <w:rFonts w:ascii="Candara" w:hAnsi="Candara"/>
          <w:lang w:val="x-none"/>
        </w:rPr>
        <w:t>”, LA UNIVERSIDAD , además de asignar el puntaje a las propuestas habilitadas para el proceso, según el caso, establecerá el orden de elegibilidad, así:</w:t>
      </w:r>
    </w:p>
    <w:p w14:paraId="41B454C0" w14:textId="1E03EE64" w:rsidR="00A572F3" w:rsidRPr="00B967F9" w:rsidRDefault="00A572F3" w:rsidP="00A572F3">
      <w:pPr>
        <w:pStyle w:val="Prrafodelista"/>
        <w:spacing w:before="120" w:after="240"/>
        <w:ind w:left="284"/>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LA UNIVERSIDAD, para las propuestas que resultaron HÁBILES y cuya oferta económica</w:t>
      </w:r>
      <w:r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no se encuentre incursa en causal de rechazo, efectuará el siguiente procedimiento:</w:t>
      </w:r>
    </w:p>
    <w:p w14:paraId="738A5EC3" w14:textId="77777777" w:rsidR="00A572F3" w:rsidRPr="00B967F9" w:rsidRDefault="00A572F3" w:rsidP="007A72E1">
      <w:pPr>
        <w:pStyle w:val="Prrafodelista"/>
        <w:numPr>
          <w:ilvl w:val="0"/>
          <w:numId w:val="50"/>
        </w:numPr>
        <w:spacing w:before="120" w:after="240"/>
        <w:ind w:left="851"/>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Si es un sólo proponente, mediante Resolución Motivada, proferida por el Ordenador</w:t>
      </w:r>
      <w:r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del Gasto, le adjudicará el contrato correspondiente.</w:t>
      </w:r>
    </w:p>
    <w:p w14:paraId="5DAB992C" w14:textId="586F4A36" w:rsidR="00A572F3" w:rsidRPr="00B967F9" w:rsidRDefault="00A572F3" w:rsidP="007A72E1">
      <w:pPr>
        <w:pStyle w:val="Prrafodelista"/>
        <w:numPr>
          <w:ilvl w:val="0"/>
          <w:numId w:val="50"/>
        </w:numPr>
        <w:spacing w:before="120" w:after="240"/>
        <w:ind w:left="851"/>
        <w:jc w:val="both"/>
        <w:rPr>
          <w:rFonts w:ascii="Candara" w:eastAsia="Times New Roman" w:hAnsi="Candara"/>
          <w:sz w:val="24"/>
          <w:szCs w:val="24"/>
          <w:lang w:val="x-none" w:eastAsia="es-ES"/>
        </w:rPr>
      </w:pPr>
      <w:r w:rsidRPr="00B967F9">
        <w:rPr>
          <w:rFonts w:ascii="Candara" w:hAnsi="Candara"/>
          <w:sz w:val="24"/>
          <w:szCs w:val="24"/>
          <w:lang w:val="x-none"/>
        </w:rPr>
        <w:t>Si son varios proponentes, asignará el puntaje de conformidad con el pliego de</w:t>
      </w:r>
      <w:r w:rsidRPr="00B967F9">
        <w:rPr>
          <w:rFonts w:ascii="Candara" w:hAnsi="Candara"/>
          <w:sz w:val="24"/>
          <w:szCs w:val="24"/>
          <w:lang w:val="es-ES"/>
        </w:rPr>
        <w:t xml:space="preserve"> </w:t>
      </w:r>
      <w:r w:rsidRPr="00B967F9">
        <w:rPr>
          <w:rFonts w:ascii="Candara" w:hAnsi="Candara"/>
          <w:sz w:val="24"/>
          <w:szCs w:val="24"/>
          <w:lang w:val="x-none"/>
        </w:rPr>
        <w:t>condiciones,</w:t>
      </w:r>
    </w:p>
    <w:p w14:paraId="7D5F3411" w14:textId="72E2735C" w:rsidR="00F30339" w:rsidRPr="00B967F9" w:rsidRDefault="00A572F3" w:rsidP="007A72E1">
      <w:pPr>
        <w:pStyle w:val="Prrafodelista"/>
        <w:numPr>
          <w:ilvl w:val="0"/>
          <w:numId w:val="50"/>
        </w:numPr>
        <w:spacing w:before="120" w:after="240"/>
        <w:ind w:left="851"/>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En el evento que dos o más propuestas obtengan el mismo puntaje, el orden se</w:t>
      </w:r>
      <w:r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definirá con base en los siguientes criterios:</w:t>
      </w:r>
    </w:p>
    <w:p w14:paraId="7470817C" w14:textId="77777777" w:rsidR="00770F7D" w:rsidRPr="00B967F9" w:rsidRDefault="00770F7D" w:rsidP="00770F7D">
      <w:pPr>
        <w:pStyle w:val="Prrafodelista"/>
        <w:spacing w:before="120" w:after="240"/>
        <w:ind w:left="851"/>
        <w:jc w:val="both"/>
        <w:rPr>
          <w:rFonts w:ascii="Candara" w:eastAsia="Times New Roman" w:hAnsi="Candara"/>
          <w:sz w:val="24"/>
          <w:szCs w:val="24"/>
          <w:lang w:val="x-none" w:eastAsia="es-ES"/>
        </w:rPr>
      </w:pPr>
    </w:p>
    <w:p w14:paraId="2ED0504D" w14:textId="77777777" w:rsidR="00F30339" w:rsidRPr="00B967F9" w:rsidRDefault="00F30339" w:rsidP="007A72E1">
      <w:pPr>
        <w:pStyle w:val="Prrafodelista"/>
        <w:numPr>
          <w:ilvl w:val="0"/>
          <w:numId w:val="51"/>
        </w:numPr>
        <w:spacing w:before="120" w:after="240"/>
        <w:ind w:left="851"/>
        <w:jc w:val="both"/>
        <w:rPr>
          <w:rFonts w:ascii="Candara" w:eastAsia="Times New Roman" w:hAnsi="Candara"/>
          <w:sz w:val="24"/>
          <w:szCs w:val="24"/>
          <w:lang w:val="es-ES" w:eastAsia="es-ES"/>
        </w:rPr>
      </w:pPr>
      <w:r w:rsidRPr="00B967F9">
        <w:rPr>
          <w:rFonts w:ascii="Candara" w:hAnsi="Candara"/>
          <w:sz w:val="24"/>
          <w:szCs w:val="24"/>
        </w:rPr>
        <w:t xml:space="preserve">Preferir la oferta de bienes o servicios nacionales frente a la oferta de bienes o servicios extranjeros. </w:t>
      </w:r>
    </w:p>
    <w:p w14:paraId="6277D70D" w14:textId="09506C8D"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hAnsi="Candara"/>
          <w:sz w:val="24"/>
          <w:szCs w:val="24"/>
        </w:rPr>
        <w:t xml:space="preserve">Para </w:t>
      </w:r>
      <w:r w:rsidRPr="00B967F9">
        <w:rPr>
          <w:rFonts w:ascii="Candara" w:eastAsia="Times New Roman" w:hAnsi="Candara"/>
          <w:sz w:val="24"/>
          <w:szCs w:val="24"/>
          <w:lang w:val="es-ES" w:eastAsia="es-ES"/>
        </w:rPr>
        <w:t>acreditar este factor de desempate se acreditará con los mismos documentos que se presenten para obtener el puntaje de Apoyo a la Industria Nacional.</w:t>
      </w:r>
    </w:p>
    <w:p w14:paraId="6D611112"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4AEDDDC6" w14:textId="77777777" w:rsidR="00F30339" w:rsidRPr="00B967F9" w:rsidRDefault="00F30339" w:rsidP="007A72E1">
      <w:pPr>
        <w:pStyle w:val="Prrafodelista"/>
        <w:numPr>
          <w:ilvl w:val="0"/>
          <w:numId w:val="51"/>
        </w:numPr>
        <w:spacing w:before="120" w:after="240"/>
        <w:ind w:left="851"/>
        <w:jc w:val="both"/>
        <w:rPr>
          <w:rFonts w:ascii="Candara" w:eastAsia="Times New Roman" w:hAnsi="Candara"/>
          <w:sz w:val="24"/>
          <w:szCs w:val="24"/>
          <w:lang w:val="es-ES" w:eastAsia="es-ES"/>
        </w:rPr>
      </w:pPr>
      <w:r w:rsidRPr="00B967F9">
        <w:rPr>
          <w:rFonts w:ascii="Candara" w:hAnsi="Candara"/>
          <w:sz w:val="24"/>
          <w:szCs w:val="24"/>
        </w:rPr>
        <w:t xml:space="preserve">Preferir la propuesta de la mujer cabeza de familia. Su acreditación se realizará en los términos del parágrafo </w:t>
      </w:r>
      <w:r w:rsidRPr="00B967F9">
        <w:rPr>
          <w:rFonts w:ascii="Candara" w:eastAsia="Times New Roman" w:hAnsi="Candara"/>
          <w:sz w:val="24"/>
          <w:szCs w:val="24"/>
          <w:lang w:val="es-ES" w:eastAsia="es-ES"/>
        </w:rPr>
        <w:t xml:space="preserve">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w:t>
      </w:r>
    </w:p>
    <w:p w14:paraId="0320DA45" w14:textId="4683D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lastRenderedPageBreak/>
        <w:t>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3B9BF5A4" w14:textId="5BB11CB9"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262D34EF"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p>
    <w:p w14:paraId="2CD76842"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w:t>
      </w:r>
    </w:p>
    <w:p w14:paraId="232CA53A"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p>
    <w:p w14:paraId="0F1A1C67" w14:textId="4FCB5471"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Además, deberá acreditar la condición indicada de cada una de las mujeres que participen en la sociedad, aportando los documentos de cada una de ellas, de acuerdo con los dos incisos anteriores.</w:t>
      </w:r>
    </w:p>
    <w:p w14:paraId="513425AC"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p>
    <w:p w14:paraId="2A78E3AE" w14:textId="6AEE7D4D"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 xml:space="preserve">Finalmente, en el caso de los proponentes plurales, se preferirá la oferta cuando cada uno de los integrantes acredite alguna de las condiciones señaladas en los incisos anteriores de este numeral. De acuerdo con el artículo 5 de la Ley 1581 de 2012, el titular de la información de estos datos sensibles, como es el caso de las mujeres víctimas de violencia intrafamiliar, deberá autorizar de manera previa y </w:t>
      </w:r>
      <w:r w:rsidRPr="00B967F9">
        <w:rPr>
          <w:rFonts w:ascii="Candara" w:eastAsia="Times New Roman" w:hAnsi="Candara"/>
          <w:sz w:val="24"/>
          <w:szCs w:val="24"/>
          <w:lang w:val="es-ES" w:eastAsia="es-ES"/>
        </w:rPr>
        <w:lastRenderedPageBreak/>
        <w:t>expresa el tratamiento de esta información, en los términos del literal a) del artículo 6 de la precitada Ley, como requisito</w:t>
      </w:r>
    </w:p>
    <w:p w14:paraId="7AC350CA" w14:textId="316FB232"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para el otorgamiento del criterio de desempate.</w:t>
      </w:r>
    </w:p>
    <w:p w14:paraId="2513F2A5"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4106CEE2" w14:textId="7BDACCCC" w:rsidR="00F30339" w:rsidRPr="00B967F9" w:rsidRDefault="00F30339" w:rsidP="007A72E1">
      <w:pPr>
        <w:pStyle w:val="Prrafodelista"/>
        <w:numPr>
          <w:ilvl w:val="0"/>
          <w:numId w:val="51"/>
        </w:numPr>
        <w:spacing w:before="120" w:after="240"/>
        <w:ind w:left="851"/>
        <w:jc w:val="both"/>
        <w:rPr>
          <w:rFonts w:ascii="Candara" w:eastAsia="Times New Roman" w:hAnsi="Candara"/>
          <w:sz w:val="24"/>
          <w:szCs w:val="24"/>
          <w:lang w:val="es-ES" w:eastAsia="es-ES"/>
        </w:rPr>
      </w:pPr>
      <w:r w:rsidRPr="00B967F9">
        <w:rPr>
          <w:rFonts w:ascii="Candara" w:hAnsi="Candara"/>
          <w:sz w:val="24"/>
          <w:szCs w:val="24"/>
        </w:rPr>
        <w:t>Preferir la propuesta presentada por el proponente que acredite en las condiciones establecidas en la ley que</w:t>
      </w:r>
      <w:r w:rsidR="00DF00FC" w:rsidRPr="00B967F9">
        <w:rPr>
          <w:rFonts w:ascii="Candara" w:hAnsi="Candara"/>
          <w:sz w:val="24"/>
          <w:szCs w:val="24"/>
        </w:rPr>
        <w:t xml:space="preserve"> </w:t>
      </w:r>
      <w:r w:rsidRPr="00B967F9">
        <w:rPr>
          <w:rFonts w:ascii="Candara" w:eastAsia="Times New Roman" w:hAnsi="Candara"/>
          <w:sz w:val="24"/>
          <w:szCs w:val="24"/>
          <w:lang w:val="es-ES" w:eastAsia="es-ES"/>
        </w:rPr>
        <w:t>por lo menos el diez por ciento (10%) de su nómina está en condición de discapacidad, de acuerdo con el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artículo 24 de la Ley 361 de 1997, debidamente certificadas por la oficina del Ministerio del Trabajo de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respectiva zona, que hayan sido contratados con por lo menos un (1) año de anterioridad a la fecha de cierre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del Proceso de Contratación o desde el momento de la constitución de la persona jurídica cuando esta es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inferior a un (1) año y que manifieste adicionalmente que mantendrá dicho personal por un lapso igual al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término de ejecución del contrato.</w:t>
      </w:r>
    </w:p>
    <w:p w14:paraId="4127DFFB" w14:textId="736695D3"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Si la oferta es presentada por un proponente plural, el integrante que acredite que el diez por ciento (10%) de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su nómina está en condición de discapacidad, en los términos del presente numeral, debe tener una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participación de por lo menos el veinticinco por ciento (25%) en la estructura plural y aportar como mínimo el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veinticinco por ciento (25%) de la experiencia acreditada en la oferta.</w:t>
      </w:r>
    </w:p>
    <w:p w14:paraId="36722DAD" w14:textId="179E9AAB"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El tiempo de vinculación en la planta referida de que trata este numeral se acreditará con el certificado de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aportes a seguridad social del último año o del tiempo de su constitución cuando su conformación es inferior 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un (1) año, en el que se demuestren los pagos realizados por el empleador.</w:t>
      </w:r>
    </w:p>
    <w:p w14:paraId="3AA04479"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48FA41D5" w14:textId="77777777" w:rsidR="00DF00FC" w:rsidRPr="00B967F9" w:rsidRDefault="00F30339" w:rsidP="007A72E1">
      <w:pPr>
        <w:pStyle w:val="Prrafodelista"/>
        <w:numPr>
          <w:ilvl w:val="0"/>
          <w:numId w:val="51"/>
        </w:numPr>
        <w:spacing w:before="120" w:after="240"/>
        <w:ind w:left="851"/>
        <w:jc w:val="both"/>
        <w:rPr>
          <w:rFonts w:ascii="Candara" w:eastAsia="Times New Roman" w:hAnsi="Candara"/>
          <w:sz w:val="24"/>
          <w:szCs w:val="24"/>
          <w:lang w:val="es-ES" w:eastAsia="es-ES"/>
        </w:rPr>
      </w:pPr>
      <w:r w:rsidRPr="00B967F9">
        <w:rPr>
          <w:rFonts w:ascii="Candara" w:hAnsi="Candara"/>
          <w:sz w:val="24"/>
          <w:szCs w:val="24"/>
        </w:rPr>
        <w:t>Preferir la propuesta presentada por el oferente que acredite la vinculación en mayor proporción de personas</w:t>
      </w:r>
      <w:r w:rsidR="00DF00FC" w:rsidRPr="00B967F9">
        <w:rPr>
          <w:rFonts w:ascii="Candara" w:hAnsi="Candara"/>
          <w:sz w:val="24"/>
          <w:szCs w:val="24"/>
        </w:rPr>
        <w:t xml:space="preserve"> </w:t>
      </w:r>
      <w:r w:rsidRPr="00B967F9">
        <w:rPr>
          <w:rFonts w:ascii="Candara" w:eastAsia="Times New Roman" w:hAnsi="Candara"/>
          <w:sz w:val="24"/>
          <w:szCs w:val="24"/>
          <w:lang w:val="es-ES" w:eastAsia="es-ES"/>
        </w:rPr>
        <w:t>mayores que no sean beneficiarias de la pensión de vejez, familiar o de sobrevivencia y que hayan cumplido el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requisito de edad de pensión establecido en la ley, para ello, la persona natural, el representante legal de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persona jurídica o el revisor fiscal, según corresponda, entregará un certificado, en el que se acredite, bajo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gravedad de juramento, las personas vinculadas en su nómina y el número de trabajadores que no son</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 xml:space="preserve">beneficiarios </w:t>
      </w:r>
      <w:r w:rsidRPr="00B967F9">
        <w:rPr>
          <w:rFonts w:ascii="Candara" w:eastAsia="Times New Roman" w:hAnsi="Candara"/>
          <w:sz w:val="24"/>
          <w:szCs w:val="24"/>
          <w:lang w:val="es-ES" w:eastAsia="es-ES"/>
        </w:rPr>
        <w:lastRenderedPageBreak/>
        <w:t>de la pensión de vejez, familiar o de sobrevivencia y que cumplieron el requisito de edad de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 xml:space="preserve">pensión. </w:t>
      </w:r>
    </w:p>
    <w:p w14:paraId="149A71CA"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2E61430C" w14:textId="178641E3" w:rsidR="00DF00FC"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Solo se tendrá en cuenta la vinculación de aquellas personas que se encuentren en las condiciones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descritas y que hayan estado vinculadas con una anterioridad igual o mayor a un (1) año contado a partir de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 xml:space="preserve">fecha del cierre del proceso. </w:t>
      </w:r>
    </w:p>
    <w:p w14:paraId="22333882" w14:textId="381590D0"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Para los casos de constitución inferior a un (1) año, se tendrá en cuenta a aquellos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que hayan estado vinculados desde el momento de la constitución de la persona jurídica.</w:t>
      </w:r>
    </w:p>
    <w:p w14:paraId="02E2B66E" w14:textId="57995B62"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El tiempo de vinculación en la planta referida, de que trata el inciso anterior, se acreditará con el certificado de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aportes a seguridad social del último año o del tiempo de constitución de la persona jurídica, cuando su</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conformación es inferior a un (1) año, en el que se demuestren los pagos realizados por el empleador.</w:t>
      </w:r>
    </w:p>
    <w:p w14:paraId="4ECF52E6"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390D87FB" w14:textId="1F139F34"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En el caso de los proponentes plurales, su representante legal acreditará el número de trabajadores vinculados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que son personas mayores no beneficiarias de la pensión de vejez, familiar o de sobrevivencia, y que</w:t>
      </w:r>
    </w:p>
    <w:p w14:paraId="7C1D48ED" w14:textId="123775D0"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cumplieron el requisito de edad de pensión establecido en la ley, de todos los integrantes del proponente. Las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personas enunciadas anteriormente podrán estar vinculadas a cualquiera de sus integrantes.</w:t>
      </w:r>
    </w:p>
    <w:p w14:paraId="21501019"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19AF990A" w14:textId="02AC2690"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En cualquiera de los dos supuestos anteriores, para el otorgamiento del criterio de desempate, cada uno de los</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trabajadores que cumpla las condiciones previstas por la ley, allegará un certificado, mediante el cual acredita,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bajo la gravedad de juramento, que no es beneficiario de pensión de vejez, familiar o sobrevivencia, y cumple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edad de pensión; además, se deberá allegar el documento de identificación del trabajador que lo firma.</w:t>
      </w:r>
    </w:p>
    <w:p w14:paraId="008EC5A4"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La mayor proporción se definirá en relación con el número total de trabajadores vinculados en la planta de</w:t>
      </w:r>
    </w:p>
    <w:p w14:paraId="0040D01E"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lastRenderedPageBreak/>
        <w:t>personal, por lo que se preferirá al oferente que acredite un porcentaje mayor. En el caso de proponentes</w:t>
      </w:r>
    </w:p>
    <w:p w14:paraId="517CB077" w14:textId="7777777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plurales, la mayor proporción se definirá con la sumatoria de trabajadores vinculados en la planta de personal</w:t>
      </w:r>
    </w:p>
    <w:p w14:paraId="378AB8F5" w14:textId="5FFF6552"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de cada uno de sus integrantes.</w:t>
      </w:r>
    </w:p>
    <w:p w14:paraId="63DED454"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10CA1F59" w14:textId="027859C9" w:rsidR="00F30339" w:rsidRPr="00B967F9" w:rsidRDefault="00F30339" w:rsidP="007A72E1">
      <w:pPr>
        <w:pStyle w:val="Prrafodelista"/>
        <w:numPr>
          <w:ilvl w:val="0"/>
          <w:numId w:val="51"/>
        </w:numPr>
        <w:spacing w:before="120" w:after="240"/>
        <w:ind w:left="851"/>
        <w:jc w:val="both"/>
        <w:rPr>
          <w:rFonts w:ascii="Candara" w:eastAsia="Times New Roman" w:hAnsi="Candara"/>
          <w:sz w:val="24"/>
          <w:szCs w:val="24"/>
          <w:lang w:val="es-ES" w:eastAsia="es-ES"/>
        </w:rPr>
      </w:pPr>
      <w:r w:rsidRPr="00B967F9">
        <w:rPr>
          <w:rFonts w:ascii="Candara" w:hAnsi="Candara"/>
          <w:sz w:val="24"/>
          <w:szCs w:val="24"/>
        </w:rPr>
        <w:t>Preferir la propuesta presentada por el oferente que acredite que por lo menos el diez por ciento (10%) de su</w:t>
      </w:r>
      <w:r w:rsidR="00DF00FC" w:rsidRPr="00B967F9">
        <w:rPr>
          <w:rFonts w:ascii="Candara" w:hAnsi="Candara"/>
          <w:sz w:val="24"/>
          <w:szCs w:val="24"/>
        </w:rPr>
        <w:t xml:space="preserve"> </w:t>
      </w:r>
      <w:r w:rsidRPr="00B967F9">
        <w:rPr>
          <w:rFonts w:ascii="Candara" w:eastAsia="Times New Roman" w:hAnsi="Candara"/>
          <w:sz w:val="24"/>
          <w:szCs w:val="24"/>
          <w:lang w:val="es-ES" w:eastAsia="es-ES"/>
        </w:rPr>
        <w:t>nómina pertenece a población indígena, negra, afrocolombiana, raizal, palanquera, Rrom o gitana, para lo cual,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la persona natural, el representante legal o el revisor fiscal, según corresponda, bajo la gravedad de juramento</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señalará las personas vinculadas a su nómina, y el número de identificación y nombre de las personas que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pertenecen a la población indígena, negra, afrocolombiana, raizal, palanquera, Rrom o gitana. Solo se tendrá</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en cuenta la vinculación de aquellas personas que hayan estado vinculadas con una anterioridad igual o mayor</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 un (1) año contado a partir de la fecha del cierre del proceso. Para los casos de constitución inferior a un (1)</w:t>
      </w:r>
    </w:p>
    <w:p w14:paraId="583C2200" w14:textId="06CABC4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año, se tendrá en cuenta a aquellos que hayan estado vinculados desde el momento de constitución de la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persona jurídica.</w:t>
      </w:r>
    </w:p>
    <w:p w14:paraId="32525EC3"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4848DE85" w14:textId="185D6D07"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El tiempo de vinculación en la planta referida, de que trata el inciso anterior, se acreditará con el certificado de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aportes a seguridad social del último año o del tiempo de su constitución cuando su conformación es inferior a</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un (1) año, en el que se demuestren los pagos realizados por el empleador.</w:t>
      </w:r>
    </w:p>
    <w:p w14:paraId="6B061C74"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3CB55362" w14:textId="7B8FCF01" w:rsidR="00F30339" w:rsidRPr="00B967F9" w:rsidRDefault="00F30339"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eastAsia="Times New Roman" w:hAnsi="Candara"/>
          <w:sz w:val="24"/>
          <w:szCs w:val="24"/>
          <w:lang w:val="es-ES" w:eastAsia="es-ES"/>
        </w:rPr>
        <w:t>Además, deberá aportar la copia de la certificación expedida por el Ministerio del Interior, en la cual acredite que</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el trabajador pertenece a la población indígena, negra, afrocolombiana, raizal, palenquera, Rrom o gitana, en</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los términos del Decreto Ley 2893 de 2011, o la norma que lo modifique, sustituya o complemente.</w:t>
      </w:r>
    </w:p>
    <w:p w14:paraId="64FC71F8" w14:textId="77777777" w:rsidR="00DF00FC" w:rsidRPr="00B967F9" w:rsidRDefault="00DF00FC" w:rsidP="00770F7D">
      <w:pPr>
        <w:pStyle w:val="Prrafodelista"/>
        <w:spacing w:before="120" w:after="240"/>
        <w:ind w:left="851"/>
        <w:jc w:val="both"/>
        <w:rPr>
          <w:rFonts w:ascii="Candara" w:eastAsia="Times New Roman" w:hAnsi="Candara"/>
          <w:sz w:val="24"/>
          <w:szCs w:val="24"/>
          <w:lang w:val="es-ES" w:eastAsia="es-ES"/>
        </w:rPr>
      </w:pPr>
    </w:p>
    <w:p w14:paraId="6471D3C4" w14:textId="77777777" w:rsidR="00360E57" w:rsidRPr="00B967F9" w:rsidRDefault="00F30339" w:rsidP="00770F7D">
      <w:pPr>
        <w:pStyle w:val="Prrafodelista"/>
        <w:spacing w:before="120" w:after="240"/>
        <w:ind w:left="851"/>
        <w:jc w:val="both"/>
        <w:rPr>
          <w:rFonts w:ascii="Candara" w:hAnsi="Candara"/>
          <w:sz w:val="24"/>
          <w:szCs w:val="24"/>
        </w:rPr>
      </w:pPr>
      <w:r w:rsidRPr="00B967F9">
        <w:rPr>
          <w:rFonts w:ascii="Candara" w:eastAsia="Times New Roman" w:hAnsi="Candara"/>
          <w:sz w:val="24"/>
          <w:szCs w:val="24"/>
          <w:lang w:val="es-ES" w:eastAsia="es-ES"/>
        </w:rPr>
        <w:lastRenderedPageBreak/>
        <w:t>En el caso de los proponentes plurales, su representante legal presentará un certificado, mediante el cual</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acredita que por lo menos diez por ciento (10%) del total de la nómina de sus integrantes pertenece a población</w:t>
      </w:r>
      <w:r w:rsidR="00DF00FC"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es-ES" w:eastAsia="es-ES"/>
        </w:rPr>
        <w:t>indígena, negra, afrocolombiana, raizal, palanquera, Rrom o gitana. Este porcentaje se definirá de acuerdo con</w:t>
      </w:r>
      <w:r w:rsidR="00DF00FC" w:rsidRPr="00B967F9">
        <w:rPr>
          <w:rFonts w:ascii="Candara" w:eastAsia="Times New Roman" w:hAnsi="Candara"/>
          <w:sz w:val="24"/>
          <w:szCs w:val="24"/>
          <w:lang w:val="es-ES" w:eastAsia="es-ES"/>
        </w:rPr>
        <w:t xml:space="preserve"> </w:t>
      </w:r>
      <w:r w:rsidR="00DF00FC" w:rsidRPr="00B967F9">
        <w:rPr>
          <w:rFonts w:ascii="Candara" w:hAnsi="Candara"/>
          <w:sz w:val="24"/>
          <w:szCs w:val="24"/>
        </w:rPr>
        <w:t xml:space="preserve">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 </w:t>
      </w:r>
    </w:p>
    <w:p w14:paraId="130080A7" w14:textId="77777777" w:rsidR="00360E57" w:rsidRPr="00B967F9" w:rsidRDefault="00360E57" w:rsidP="00770F7D">
      <w:pPr>
        <w:pStyle w:val="Prrafodelista"/>
        <w:spacing w:before="120" w:after="240"/>
        <w:ind w:left="851"/>
        <w:jc w:val="both"/>
        <w:rPr>
          <w:rFonts w:ascii="Candara" w:hAnsi="Candara"/>
          <w:sz w:val="24"/>
          <w:szCs w:val="24"/>
        </w:rPr>
      </w:pPr>
    </w:p>
    <w:p w14:paraId="3E329842" w14:textId="6620BE8A" w:rsidR="00DF00FC" w:rsidRPr="00B967F9" w:rsidRDefault="00DF00FC"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t xml:space="preserve">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 </w:t>
      </w:r>
    </w:p>
    <w:p w14:paraId="677FE659" w14:textId="77777777" w:rsidR="00DF00FC" w:rsidRPr="00B967F9" w:rsidRDefault="00DF00FC" w:rsidP="00770F7D">
      <w:pPr>
        <w:pStyle w:val="Prrafodelista"/>
        <w:spacing w:before="120" w:after="240"/>
        <w:ind w:left="851"/>
        <w:jc w:val="both"/>
        <w:rPr>
          <w:rFonts w:ascii="Candara" w:hAnsi="Candara"/>
          <w:sz w:val="24"/>
          <w:szCs w:val="24"/>
        </w:rPr>
      </w:pPr>
    </w:p>
    <w:p w14:paraId="26D58BC3" w14:textId="77777777" w:rsidR="00DF00FC" w:rsidRPr="00B967F9" w:rsidRDefault="00DF00FC" w:rsidP="00770F7D">
      <w:pPr>
        <w:pStyle w:val="Prrafodelista"/>
        <w:spacing w:before="120" w:after="240"/>
        <w:ind w:left="851"/>
        <w:jc w:val="both"/>
        <w:rPr>
          <w:rFonts w:ascii="Candara" w:hAnsi="Candara"/>
          <w:sz w:val="24"/>
          <w:szCs w:val="24"/>
        </w:rPr>
      </w:pPr>
      <w:r w:rsidRPr="00B967F9">
        <w:rPr>
          <w:rFonts w:ascii="Candara" w:hAnsi="Candara"/>
          <w:sz w:val="24"/>
          <w:szCs w:val="24"/>
        </w:rPr>
        <w:lastRenderedPageBreak/>
        <w:t xml:space="preserve">En el caso de las personas jurídicas, el representante legal o el revisor fiscal, si están obligados a tenerlo, entregará un certificado, mediante el cual acredite bajo la gravedad de juramento que más del cincuenta por ciento (50%)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w:t>
      </w:r>
    </w:p>
    <w:p w14:paraId="100BCCEA" w14:textId="77777777" w:rsidR="00DF00FC" w:rsidRPr="00B967F9" w:rsidRDefault="00DF00FC" w:rsidP="00770F7D">
      <w:pPr>
        <w:pStyle w:val="Prrafodelista"/>
        <w:spacing w:before="120" w:after="240"/>
        <w:ind w:left="851"/>
        <w:jc w:val="both"/>
        <w:rPr>
          <w:rFonts w:ascii="Candara" w:hAnsi="Candara"/>
          <w:sz w:val="24"/>
          <w:szCs w:val="24"/>
        </w:rPr>
      </w:pPr>
    </w:p>
    <w:p w14:paraId="29CF7378" w14:textId="695F8204" w:rsidR="00F30339" w:rsidRPr="00B967F9" w:rsidRDefault="00DF00FC" w:rsidP="00770F7D">
      <w:pPr>
        <w:pStyle w:val="Prrafodelista"/>
        <w:spacing w:before="120" w:after="240"/>
        <w:ind w:left="851"/>
        <w:jc w:val="both"/>
        <w:rPr>
          <w:rFonts w:ascii="Candara" w:eastAsia="Times New Roman" w:hAnsi="Candara"/>
          <w:sz w:val="24"/>
          <w:szCs w:val="24"/>
          <w:lang w:val="es-ES" w:eastAsia="es-ES"/>
        </w:rPr>
      </w:pPr>
      <w:r w:rsidRPr="00B967F9">
        <w:rPr>
          <w:rFonts w:ascii="Candara" w:hAnsi="Candara"/>
          <w:sz w:val="24"/>
          <w:szCs w:val="24"/>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3046CD09" w14:textId="177D5CAD" w:rsidR="00F30339" w:rsidRPr="00B967F9" w:rsidRDefault="00F30339" w:rsidP="00770F7D">
      <w:pPr>
        <w:pStyle w:val="Prrafodelista"/>
        <w:spacing w:before="120" w:after="240"/>
        <w:ind w:left="851"/>
        <w:jc w:val="both"/>
        <w:rPr>
          <w:rFonts w:ascii="Candara" w:eastAsia="Times New Roman" w:hAnsi="Candara"/>
          <w:sz w:val="24"/>
          <w:szCs w:val="24"/>
          <w:lang w:val="x-none" w:eastAsia="es-ES"/>
        </w:rPr>
      </w:pPr>
    </w:p>
    <w:p w14:paraId="37BC8BAA" w14:textId="77777777" w:rsidR="001D41AA" w:rsidRPr="00B967F9" w:rsidRDefault="00360E57"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t xml:space="preserve">Preferir la oferta presentada por un proponente plural siempre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w:t>
      </w:r>
      <w:r w:rsidRPr="00B967F9">
        <w:rPr>
          <w:rFonts w:ascii="Candara" w:hAnsi="Candara"/>
          <w:sz w:val="24"/>
          <w:szCs w:val="24"/>
        </w:rPr>
        <w:lastRenderedPageBreak/>
        <w:t>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091A5B4" w14:textId="77777777" w:rsidR="001D41AA" w:rsidRPr="00B967F9" w:rsidRDefault="001D41AA" w:rsidP="00770F7D">
      <w:pPr>
        <w:pStyle w:val="Prrafodelista"/>
        <w:spacing w:before="120" w:after="240"/>
        <w:ind w:left="851"/>
        <w:jc w:val="both"/>
        <w:rPr>
          <w:rFonts w:ascii="Candara" w:hAnsi="Candara"/>
          <w:sz w:val="24"/>
          <w:szCs w:val="24"/>
        </w:rPr>
      </w:pPr>
    </w:p>
    <w:p w14:paraId="2AB51267" w14:textId="5746C21D" w:rsidR="00360E57" w:rsidRPr="00B967F9" w:rsidRDefault="00360E57"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t>Preferir la oferta presentada por una Mipyme, lo cual se verificará en los términos del artículo 2.2.1.2.4.2.4 del Decreto</w:t>
      </w:r>
      <w:r w:rsidR="001D41AA" w:rsidRPr="00B967F9">
        <w:rPr>
          <w:rFonts w:ascii="Candara" w:hAnsi="Candara"/>
          <w:sz w:val="24"/>
          <w:szCs w:val="24"/>
        </w:rPr>
        <w:t xml:space="preserve"> 1082 de 2015</w:t>
      </w:r>
      <w:r w:rsidRPr="00B967F9">
        <w:rPr>
          <w:rFonts w:ascii="Candara" w:hAnsi="Candara"/>
          <w:sz w:val="24"/>
          <w:szCs w:val="24"/>
        </w:rPr>
        <w:t>, en concordancia con el parágrafo del artículo 2.2.1.13.2.4 del Decreto 1074 de 2015.</w:t>
      </w:r>
    </w:p>
    <w:p w14:paraId="3F591E88" w14:textId="7E8EDC0E" w:rsidR="00360E57" w:rsidRPr="00B967F9" w:rsidRDefault="00360E57" w:rsidP="00770F7D">
      <w:pPr>
        <w:pStyle w:val="Prrafodelista"/>
        <w:spacing w:before="120" w:after="240"/>
        <w:ind w:left="851"/>
        <w:jc w:val="both"/>
        <w:rPr>
          <w:rFonts w:ascii="Candara" w:eastAsia="Times New Roman" w:hAnsi="Candara"/>
          <w:sz w:val="24"/>
          <w:szCs w:val="24"/>
          <w:lang w:val="x-none" w:eastAsia="es-ES"/>
        </w:rPr>
      </w:pPr>
      <w:r w:rsidRPr="00B967F9">
        <w:rPr>
          <w:rFonts w:ascii="Candara" w:eastAsia="Times New Roman" w:hAnsi="Candara"/>
          <w:sz w:val="24"/>
          <w:szCs w:val="24"/>
          <w:lang w:val="x-none" w:eastAsia="es-ES"/>
        </w:rPr>
        <w:t>Asimismo, se preferirá la oferta presentada por una cooperativa o asociaciones mutuales, para lo cual se</w:t>
      </w:r>
      <w:r w:rsidR="001D41AA"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aportará el certificado de existencia y representación legal expedido por la Cámara de Comercio o la autoridad</w:t>
      </w:r>
      <w:r w:rsidR="001D41AA"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respectiva. En el caso específico en que el empate se presente entre cooperativas o asociaciones mutuales que</w:t>
      </w:r>
      <w:r w:rsidR="001D41AA"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tengan el tamaño empresarial de grandes empresas junto con micro, pequeñas o medianas, se preferirá la</w:t>
      </w:r>
      <w:r w:rsidR="001D41AA"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oferta las cooperativas o asociaciones mutuales que cumplan con los criterios de clasificación empresarial</w:t>
      </w:r>
      <w:r w:rsidR="001D41AA" w:rsidRPr="00B967F9">
        <w:rPr>
          <w:rFonts w:ascii="Candara" w:eastAsia="Times New Roman" w:hAnsi="Candara"/>
          <w:sz w:val="24"/>
          <w:szCs w:val="24"/>
          <w:lang w:val="es-ES" w:eastAsia="es-ES"/>
        </w:rPr>
        <w:t xml:space="preserve"> </w:t>
      </w:r>
      <w:r w:rsidRPr="00B967F9">
        <w:rPr>
          <w:rFonts w:ascii="Candara" w:eastAsia="Times New Roman" w:hAnsi="Candara"/>
          <w:sz w:val="24"/>
          <w:szCs w:val="24"/>
          <w:lang w:val="x-none" w:eastAsia="es-ES"/>
        </w:rPr>
        <w:t>definidos por el Decreto 1074 de 2015, que sean micro, pequeñas o medianas.</w:t>
      </w:r>
    </w:p>
    <w:p w14:paraId="499CF3FB" w14:textId="2548B76E" w:rsidR="001D41AA" w:rsidRPr="00B967F9" w:rsidRDefault="001D41AA" w:rsidP="00770F7D">
      <w:pPr>
        <w:pStyle w:val="Prrafodelista"/>
        <w:spacing w:before="120" w:after="240"/>
        <w:ind w:left="851"/>
        <w:jc w:val="both"/>
        <w:rPr>
          <w:rFonts w:ascii="Candara" w:eastAsia="Times New Roman" w:hAnsi="Candara"/>
          <w:sz w:val="24"/>
          <w:szCs w:val="24"/>
          <w:lang w:val="x-none" w:eastAsia="es-ES"/>
        </w:rPr>
      </w:pPr>
    </w:p>
    <w:p w14:paraId="71B1C93B" w14:textId="62F635FE" w:rsidR="001D41AA" w:rsidRPr="00B967F9" w:rsidRDefault="001D41AA" w:rsidP="00770F7D">
      <w:pPr>
        <w:pStyle w:val="Prrafodelista"/>
        <w:spacing w:before="120" w:after="240"/>
        <w:ind w:left="851"/>
        <w:jc w:val="both"/>
        <w:rPr>
          <w:rFonts w:ascii="Candara" w:hAnsi="Candara"/>
          <w:sz w:val="24"/>
          <w:szCs w:val="24"/>
        </w:rPr>
      </w:pPr>
      <w:r w:rsidRPr="00B967F9">
        <w:rPr>
          <w:rFonts w:ascii="Candara" w:hAnsi="Candara"/>
          <w:sz w:val="24"/>
          <w:szCs w:val="24"/>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1A823F6C" w14:textId="11C7C62A" w:rsidR="001D41AA" w:rsidRPr="00B967F9" w:rsidRDefault="001D41AA" w:rsidP="00770F7D">
      <w:pPr>
        <w:pStyle w:val="Prrafodelista"/>
        <w:spacing w:before="120" w:after="240"/>
        <w:ind w:left="851"/>
        <w:jc w:val="both"/>
        <w:rPr>
          <w:rFonts w:ascii="Candara" w:hAnsi="Candara"/>
          <w:sz w:val="24"/>
          <w:szCs w:val="24"/>
        </w:rPr>
      </w:pPr>
    </w:p>
    <w:p w14:paraId="6300EC57" w14:textId="409CB4FD" w:rsidR="001D41AA" w:rsidRPr="00B967F9" w:rsidRDefault="001D41AA"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lastRenderedPageBreak/>
        <w:t>Preferir la oferta presentada por el proponente plural constituido en su totalidad por micro y/o pequeñas empresas, cooperativas o asociaciones mutuales.</w:t>
      </w:r>
    </w:p>
    <w:p w14:paraId="5B3A1899" w14:textId="151FC02B" w:rsidR="001D41AA" w:rsidRPr="00B967F9" w:rsidRDefault="001D41AA" w:rsidP="00770F7D">
      <w:pPr>
        <w:pStyle w:val="Prrafodelista"/>
        <w:spacing w:before="120" w:after="240"/>
        <w:ind w:left="851"/>
        <w:jc w:val="both"/>
        <w:rPr>
          <w:rFonts w:ascii="Candara" w:hAnsi="Candara"/>
          <w:sz w:val="24"/>
          <w:szCs w:val="24"/>
        </w:rPr>
      </w:pPr>
      <w:r w:rsidRPr="00B967F9">
        <w:rPr>
          <w:rFonts w:ascii="Candara" w:hAnsi="Candara"/>
          <w:sz w:val="24"/>
          <w:szCs w:val="24"/>
        </w:rPr>
        <w:t>La condición de micro o pequeña empresa se verificará en los términos del artículo 2.2.1.2.4.2.4 del Decreto 1082 de 2015, en concordancia con el parágrafo del artículo 2.2.1.13.2.4 del Decreto 1074 de 2015. 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w:t>
      </w:r>
    </w:p>
    <w:p w14:paraId="3809E804" w14:textId="3E11C076" w:rsidR="001D41AA" w:rsidRPr="00B967F9" w:rsidRDefault="001D41AA" w:rsidP="00770F7D">
      <w:pPr>
        <w:pStyle w:val="Prrafodelista"/>
        <w:spacing w:before="120" w:after="240"/>
        <w:ind w:left="851"/>
        <w:jc w:val="both"/>
        <w:rPr>
          <w:rFonts w:ascii="Candara" w:hAnsi="Candara"/>
          <w:sz w:val="24"/>
          <w:szCs w:val="24"/>
        </w:rPr>
      </w:pPr>
      <w:r w:rsidRPr="00B967F9">
        <w:rPr>
          <w:rFonts w:ascii="Candara" w:hAnsi="Candara"/>
          <w:sz w:val="24"/>
          <w:szCs w:val="24"/>
        </w:rPr>
        <w:t>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4A1156B8" w14:textId="6EBE4FDF" w:rsidR="001D41AA" w:rsidRPr="00B967F9" w:rsidRDefault="001D41AA" w:rsidP="00770F7D">
      <w:pPr>
        <w:pStyle w:val="Prrafodelista"/>
        <w:spacing w:before="120" w:after="240"/>
        <w:ind w:left="851"/>
        <w:jc w:val="both"/>
        <w:rPr>
          <w:rFonts w:ascii="Candara" w:hAnsi="Candara"/>
          <w:sz w:val="24"/>
          <w:szCs w:val="24"/>
        </w:rPr>
      </w:pPr>
    </w:p>
    <w:p w14:paraId="096E26B9" w14:textId="77777777" w:rsidR="001D41AA" w:rsidRPr="00B967F9" w:rsidRDefault="001D41AA" w:rsidP="007A72E1">
      <w:pPr>
        <w:pStyle w:val="Prrafodelista"/>
        <w:numPr>
          <w:ilvl w:val="0"/>
          <w:numId w:val="51"/>
        </w:numPr>
        <w:spacing w:before="120" w:after="240"/>
        <w:ind w:left="851"/>
        <w:jc w:val="both"/>
        <w:rPr>
          <w:rFonts w:ascii="Candara" w:eastAsia="Times New Roman" w:hAnsi="Candara"/>
          <w:sz w:val="24"/>
          <w:szCs w:val="24"/>
          <w:lang w:val="x-none" w:eastAsia="es-ES"/>
        </w:rPr>
      </w:pPr>
      <w:r w:rsidRPr="00B967F9">
        <w:rPr>
          <w:rFonts w:ascii="Candara" w:hAnsi="Candara"/>
          <w:sz w:val="24"/>
          <w:szCs w:val="24"/>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 Igualmente, cuando la oferta es presentada por un proponente plural se preferirá a este siempre que: </w:t>
      </w:r>
    </w:p>
    <w:p w14:paraId="0F47FC24" w14:textId="77777777" w:rsidR="001D41AA" w:rsidRPr="00B967F9" w:rsidRDefault="001D41AA" w:rsidP="00770F7D">
      <w:pPr>
        <w:pStyle w:val="Prrafodelista"/>
        <w:spacing w:before="120" w:after="240"/>
        <w:ind w:left="851"/>
        <w:jc w:val="both"/>
        <w:rPr>
          <w:rFonts w:ascii="Candara" w:hAnsi="Candara"/>
          <w:sz w:val="24"/>
          <w:szCs w:val="24"/>
        </w:rPr>
      </w:pPr>
    </w:p>
    <w:p w14:paraId="4BA44CED" w14:textId="77777777" w:rsidR="001D41AA" w:rsidRPr="00B967F9" w:rsidRDefault="001D41AA" w:rsidP="00D0182C">
      <w:pPr>
        <w:pStyle w:val="Prrafodelista"/>
        <w:spacing w:before="120" w:after="240"/>
        <w:ind w:left="1276" w:hanging="425"/>
        <w:jc w:val="both"/>
        <w:rPr>
          <w:rFonts w:ascii="Candara" w:hAnsi="Candara"/>
          <w:sz w:val="24"/>
          <w:szCs w:val="24"/>
        </w:rPr>
      </w:pPr>
      <w:r w:rsidRPr="00B967F9">
        <w:rPr>
          <w:rFonts w:ascii="Candara" w:hAnsi="Candara"/>
          <w:sz w:val="24"/>
          <w:szCs w:val="24"/>
        </w:rPr>
        <w:lastRenderedPageBreak/>
        <w:t xml:space="preserve">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 </w:t>
      </w:r>
    </w:p>
    <w:p w14:paraId="160B1274" w14:textId="10F55EBC" w:rsidR="001D41AA" w:rsidRPr="00B967F9" w:rsidRDefault="001D41AA" w:rsidP="00D0182C">
      <w:pPr>
        <w:spacing w:before="120" w:after="240"/>
        <w:ind w:left="1276" w:hanging="425"/>
        <w:jc w:val="both"/>
        <w:rPr>
          <w:rFonts w:ascii="Candara" w:hAnsi="Candara"/>
        </w:rPr>
      </w:pPr>
      <w:r w:rsidRPr="00B967F9">
        <w:rPr>
          <w:rFonts w:ascii="Candara" w:eastAsia="Calibri" w:hAnsi="Candara"/>
          <w:lang w:val="es-CO" w:eastAsia="en-US"/>
        </w:rPr>
        <w:t>10</w:t>
      </w:r>
      <w:r w:rsidRPr="00B967F9">
        <w:rPr>
          <w:rFonts w:ascii="Candara" w:hAnsi="Candara"/>
        </w:rPr>
        <w:t>.2. La Mipyme, cooperativa o asociación mutual aporte mínimo el veinticinco por ciento (25 %) de la experiencia acreditada en la oferta; y</w:t>
      </w:r>
    </w:p>
    <w:p w14:paraId="432B09C9" w14:textId="77777777" w:rsidR="00D0182C" w:rsidRPr="00B967F9" w:rsidRDefault="001D41AA" w:rsidP="00D0182C">
      <w:pPr>
        <w:ind w:left="1276" w:hanging="425"/>
        <w:jc w:val="both"/>
        <w:rPr>
          <w:rFonts w:ascii="Candara" w:hAnsi="Candara"/>
        </w:rPr>
      </w:pPr>
      <w:r w:rsidRPr="00B967F9">
        <w:rPr>
          <w:rFonts w:ascii="Candara" w:hAnsi="Candara"/>
        </w:rPr>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w:t>
      </w:r>
      <w:r w:rsidR="00D0182C" w:rsidRPr="00B967F9">
        <w:rPr>
          <w:rFonts w:ascii="Candara" w:hAnsi="Candara"/>
        </w:rPr>
        <w:t xml:space="preserve"> legal de la persona jurídica. </w:t>
      </w:r>
    </w:p>
    <w:p w14:paraId="146AAE33" w14:textId="77777777" w:rsidR="00D0182C" w:rsidRPr="00B967F9" w:rsidRDefault="00D0182C" w:rsidP="00D0182C">
      <w:pPr>
        <w:ind w:left="1276" w:hanging="425"/>
        <w:jc w:val="both"/>
        <w:rPr>
          <w:rFonts w:ascii="Candara" w:hAnsi="Candara"/>
        </w:rPr>
      </w:pPr>
    </w:p>
    <w:p w14:paraId="1053AAD2" w14:textId="65234067" w:rsidR="001D41AA" w:rsidRPr="00B967F9" w:rsidRDefault="001D41AA" w:rsidP="00D0182C">
      <w:pPr>
        <w:ind w:left="1276"/>
        <w:jc w:val="both"/>
        <w:rPr>
          <w:rFonts w:ascii="Candara" w:hAnsi="Candara"/>
        </w:rPr>
      </w:pPr>
      <w:r w:rsidRPr="00B967F9">
        <w:rPr>
          <w:rFonts w:ascii="Candara" w:hAnsi="Candara"/>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7574CA43" w14:textId="1C8057A4" w:rsidR="001D41AA" w:rsidRPr="00B967F9" w:rsidRDefault="001D41AA" w:rsidP="001D41AA">
      <w:pPr>
        <w:ind w:left="1364"/>
        <w:jc w:val="both"/>
        <w:rPr>
          <w:rFonts w:ascii="Candara" w:hAnsi="Candara"/>
        </w:rPr>
      </w:pPr>
    </w:p>
    <w:p w14:paraId="2086D39F" w14:textId="77777777" w:rsidR="001D41AA" w:rsidRPr="00B967F9" w:rsidRDefault="001D41AA"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t>Preferir las empresas reconocidas y establecidas como Sociedad de Beneficio e Interés Colectivo o Sociedad BIC,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8 del presente artículo.</w:t>
      </w:r>
    </w:p>
    <w:p w14:paraId="68FB52CC" w14:textId="77777777" w:rsidR="001D41AA" w:rsidRPr="00B967F9" w:rsidRDefault="001D41AA" w:rsidP="00D0182C">
      <w:pPr>
        <w:pStyle w:val="Prrafodelista"/>
        <w:spacing w:before="120" w:after="240"/>
        <w:ind w:left="851"/>
        <w:jc w:val="both"/>
        <w:rPr>
          <w:rFonts w:ascii="Candara" w:hAnsi="Candara"/>
          <w:sz w:val="24"/>
          <w:szCs w:val="24"/>
        </w:rPr>
      </w:pPr>
    </w:p>
    <w:p w14:paraId="02AEE641" w14:textId="16F3A87A" w:rsidR="001D41AA" w:rsidRPr="00B967F9" w:rsidRDefault="001D41AA" w:rsidP="00D0182C">
      <w:pPr>
        <w:pStyle w:val="Prrafodelista"/>
        <w:spacing w:before="120" w:after="240"/>
        <w:ind w:left="851"/>
        <w:jc w:val="both"/>
        <w:rPr>
          <w:rFonts w:ascii="Candara" w:hAnsi="Candara"/>
          <w:sz w:val="24"/>
          <w:szCs w:val="24"/>
        </w:rPr>
      </w:pPr>
      <w:r w:rsidRPr="00B967F9">
        <w:rPr>
          <w:rFonts w:ascii="Candara" w:hAnsi="Candara"/>
          <w:sz w:val="24"/>
          <w:szCs w:val="24"/>
        </w:rPr>
        <w:lastRenderedPageBreak/>
        <w:t>Tratándose de proponentes plurales, se preferirá la oferta cuando cada uno de los integrantes acredite las condiciones señaladas en el inciso anterior de este numeral.</w:t>
      </w:r>
    </w:p>
    <w:p w14:paraId="1C9301ED" w14:textId="4EBDA984" w:rsidR="00A12DAC" w:rsidRPr="00B967F9" w:rsidRDefault="00A12DAC" w:rsidP="00D0182C">
      <w:pPr>
        <w:pStyle w:val="Prrafodelista"/>
        <w:spacing w:before="120" w:after="240"/>
        <w:ind w:left="851"/>
        <w:jc w:val="both"/>
        <w:rPr>
          <w:rFonts w:ascii="Candara" w:hAnsi="Candara"/>
          <w:sz w:val="24"/>
          <w:szCs w:val="24"/>
        </w:rPr>
      </w:pPr>
    </w:p>
    <w:p w14:paraId="5D1D08ED" w14:textId="22CE935A" w:rsidR="00A12DAC" w:rsidRPr="00B967F9" w:rsidRDefault="00A12DAC" w:rsidP="007A72E1">
      <w:pPr>
        <w:pStyle w:val="Prrafodelista"/>
        <w:numPr>
          <w:ilvl w:val="0"/>
          <w:numId w:val="51"/>
        </w:numPr>
        <w:spacing w:before="120" w:after="240"/>
        <w:ind w:left="851"/>
        <w:jc w:val="both"/>
        <w:rPr>
          <w:rFonts w:ascii="Candara" w:hAnsi="Candara"/>
          <w:sz w:val="24"/>
          <w:szCs w:val="24"/>
        </w:rPr>
      </w:pPr>
      <w:r w:rsidRPr="00B967F9">
        <w:rPr>
          <w:rFonts w:ascii="Candara" w:hAnsi="Candara"/>
          <w:sz w:val="24"/>
          <w:szCs w:val="24"/>
        </w:rPr>
        <w:t>Utilizar un método aleatorio para seleccionar el oferente, método que deberá haber sido previsto previamente en los Documentos del Proceso.</w:t>
      </w:r>
    </w:p>
    <w:p w14:paraId="1E7F5F72" w14:textId="77777777" w:rsidR="00360E57" w:rsidRPr="00B967F9" w:rsidRDefault="00360E57" w:rsidP="00F30339">
      <w:pPr>
        <w:pStyle w:val="Prrafodelista"/>
        <w:spacing w:before="120" w:after="240"/>
        <w:ind w:left="1004"/>
        <w:jc w:val="both"/>
        <w:rPr>
          <w:rFonts w:ascii="Candara" w:eastAsia="Times New Roman" w:hAnsi="Candara"/>
          <w:sz w:val="24"/>
          <w:szCs w:val="24"/>
          <w:lang w:val="x-none" w:eastAsia="es-ES"/>
        </w:rPr>
      </w:pPr>
    </w:p>
    <w:p w14:paraId="54F4D05E" w14:textId="3551B17F" w:rsidR="00163C8A" w:rsidRPr="00B967F9" w:rsidRDefault="00163C8A" w:rsidP="007A72E1">
      <w:pPr>
        <w:keepNext/>
        <w:numPr>
          <w:ilvl w:val="1"/>
          <w:numId w:val="23"/>
        </w:numPr>
        <w:spacing w:before="120" w:after="240"/>
        <w:ind w:left="284" w:hanging="284"/>
        <w:jc w:val="both"/>
        <w:outlineLvl w:val="1"/>
        <w:rPr>
          <w:rFonts w:ascii="Candara" w:hAnsi="Candara" w:cs="Arial"/>
          <w:b/>
        </w:rPr>
      </w:pPr>
      <w:bookmarkStart w:id="117" w:name="_Toc424214905"/>
      <w:bookmarkStart w:id="118" w:name="_Toc424219544"/>
      <w:bookmarkStart w:id="119" w:name="_Toc511064865"/>
      <w:r w:rsidRPr="00B967F9">
        <w:rPr>
          <w:rFonts w:ascii="Candara" w:hAnsi="Candara" w:cs="Arial"/>
          <w:b/>
        </w:rPr>
        <w:t>ADJUDICACIÓN</w:t>
      </w:r>
      <w:bookmarkEnd w:id="117"/>
      <w:bookmarkEnd w:id="118"/>
      <w:bookmarkEnd w:id="119"/>
    </w:p>
    <w:p w14:paraId="4EEA89E1" w14:textId="77777777"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Establecido el orden de elegibilidad, la entidad a través del Ordenador del Gasto, por medio de acto administrativo motivado, adjudicará</w:t>
      </w:r>
      <w:r w:rsidRPr="00B967F9">
        <w:rPr>
          <w:rFonts w:ascii="Candara" w:hAnsi="Candara"/>
        </w:rPr>
        <w:t xml:space="preserve"> en audiencia pública</w:t>
      </w:r>
      <w:r w:rsidRPr="00B967F9">
        <w:rPr>
          <w:rFonts w:ascii="Candara" w:hAnsi="Candara"/>
          <w:lang w:val="x-none"/>
        </w:rPr>
        <w:t xml:space="preserve"> el proceso, al proponente ubicado en el primer puesto del orden de elegibilidad, y que cumpla con todos los requisitos exigidos en el presente pliego de condiciones.</w:t>
      </w:r>
    </w:p>
    <w:p w14:paraId="16B84D84" w14:textId="77777777"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 xml:space="preserve">Esta decisión será notificada al proponente favorecido en la audiencia pública y comunicada a los demás proponentes. </w:t>
      </w:r>
    </w:p>
    <w:p w14:paraId="37826D16" w14:textId="3C8617BE"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 xml:space="preserve">La </w:t>
      </w:r>
      <w:r w:rsidRPr="00782080">
        <w:rPr>
          <w:rFonts w:ascii="Candara" w:hAnsi="Candara"/>
          <w:lang w:val="x-none"/>
        </w:rPr>
        <w:t xml:space="preserve">decisión de adjudicación es irrevocable, salvo cuando se presente el supuesto establecido en el </w:t>
      </w:r>
      <w:r w:rsidR="00782080" w:rsidRPr="00782080">
        <w:rPr>
          <w:rFonts w:ascii="Candara" w:eastAsia="Arial" w:hAnsi="Candara"/>
          <w:bCs/>
          <w:lang w:val="es-CO"/>
        </w:rPr>
        <w:t>Acuerdo Superior No. 000023 del 27 de noviembre de 2023</w:t>
      </w:r>
      <w:r w:rsidR="00782080" w:rsidRPr="00782080">
        <w:rPr>
          <w:rFonts w:ascii="Candara" w:eastAsia="Arial" w:hAnsi="Candara"/>
          <w:lang w:val="es-CO"/>
        </w:rPr>
        <w:t xml:space="preserve">, </w:t>
      </w:r>
      <w:r w:rsidRPr="00782080">
        <w:rPr>
          <w:rFonts w:ascii="Candara" w:eastAsia="Arial" w:hAnsi="Candara"/>
          <w:lang w:val="x-none"/>
        </w:rPr>
        <w:t>Estatuto de Contratación de la Universidad del Atlántico.</w:t>
      </w:r>
    </w:p>
    <w:p w14:paraId="219FBE4F" w14:textId="77777777" w:rsidR="00163C8A" w:rsidRPr="00B967F9" w:rsidRDefault="00163C8A" w:rsidP="00C8483A">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 xml:space="preserve">LA UNIVERSIDAD , realizará la audiencia de adjudicación </w:t>
      </w:r>
      <w:r w:rsidRPr="00B967F9">
        <w:rPr>
          <w:rFonts w:ascii="Candara" w:hAnsi="Candara"/>
        </w:rPr>
        <w:t xml:space="preserve">de manera virtual </w:t>
      </w:r>
      <w:r w:rsidRPr="00B967F9">
        <w:rPr>
          <w:rFonts w:ascii="Candara" w:hAnsi="Candara"/>
          <w:lang w:val="x-none"/>
        </w:rPr>
        <w:t xml:space="preserve">en la fecha y hora establecida en el Cronograma del Proceso, la cual se realizará de acuerdo con el siguiente protocolo: </w:t>
      </w:r>
    </w:p>
    <w:p w14:paraId="0854A3F6" w14:textId="77777777" w:rsidR="007E12B2" w:rsidRPr="00B967F9" w:rsidRDefault="00163C8A" w:rsidP="007A72E1">
      <w:pPr>
        <w:pStyle w:val="Prrafodelista"/>
        <w:numPr>
          <w:ilvl w:val="0"/>
          <w:numId w:val="45"/>
        </w:numPr>
        <w:tabs>
          <w:tab w:val="left" w:pos="-142"/>
        </w:tabs>
        <w:autoSpaceDE w:val="0"/>
        <w:autoSpaceDN w:val="0"/>
        <w:adjustRightInd w:val="0"/>
        <w:spacing w:before="120" w:after="240"/>
        <w:jc w:val="both"/>
        <w:rPr>
          <w:rFonts w:ascii="Candara" w:hAnsi="Candara"/>
          <w:sz w:val="24"/>
          <w:szCs w:val="24"/>
        </w:rPr>
      </w:pPr>
      <w:r w:rsidRPr="00B967F9">
        <w:rPr>
          <w:rFonts w:ascii="Candara" w:hAnsi="Candara"/>
          <w:sz w:val="24"/>
          <w:szCs w:val="24"/>
          <w:lang w:val="x-none"/>
        </w:rPr>
        <w:t>Se explica</w:t>
      </w:r>
      <w:r w:rsidRPr="00B967F9">
        <w:rPr>
          <w:rFonts w:ascii="Candara" w:hAnsi="Candara"/>
          <w:sz w:val="24"/>
          <w:szCs w:val="24"/>
        </w:rPr>
        <w:t>rá</w:t>
      </w:r>
      <w:r w:rsidRPr="00B967F9">
        <w:rPr>
          <w:rFonts w:ascii="Candara" w:hAnsi="Candara"/>
          <w:sz w:val="24"/>
          <w:szCs w:val="24"/>
          <w:lang w:val="x-none"/>
        </w:rPr>
        <w:t xml:space="preserve"> por parte del comité evaluador la mecánica de la audiencia</w:t>
      </w:r>
      <w:r w:rsidRPr="00B967F9">
        <w:rPr>
          <w:rFonts w:ascii="Candara" w:hAnsi="Candara"/>
          <w:sz w:val="24"/>
          <w:szCs w:val="24"/>
        </w:rPr>
        <w:t>.</w:t>
      </w:r>
    </w:p>
    <w:p w14:paraId="3222BDE1" w14:textId="77777777" w:rsidR="007E12B2" w:rsidRPr="00B967F9" w:rsidRDefault="00163C8A" w:rsidP="007A72E1">
      <w:pPr>
        <w:pStyle w:val="Prrafodelista"/>
        <w:numPr>
          <w:ilvl w:val="0"/>
          <w:numId w:val="45"/>
        </w:numPr>
        <w:tabs>
          <w:tab w:val="left" w:pos="-142"/>
        </w:tabs>
        <w:autoSpaceDE w:val="0"/>
        <w:autoSpaceDN w:val="0"/>
        <w:adjustRightInd w:val="0"/>
        <w:spacing w:before="120" w:after="240"/>
        <w:jc w:val="both"/>
        <w:rPr>
          <w:rFonts w:ascii="Candara" w:hAnsi="Candara"/>
          <w:sz w:val="24"/>
          <w:szCs w:val="24"/>
        </w:rPr>
      </w:pPr>
      <w:r w:rsidRPr="00B967F9">
        <w:rPr>
          <w:rFonts w:ascii="Candara" w:hAnsi="Candara"/>
          <w:sz w:val="24"/>
          <w:szCs w:val="24"/>
        </w:rPr>
        <w:t>Se concederá</w:t>
      </w:r>
      <w:r w:rsidRPr="00B967F9">
        <w:rPr>
          <w:rFonts w:ascii="Candara" w:hAnsi="Candara"/>
          <w:sz w:val="24"/>
          <w:szCs w:val="24"/>
          <w:lang w:val="x-none"/>
        </w:rPr>
        <w:t xml:space="preserve"> el uso de la palabra a los proponentes o sus apoderados</w:t>
      </w:r>
      <w:r w:rsidRPr="00B967F9">
        <w:rPr>
          <w:rFonts w:ascii="Candara" w:hAnsi="Candara"/>
          <w:sz w:val="24"/>
          <w:szCs w:val="24"/>
        </w:rPr>
        <w:t xml:space="preserve"> (quienes deberán allegar poder otorgado en debida forma) en debida forma)</w:t>
      </w:r>
      <w:r w:rsidRPr="00B967F9">
        <w:rPr>
          <w:rFonts w:ascii="Candara" w:hAnsi="Candara"/>
          <w:sz w:val="24"/>
          <w:szCs w:val="24"/>
          <w:lang w:val="x-none"/>
        </w:rPr>
        <w:t xml:space="preserve"> en el orden de presentación de las ofertas por 10 minutos prorrogables por 5 minutos más, para pronunciarse respecto de la </w:t>
      </w:r>
      <w:r w:rsidRPr="00B967F9">
        <w:rPr>
          <w:rFonts w:ascii="Candara" w:hAnsi="Candara"/>
          <w:b/>
          <w:sz w:val="24"/>
          <w:szCs w:val="24"/>
          <w:lang w:val="x-none"/>
        </w:rPr>
        <w:t>calificación definitiva</w:t>
      </w:r>
      <w:r w:rsidRPr="00B967F9">
        <w:rPr>
          <w:rFonts w:ascii="Candara" w:hAnsi="Candara"/>
          <w:sz w:val="24"/>
          <w:szCs w:val="24"/>
          <w:lang w:val="x-none"/>
        </w:rPr>
        <w:t>, así como a los veedores registrados por un tiempo de 10 minutos; posteriormente de ser necesario, se concederá el derecho a réplica y se otorgará nuevamente el uso de la palabra.</w:t>
      </w:r>
    </w:p>
    <w:p w14:paraId="79DB2C56" w14:textId="77777777" w:rsidR="00163C8A" w:rsidRPr="00B967F9" w:rsidRDefault="00163C8A" w:rsidP="007A72E1">
      <w:pPr>
        <w:pStyle w:val="Prrafodelista"/>
        <w:numPr>
          <w:ilvl w:val="0"/>
          <w:numId w:val="45"/>
        </w:numPr>
        <w:tabs>
          <w:tab w:val="left" w:pos="-142"/>
        </w:tabs>
        <w:autoSpaceDE w:val="0"/>
        <w:autoSpaceDN w:val="0"/>
        <w:adjustRightInd w:val="0"/>
        <w:spacing w:before="120" w:after="240"/>
        <w:jc w:val="both"/>
        <w:rPr>
          <w:rFonts w:ascii="Candara" w:hAnsi="Candara"/>
          <w:sz w:val="24"/>
          <w:szCs w:val="24"/>
        </w:rPr>
      </w:pPr>
      <w:r w:rsidRPr="00B967F9">
        <w:rPr>
          <w:rFonts w:ascii="Candara" w:hAnsi="Candara"/>
          <w:sz w:val="24"/>
          <w:szCs w:val="24"/>
        </w:rPr>
        <w:lastRenderedPageBreak/>
        <w:t xml:space="preserve">El pronunciamiento por parte de los </w:t>
      </w:r>
      <w:r w:rsidRPr="00B967F9">
        <w:rPr>
          <w:rFonts w:ascii="Candara" w:hAnsi="Candara"/>
          <w:sz w:val="24"/>
          <w:szCs w:val="24"/>
          <w:lang w:val="x-none"/>
        </w:rPr>
        <w:t xml:space="preserve">oferentes no implica una nueva oportunidad para mejorar o modificar la oferta. </w:t>
      </w:r>
    </w:p>
    <w:p w14:paraId="6840EA02" w14:textId="6FDA393E"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rPr>
        <w:t>S</w:t>
      </w:r>
      <w:r w:rsidRPr="00B967F9">
        <w:rPr>
          <w:rFonts w:ascii="Candara" w:hAnsi="Candara"/>
          <w:lang w:val="x-none"/>
        </w:rPr>
        <w:t xml:space="preserve">urtidas las etapas se hará un receso para analizar, de ser necesario, las observaciones presentadas en desarrollo de la audiencia y posteriormente se leerá el informe definitivo de calificación de las ofertas, para continuar con los puntos siguientes del orden del día y se dará el uso de la palabra por 5 minutos para referirse a la oferta </w:t>
      </w:r>
      <w:r w:rsidR="00703EC5" w:rsidRPr="00B967F9">
        <w:rPr>
          <w:rFonts w:ascii="Candara" w:hAnsi="Candara"/>
          <w:lang w:val="x-none"/>
        </w:rPr>
        <w:t>económica, para</w:t>
      </w:r>
      <w:r w:rsidRPr="00B967F9">
        <w:rPr>
          <w:rFonts w:ascii="Candara" w:hAnsi="Candara"/>
          <w:lang w:val="x-none"/>
        </w:rPr>
        <w:t xml:space="preserve"> continuar así, con la adjudicación.</w:t>
      </w:r>
    </w:p>
    <w:p w14:paraId="1D5E37DA" w14:textId="21D2FEC1"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rPr>
        <w:t>L</w:t>
      </w:r>
      <w:r w:rsidRPr="00B967F9">
        <w:rPr>
          <w:rFonts w:ascii="Candara" w:hAnsi="Candara"/>
          <w:lang w:val="x-none"/>
        </w:rPr>
        <w:t>os asistentes</w:t>
      </w:r>
      <w:r w:rsidRPr="00B967F9">
        <w:rPr>
          <w:rFonts w:ascii="Candara" w:hAnsi="Candara"/>
        </w:rPr>
        <w:t xml:space="preserve"> a la audiencia</w:t>
      </w:r>
      <w:r w:rsidRPr="00B967F9">
        <w:rPr>
          <w:rFonts w:ascii="Candara" w:hAnsi="Candara"/>
          <w:lang w:val="x-none"/>
        </w:rPr>
        <w:t xml:space="preserve"> deberán observar una conducta respetuosa hacia los servidores públicos y los demás presentes so pena de tomar las medidas necesarias para ser expulsados de la audiencia</w:t>
      </w:r>
    </w:p>
    <w:p w14:paraId="429179F7" w14:textId="0BFE7507"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 xml:space="preserve">La entidad estatal puede prescindir de la lectura del borrador del acto administrativo de adjudicación siempre que lo haya publicado a la </w:t>
      </w:r>
      <w:r w:rsidR="00703EC5" w:rsidRPr="00B967F9">
        <w:rPr>
          <w:rFonts w:ascii="Candara" w:hAnsi="Candara"/>
          <w:lang w:val="x-none"/>
        </w:rPr>
        <w:t>página</w:t>
      </w:r>
      <w:r w:rsidRPr="00B967F9">
        <w:rPr>
          <w:rFonts w:ascii="Candara" w:hAnsi="Candara"/>
          <w:lang w:val="x-none"/>
        </w:rPr>
        <w:t xml:space="preserve"> WEB de la UNIVERSIDAD con antelación.</w:t>
      </w:r>
    </w:p>
    <w:p w14:paraId="6200D56A" w14:textId="168C9027"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Terminadas las intervenciones de los asistentes a la audiencia, se procederá a adoptar la decisión que corresponda, esto es: (i) adjudicar el Proceso de Selección o (ii) Declarar desierto el Proceso.</w:t>
      </w:r>
    </w:p>
    <w:p w14:paraId="550837CC" w14:textId="0461A291"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De las circunstancias ocurridas en desarrollo de la audiencia pública, se dejará constancia en acta.</w:t>
      </w:r>
    </w:p>
    <w:p w14:paraId="3751635A" w14:textId="77777777" w:rsidR="00163C8A" w:rsidRPr="00B967F9" w:rsidRDefault="00163C8A" w:rsidP="004149C8">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En el evento que el Jefe de la Entidad o su Delegado no acoja la recomendación del Comité Evaluador, deberá justificarlo en el acto administrativo de adjudicación o declaratoria de desierta.</w:t>
      </w:r>
    </w:p>
    <w:p w14:paraId="6BECBE5F" w14:textId="77777777" w:rsidR="00163C8A" w:rsidRPr="00B967F9" w:rsidRDefault="00163C8A" w:rsidP="007A72E1">
      <w:pPr>
        <w:keepNext/>
        <w:numPr>
          <w:ilvl w:val="1"/>
          <w:numId w:val="23"/>
        </w:numPr>
        <w:spacing w:before="120" w:after="240"/>
        <w:jc w:val="both"/>
        <w:outlineLvl w:val="1"/>
        <w:rPr>
          <w:rFonts w:ascii="Candara" w:hAnsi="Candara" w:cs="Arial"/>
          <w:b/>
        </w:rPr>
      </w:pPr>
      <w:bookmarkStart w:id="120" w:name="_Toc424214907"/>
      <w:bookmarkStart w:id="121" w:name="_Toc424219546"/>
      <w:bookmarkStart w:id="122" w:name="_Toc511064867"/>
      <w:r w:rsidRPr="00B967F9">
        <w:rPr>
          <w:rFonts w:ascii="Candara" w:hAnsi="Candara" w:cs="Arial"/>
          <w:b/>
        </w:rPr>
        <w:t xml:space="preserve"> RECHAZO DE LAS PROPUESTAS</w:t>
      </w:r>
      <w:bookmarkEnd w:id="120"/>
      <w:bookmarkEnd w:id="121"/>
      <w:bookmarkEnd w:id="122"/>
    </w:p>
    <w:p w14:paraId="74502C75" w14:textId="77777777" w:rsidR="00163C8A" w:rsidRPr="00B967F9" w:rsidRDefault="00163C8A" w:rsidP="00163C8A">
      <w:pPr>
        <w:tabs>
          <w:tab w:val="left" w:pos="-142"/>
        </w:tabs>
        <w:autoSpaceDE w:val="0"/>
        <w:autoSpaceDN w:val="0"/>
        <w:adjustRightInd w:val="0"/>
        <w:spacing w:before="120" w:after="240"/>
        <w:jc w:val="both"/>
        <w:rPr>
          <w:rFonts w:ascii="Candara" w:hAnsi="Candara"/>
          <w:lang w:val="x-none"/>
        </w:rPr>
      </w:pPr>
      <w:r w:rsidRPr="00B967F9">
        <w:rPr>
          <w:rFonts w:ascii="Candara" w:hAnsi="Candara"/>
          <w:lang w:val="x-none"/>
        </w:rPr>
        <w:t>Son causales de rechazo las siguientes:</w:t>
      </w:r>
    </w:p>
    <w:p w14:paraId="42C67EB6" w14:textId="3E90151F"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La presentación de ofertas con valor artificialmente bajo luego de que el comité concluya que las explicaciones del proponente no correspondan a circunstancias objetivas.</w:t>
      </w:r>
    </w:p>
    <w:p w14:paraId="388711A4" w14:textId="77777777" w:rsidR="004149C8" w:rsidRPr="00B967F9" w:rsidRDefault="004149C8" w:rsidP="004149C8">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eastAsia="es-CO"/>
        </w:rPr>
      </w:pPr>
    </w:p>
    <w:p w14:paraId="53F7EFD9" w14:textId="32CAB4FA"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lastRenderedPageBreak/>
        <w:t>Cuando el respectivo proponente se encuentre incurso en una o varias de las causales de </w:t>
      </w:r>
      <w:r w:rsidRPr="00B967F9">
        <w:rPr>
          <w:rFonts w:ascii="Candara" w:eastAsia="Times New Roman" w:hAnsi="Candara" w:cstheme="minorHAnsi"/>
          <w:i/>
          <w:iCs/>
          <w:sz w:val="24"/>
          <w:szCs w:val="24"/>
          <w:lang w:eastAsia="es-CO"/>
        </w:rPr>
        <w:t>inhabilidad </w:t>
      </w:r>
      <w:r w:rsidRPr="00B967F9">
        <w:rPr>
          <w:rFonts w:ascii="Candara" w:eastAsia="Times New Roman" w:hAnsi="Candara" w:cstheme="minorHAnsi"/>
          <w:sz w:val="24"/>
          <w:szCs w:val="24"/>
          <w:lang w:eastAsia="es-CO"/>
        </w:rPr>
        <w:t>o de</w:t>
      </w:r>
      <w:r w:rsidRPr="00B967F9">
        <w:rPr>
          <w:rFonts w:ascii="Candara" w:eastAsia="Times New Roman" w:hAnsi="Candara" w:cstheme="minorHAnsi"/>
          <w:i/>
          <w:iCs/>
          <w:sz w:val="24"/>
          <w:szCs w:val="24"/>
          <w:lang w:eastAsia="es-CO"/>
        </w:rPr>
        <w:t xml:space="preserve"> incompatibilidad </w:t>
      </w:r>
      <w:r w:rsidRPr="00B967F9">
        <w:rPr>
          <w:rFonts w:ascii="Candara" w:eastAsia="Times New Roman" w:hAnsi="Candara" w:cstheme="minorHAnsi"/>
          <w:sz w:val="24"/>
          <w:szCs w:val="24"/>
          <w:lang w:eastAsia="es-CO"/>
        </w:rPr>
        <w:t>previstas en la Constitución Política o en la ley.</w:t>
      </w:r>
    </w:p>
    <w:p w14:paraId="449B5422" w14:textId="77777777" w:rsidR="004149C8" w:rsidRPr="00B967F9" w:rsidRDefault="004149C8" w:rsidP="004149C8">
      <w:pPr>
        <w:pStyle w:val="Prrafodelista"/>
        <w:rPr>
          <w:rFonts w:ascii="Candara" w:eastAsia="Times New Roman" w:hAnsi="Candara" w:cstheme="minorHAnsi"/>
          <w:sz w:val="24"/>
          <w:szCs w:val="24"/>
          <w:lang w:eastAsia="es-CO"/>
        </w:rPr>
      </w:pPr>
    </w:p>
    <w:p w14:paraId="7DC2F820" w14:textId="77777777" w:rsidR="004149C8"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el respectivo proponente no cumple con alguno(s) de los </w:t>
      </w:r>
      <w:r w:rsidRPr="00B967F9">
        <w:rPr>
          <w:rFonts w:ascii="Candara" w:eastAsia="Times New Roman" w:hAnsi="Candara" w:cstheme="minorHAnsi"/>
          <w:i/>
          <w:iCs/>
          <w:sz w:val="24"/>
          <w:szCs w:val="24"/>
          <w:lang w:eastAsia="es-CO"/>
        </w:rPr>
        <w:t>requisitos habilitantes </w:t>
      </w:r>
      <w:r w:rsidRPr="00B967F9">
        <w:rPr>
          <w:rFonts w:ascii="Candara" w:eastAsia="Times New Roman" w:hAnsi="Candara" w:cstheme="minorHAnsi"/>
          <w:sz w:val="24"/>
          <w:szCs w:val="24"/>
          <w:lang w:eastAsia="es-CO"/>
        </w:rPr>
        <w:t xml:space="preserve">establecidos, con arreglo a la ley, en </w:t>
      </w:r>
      <w:r w:rsidR="004149C8" w:rsidRPr="00B967F9">
        <w:rPr>
          <w:rFonts w:ascii="Candara" w:eastAsia="Times New Roman" w:hAnsi="Candara" w:cstheme="minorHAnsi"/>
          <w:sz w:val="24"/>
          <w:szCs w:val="24"/>
          <w:lang w:eastAsia="es-CO"/>
        </w:rPr>
        <w:t>el Pliego de Condiciones</w:t>
      </w:r>
    </w:p>
    <w:p w14:paraId="3BB5F1EA" w14:textId="77777777" w:rsidR="004149C8" w:rsidRPr="00B967F9" w:rsidRDefault="004149C8" w:rsidP="004149C8">
      <w:pPr>
        <w:pStyle w:val="Prrafodelista"/>
        <w:rPr>
          <w:rFonts w:ascii="Candara" w:eastAsia="Times New Roman" w:hAnsi="Candara" w:cstheme="minorHAnsi"/>
          <w:sz w:val="24"/>
          <w:szCs w:val="24"/>
          <w:lang w:eastAsia="es-CO"/>
        </w:rPr>
      </w:pPr>
    </w:p>
    <w:p w14:paraId="7F5794CD" w14:textId="59C2077E"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se verifique </w:t>
      </w:r>
      <w:r w:rsidRPr="00B967F9">
        <w:rPr>
          <w:rFonts w:ascii="Candara" w:eastAsia="Times New Roman" w:hAnsi="Candara" w:cstheme="minorHAnsi"/>
          <w:i/>
          <w:iCs/>
          <w:sz w:val="24"/>
          <w:szCs w:val="24"/>
          <w:lang w:eastAsia="es-CO"/>
        </w:rPr>
        <w:t>“La ausencia de requisitos o la falta de documentos referentes a la futura contratación o al proponente” </w:t>
      </w:r>
      <w:r w:rsidRPr="00B967F9">
        <w:rPr>
          <w:rFonts w:ascii="Candara" w:eastAsia="Times New Roman" w:hAnsi="Candara" w:cstheme="minorHAnsi"/>
          <w:sz w:val="24"/>
          <w:szCs w:val="24"/>
          <w:lang w:eastAsia="es-CO"/>
        </w:rPr>
        <w:t>que en realidad sean necesarios, esto es forzosos, indispensables, ineludibles, </w:t>
      </w:r>
      <w:r w:rsidRPr="00B967F9">
        <w:rPr>
          <w:rFonts w:ascii="Candara" w:eastAsia="Times New Roman" w:hAnsi="Candara" w:cstheme="minorHAnsi"/>
          <w:i/>
          <w:iCs/>
          <w:sz w:val="24"/>
          <w:szCs w:val="24"/>
          <w:lang w:eastAsia="es-CO"/>
        </w:rPr>
        <w:t>“para la comparación de las propuestas.</w:t>
      </w:r>
    </w:p>
    <w:p w14:paraId="2017825E" w14:textId="77777777" w:rsidR="004149C8" w:rsidRPr="00B967F9" w:rsidRDefault="004149C8" w:rsidP="004149C8">
      <w:pPr>
        <w:pStyle w:val="Prrafodelista"/>
        <w:rPr>
          <w:rFonts w:ascii="Candara" w:eastAsia="Times New Roman" w:hAnsi="Candara" w:cstheme="minorHAnsi"/>
          <w:sz w:val="24"/>
          <w:szCs w:val="24"/>
          <w:lang w:eastAsia="es-CO"/>
        </w:rPr>
      </w:pPr>
    </w:p>
    <w:p w14:paraId="5DF47C26" w14:textId="4E133AAD"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la conducta del oferente o su propuesta resultan abiertamente contrarias a Principios o normas imperativas de jerarquía constitucional o legal que impongan deberes, establezcan exigencias mínimas o consagren prohibiciones y/o sanciones.</w:t>
      </w:r>
    </w:p>
    <w:p w14:paraId="7FFE78EC" w14:textId="77777777" w:rsidR="004149C8" w:rsidRPr="00B967F9" w:rsidRDefault="004149C8" w:rsidP="004149C8">
      <w:pPr>
        <w:pStyle w:val="Prrafodelista"/>
        <w:rPr>
          <w:rFonts w:ascii="Candara" w:eastAsia="Times New Roman" w:hAnsi="Candara" w:cstheme="minorHAnsi"/>
          <w:sz w:val="24"/>
          <w:szCs w:val="24"/>
          <w:lang w:eastAsia="es-CO"/>
        </w:rPr>
      </w:pPr>
    </w:p>
    <w:p w14:paraId="074BAB6E" w14:textId="30F3AF2B"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la propuesta: i) se presente en forma subordinada al cumplimiento de cualquier condición o modalidad; ii) sea extemporánea, iii) se presente en un lugar diferente al indicado en el Cronograma del Proceso, o i</w:t>
      </w:r>
      <w:r w:rsidR="004149C8" w:rsidRPr="00B967F9">
        <w:rPr>
          <w:rFonts w:ascii="Candara" w:eastAsia="Times New Roman" w:hAnsi="Candara" w:cstheme="minorHAnsi"/>
          <w:sz w:val="24"/>
          <w:szCs w:val="24"/>
          <w:lang w:eastAsia="es-CO"/>
        </w:rPr>
        <w:t xml:space="preserve">v) sea parcial (si en el pliego de condiciones </w:t>
      </w:r>
      <w:r w:rsidRPr="00B967F9">
        <w:rPr>
          <w:rFonts w:ascii="Candara" w:eastAsia="Times New Roman" w:hAnsi="Candara" w:cstheme="minorHAnsi"/>
          <w:sz w:val="24"/>
          <w:szCs w:val="24"/>
          <w:lang w:eastAsia="es-CO"/>
        </w:rPr>
        <w:t>no indica que se aceptarán propuestas parciales). </w:t>
      </w:r>
    </w:p>
    <w:p w14:paraId="365A0B95" w14:textId="77777777" w:rsidR="004149C8" w:rsidRPr="00B967F9" w:rsidRDefault="004149C8" w:rsidP="004149C8">
      <w:pPr>
        <w:pStyle w:val="Prrafodelista"/>
        <w:rPr>
          <w:rFonts w:ascii="Candara" w:eastAsia="Times New Roman" w:hAnsi="Candara" w:cstheme="minorHAnsi"/>
          <w:sz w:val="24"/>
          <w:szCs w:val="24"/>
          <w:lang w:eastAsia="es-CO"/>
        </w:rPr>
      </w:pPr>
    </w:p>
    <w:p w14:paraId="7CFC4478" w14:textId="74575EF4"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el Proponente, no se encuentre en situación de cumplimiento por concepto de pago de giros y aportes al Sistema de Seguridad Social y parafiscales. </w:t>
      </w:r>
    </w:p>
    <w:p w14:paraId="533CA640" w14:textId="77777777" w:rsidR="004149C8" w:rsidRPr="00B967F9" w:rsidRDefault="004149C8" w:rsidP="004149C8">
      <w:pPr>
        <w:pStyle w:val="Prrafodelista"/>
        <w:rPr>
          <w:rFonts w:ascii="Candara" w:eastAsia="Times New Roman" w:hAnsi="Candara" w:cstheme="minorHAnsi"/>
          <w:sz w:val="24"/>
          <w:szCs w:val="24"/>
          <w:lang w:eastAsia="es-CO"/>
        </w:rPr>
      </w:pPr>
    </w:p>
    <w:p w14:paraId="74DBA18F" w14:textId="57B2096F"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la información consignada en los documentos que integran la propuesta no sea veraz, esto es, no corresponda a la realidad.</w:t>
      </w:r>
    </w:p>
    <w:p w14:paraId="58099525" w14:textId="77777777" w:rsidR="004149C8" w:rsidRPr="00B967F9" w:rsidRDefault="004149C8" w:rsidP="004149C8">
      <w:pPr>
        <w:pStyle w:val="Prrafodelista"/>
        <w:rPr>
          <w:rFonts w:ascii="Candara" w:eastAsia="Times New Roman" w:hAnsi="Candara" w:cstheme="minorHAnsi"/>
          <w:sz w:val="24"/>
          <w:szCs w:val="24"/>
          <w:lang w:eastAsia="es-CO"/>
        </w:rPr>
      </w:pPr>
    </w:p>
    <w:p w14:paraId="28D1CF6E" w14:textId="05288531"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el Oferente no presente la Oferta Económica.</w:t>
      </w:r>
    </w:p>
    <w:p w14:paraId="1C57D92A" w14:textId="77777777" w:rsidR="004149C8" w:rsidRPr="00B967F9" w:rsidRDefault="004149C8" w:rsidP="004149C8">
      <w:pPr>
        <w:pStyle w:val="Prrafodelista"/>
        <w:rPr>
          <w:rFonts w:ascii="Candara" w:eastAsia="Times New Roman" w:hAnsi="Candara" w:cstheme="minorHAnsi"/>
          <w:sz w:val="24"/>
          <w:szCs w:val="24"/>
          <w:lang w:eastAsia="es-CO"/>
        </w:rPr>
      </w:pPr>
    </w:p>
    <w:p w14:paraId="140F78C5" w14:textId="77777777"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eastAsia="es-CO"/>
        </w:rPr>
        <w:t>Cuando la Oferta económica, supere el Presupuesto Oficial estimado para el Proceso.</w:t>
      </w:r>
    </w:p>
    <w:p w14:paraId="3098CDD2" w14:textId="45928E41"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val="es-MX" w:eastAsia="es-CO"/>
        </w:rPr>
        <w:t>Cuando el(los) Oferente(s) no cumpla(n) con las Especificaciones Técnicas Mínimas requeridas de acuerdo con lo establecido en el presente proceso o no se comprometa el Oferente con las especificaciones técnicas mínimas.</w:t>
      </w:r>
    </w:p>
    <w:p w14:paraId="2268321A" w14:textId="77777777" w:rsidR="004149C8" w:rsidRPr="00B967F9" w:rsidRDefault="004149C8" w:rsidP="004149C8">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eastAsia="es-CO"/>
        </w:rPr>
      </w:pPr>
    </w:p>
    <w:p w14:paraId="711CCA3A" w14:textId="1256C4CC"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val="es-MX" w:eastAsia="es-CO"/>
        </w:rPr>
        <w:lastRenderedPageBreak/>
        <w:t>Si el Oferente no responde de manera satisfactoria el requerimiento efectuado por LA UNIVERSIDAD, antes de la aceptación de la oferta y en consecuencia no cumple con alguno de los aspectos técnicos mínimos, jurídicos, financieros y económicos.</w:t>
      </w:r>
    </w:p>
    <w:p w14:paraId="18D02B71" w14:textId="77777777" w:rsidR="004149C8" w:rsidRPr="00B967F9" w:rsidRDefault="004149C8" w:rsidP="004149C8">
      <w:pPr>
        <w:pStyle w:val="Prrafodelista"/>
        <w:rPr>
          <w:rFonts w:ascii="Candara" w:eastAsia="Times New Roman" w:hAnsi="Candara" w:cstheme="minorHAnsi"/>
          <w:sz w:val="24"/>
          <w:szCs w:val="24"/>
          <w:lang w:eastAsia="es-CO"/>
        </w:rPr>
      </w:pPr>
    </w:p>
    <w:p w14:paraId="78870435" w14:textId="01BE4343"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eastAsia="es-CO"/>
        </w:rPr>
      </w:pPr>
      <w:r w:rsidRPr="00B967F9">
        <w:rPr>
          <w:rFonts w:ascii="Candara" w:eastAsia="Times New Roman" w:hAnsi="Candara" w:cstheme="minorHAnsi"/>
          <w:sz w:val="24"/>
          <w:szCs w:val="24"/>
          <w:lang w:val="es-MX" w:eastAsia="es-CO"/>
        </w:rPr>
        <w:t>Cuando se modifique el ofrecimiento económico.</w:t>
      </w:r>
    </w:p>
    <w:p w14:paraId="263C5D41" w14:textId="77777777" w:rsidR="002E2025" w:rsidRPr="00B967F9" w:rsidRDefault="002E2025" w:rsidP="002E2025">
      <w:pPr>
        <w:pStyle w:val="Prrafodelista"/>
        <w:rPr>
          <w:rFonts w:ascii="Candara" w:eastAsia="Times New Roman" w:hAnsi="Candara" w:cstheme="minorHAnsi"/>
          <w:sz w:val="24"/>
          <w:szCs w:val="24"/>
          <w:lang w:eastAsia="es-CO"/>
        </w:rPr>
      </w:pPr>
    </w:p>
    <w:p w14:paraId="6EB9703E" w14:textId="4CF067DB" w:rsidR="00163C8A" w:rsidRPr="00B967F9" w:rsidRDefault="00163C8A" w:rsidP="005C1904">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No serán admisibles las propuestas en las que no obre el ofrecimiento económico, no se indique con un dato numérico el valor de uno o varios de los ítems que lo componen, se modifiquen las unidades, las cantidades o las descripciones de los ítems, o se expresen en una moneda distinta o en una modalidad diferente a los exigidos en este numeral. </w:t>
      </w:r>
    </w:p>
    <w:p w14:paraId="3DCD22D6" w14:textId="77777777" w:rsidR="002E2025" w:rsidRPr="00B967F9" w:rsidRDefault="002E2025" w:rsidP="002E2025">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val="es-MX" w:eastAsia="es-CO"/>
        </w:rPr>
      </w:pPr>
    </w:p>
    <w:p w14:paraId="5B13F8A0" w14:textId="50F8B86E" w:rsidR="00163C8A" w:rsidRPr="00B967F9" w:rsidRDefault="00163C8A" w:rsidP="002E2025">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Cuando al proponente se le haya requerido con el propósito de subsanar o aclarar un documento de la propuesta y no lo efectúe dentro del plazo indicado o no lo realice correctamente o de acuerdo con lo solicitado, siempre que la subsanabilidad requerida sea necesaria para cumplir un requisito habilitante.</w:t>
      </w:r>
    </w:p>
    <w:p w14:paraId="70C83D9B" w14:textId="77777777" w:rsidR="002E2025" w:rsidRPr="00B967F9" w:rsidRDefault="002E2025" w:rsidP="002E2025">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val="es-MX" w:eastAsia="es-CO"/>
        </w:rPr>
      </w:pPr>
    </w:p>
    <w:p w14:paraId="283606F1" w14:textId="72ABDB4A" w:rsidR="00163C8A" w:rsidRPr="00B967F9" w:rsidRDefault="00163C8A" w:rsidP="002E2025">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Cuando en virtud de la potestad verificadora de la entidad, se evidencien inconsistencias en la información contenida en los documentos aportados en la propuesta.</w:t>
      </w:r>
    </w:p>
    <w:p w14:paraId="46088C3C" w14:textId="77777777" w:rsidR="002E2025" w:rsidRPr="00B967F9" w:rsidRDefault="002E2025" w:rsidP="002E2025">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val="es-MX" w:eastAsia="es-CO"/>
        </w:rPr>
      </w:pPr>
    </w:p>
    <w:p w14:paraId="042ED315" w14:textId="2809B6D2" w:rsidR="002E2025" w:rsidRPr="00B967F9" w:rsidRDefault="002E2025" w:rsidP="002E2025">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Cuando la inscripción en el Registro Único de Proponentes no se encuentre vigente y en firme el día anterior a la realización de la Audiencia de Adjudicación.</w:t>
      </w:r>
    </w:p>
    <w:p w14:paraId="17B76BB6" w14:textId="77777777" w:rsidR="002E2025" w:rsidRPr="00B967F9" w:rsidRDefault="002E2025" w:rsidP="002E2025">
      <w:pPr>
        <w:pStyle w:val="Prrafodelista"/>
        <w:shd w:val="clear" w:color="auto" w:fill="FFFFFF"/>
        <w:spacing w:before="100" w:beforeAutospacing="1" w:after="100" w:afterAutospacing="1" w:line="240" w:lineRule="auto"/>
        <w:ind w:left="567"/>
        <w:jc w:val="both"/>
        <w:rPr>
          <w:rFonts w:ascii="Candara" w:eastAsia="Times New Roman" w:hAnsi="Candara" w:cstheme="minorHAnsi"/>
          <w:sz w:val="24"/>
          <w:szCs w:val="24"/>
          <w:lang w:val="es-MX" w:eastAsia="es-CO"/>
        </w:rPr>
      </w:pPr>
    </w:p>
    <w:p w14:paraId="50FDEB20" w14:textId="77777777" w:rsidR="002E2025" w:rsidRPr="00B967F9" w:rsidRDefault="002E2025" w:rsidP="002E2025">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La no entrega de la garantía de seriedad junto con la propuesta no será subsanable y será causal de rechazo de la misma, tal y como lo establece el parágrafo 3 del artículo 5 de la Ley N° 1882 del 15 de enero de 2018</w:t>
      </w:r>
    </w:p>
    <w:p w14:paraId="38321061" w14:textId="77777777" w:rsidR="002E2025" w:rsidRPr="00B967F9" w:rsidRDefault="002E2025" w:rsidP="002E2025">
      <w:pPr>
        <w:pStyle w:val="Prrafodelista"/>
        <w:rPr>
          <w:rFonts w:ascii="Candara" w:eastAsia="Times New Roman" w:hAnsi="Candara" w:cstheme="minorHAnsi"/>
          <w:sz w:val="24"/>
          <w:szCs w:val="24"/>
          <w:lang w:val="es-MX" w:eastAsia="es-CO"/>
        </w:rPr>
      </w:pPr>
    </w:p>
    <w:p w14:paraId="612B1DAB" w14:textId="67B2CA0B" w:rsidR="002E2025" w:rsidRPr="00B967F9" w:rsidRDefault="002E2025" w:rsidP="002E2025">
      <w:pPr>
        <w:pStyle w:val="Prrafodelista"/>
        <w:numPr>
          <w:ilvl w:val="0"/>
          <w:numId w:val="9"/>
        </w:numPr>
        <w:shd w:val="clear" w:color="auto" w:fill="FFFFFF"/>
        <w:spacing w:before="100" w:beforeAutospacing="1" w:after="100" w:afterAutospacing="1" w:line="240" w:lineRule="auto"/>
        <w:ind w:left="567" w:hanging="425"/>
        <w:jc w:val="both"/>
        <w:rPr>
          <w:rFonts w:ascii="Candara" w:eastAsia="Times New Roman" w:hAnsi="Candara" w:cstheme="minorHAnsi"/>
          <w:sz w:val="24"/>
          <w:szCs w:val="24"/>
          <w:lang w:val="es-MX" w:eastAsia="es-CO"/>
        </w:rPr>
      </w:pPr>
      <w:r w:rsidRPr="00B967F9">
        <w:rPr>
          <w:rFonts w:ascii="Candara" w:eastAsia="Times New Roman" w:hAnsi="Candara" w:cstheme="minorHAnsi"/>
          <w:sz w:val="24"/>
          <w:szCs w:val="24"/>
          <w:lang w:val="es-MX" w:eastAsia="es-CO"/>
        </w:rPr>
        <w:t>Las demás establecidas en la normatividad vigente y previstas en este Pliego de Condiciones.</w:t>
      </w:r>
    </w:p>
    <w:p w14:paraId="3BB505D8" w14:textId="6AF07C46" w:rsidR="00163C8A" w:rsidRPr="00B967F9" w:rsidRDefault="00163C8A" w:rsidP="007A72E1">
      <w:pPr>
        <w:keepNext/>
        <w:numPr>
          <w:ilvl w:val="1"/>
          <w:numId w:val="23"/>
        </w:numPr>
        <w:spacing w:before="120" w:after="240"/>
        <w:jc w:val="both"/>
        <w:outlineLvl w:val="1"/>
        <w:rPr>
          <w:rFonts w:ascii="Candara" w:hAnsi="Candara" w:cs="Arial"/>
          <w:b/>
        </w:rPr>
      </w:pPr>
      <w:bookmarkStart w:id="123" w:name="_Toc424214908"/>
      <w:bookmarkStart w:id="124" w:name="_Toc424219547"/>
      <w:bookmarkStart w:id="125" w:name="_Toc511064868"/>
      <w:r w:rsidRPr="00B967F9">
        <w:rPr>
          <w:rFonts w:ascii="Candara" w:hAnsi="Candara" w:cs="Arial"/>
          <w:b/>
        </w:rPr>
        <w:lastRenderedPageBreak/>
        <w:t xml:space="preserve"> CAUSALES PARA LA DECLARATORIA DE DESIERTA</w:t>
      </w:r>
      <w:bookmarkEnd w:id="123"/>
      <w:bookmarkEnd w:id="124"/>
      <w:bookmarkEnd w:id="125"/>
    </w:p>
    <w:p w14:paraId="26DC831D" w14:textId="2BA71128" w:rsidR="002E2025" w:rsidRPr="00B967F9" w:rsidRDefault="002E2025" w:rsidP="002E2025">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Durante el término del presente proceso o del término previsto para la adjudicación del contrato, la Universidad podrá declarar desierto el presente proceso de conformidad con lo dispuesto en el presente pliego de condiciones.</w:t>
      </w:r>
    </w:p>
    <w:p w14:paraId="2AEF4AD1" w14:textId="77777777" w:rsidR="002E2025" w:rsidRPr="00B967F9" w:rsidRDefault="002E2025" w:rsidP="002E2025">
      <w:pPr>
        <w:numPr>
          <w:ilvl w:val="0"/>
          <w:numId w:val="10"/>
        </w:numPr>
        <w:tabs>
          <w:tab w:val="left" w:pos="284"/>
        </w:tabs>
        <w:spacing w:before="120" w:after="240"/>
        <w:ind w:left="567" w:hanging="283"/>
        <w:jc w:val="both"/>
        <w:rPr>
          <w:rFonts w:ascii="Candara" w:hAnsi="Candara"/>
        </w:rPr>
      </w:pPr>
      <w:r w:rsidRPr="00B967F9">
        <w:rPr>
          <w:rFonts w:ascii="Candara" w:hAnsi="Candara"/>
        </w:rPr>
        <w:t>Cuando no se hubiera presentado ninguna propuesta</w:t>
      </w:r>
    </w:p>
    <w:p w14:paraId="7379986B" w14:textId="0A990206" w:rsidR="00163C8A" w:rsidRPr="00B967F9" w:rsidRDefault="00163C8A" w:rsidP="002E2025">
      <w:pPr>
        <w:numPr>
          <w:ilvl w:val="0"/>
          <w:numId w:val="10"/>
        </w:numPr>
        <w:tabs>
          <w:tab w:val="left" w:pos="284"/>
        </w:tabs>
        <w:spacing w:before="120" w:after="240"/>
        <w:ind w:left="567" w:hanging="283"/>
        <w:jc w:val="both"/>
        <w:rPr>
          <w:rFonts w:ascii="Candara" w:hAnsi="Candara"/>
        </w:rPr>
      </w:pPr>
      <w:r w:rsidRPr="00B967F9">
        <w:rPr>
          <w:rFonts w:ascii="Candara" w:hAnsi="Candara"/>
        </w:rPr>
        <w:t>Cuando ninguna de las ofertas resulte hábil en los factores jurídicos, técnicos, financieros y de experiencia previstos en el pliego de condiciones.</w:t>
      </w:r>
    </w:p>
    <w:p w14:paraId="1AD93131" w14:textId="77777777" w:rsidR="00163C8A" w:rsidRPr="00B967F9" w:rsidRDefault="00163C8A" w:rsidP="002E2025">
      <w:pPr>
        <w:numPr>
          <w:ilvl w:val="0"/>
          <w:numId w:val="10"/>
        </w:numPr>
        <w:tabs>
          <w:tab w:val="left" w:pos="284"/>
        </w:tabs>
        <w:spacing w:before="120" w:after="240"/>
        <w:ind w:left="567" w:hanging="283"/>
        <w:jc w:val="both"/>
        <w:rPr>
          <w:rFonts w:ascii="Candara" w:hAnsi="Candara"/>
        </w:rPr>
      </w:pPr>
      <w:r w:rsidRPr="00B967F9">
        <w:rPr>
          <w:rFonts w:ascii="Candara" w:hAnsi="Candara"/>
        </w:rPr>
        <w:t>Cuando existan causas o motivos que impidan la escogencia objetiva del oferente.</w:t>
      </w:r>
    </w:p>
    <w:p w14:paraId="1940E312" w14:textId="77777777" w:rsidR="00163C8A" w:rsidRPr="00B967F9" w:rsidRDefault="00163C8A" w:rsidP="002E2025">
      <w:pPr>
        <w:numPr>
          <w:ilvl w:val="0"/>
          <w:numId w:val="10"/>
        </w:numPr>
        <w:tabs>
          <w:tab w:val="left" w:pos="284"/>
        </w:tabs>
        <w:spacing w:before="120" w:after="240"/>
        <w:ind w:left="567" w:hanging="283"/>
        <w:jc w:val="both"/>
        <w:rPr>
          <w:rFonts w:ascii="Candara" w:hAnsi="Candara"/>
        </w:rPr>
      </w:pPr>
      <w:r w:rsidRPr="00B967F9">
        <w:rPr>
          <w:rFonts w:ascii="Candara" w:hAnsi="Candara"/>
        </w:rPr>
        <w:t>En el evento que el Representante Legal de la Entidad o su Delegado no acoja la recomendación del Comité Evaluador y opte por la declaratoria de desierta del proceso, caso en el cual deberá motivar su decisión.</w:t>
      </w:r>
    </w:p>
    <w:p w14:paraId="6953DAD7" w14:textId="77777777" w:rsidR="00163C8A" w:rsidRPr="00B967F9" w:rsidRDefault="00163C8A" w:rsidP="002E2025">
      <w:pPr>
        <w:numPr>
          <w:ilvl w:val="0"/>
          <w:numId w:val="10"/>
        </w:numPr>
        <w:tabs>
          <w:tab w:val="left" w:pos="284"/>
        </w:tabs>
        <w:spacing w:before="120" w:after="240"/>
        <w:ind w:left="567" w:hanging="283"/>
        <w:jc w:val="both"/>
        <w:rPr>
          <w:rFonts w:ascii="Candara" w:hAnsi="Candara"/>
        </w:rPr>
      </w:pPr>
      <w:r w:rsidRPr="00B967F9">
        <w:rPr>
          <w:rFonts w:ascii="Candara" w:hAnsi="Candara"/>
        </w:rPr>
        <w:t>Las demás contempladas en la Ley.</w:t>
      </w:r>
    </w:p>
    <w:p w14:paraId="642296CC" w14:textId="0289DCBC" w:rsidR="00163C8A" w:rsidRPr="00B967F9" w:rsidRDefault="00163C8A" w:rsidP="007A72E1">
      <w:pPr>
        <w:keepNext/>
        <w:numPr>
          <w:ilvl w:val="1"/>
          <w:numId w:val="23"/>
        </w:numPr>
        <w:spacing w:before="120" w:after="240"/>
        <w:ind w:left="284" w:hanging="426"/>
        <w:jc w:val="both"/>
        <w:outlineLvl w:val="1"/>
        <w:rPr>
          <w:rFonts w:ascii="Candara" w:hAnsi="Candara" w:cs="Arial"/>
          <w:b/>
        </w:rPr>
      </w:pPr>
      <w:bookmarkStart w:id="126" w:name="_Toc424214910"/>
      <w:bookmarkStart w:id="127" w:name="_Toc424219549"/>
      <w:bookmarkStart w:id="128" w:name="_Toc511064870"/>
      <w:r w:rsidRPr="00B967F9">
        <w:rPr>
          <w:rFonts w:ascii="Candara" w:hAnsi="Candara" w:cs="Arial"/>
          <w:b/>
        </w:rPr>
        <w:t>RETIRO DE LA PROPUESTA</w:t>
      </w:r>
      <w:bookmarkEnd w:id="126"/>
      <w:bookmarkEnd w:id="127"/>
      <w:bookmarkEnd w:id="128"/>
    </w:p>
    <w:p w14:paraId="1DFFF557" w14:textId="2CDFDD8A" w:rsidR="00163C8A" w:rsidRPr="00B967F9" w:rsidRDefault="00163C8A" w:rsidP="005C1904">
      <w:pPr>
        <w:tabs>
          <w:tab w:val="left" w:pos="-142"/>
        </w:tabs>
        <w:autoSpaceDE w:val="0"/>
        <w:autoSpaceDN w:val="0"/>
        <w:adjustRightInd w:val="0"/>
        <w:spacing w:before="120" w:after="240"/>
        <w:ind w:left="284"/>
        <w:jc w:val="both"/>
        <w:rPr>
          <w:rFonts w:ascii="Candara" w:hAnsi="Candara"/>
        </w:rPr>
      </w:pPr>
      <w:r w:rsidRPr="00B967F9">
        <w:rPr>
          <w:rFonts w:ascii="Candara" w:hAnsi="Candara"/>
          <w:lang w:val="x-none"/>
        </w:rPr>
        <w:t xml:space="preserve">Los Proponentes que opten por entregar su oferta antes de la fecha de cierre del proceso y apertura de las Ofertas, podrán retirarlas, siempre y cuando la solicitud, efectuada mediante escrito, sea recibida por </w:t>
      </w:r>
      <w:r w:rsidR="002E2025" w:rsidRPr="00B967F9">
        <w:rPr>
          <w:rFonts w:ascii="Candara" w:hAnsi="Candara"/>
          <w:lang w:val="x-none"/>
        </w:rPr>
        <w:t xml:space="preserve">la Universidad  </w:t>
      </w:r>
      <w:r w:rsidRPr="00B967F9">
        <w:rPr>
          <w:rFonts w:ascii="Candara" w:hAnsi="Candara"/>
          <w:lang w:val="x-none"/>
        </w:rPr>
        <w:t>antes de la fecha y hora de cierre del presente proceso.</w:t>
      </w:r>
    </w:p>
    <w:p w14:paraId="078B443F" w14:textId="53779F2A" w:rsidR="00163C8A" w:rsidRPr="00B967F9" w:rsidRDefault="00163C8A" w:rsidP="002E2025">
      <w:pPr>
        <w:tabs>
          <w:tab w:val="left" w:pos="-142"/>
        </w:tabs>
        <w:autoSpaceDE w:val="0"/>
        <w:autoSpaceDN w:val="0"/>
        <w:adjustRightInd w:val="0"/>
        <w:spacing w:before="120" w:after="240"/>
        <w:ind w:left="284"/>
        <w:jc w:val="both"/>
        <w:rPr>
          <w:rFonts w:ascii="Candara" w:hAnsi="Candara"/>
        </w:rPr>
      </w:pPr>
      <w:r w:rsidRPr="00B967F9">
        <w:rPr>
          <w:rFonts w:ascii="Candara" w:hAnsi="Candara"/>
          <w:lang w:val="x-none"/>
        </w:rPr>
        <w:t>Cuando se trate de retiro definitivo, la Oferta le será devuelta al Proponente sin abrir, previa expedición de un recibo firmado por el solicitante.</w:t>
      </w:r>
    </w:p>
    <w:p w14:paraId="04C5D30C" w14:textId="77777777" w:rsidR="00163C8A" w:rsidRPr="00B967F9" w:rsidRDefault="00163C8A" w:rsidP="007A72E1">
      <w:pPr>
        <w:keepNext/>
        <w:numPr>
          <w:ilvl w:val="1"/>
          <w:numId w:val="23"/>
        </w:numPr>
        <w:spacing w:before="120" w:after="240"/>
        <w:ind w:left="284"/>
        <w:jc w:val="both"/>
        <w:outlineLvl w:val="1"/>
        <w:rPr>
          <w:rFonts w:ascii="Candara" w:hAnsi="Candara" w:cs="Arial"/>
          <w:b/>
        </w:rPr>
      </w:pPr>
      <w:bookmarkStart w:id="129" w:name="_Toc424219583"/>
      <w:bookmarkStart w:id="130" w:name="_Toc511064872"/>
      <w:r w:rsidRPr="00B967F9">
        <w:rPr>
          <w:rFonts w:ascii="Candara" w:hAnsi="Candara" w:cs="Arial"/>
          <w:b/>
        </w:rPr>
        <w:t xml:space="preserve"> FIRMA Y PERFECCIONAMIENTO DEL CONTRATO</w:t>
      </w:r>
      <w:bookmarkEnd w:id="129"/>
      <w:bookmarkEnd w:id="130"/>
    </w:p>
    <w:p w14:paraId="343E22A4" w14:textId="54F30E45" w:rsidR="00163C8A" w:rsidRPr="00B967F9" w:rsidRDefault="00163C8A" w:rsidP="005C1904">
      <w:pPr>
        <w:tabs>
          <w:tab w:val="left" w:pos="142"/>
        </w:tabs>
        <w:autoSpaceDE w:val="0"/>
        <w:autoSpaceDN w:val="0"/>
        <w:adjustRightInd w:val="0"/>
        <w:spacing w:before="120" w:after="240"/>
        <w:ind w:left="284"/>
        <w:jc w:val="both"/>
        <w:rPr>
          <w:rFonts w:ascii="Candara" w:hAnsi="Candara"/>
          <w:lang w:val="x-none"/>
        </w:rPr>
      </w:pPr>
      <w:r w:rsidRPr="00B967F9">
        <w:rPr>
          <w:rFonts w:ascii="Candara" w:hAnsi="Candara"/>
          <w:lang w:val="x-none"/>
        </w:rPr>
        <w:t>Dentro de los tres (3) días hábiles siguiente</w:t>
      </w:r>
      <w:r w:rsidRPr="00B967F9">
        <w:rPr>
          <w:rFonts w:ascii="Candara" w:hAnsi="Candara"/>
        </w:rPr>
        <w:t>s</w:t>
      </w:r>
      <w:r w:rsidRPr="00B967F9">
        <w:rPr>
          <w:rFonts w:ascii="Candara" w:hAnsi="Candara"/>
          <w:lang w:val="x-none"/>
        </w:rPr>
        <w:t>, a partir de la notificación de la resolución por medio de la cual se adjudica el contrato, el proponente favorecido o su representante legal</w:t>
      </w:r>
      <w:r w:rsidRPr="00B967F9">
        <w:rPr>
          <w:rFonts w:ascii="Candara" w:hAnsi="Candara"/>
        </w:rPr>
        <w:t xml:space="preserve"> o apoderado</w:t>
      </w:r>
      <w:r w:rsidRPr="00B967F9">
        <w:rPr>
          <w:rFonts w:ascii="Candara" w:hAnsi="Candara"/>
          <w:lang w:val="x-none"/>
        </w:rPr>
        <w:t>, con el fin de la elaboración, revisión y registro presupuestal del contrato deberán presentar, la siguiente documentación:</w:t>
      </w:r>
    </w:p>
    <w:p w14:paraId="0B77560B" w14:textId="2F21F01E" w:rsidR="000A2DD4" w:rsidRPr="00B967F9" w:rsidRDefault="000A2DD4" w:rsidP="005C1904">
      <w:pPr>
        <w:tabs>
          <w:tab w:val="left" w:pos="142"/>
        </w:tabs>
        <w:autoSpaceDE w:val="0"/>
        <w:autoSpaceDN w:val="0"/>
        <w:adjustRightInd w:val="0"/>
        <w:spacing w:before="120" w:after="240"/>
        <w:ind w:left="284"/>
        <w:jc w:val="both"/>
        <w:rPr>
          <w:rFonts w:ascii="Candara" w:hAnsi="Candara"/>
        </w:rPr>
      </w:pPr>
    </w:p>
    <w:p w14:paraId="44056AEB" w14:textId="77777777" w:rsidR="002E2025" w:rsidRPr="00B967F9" w:rsidRDefault="002E2025" w:rsidP="005C1904">
      <w:pPr>
        <w:tabs>
          <w:tab w:val="left" w:pos="142"/>
        </w:tabs>
        <w:autoSpaceDE w:val="0"/>
        <w:autoSpaceDN w:val="0"/>
        <w:adjustRightInd w:val="0"/>
        <w:spacing w:before="120" w:after="240"/>
        <w:ind w:left="284"/>
        <w:jc w:val="both"/>
        <w:rPr>
          <w:rFonts w:ascii="Candara" w:hAnsi="Candara"/>
        </w:rPr>
      </w:pPr>
    </w:p>
    <w:p w14:paraId="4EC3B8A8" w14:textId="77777777" w:rsidR="00163C8A" w:rsidRPr="00B967F9" w:rsidRDefault="00163C8A" w:rsidP="00163C8A">
      <w:pPr>
        <w:spacing w:before="120" w:after="240"/>
        <w:jc w:val="center"/>
        <w:rPr>
          <w:rFonts w:ascii="Candara" w:hAnsi="Candara"/>
          <w:b/>
          <w:bCs/>
        </w:rPr>
      </w:pPr>
      <w:r w:rsidRPr="00B967F9">
        <w:rPr>
          <w:rFonts w:ascii="Candara" w:hAnsi="Candara"/>
          <w:b/>
          <w:bCs/>
        </w:rPr>
        <w:t>REQUISITOS PARA ELABORAR LOS CONTRATOS</w:t>
      </w:r>
    </w:p>
    <w:p w14:paraId="458FDF05" w14:textId="77777777" w:rsidR="00163C8A" w:rsidRPr="00B967F9" w:rsidRDefault="00163C8A" w:rsidP="00163C8A">
      <w:pPr>
        <w:spacing w:before="120" w:after="240"/>
        <w:jc w:val="center"/>
        <w:rPr>
          <w:rFonts w:ascii="Candara" w:hAnsi="Candara"/>
          <w:b/>
          <w:bCs/>
        </w:rPr>
      </w:pPr>
      <w:r w:rsidRPr="00B967F9">
        <w:rPr>
          <w:rFonts w:ascii="Candara" w:hAnsi="Candara"/>
          <w:b/>
          <w:bCs/>
        </w:rPr>
        <w:t>CONSORCIOS, UNIONES TEMPORALES O PERSONAS JURÍDICAS O NATURALES</w:t>
      </w:r>
    </w:p>
    <w:p w14:paraId="3B6BA26D" w14:textId="77777777" w:rsidR="00163C8A" w:rsidRPr="00B967F9" w:rsidRDefault="00163C8A" w:rsidP="004F317E">
      <w:pPr>
        <w:numPr>
          <w:ilvl w:val="0"/>
          <w:numId w:val="15"/>
        </w:numPr>
        <w:spacing w:before="120" w:after="240"/>
        <w:jc w:val="both"/>
        <w:rPr>
          <w:rFonts w:ascii="Candara" w:eastAsia="Calibri" w:hAnsi="Candara"/>
          <w:bCs/>
        </w:rPr>
      </w:pPr>
      <w:r w:rsidRPr="00B967F9">
        <w:rPr>
          <w:rFonts w:ascii="Candara" w:eastAsia="Calibri" w:hAnsi="Candara"/>
          <w:bCs/>
        </w:rPr>
        <w:t>Rut del Consorcio o Unión Temporal.</w:t>
      </w:r>
    </w:p>
    <w:p w14:paraId="2B4300BF" w14:textId="77777777" w:rsidR="00163C8A" w:rsidRPr="00B967F9" w:rsidRDefault="00163C8A" w:rsidP="004F317E">
      <w:pPr>
        <w:numPr>
          <w:ilvl w:val="0"/>
          <w:numId w:val="15"/>
        </w:numPr>
        <w:spacing w:before="120" w:after="240"/>
        <w:jc w:val="both"/>
        <w:rPr>
          <w:rFonts w:ascii="Candara" w:eastAsia="Calibri" w:hAnsi="Candara"/>
          <w:bCs/>
        </w:rPr>
      </w:pPr>
      <w:r w:rsidRPr="00B967F9">
        <w:rPr>
          <w:rFonts w:ascii="Candara" w:eastAsia="Calibri" w:hAnsi="Candara"/>
          <w:bCs/>
        </w:rPr>
        <w:t>Rut de las firmas y del representante legal de las mismas. Para personas jurídicas o natural igual lo deben aportar (copias legibles).</w:t>
      </w:r>
    </w:p>
    <w:p w14:paraId="44806E5C" w14:textId="77777777" w:rsidR="00163C8A" w:rsidRPr="00B967F9" w:rsidRDefault="00163C8A" w:rsidP="004F317E">
      <w:pPr>
        <w:numPr>
          <w:ilvl w:val="0"/>
          <w:numId w:val="15"/>
        </w:numPr>
        <w:spacing w:before="120" w:after="240"/>
        <w:jc w:val="both"/>
        <w:rPr>
          <w:rFonts w:ascii="Candara" w:eastAsia="Calibri" w:hAnsi="Candara"/>
        </w:rPr>
      </w:pPr>
      <w:r w:rsidRPr="00B967F9">
        <w:rPr>
          <w:rFonts w:ascii="Candara" w:eastAsia="Calibri" w:hAnsi="Candara"/>
        </w:rPr>
        <w:t>Fotocopia legible Certificado de Existencia y Representación expedido por la Cámara de Comercio con vigencia no mayor a 30 días.</w:t>
      </w:r>
    </w:p>
    <w:p w14:paraId="0E16AA7F" w14:textId="77777777" w:rsidR="00163C8A" w:rsidRPr="00B967F9" w:rsidRDefault="00163C8A" w:rsidP="004F317E">
      <w:pPr>
        <w:numPr>
          <w:ilvl w:val="0"/>
          <w:numId w:val="15"/>
        </w:numPr>
        <w:spacing w:before="120" w:after="240"/>
        <w:jc w:val="both"/>
        <w:rPr>
          <w:rFonts w:ascii="Candara" w:eastAsia="Calibri" w:hAnsi="Candara"/>
        </w:rPr>
      </w:pPr>
      <w:r w:rsidRPr="00B967F9">
        <w:rPr>
          <w:rFonts w:ascii="Candara" w:eastAsia="Calibri" w:hAnsi="Candara"/>
        </w:rPr>
        <w:t>Certificación del revisor fiscal, en caso de ser sociedad anónima, en la que conste si es abierta o cerrada.</w:t>
      </w:r>
    </w:p>
    <w:p w14:paraId="16979345" w14:textId="77777777" w:rsidR="00163C8A" w:rsidRPr="00B967F9" w:rsidRDefault="00163C8A" w:rsidP="004F317E">
      <w:pPr>
        <w:numPr>
          <w:ilvl w:val="0"/>
          <w:numId w:val="15"/>
        </w:numPr>
        <w:spacing w:before="120" w:after="240"/>
        <w:jc w:val="both"/>
        <w:rPr>
          <w:rFonts w:ascii="Candara" w:eastAsia="Calibri" w:hAnsi="Candara"/>
        </w:rPr>
      </w:pPr>
      <w:r w:rsidRPr="00B967F9">
        <w:rPr>
          <w:rFonts w:ascii="Candara" w:eastAsia="Calibri" w:hAnsi="Candara"/>
        </w:rPr>
        <w:t>Certificación de encontrarse a paz y salvo en el pago de las obligaciones de Seguridad Social y Parafiscales en los últimos seis (6) meses, expedida por el Revisor Fiscal inscrito en el Cámara de Comercio.  Si la sociedad no está obligada a tener Revisor Fiscal la certificación debe ser suscrita por el Representante Legal de la Sociedad.</w:t>
      </w:r>
    </w:p>
    <w:p w14:paraId="4FF97C55" w14:textId="77777777" w:rsidR="00163C8A" w:rsidRPr="00B967F9" w:rsidRDefault="00163C8A" w:rsidP="00163C8A">
      <w:pPr>
        <w:tabs>
          <w:tab w:val="left" w:pos="-142"/>
        </w:tabs>
        <w:autoSpaceDE w:val="0"/>
        <w:autoSpaceDN w:val="0"/>
        <w:adjustRightInd w:val="0"/>
        <w:spacing w:before="120" w:after="240"/>
        <w:jc w:val="both"/>
        <w:rPr>
          <w:rFonts w:ascii="Candara" w:hAnsi="Candara"/>
          <w:lang w:val="x-none"/>
        </w:rPr>
      </w:pPr>
      <w:r w:rsidRPr="00B967F9">
        <w:rPr>
          <w:rFonts w:ascii="Candara" w:hAnsi="Candara"/>
          <w:lang w:val="x-none"/>
        </w:rPr>
        <w:t xml:space="preserve">Si dentro </w:t>
      </w:r>
      <w:r w:rsidRPr="00B967F9">
        <w:rPr>
          <w:rFonts w:ascii="Candara" w:hAnsi="Candara"/>
        </w:rPr>
        <w:t>del plazo aquí estipulado,</w:t>
      </w:r>
      <w:r w:rsidRPr="00B967F9">
        <w:rPr>
          <w:rFonts w:ascii="Candara" w:hAnsi="Candara"/>
          <w:lang w:val="x-none"/>
        </w:rPr>
        <w:t xml:space="preserve"> el adjudicatario no allega la documentación</w:t>
      </w:r>
      <w:r w:rsidRPr="00B967F9">
        <w:rPr>
          <w:rFonts w:ascii="Candara" w:hAnsi="Candara"/>
        </w:rPr>
        <w:t xml:space="preserve"> señalada</w:t>
      </w:r>
      <w:r w:rsidRPr="00B967F9">
        <w:rPr>
          <w:rFonts w:ascii="Candara" w:hAnsi="Candara"/>
          <w:lang w:val="x-none"/>
        </w:rPr>
        <w:t xml:space="preserve">, podrá la entidad  hacer efectiva la </w:t>
      </w:r>
      <w:r w:rsidRPr="00B967F9">
        <w:rPr>
          <w:rFonts w:ascii="Candara" w:hAnsi="Candara"/>
        </w:rPr>
        <w:t xml:space="preserve">garantía </w:t>
      </w:r>
      <w:r w:rsidRPr="00B967F9">
        <w:rPr>
          <w:rFonts w:ascii="Candara" w:hAnsi="Candara"/>
          <w:lang w:val="x-none"/>
        </w:rPr>
        <w:t>de seriedad de la propuesta</w:t>
      </w:r>
    </w:p>
    <w:p w14:paraId="3123A08C" w14:textId="77777777" w:rsidR="00163C8A" w:rsidRPr="00B967F9" w:rsidRDefault="00163C8A" w:rsidP="00163C8A">
      <w:pPr>
        <w:tabs>
          <w:tab w:val="left" w:pos="-142"/>
        </w:tabs>
        <w:autoSpaceDE w:val="0"/>
        <w:autoSpaceDN w:val="0"/>
        <w:adjustRightInd w:val="0"/>
        <w:spacing w:before="120" w:after="240"/>
        <w:jc w:val="both"/>
        <w:rPr>
          <w:rFonts w:ascii="Candara" w:hAnsi="Candara"/>
          <w:lang w:val="x-none"/>
        </w:rPr>
      </w:pPr>
      <w:r w:rsidRPr="00B967F9">
        <w:rPr>
          <w:rFonts w:ascii="Candara" w:hAnsi="Candara"/>
          <w:lang w:val="x-none"/>
        </w:rPr>
        <w:t xml:space="preserve">En el caso de presentar poder para la firma, éste deberá enviarse dentro del plazo antes establecido y deberá cumplir con las exigencias de </w:t>
      </w:r>
      <w:r w:rsidRPr="00B967F9">
        <w:rPr>
          <w:rFonts w:ascii="Candara" w:hAnsi="Candara"/>
        </w:rPr>
        <w:t>ley</w:t>
      </w:r>
      <w:r w:rsidRPr="00B967F9">
        <w:rPr>
          <w:rFonts w:ascii="Candara" w:hAnsi="Candara"/>
          <w:lang w:val="x-none"/>
        </w:rPr>
        <w:t>, es decir ser especial, amplio, suficiente y expedido por el competente, con presentación personal.”</w:t>
      </w:r>
    </w:p>
    <w:p w14:paraId="3ED2E244" w14:textId="77777777" w:rsidR="00163C8A" w:rsidRPr="00B967F9" w:rsidRDefault="00163C8A" w:rsidP="00163C8A">
      <w:pPr>
        <w:tabs>
          <w:tab w:val="left" w:pos="-142"/>
        </w:tabs>
        <w:autoSpaceDE w:val="0"/>
        <w:autoSpaceDN w:val="0"/>
        <w:adjustRightInd w:val="0"/>
        <w:spacing w:before="120" w:after="240"/>
        <w:jc w:val="both"/>
        <w:rPr>
          <w:rFonts w:ascii="Candara" w:hAnsi="Candara"/>
          <w:lang w:val="x-none"/>
        </w:rPr>
      </w:pPr>
      <w:r w:rsidRPr="00B967F9">
        <w:rPr>
          <w:rFonts w:ascii="Candara" w:hAnsi="Candara"/>
          <w:lang w:val="x-none"/>
        </w:rPr>
        <w:t>El contrato se perfecciona con la suscripción por las partes y para su ejecución se requiere de la aprobación, por parte de</w:t>
      </w:r>
      <w:r w:rsidRPr="00B967F9">
        <w:rPr>
          <w:rFonts w:ascii="Candara" w:hAnsi="Candara"/>
        </w:rPr>
        <w:t xml:space="preserve"> </w:t>
      </w:r>
      <w:r w:rsidRPr="00B967F9">
        <w:rPr>
          <w:rFonts w:ascii="Candara" w:hAnsi="Candara"/>
          <w:lang w:val="x-none"/>
        </w:rPr>
        <w:t>l</w:t>
      </w:r>
      <w:r w:rsidRPr="00B967F9">
        <w:rPr>
          <w:rFonts w:ascii="Candara" w:hAnsi="Candara"/>
        </w:rPr>
        <w:t>a</w:t>
      </w:r>
      <w:r w:rsidRPr="00B967F9">
        <w:rPr>
          <w:rFonts w:ascii="Candara" w:hAnsi="Candara"/>
          <w:lang w:val="x-none"/>
        </w:rPr>
        <w:t xml:space="preserve"> </w:t>
      </w:r>
      <w:r w:rsidRPr="00B967F9">
        <w:rPr>
          <w:rFonts w:ascii="Candara" w:hAnsi="Candara"/>
        </w:rPr>
        <w:t>UNIVERSIDAD</w:t>
      </w:r>
      <w:r w:rsidRPr="00B967F9">
        <w:rPr>
          <w:rFonts w:ascii="Candara" w:hAnsi="Candara"/>
          <w:lang w:val="x-none"/>
        </w:rPr>
        <w:t>, de la</w:t>
      </w:r>
      <w:r w:rsidRPr="00B967F9">
        <w:rPr>
          <w:rFonts w:ascii="Candara" w:hAnsi="Candara"/>
        </w:rPr>
        <w:t>s</w:t>
      </w:r>
      <w:r w:rsidRPr="00B967F9">
        <w:rPr>
          <w:rFonts w:ascii="Candara" w:hAnsi="Candara"/>
          <w:lang w:val="x-none"/>
        </w:rPr>
        <w:t xml:space="preserve"> garantía</w:t>
      </w:r>
      <w:r w:rsidRPr="00B967F9">
        <w:rPr>
          <w:rFonts w:ascii="Candara" w:hAnsi="Candara"/>
        </w:rPr>
        <w:t>s</w:t>
      </w:r>
      <w:r w:rsidRPr="00B967F9">
        <w:rPr>
          <w:rFonts w:ascii="Candara" w:hAnsi="Candara"/>
          <w:lang w:val="x-none"/>
        </w:rPr>
        <w:t xml:space="preserve"> constituid</w:t>
      </w:r>
      <w:r w:rsidRPr="00B967F9">
        <w:rPr>
          <w:rFonts w:ascii="Candara" w:hAnsi="Candara"/>
        </w:rPr>
        <w:t>a</w:t>
      </w:r>
      <w:r w:rsidRPr="00B967F9">
        <w:rPr>
          <w:rFonts w:ascii="Candara" w:hAnsi="Candara"/>
          <w:lang w:val="x-none"/>
        </w:rPr>
        <w:t>s por el contratista, la existencia de las disponibilidades presupuestales, así como la aprobación de los documentos que la entidad considere como esenciales</w:t>
      </w:r>
      <w:r w:rsidRPr="00B967F9">
        <w:rPr>
          <w:rFonts w:ascii="Candara" w:hAnsi="Candara"/>
        </w:rPr>
        <w:t xml:space="preserve"> para la ejecución del contrato</w:t>
      </w:r>
      <w:r w:rsidRPr="00B967F9">
        <w:rPr>
          <w:rFonts w:ascii="Candara" w:hAnsi="Candara"/>
          <w:lang w:val="x-none"/>
        </w:rPr>
        <w:t>. La constitución de la garantía y del seguro, deberá efectuarla el contratista dentro de los tres (3) días hábiles siguientes a la firma del contrato, so pena de incurrir en causal de incumplimiento del contrato sancionable con multa, o de que l</w:t>
      </w:r>
      <w:r w:rsidRPr="00B967F9">
        <w:rPr>
          <w:rFonts w:ascii="Candara" w:hAnsi="Candara"/>
        </w:rPr>
        <w:t>a</w:t>
      </w:r>
      <w:r w:rsidRPr="00B967F9">
        <w:rPr>
          <w:rFonts w:ascii="Candara" w:hAnsi="Candara"/>
          <w:lang w:val="x-none"/>
        </w:rPr>
        <w:t xml:space="preserve"> </w:t>
      </w:r>
      <w:r w:rsidRPr="00B967F9">
        <w:rPr>
          <w:rFonts w:ascii="Candara" w:hAnsi="Candara"/>
        </w:rPr>
        <w:t>UNIVERSIDAD</w:t>
      </w:r>
      <w:r w:rsidRPr="00B967F9">
        <w:rPr>
          <w:rFonts w:ascii="Candara" w:hAnsi="Candara"/>
          <w:lang w:val="x-none"/>
        </w:rPr>
        <w:t xml:space="preserve"> pueda hacer efectiva la </w:t>
      </w:r>
      <w:r w:rsidRPr="00B967F9">
        <w:rPr>
          <w:rFonts w:ascii="Candara" w:hAnsi="Candara"/>
        </w:rPr>
        <w:t>garantía</w:t>
      </w:r>
      <w:r w:rsidRPr="00B967F9">
        <w:rPr>
          <w:rFonts w:ascii="Candara" w:hAnsi="Candara"/>
          <w:lang w:val="x-none"/>
        </w:rPr>
        <w:t xml:space="preserve"> de seriedad de la oferta. </w:t>
      </w:r>
    </w:p>
    <w:p w14:paraId="3B3F2884" w14:textId="5D16BFE8" w:rsidR="00163C8A" w:rsidRPr="00A41E74" w:rsidRDefault="00163C8A" w:rsidP="00163C8A">
      <w:pPr>
        <w:tabs>
          <w:tab w:val="left" w:pos="-142"/>
        </w:tabs>
        <w:autoSpaceDE w:val="0"/>
        <w:autoSpaceDN w:val="0"/>
        <w:adjustRightInd w:val="0"/>
        <w:spacing w:before="120" w:after="240"/>
        <w:jc w:val="both"/>
        <w:rPr>
          <w:rFonts w:ascii="Candara" w:hAnsi="Candara"/>
          <w:lang w:val="x-none"/>
        </w:rPr>
      </w:pPr>
      <w:r w:rsidRPr="00B967F9">
        <w:rPr>
          <w:rFonts w:ascii="Candara" w:hAnsi="Candara"/>
          <w:lang w:val="x-none"/>
        </w:rPr>
        <w:lastRenderedPageBreak/>
        <w:t>Si el adjudicatario no suscribe el contrato dentro del término citado, l</w:t>
      </w:r>
      <w:r w:rsidRPr="00B967F9">
        <w:rPr>
          <w:rFonts w:ascii="Candara" w:hAnsi="Candara"/>
        </w:rPr>
        <w:t>a</w:t>
      </w:r>
      <w:r w:rsidRPr="00B967F9">
        <w:rPr>
          <w:rFonts w:ascii="Candara" w:hAnsi="Candara"/>
          <w:lang w:val="x-none"/>
        </w:rPr>
        <w:t xml:space="preserve"> </w:t>
      </w:r>
      <w:r w:rsidRPr="00B967F9">
        <w:rPr>
          <w:rFonts w:ascii="Candara" w:hAnsi="Candara"/>
        </w:rPr>
        <w:t xml:space="preserve">UNIVERSIDAD </w:t>
      </w:r>
      <w:r w:rsidRPr="00B967F9">
        <w:rPr>
          <w:rFonts w:ascii="Candara" w:hAnsi="Candara"/>
          <w:lang w:val="x-none"/>
        </w:rPr>
        <w:t xml:space="preserve">podrá </w:t>
      </w:r>
      <w:r w:rsidRPr="00A41E74">
        <w:rPr>
          <w:rFonts w:ascii="Candara" w:hAnsi="Candara"/>
          <w:lang w:val="x-none"/>
        </w:rPr>
        <w:t>declarar el siniestro y hacer efectiva la garantía de seriedad de la propuesta, sin menoscabo de las acciones legales conducentes al reconocimiento de perjuicios causados y no cubiertos por el valor de la garantía, dicho plazo podrá ser ampliado a criterio de</w:t>
      </w:r>
      <w:r w:rsidRPr="00A41E74">
        <w:rPr>
          <w:rFonts w:ascii="Candara" w:hAnsi="Candara"/>
        </w:rPr>
        <w:t xml:space="preserve"> </w:t>
      </w:r>
      <w:r w:rsidRPr="00A41E74">
        <w:rPr>
          <w:rFonts w:ascii="Candara" w:hAnsi="Candara"/>
          <w:lang w:val="x-none"/>
        </w:rPr>
        <w:t>l</w:t>
      </w:r>
      <w:r w:rsidRPr="00A41E74">
        <w:rPr>
          <w:rFonts w:ascii="Candara" w:hAnsi="Candara"/>
        </w:rPr>
        <w:t>a</w:t>
      </w:r>
      <w:r w:rsidRPr="00A41E74">
        <w:rPr>
          <w:rFonts w:ascii="Candara" w:hAnsi="Candara"/>
          <w:lang w:val="x-none"/>
        </w:rPr>
        <w:t xml:space="preserve"> </w:t>
      </w:r>
      <w:r w:rsidRPr="00A41E74">
        <w:rPr>
          <w:rFonts w:ascii="Candara" w:hAnsi="Candara"/>
        </w:rPr>
        <w:t>UNIVERSIDAD</w:t>
      </w:r>
      <w:r w:rsidRPr="00A41E74">
        <w:rPr>
          <w:rFonts w:ascii="Candara" w:hAnsi="Candara"/>
          <w:lang w:val="x-none"/>
        </w:rPr>
        <w:t xml:space="preserve"> de acuerdo con lo establecido </w:t>
      </w:r>
      <w:r w:rsidRPr="00A41E74">
        <w:rPr>
          <w:rFonts w:ascii="Candara" w:hAnsi="Candara"/>
        </w:rPr>
        <w:t xml:space="preserve">en el </w:t>
      </w:r>
      <w:r w:rsidR="009F6471" w:rsidRPr="00A41E74">
        <w:rPr>
          <w:rFonts w:ascii="Candara" w:hAnsi="Candara"/>
          <w:bCs/>
          <w:lang w:val="es-CO"/>
        </w:rPr>
        <w:t>Acuerdo Superior No. 000023 del 27 de noviembre de 2023</w:t>
      </w:r>
      <w:r w:rsidRPr="00A41E74">
        <w:rPr>
          <w:rFonts w:ascii="Candara" w:hAnsi="Candara"/>
          <w:lang w:val="x-none"/>
        </w:rPr>
        <w:t>, Estatuto de Contratación de la Universidad del Atlántico.</w:t>
      </w:r>
    </w:p>
    <w:p w14:paraId="01021351" w14:textId="77777777" w:rsidR="00163C8A" w:rsidRPr="00B967F9" w:rsidRDefault="00163C8A" w:rsidP="00163C8A">
      <w:pPr>
        <w:tabs>
          <w:tab w:val="left" w:pos="-142"/>
        </w:tabs>
        <w:autoSpaceDE w:val="0"/>
        <w:autoSpaceDN w:val="0"/>
        <w:adjustRightInd w:val="0"/>
        <w:spacing w:before="120" w:after="240"/>
        <w:jc w:val="both"/>
        <w:rPr>
          <w:rFonts w:ascii="Candara" w:hAnsi="Candara"/>
          <w:lang w:val="x-none"/>
        </w:rPr>
      </w:pPr>
      <w:r w:rsidRPr="00A41E74">
        <w:rPr>
          <w:rFonts w:ascii="Candara" w:hAnsi="Candara"/>
          <w:lang w:val="x-none"/>
        </w:rPr>
        <w:t>Si el Proponente favorecido no firmare el Contrato dentro del término establecido, l</w:t>
      </w:r>
      <w:r w:rsidRPr="00A41E74">
        <w:rPr>
          <w:rFonts w:ascii="Candara" w:hAnsi="Candara"/>
        </w:rPr>
        <w:t>a</w:t>
      </w:r>
      <w:r w:rsidRPr="00A41E74">
        <w:rPr>
          <w:rFonts w:ascii="Candara" w:hAnsi="Candara"/>
          <w:lang w:val="x-none"/>
        </w:rPr>
        <w:t xml:space="preserve"> </w:t>
      </w:r>
      <w:r w:rsidRPr="00A41E74">
        <w:rPr>
          <w:rFonts w:ascii="Candara" w:hAnsi="Candara"/>
        </w:rPr>
        <w:t>UNIVERSIDAD</w:t>
      </w:r>
      <w:r w:rsidRPr="00A41E74">
        <w:rPr>
          <w:rFonts w:ascii="Candara" w:hAnsi="Candara"/>
          <w:lang w:val="x-none"/>
        </w:rPr>
        <w:t>, mediante acto administrativo debidamente motivado, podrá</w:t>
      </w:r>
      <w:r w:rsidRPr="00B967F9">
        <w:rPr>
          <w:rFonts w:ascii="Candara" w:hAnsi="Candara"/>
          <w:lang w:val="x-none"/>
        </w:rPr>
        <w:t xml:space="preserve"> adjudicar el contrato, dentro de los quince (15) días siguientes, al proponente calificado en segundo lugar, siempre y cuando cumpla con todos los requisitos exigidos en el presente pliego de condiciones y su propuesta sea igualmente favorable para la entidad.</w:t>
      </w:r>
    </w:p>
    <w:p w14:paraId="47ABC937" w14:textId="7D24A918" w:rsidR="00163C8A" w:rsidRDefault="00163C8A" w:rsidP="00163C8A">
      <w:pPr>
        <w:tabs>
          <w:tab w:val="left" w:pos="-142"/>
        </w:tabs>
        <w:autoSpaceDE w:val="0"/>
        <w:autoSpaceDN w:val="0"/>
        <w:adjustRightInd w:val="0"/>
        <w:spacing w:before="120" w:after="240"/>
        <w:jc w:val="both"/>
        <w:rPr>
          <w:rFonts w:ascii="Candara" w:hAnsi="Candara"/>
        </w:rPr>
      </w:pPr>
    </w:p>
    <w:p w14:paraId="02780AAA" w14:textId="523DC27F" w:rsidR="009A0565" w:rsidRDefault="009A0565" w:rsidP="00163C8A">
      <w:pPr>
        <w:tabs>
          <w:tab w:val="left" w:pos="-142"/>
        </w:tabs>
        <w:autoSpaceDE w:val="0"/>
        <w:autoSpaceDN w:val="0"/>
        <w:adjustRightInd w:val="0"/>
        <w:spacing w:before="120" w:after="240"/>
        <w:jc w:val="both"/>
        <w:rPr>
          <w:rFonts w:ascii="Candara" w:hAnsi="Candara"/>
        </w:rPr>
      </w:pPr>
    </w:p>
    <w:p w14:paraId="265B5875" w14:textId="195D5493" w:rsidR="009A0565" w:rsidRDefault="009A0565" w:rsidP="00163C8A">
      <w:pPr>
        <w:tabs>
          <w:tab w:val="left" w:pos="-142"/>
        </w:tabs>
        <w:autoSpaceDE w:val="0"/>
        <w:autoSpaceDN w:val="0"/>
        <w:adjustRightInd w:val="0"/>
        <w:spacing w:before="120" w:after="240"/>
        <w:jc w:val="both"/>
        <w:rPr>
          <w:rFonts w:ascii="Candara" w:hAnsi="Candara"/>
        </w:rPr>
      </w:pPr>
    </w:p>
    <w:p w14:paraId="2C825D9A" w14:textId="204D9A64" w:rsidR="009A0565" w:rsidRDefault="009A0565" w:rsidP="00163C8A">
      <w:pPr>
        <w:tabs>
          <w:tab w:val="left" w:pos="-142"/>
        </w:tabs>
        <w:autoSpaceDE w:val="0"/>
        <w:autoSpaceDN w:val="0"/>
        <w:adjustRightInd w:val="0"/>
        <w:spacing w:before="120" w:after="240"/>
        <w:jc w:val="both"/>
        <w:rPr>
          <w:rFonts w:ascii="Candara" w:hAnsi="Candara"/>
        </w:rPr>
      </w:pPr>
    </w:p>
    <w:p w14:paraId="5C289FB4" w14:textId="1D83B122" w:rsidR="009A0565" w:rsidRDefault="009A0565" w:rsidP="00163C8A">
      <w:pPr>
        <w:tabs>
          <w:tab w:val="left" w:pos="-142"/>
        </w:tabs>
        <w:autoSpaceDE w:val="0"/>
        <w:autoSpaceDN w:val="0"/>
        <w:adjustRightInd w:val="0"/>
        <w:spacing w:before="120" w:after="240"/>
        <w:jc w:val="both"/>
        <w:rPr>
          <w:rFonts w:ascii="Candara" w:hAnsi="Candara"/>
        </w:rPr>
      </w:pPr>
    </w:p>
    <w:p w14:paraId="602F18AD" w14:textId="09D28EF3" w:rsidR="009A0565" w:rsidRDefault="009A0565" w:rsidP="00163C8A">
      <w:pPr>
        <w:tabs>
          <w:tab w:val="left" w:pos="-142"/>
        </w:tabs>
        <w:autoSpaceDE w:val="0"/>
        <w:autoSpaceDN w:val="0"/>
        <w:adjustRightInd w:val="0"/>
        <w:spacing w:before="120" w:after="240"/>
        <w:jc w:val="both"/>
        <w:rPr>
          <w:rFonts w:ascii="Candara" w:hAnsi="Candara"/>
        </w:rPr>
      </w:pPr>
    </w:p>
    <w:p w14:paraId="6DC2BB8B" w14:textId="62A1B755" w:rsidR="009A0565" w:rsidRDefault="009A0565" w:rsidP="00163C8A">
      <w:pPr>
        <w:tabs>
          <w:tab w:val="left" w:pos="-142"/>
        </w:tabs>
        <w:autoSpaceDE w:val="0"/>
        <w:autoSpaceDN w:val="0"/>
        <w:adjustRightInd w:val="0"/>
        <w:spacing w:before="120" w:after="240"/>
        <w:jc w:val="both"/>
        <w:rPr>
          <w:rFonts w:ascii="Candara" w:hAnsi="Candara"/>
        </w:rPr>
      </w:pPr>
    </w:p>
    <w:p w14:paraId="7103312F" w14:textId="2282DB33" w:rsidR="009A0565" w:rsidRDefault="009A0565" w:rsidP="00163C8A">
      <w:pPr>
        <w:tabs>
          <w:tab w:val="left" w:pos="-142"/>
        </w:tabs>
        <w:autoSpaceDE w:val="0"/>
        <w:autoSpaceDN w:val="0"/>
        <w:adjustRightInd w:val="0"/>
        <w:spacing w:before="120" w:after="240"/>
        <w:jc w:val="both"/>
        <w:rPr>
          <w:rFonts w:ascii="Candara" w:hAnsi="Candara"/>
        </w:rPr>
      </w:pPr>
    </w:p>
    <w:p w14:paraId="11200893" w14:textId="14F5A91A" w:rsidR="009A0565" w:rsidRDefault="009A0565" w:rsidP="00163C8A">
      <w:pPr>
        <w:tabs>
          <w:tab w:val="left" w:pos="-142"/>
        </w:tabs>
        <w:autoSpaceDE w:val="0"/>
        <w:autoSpaceDN w:val="0"/>
        <w:adjustRightInd w:val="0"/>
        <w:spacing w:before="120" w:after="240"/>
        <w:jc w:val="both"/>
        <w:rPr>
          <w:rFonts w:ascii="Candara" w:hAnsi="Candara"/>
        </w:rPr>
      </w:pPr>
    </w:p>
    <w:p w14:paraId="2F64F8AD" w14:textId="4FA4E175" w:rsidR="009A0565" w:rsidRDefault="009A0565" w:rsidP="00163C8A">
      <w:pPr>
        <w:tabs>
          <w:tab w:val="left" w:pos="-142"/>
        </w:tabs>
        <w:autoSpaceDE w:val="0"/>
        <w:autoSpaceDN w:val="0"/>
        <w:adjustRightInd w:val="0"/>
        <w:spacing w:before="120" w:after="240"/>
        <w:jc w:val="both"/>
        <w:rPr>
          <w:rFonts w:ascii="Candara" w:hAnsi="Candara"/>
        </w:rPr>
      </w:pPr>
    </w:p>
    <w:p w14:paraId="036A32D4" w14:textId="1C2CA305" w:rsidR="009A0565" w:rsidRDefault="009A0565" w:rsidP="00163C8A">
      <w:pPr>
        <w:tabs>
          <w:tab w:val="left" w:pos="-142"/>
        </w:tabs>
        <w:autoSpaceDE w:val="0"/>
        <w:autoSpaceDN w:val="0"/>
        <w:adjustRightInd w:val="0"/>
        <w:spacing w:before="120" w:after="240"/>
        <w:jc w:val="both"/>
        <w:rPr>
          <w:rFonts w:ascii="Candara" w:hAnsi="Candara"/>
        </w:rPr>
      </w:pPr>
    </w:p>
    <w:p w14:paraId="7776AC89" w14:textId="3E37A47B" w:rsidR="009A0565" w:rsidRDefault="009A0565" w:rsidP="00163C8A">
      <w:pPr>
        <w:tabs>
          <w:tab w:val="left" w:pos="-142"/>
        </w:tabs>
        <w:autoSpaceDE w:val="0"/>
        <w:autoSpaceDN w:val="0"/>
        <w:adjustRightInd w:val="0"/>
        <w:spacing w:before="120" w:after="240"/>
        <w:jc w:val="both"/>
        <w:rPr>
          <w:rFonts w:ascii="Candara" w:hAnsi="Candara"/>
        </w:rPr>
      </w:pPr>
    </w:p>
    <w:p w14:paraId="2AF2DB76" w14:textId="77777777" w:rsidR="00935909" w:rsidRDefault="00935909" w:rsidP="00935909">
      <w:pPr>
        <w:jc w:val="center"/>
        <w:rPr>
          <w:rFonts w:ascii="Candara" w:hAnsi="Candara" w:cs="Arial"/>
          <w:b/>
          <w:smallCaps/>
          <w:sz w:val="48"/>
          <w:szCs w:val="48"/>
        </w:rPr>
      </w:pPr>
      <w:bookmarkStart w:id="131" w:name="_Toc424219551"/>
      <w:bookmarkStart w:id="132" w:name="_Toc455517387"/>
      <w:bookmarkStart w:id="133" w:name="_Toc511064873"/>
      <w:r>
        <w:rPr>
          <w:rFonts w:ascii="Candara" w:hAnsi="Candara" w:cs="Arial"/>
          <w:b/>
          <w:smallCaps/>
          <w:sz w:val="48"/>
          <w:szCs w:val="48"/>
        </w:rPr>
        <w:lastRenderedPageBreak/>
        <w:br/>
      </w:r>
    </w:p>
    <w:p w14:paraId="66A12E5D" w14:textId="77777777" w:rsidR="00935909" w:rsidRDefault="00935909" w:rsidP="00935909">
      <w:pPr>
        <w:jc w:val="center"/>
        <w:rPr>
          <w:rFonts w:ascii="Candara" w:hAnsi="Candara" w:cs="Arial"/>
          <w:b/>
          <w:smallCaps/>
          <w:sz w:val="48"/>
          <w:szCs w:val="48"/>
        </w:rPr>
      </w:pPr>
    </w:p>
    <w:p w14:paraId="56AB6718" w14:textId="77777777" w:rsidR="00935909" w:rsidRDefault="00935909" w:rsidP="00935909">
      <w:pPr>
        <w:jc w:val="center"/>
        <w:rPr>
          <w:rFonts w:ascii="Candara" w:hAnsi="Candara" w:cs="Arial"/>
          <w:b/>
          <w:smallCaps/>
          <w:sz w:val="48"/>
          <w:szCs w:val="48"/>
        </w:rPr>
      </w:pPr>
    </w:p>
    <w:p w14:paraId="51B4E7F9" w14:textId="77777777" w:rsidR="00935909" w:rsidRDefault="00935909" w:rsidP="00935909">
      <w:pPr>
        <w:jc w:val="center"/>
        <w:rPr>
          <w:rFonts w:ascii="Candara" w:hAnsi="Candara" w:cs="Arial"/>
          <w:b/>
          <w:smallCaps/>
          <w:sz w:val="48"/>
          <w:szCs w:val="48"/>
        </w:rPr>
      </w:pPr>
    </w:p>
    <w:p w14:paraId="7FB9D867" w14:textId="77777777" w:rsidR="00935909" w:rsidRDefault="00935909" w:rsidP="00935909">
      <w:pPr>
        <w:jc w:val="center"/>
        <w:rPr>
          <w:rFonts w:ascii="Candara" w:hAnsi="Candara" w:cs="Arial"/>
          <w:b/>
          <w:smallCaps/>
          <w:sz w:val="48"/>
          <w:szCs w:val="48"/>
        </w:rPr>
      </w:pPr>
    </w:p>
    <w:p w14:paraId="535564EC" w14:textId="77777777" w:rsidR="00935909" w:rsidRDefault="00935909" w:rsidP="00935909">
      <w:pPr>
        <w:jc w:val="center"/>
        <w:rPr>
          <w:rFonts w:ascii="Candara" w:hAnsi="Candara" w:cs="Arial"/>
          <w:b/>
          <w:smallCaps/>
          <w:sz w:val="48"/>
          <w:szCs w:val="48"/>
        </w:rPr>
      </w:pPr>
    </w:p>
    <w:p w14:paraId="24532511" w14:textId="17AFEE4B" w:rsidR="009A0565" w:rsidRPr="00935909" w:rsidRDefault="00703EC5" w:rsidP="00935909">
      <w:pPr>
        <w:pStyle w:val="Ttulo1"/>
        <w:jc w:val="center"/>
        <w:rPr>
          <w:rFonts w:cs="Arial"/>
          <w:smallCaps/>
          <w:sz w:val="48"/>
          <w:szCs w:val="48"/>
        </w:rPr>
      </w:pPr>
      <w:r w:rsidRPr="00935909">
        <w:rPr>
          <w:rFonts w:cs="Arial"/>
          <w:smallCaps/>
          <w:sz w:val="48"/>
          <w:szCs w:val="48"/>
        </w:rPr>
        <w:t xml:space="preserve">7. </w:t>
      </w:r>
      <w:r w:rsidR="00163C8A" w:rsidRPr="00935909">
        <w:rPr>
          <w:rFonts w:cs="Arial"/>
          <w:smallCaps/>
          <w:sz w:val="48"/>
          <w:szCs w:val="48"/>
        </w:rPr>
        <w:t>CAPÍTULO VII CONDICIONES DEL CONTRATO</w:t>
      </w:r>
      <w:bookmarkEnd w:id="131"/>
      <w:bookmarkEnd w:id="132"/>
      <w:bookmarkEnd w:id="133"/>
    </w:p>
    <w:p w14:paraId="23440A9C" w14:textId="220100BB" w:rsidR="000B24D3" w:rsidRPr="00B967F9" w:rsidRDefault="009A0565" w:rsidP="009A0565">
      <w:pPr>
        <w:spacing w:after="160" w:line="259" w:lineRule="auto"/>
        <w:rPr>
          <w:rFonts w:ascii="Candara" w:hAnsi="Candara" w:cs="Arial"/>
        </w:rPr>
      </w:pPr>
      <w:r>
        <w:rPr>
          <w:rFonts w:ascii="Candara" w:hAnsi="Candara" w:cs="Arial"/>
          <w:b/>
          <w:smallCaps/>
        </w:rPr>
        <w:br w:type="page"/>
      </w:r>
      <w:bookmarkStart w:id="134" w:name="_Toc424219553"/>
      <w:bookmarkStart w:id="135" w:name="_Toc455517389"/>
      <w:r w:rsidR="000B24D3" w:rsidRPr="00B967F9">
        <w:rPr>
          <w:rFonts w:ascii="Candara" w:hAnsi="Candara" w:cs="Arial"/>
        </w:rPr>
        <w:lastRenderedPageBreak/>
        <w:t>Además de las condiciones establecidas en el presente documento, los oferentes están obligados a aceptar íntegramente aquellas que de conformidad con la Ley deben contener los contratos de la Administración Pública, teniendo en cuenta que:</w:t>
      </w:r>
    </w:p>
    <w:p w14:paraId="24324903" w14:textId="7F21BD3F" w:rsidR="000B24D3" w:rsidRPr="00B967F9" w:rsidRDefault="000B24D3" w:rsidP="000B24D3">
      <w:pPr>
        <w:keepNext/>
        <w:spacing w:before="120" w:after="240"/>
        <w:jc w:val="center"/>
        <w:outlineLvl w:val="1"/>
        <w:rPr>
          <w:rFonts w:ascii="Candara" w:hAnsi="Candara" w:cs="Arial"/>
          <w:b/>
        </w:rPr>
      </w:pPr>
      <w:r w:rsidRPr="00B967F9">
        <w:rPr>
          <w:rFonts w:ascii="Candara" w:hAnsi="Candara" w:cs="Arial"/>
          <w:b/>
        </w:rPr>
        <w:t>ANEXO DE CONDICIONES CONTRACTUALES DEL CONTRATO CELEBRADO ENTRE LA UNIVERSIDAD DEL ATLÁNTICO Y XXXXXXXXXXXXXXXXXXXXX</w:t>
      </w:r>
    </w:p>
    <w:p w14:paraId="4C66239B" w14:textId="1409B23D" w:rsidR="000B24D3" w:rsidRPr="00B967F9" w:rsidRDefault="000B24D3" w:rsidP="000B24D3">
      <w:pPr>
        <w:keepNext/>
        <w:spacing w:before="120" w:after="240"/>
        <w:ind w:left="-284"/>
        <w:jc w:val="both"/>
        <w:outlineLvl w:val="1"/>
        <w:rPr>
          <w:rFonts w:ascii="Candara" w:hAnsi="Candara" w:cs="Arial"/>
        </w:rPr>
      </w:pPr>
      <w:r w:rsidRPr="00B967F9">
        <w:rPr>
          <w:rFonts w:ascii="Candara" w:hAnsi="Candara" w:cs="Arial"/>
        </w:rPr>
        <w:t>Las partes hemos convenido integrar al contrato electrónico que se encuentra en el SECOP II, las siguientes consideraciones y cláusulas que conforman el contrato No. DBS-XXX-202</w:t>
      </w:r>
      <w:r w:rsidR="009D6CBF">
        <w:rPr>
          <w:rFonts w:ascii="Candara" w:hAnsi="Candara" w:cs="Arial"/>
        </w:rPr>
        <w:t>4</w:t>
      </w:r>
    </w:p>
    <w:p w14:paraId="52343E20" w14:textId="2F9FE33D" w:rsidR="000B24D3" w:rsidRPr="00B967F9" w:rsidRDefault="000B24D3" w:rsidP="000B24D3">
      <w:pPr>
        <w:keepNext/>
        <w:spacing w:before="120" w:after="240"/>
        <w:jc w:val="center"/>
        <w:outlineLvl w:val="1"/>
        <w:rPr>
          <w:rFonts w:ascii="Candara" w:hAnsi="Candara" w:cs="Arial"/>
          <w:b/>
        </w:rPr>
      </w:pPr>
      <w:r w:rsidRPr="00B967F9">
        <w:rPr>
          <w:rFonts w:ascii="Candara" w:hAnsi="Candara" w:cs="Arial"/>
          <w:b/>
        </w:rPr>
        <w:t>CONSIDERACIONES</w:t>
      </w:r>
    </w:p>
    <w:p w14:paraId="474EBA18" w14:textId="4814CE3F" w:rsidR="000B24D3" w:rsidRPr="00B967F9" w:rsidRDefault="000B24D3" w:rsidP="007A72E1">
      <w:pPr>
        <w:pStyle w:val="Prrafodelista"/>
        <w:numPr>
          <w:ilvl w:val="0"/>
          <w:numId w:val="55"/>
        </w:numPr>
        <w:spacing w:after="160" w:line="259" w:lineRule="auto"/>
        <w:ind w:left="-284" w:firstLine="0"/>
        <w:jc w:val="both"/>
        <w:rPr>
          <w:rFonts w:ascii="Candara" w:hAnsi="Candara" w:cs="Arial"/>
          <w:sz w:val="24"/>
          <w:szCs w:val="24"/>
        </w:rPr>
      </w:pPr>
      <w:r w:rsidRPr="00B967F9">
        <w:rPr>
          <w:rFonts w:ascii="Candara" w:hAnsi="Candara" w:cs="Arial"/>
          <w:sz w:val="24"/>
          <w:szCs w:val="24"/>
        </w:rPr>
        <w:t xml:space="preserve">Que en virtud de la Autonomía Universitaria y del carácter de la Institución como ente Universitario Autónomo consagrados en el artículo 69 de la Constitución Política, en la Ley 30 de 1992 y en el </w:t>
      </w:r>
      <w:r w:rsidR="00457B42" w:rsidRPr="00457B42">
        <w:rPr>
          <w:rFonts w:ascii="Candara" w:hAnsi="Candara" w:cs="Arial"/>
          <w:bCs/>
          <w:sz w:val="24"/>
          <w:szCs w:val="24"/>
          <w:lang w:val="es-ES"/>
        </w:rPr>
        <w:t>Acuerdo Superior No. 000023 del 27 de noviembre de 2023</w:t>
      </w:r>
      <w:r w:rsidRPr="00B967F9">
        <w:rPr>
          <w:rFonts w:ascii="Candara" w:hAnsi="Candara" w:cs="Arial"/>
          <w:sz w:val="24"/>
          <w:szCs w:val="24"/>
        </w:rPr>
        <w:t>, los contratos que suscriba la Universidad del Atlántico para el cumplimiento de sus funciones se rigen por las normas de derecho privado, y sus efectos estarán sujetos a las normas civiles y comerciales, según la naturaleza de los contratos.</w:t>
      </w:r>
    </w:p>
    <w:p w14:paraId="32460815" w14:textId="77777777" w:rsidR="000B24D3" w:rsidRPr="00B967F9" w:rsidRDefault="000B24D3" w:rsidP="000B24D3">
      <w:pPr>
        <w:pStyle w:val="Prrafodelista"/>
        <w:ind w:left="-284"/>
        <w:jc w:val="both"/>
        <w:rPr>
          <w:rFonts w:ascii="Candara" w:hAnsi="Candara" w:cs="Arial"/>
          <w:sz w:val="24"/>
          <w:szCs w:val="24"/>
        </w:rPr>
      </w:pPr>
    </w:p>
    <w:p w14:paraId="1E63CBD7" w14:textId="0A622A02" w:rsidR="000B24D3" w:rsidRPr="00457B42" w:rsidRDefault="000B24D3" w:rsidP="007A72E1">
      <w:pPr>
        <w:pStyle w:val="Prrafodelista"/>
        <w:numPr>
          <w:ilvl w:val="0"/>
          <w:numId w:val="55"/>
        </w:numPr>
        <w:spacing w:after="160" w:line="259" w:lineRule="auto"/>
        <w:ind w:left="-284" w:firstLine="0"/>
        <w:jc w:val="both"/>
        <w:rPr>
          <w:rFonts w:ascii="Candara" w:hAnsi="Candara" w:cs="Arial"/>
          <w:b/>
          <w:bCs/>
          <w:sz w:val="24"/>
          <w:szCs w:val="24"/>
        </w:rPr>
      </w:pPr>
      <w:r w:rsidRPr="00457B42">
        <w:rPr>
          <w:rFonts w:ascii="Candara" w:hAnsi="Candara" w:cs="Arial"/>
          <w:sz w:val="24"/>
          <w:szCs w:val="24"/>
        </w:rPr>
        <w:t xml:space="preserve">Que el Estatuto de Contratación de la Universidad del Atlántico aprobado mediante </w:t>
      </w:r>
      <w:r w:rsidR="00457B42" w:rsidRPr="00457B42">
        <w:rPr>
          <w:rFonts w:ascii="Candara" w:hAnsi="Candara" w:cs="Arial"/>
          <w:bCs/>
          <w:sz w:val="24"/>
          <w:szCs w:val="24"/>
          <w:lang w:val="es-ES"/>
        </w:rPr>
        <w:t>Acuerdo Superior No. 000023 del 27 de noviembre de 2023</w:t>
      </w:r>
      <w:r w:rsidRPr="00457B42">
        <w:rPr>
          <w:rFonts w:ascii="Candara" w:hAnsi="Candara" w:cs="Arial"/>
          <w:sz w:val="24"/>
          <w:szCs w:val="24"/>
        </w:rPr>
        <w:t>, tiene por objeto disponer los principios, las competencias, los procedimientos para la formación y celebración de los contratos, y en general, las reglas que rigen la contratación de la Universidad tendientes a asegurar la transparencia en la selección del contratista, el cumplimiento de las obligaciones y la correcta ejecución de los contratos.</w:t>
      </w:r>
    </w:p>
    <w:p w14:paraId="758FC28E" w14:textId="77777777" w:rsidR="000B24D3" w:rsidRPr="00B967F9" w:rsidRDefault="000B24D3" w:rsidP="000B24D3">
      <w:pPr>
        <w:pStyle w:val="Prrafodelista"/>
        <w:rPr>
          <w:rFonts w:ascii="Candara" w:hAnsi="Candara" w:cs="Arial"/>
          <w:sz w:val="24"/>
          <w:szCs w:val="24"/>
        </w:rPr>
      </w:pPr>
    </w:p>
    <w:p w14:paraId="15FAC3ED" w14:textId="0339BFAD" w:rsidR="000B24D3" w:rsidRPr="00B967F9" w:rsidRDefault="000B24D3" w:rsidP="007A72E1">
      <w:pPr>
        <w:pStyle w:val="Prrafodelista"/>
        <w:numPr>
          <w:ilvl w:val="0"/>
          <w:numId w:val="55"/>
        </w:numPr>
        <w:spacing w:after="160" w:line="259" w:lineRule="auto"/>
        <w:ind w:left="-284" w:firstLine="0"/>
        <w:jc w:val="both"/>
        <w:rPr>
          <w:rFonts w:ascii="Candara" w:hAnsi="Candara" w:cs="Arial"/>
          <w:b/>
          <w:bCs/>
          <w:sz w:val="24"/>
          <w:szCs w:val="24"/>
        </w:rPr>
      </w:pPr>
      <w:r w:rsidRPr="00B967F9">
        <w:rPr>
          <w:rFonts w:ascii="Candara" w:hAnsi="Candara" w:cs="Arial"/>
          <w:sz w:val="24"/>
          <w:szCs w:val="24"/>
        </w:rPr>
        <w:t xml:space="preserve">Que la Universidad del Atlántico, requiere </w:t>
      </w:r>
      <w:r w:rsidR="00836DB3" w:rsidRPr="00836DB3">
        <w:rPr>
          <w:rFonts w:ascii="Candara" w:hAnsi="Candara" w:cs="Arial"/>
          <w:b/>
          <w:bCs/>
          <w:sz w:val="24"/>
          <w:szCs w:val="24"/>
          <w:lang w:val="es-E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Pr="00B967F9">
        <w:rPr>
          <w:rFonts w:ascii="Candara" w:hAnsi="Candara" w:cs="Arial"/>
          <w:b/>
          <w:bCs/>
          <w:sz w:val="24"/>
          <w:szCs w:val="24"/>
        </w:rPr>
        <w:t>.</w:t>
      </w:r>
    </w:p>
    <w:p w14:paraId="503B1ADC" w14:textId="77777777" w:rsidR="000B24D3" w:rsidRPr="00B967F9" w:rsidRDefault="000B24D3" w:rsidP="000B24D3">
      <w:pPr>
        <w:pStyle w:val="Prrafodelista"/>
        <w:rPr>
          <w:rFonts w:ascii="Candara" w:hAnsi="Candara" w:cs="Arial"/>
          <w:sz w:val="24"/>
          <w:szCs w:val="24"/>
        </w:rPr>
      </w:pPr>
    </w:p>
    <w:p w14:paraId="53DB32A6" w14:textId="05866505" w:rsidR="00B967F9" w:rsidRPr="00836DB3" w:rsidRDefault="000B24D3" w:rsidP="007A72E1">
      <w:pPr>
        <w:pStyle w:val="Prrafodelista"/>
        <w:numPr>
          <w:ilvl w:val="0"/>
          <w:numId w:val="55"/>
        </w:numPr>
        <w:spacing w:after="160" w:line="259" w:lineRule="auto"/>
        <w:ind w:left="-284" w:firstLine="0"/>
        <w:jc w:val="both"/>
        <w:rPr>
          <w:rFonts w:ascii="Candara" w:hAnsi="Candara" w:cs="Arial"/>
          <w:b/>
          <w:bCs/>
          <w:sz w:val="24"/>
          <w:szCs w:val="24"/>
        </w:rPr>
      </w:pPr>
      <w:r w:rsidRPr="00B967F9">
        <w:rPr>
          <w:rFonts w:ascii="Candara" w:hAnsi="Candara" w:cs="Arial"/>
          <w:sz w:val="24"/>
          <w:szCs w:val="24"/>
        </w:rPr>
        <w:t>Que el Departamento de Infraestructura Física y Servicios Generales, le solicitó al ordenador del gasto, aprobación para</w:t>
      </w:r>
      <w:r w:rsidR="00B967F9" w:rsidRPr="00B967F9">
        <w:rPr>
          <w:rFonts w:ascii="Candara" w:hAnsi="Candara" w:cs="Arial"/>
          <w:sz w:val="24"/>
          <w:szCs w:val="24"/>
        </w:rPr>
        <w:t xml:space="preserve"> </w:t>
      </w:r>
      <w:r w:rsidR="00836DB3" w:rsidRPr="00836DB3">
        <w:rPr>
          <w:rFonts w:ascii="Candara" w:hAnsi="Candara" w:cs="Arial"/>
          <w:b/>
          <w:sz w:val="24"/>
          <w:szCs w:val="24"/>
          <w:lang w:val="es-ES"/>
        </w:rPr>
        <w:t xml:space="preserve">Contratar la prestación del servicio de aseo y </w:t>
      </w:r>
      <w:r w:rsidR="00836DB3" w:rsidRPr="00836DB3">
        <w:rPr>
          <w:rFonts w:ascii="Candara" w:hAnsi="Candara" w:cs="Arial"/>
          <w:b/>
          <w:sz w:val="24"/>
          <w:szCs w:val="24"/>
          <w:lang w:val="es-ES"/>
        </w:rPr>
        <w:lastRenderedPageBreak/>
        <w:t>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B967F9" w:rsidRPr="00836DB3">
        <w:rPr>
          <w:rFonts w:ascii="Candara" w:hAnsi="Candara" w:cs="Arial"/>
          <w:b/>
          <w:bCs/>
          <w:sz w:val="24"/>
          <w:szCs w:val="24"/>
        </w:rPr>
        <w:t>.</w:t>
      </w:r>
    </w:p>
    <w:p w14:paraId="51BE5B5C" w14:textId="3BE4CEB8" w:rsidR="000B24D3" w:rsidRPr="00B967F9" w:rsidRDefault="000B24D3" w:rsidP="00B967F9">
      <w:pPr>
        <w:pStyle w:val="Prrafodelista"/>
        <w:spacing w:after="160" w:line="259" w:lineRule="auto"/>
        <w:ind w:left="-284"/>
        <w:jc w:val="both"/>
        <w:rPr>
          <w:rFonts w:ascii="Candara" w:hAnsi="Candara" w:cs="Arial"/>
          <w:sz w:val="24"/>
          <w:szCs w:val="24"/>
        </w:rPr>
      </w:pPr>
    </w:p>
    <w:p w14:paraId="0652523B" w14:textId="2880C7FD" w:rsidR="000B24D3" w:rsidRPr="00B967F9" w:rsidRDefault="000B24D3" w:rsidP="007A72E1">
      <w:pPr>
        <w:pStyle w:val="Prrafodelista"/>
        <w:numPr>
          <w:ilvl w:val="0"/>
          <w:numId w:val="55"/>
        </w:numPr>
        <w:spacing w:after="160" w:line="259" w:lineRule="auto"/>
        <w:ind w:left="-284" w:firstLine="0"/>
        <w:jc w:val="both"/>
        <w:rPr>
          <w:rFonts w:ascii="Candara" w:hAnsi="Candara" w:cs="Arial"/>
          <w:bCs/>
          <w:sz w:val="24"/>
          <w:szCs w:val="24"/>
        </w:rPr>
      </w:pPr>
      <w:r w:rsidRPr="00B967F9">
        <w:rPr>
          <w:rFonts w:ascii="Candara" w:hAnsi="Candara" w:cs="Arial"/>
          <w:sz w:val="24"/>
          <w:szCs w:val="24"/>
        </w:rPr>
        <w:t xml:space="preserve">Que la justificación para el contrato consta en los Estudios Previos elaborados por el </w:t>
      </w:r>
      <w:r w:rsidR="00B967F9" w:rsidRPr="00B967F9">
        <w:rPr>
          <w:rFonts w:ascii="Candara" w:hAnsi="Candara" w:cs="Arial"/>
          <w:sz w:val="24"/>
          <w:szCs w:val="24"/>
        </w:rPr>
        <w:t>Departamento de Infraestructura Física y Servicios Generales</w:t>
      </w:r>
      <w:r w:rsidRPr="00B967F9">
        <w:rPr>
          <w:rFonts w:ascii="Candara" w:hAnsi="Candara" w:cs="Arial"/>
          <w:sz w:val="24"/>
          <w:szCs w:val="24"/>
        </w:rPr>
        <w:t xml:space="preserve">, en el </w:t>
      </w:r>
      <w:r w:rsidRPr="00B967F9">
        <w:rPr>
          <w:rFonts w:ascii="Candara" w:eastAsia="Arial" w:hAnsi="Candara"/>
          <w:bCs/>
          <w:sz w:val="24"/>
          <w:szCs w:val="24"/>
          <w:lang w:val="es-ES"/>
        </w:rPr>
        <w:t xml:space="preserve">CDP No. </w:t>
      </w:r>
      <w:r w:rsidR="00B660C0">
        <w:rPr>
          <w:rFonts w:ascii="Candara" w:eastAsia="Arial" w:hAnsi="Candara"/>
          <w:bCs/>
          <w:sz w:val="24"/>
          <w:szCs w:val="24"/>
          <w:lang w:val="es-ES"/>
        </w:rPr>
        <w:t>610</w:t>
      </w:r>
      <w:r w:rsidRPr="00B967F9">
        <w:rPr>
          <w:rFonts w:ascii="Candara" w:eastAsia="Arial" w:hAnsi="Candara"/>
          <w:bCs/>
          <w:sz w:val="24"/>
          <w:szCs w:val="24"/>
          <w:lang w:val="es-ES"/>
        </w:rPr>
        <w:t xml:space="preserve"> del </w:t>
      </w:r>
      <w:r w:rsidR="00B660C0">
        <w:rPr>
          <w:rFonts w:ascii="Candara" w:eastAsia="Arial" w:hAnsi="Candara"/>
          <w:bCs/>
          <w:sz w:val="24"/>
          <w:szCs w:val="24"/>
          <w:lang w:val="es-ES"/>
        </w:rPr>
        <w:t>29 de enero de 2024.</w:t>
      </w:r>
    </w:p>
    <w:p w14:paraId="31DD0FFB" w14:textId="77777777" w:rsidR="00B967F9" w:rsidRPr="00B967F9" w:rsidRDefault="00B967F9" w:rsidP="00B967F9">
      <w:pPr>
        <w:pStyle w:val="Prrafodelista"/>
        <w:rPr>
          <w:rFonts w:ascii="Candara" w:hAnsi="Candara" w:cs="Arial"/>
          <w:bCs/>
          <w:sz w:val="24"/>
          <w:szCs w:val="24"/>
        </w:rPr>
      </w:pPr>
    </w:p>
    <w:p w14:paraId="1F2943C1" w14:textId="50391AC0" w:rsidR="000B24D3" w:rsidRPr="00B967F9" w:rsidRDefault="000B24D3" w:rsidP="007A72E1">
      <w:pPr>
        <w:pStyle w:val="Prrafodelista"/>
        <w:numPr>
          <w:ilvl w:val="0"/>
          <w:numId w:val="55"/>
        </w:numPr>
        <w:spacing w:after="0" w:line="240" w:lineRule="auto"/>
        <w:ind w:left="-284" w:firstLine="0"/>
        <w:jc w:val="both"/>
        <w:rPr>
          <w:rFonts w:ascii="Candara" w:hAnsi="Candara" w:cs="Arial"/>
          <w:sz w:val="24"/>
          <w:szCs w:val="24"/>
        </w:rPr>
      </w:pPr>
      <w:r w:rsidRPr="00B967F9">
        <w:rPr>
          <w:rFonts w:ascii="Candara" w:hAnsi="Candara" w:cs="Arial"/>
          <w:sz w:val="24"/>
          <w:szCs w:val="24"/>
        </w:rPr>
        <w:t xml:space="preserve">Que la modalidad de contratación a utilizar es la contratación pública de mayor cuantía en atención </w:t>
      </w:r>
      <w:r w:rsidR="0022006B">
        <w:rPr>
          <w:rFonts w:ascii="Candara" w:hAnsi="Candara" w:cs="Arial"/>
          <w:sz w:val="24"/>
          <w:szCs w:val="24"/>
        </w:rPr>
        <w:t xml:space="preserve">a </w:t>
      </w:r>
      <w:r w:rsidRPr="00B967F9">
        <w:rPr>
          <w:rFonts w:ascii="Candara" w:hAnsi="Candara" w:cs="Arial"/>
          <w:sz w:val="24"/>
          <w:szCs w:val="24"/>
        </w:rPr>
        <w:t xml:space="preserve">los artículos </w:t>
      </w:r>
      <w:r w:rsidR="0022006B">
        <w:rPr>
          <w:rFonts w:ascii="Candara" w:hAnsi="Candara" w:cs="Arial"/>
          <w:sz w:val="24"/>
          <w:szCs w:val="24"/>
        </w:rPr>
        <w:t>46 y 47</w:t>
      </w:r>
      <w:r w:rsidRPr="00B967F9">
        <w:rPr>
          <w:rFonts w:ascii="Candara" w:hAnsi="Candara" w:cs="Arial"/>
          <w:sz w:val="24"/>
          <w:szCs w:val="24"/>
        </w:rPr>
        <w:t xml:space="preserve"> del </w:t>
      </w:r>
      <w:r w:rsidR="0022006B" w:rsidRPr="0022006B">
        <w:rPr>
          <w:rFonts w:ascii="Candara" w:hAnsi="Candara" w:cs="Arial"/>
          <w:bCs/>
          <w:sz w:val="24"/>
          <w:szCs w:val="24"/>
          <w:lang w:val="es-ES"/>
        </w:rPr>
        <w:t>Acuerdo Superior No. 000023 del 27 de noviembre de 2023</w:t>
      </w:r>
      <w:r w:rsidRPr="00B967F9">
        <w:rPr>
          <w:rFonts w:ascii="Candara" w:hAnsi="Candara" w:cs="Arial"/>
          <w:sz w:val="24"/>
          <w:szCs w:val="24"/>
        </w:rPr>
        <w:t>.</w:t>
      </w:r>
    </w:p>
    <w:p w14:paraId="0D18FDEF" w14:textId="77777777" w:rsidR="000B24D3" w:rsidRPr="00B967F9" w:rsidRDefault="000B24D3" w:rsidP="000B24D3">
      <w:pPr>
        <w:pStyle w:val="Prrafodelista"/>
        <w:rPr>
          <w:rFonts w:ascii="Candara" w:hAnsi="Candara" w:cs="Arial"/>
          <w:sz w:val="24"/>
          <w:szCs w:val="24"/>
        </w:rPr>
      </w:pPr>
    </w:p>
    <w:p w14:paraId="12D283DB" w14:textId="7F51D49F" w:rsidR="000B24D3" w:rsidRPr="00B967F9" w:rsidRDefault="000B24D3" w:rsidP="007A72E1">
      <w:pPr>
        <w:pStyle w:val="Prrafodelista"/>
        <w:numPr>
          <w:ilvl w:val="0"/>
          <w:numId w:val="55"/>
        </w:numPr>
        <w:spacing w:after="0" w:line="240" w:lineRule="auto"/>
        <w:ind w:left="-284" w:firstLine="0"/>
        <w:jc w:val="both"/>
        <w:rPr>
          <w:rFonts w:ascii="Candara" w:hAnsi="Candara" w:cs="Arial"/>
          <w:sz w:val="24"/>
          <w:szCs w:val="24"/>
        </w:rPr>
      </w:pPr>
      <w:r w:rsidRPr="00B967F9">
        <w:rPr>
          <w:rFonts w:ascii="Candara" w:hAnsi="Candara" w:cs="Arial"/>
          <w:sz w:val="24"/>
          <w:szCs w:val="24"/>
        </w:rPr>
        <w:t xml:space="preserve">Que el día </w:t>
      </w:r>
      <w:r w:rsidR="00B967F9" w:rsidRPr="00B967F9">
        <w:rPr>
          <w:rFonts w:ascii="Candara" w:hAnsi="Candara" w:cs="Arial"/>
          <w:sz w:val="24"/>
          <w:szCs w:val="24"/>
        </w:rPr>
        <w:t>xxxx</w:t>
      </w:r>
      <w:r w:rsidRPr="00B967F9">
        <w:rPr>
          <w:rFonts w:ascii="Candara" w:hAnsi="Candara" w:cs="Arial"/>
          <w:sz w:val="24"/>
          <w:szCs w:val="24"/>
        </w:rPr>
        <w:t xml:space="preserve"> (</w:t>
      </w:r>
      <w:r w:rsidR="00B967F9" w:rsidRPr="00B967F9">
        <w:rPr>
          <w:rFonts w:ascii="Candara" w:hAnsi="Candara" w:cs="Arial"/>
          <w:sz w:val="24"/>
          <w:szCs w:val="24"/>
        </w:rPr>
        <w:t>xx</w:t>
      </w:r>
      <w:r w:rsidRPr="00B967F9">
        <w:rPr>
          <w:rFonts w:ascii="Candara" w:hAnsi="Candara" w:cs="Arial"/>
          <w:sz w:val="24"/>
          <w:szCs w:val="24"/>
        </w:rPr>
        <w:t xml:space="preserve">) de </w:t>
      </w:r>
      <w:r w:rsidR="00B967F9" w:rsidRPr="00B967F9">
        <w:rPr>
          <w:rFonts w:ascii="Candara" w:hAnsi="Candara" w:cs="Arial"/>
          <w:sz w:val="24"/>
          <w:szCs w:val="24"/>
        </w:rPr>
        <w:t>xxxxxx</w:t>
      </w:r>
      <w:r w:rsidRPr="00B967F9">
        <w:rPr>
          <w:rFonts w:ascii="Candara" w:hAnsi="Candara" w:cs="Arial"/>
          <w:sz w:val="24"/>
          <w:szCs w:val="24"/>
        </w:rPr>
        <w:t xml:space="preserve"> de 202</w:t>
      </w:r>
      <w:r w:rsidR="00B967F9" w:rsidRPr="00B967F9">
        <w:rPr>
          <w:rFonts w:ascii="Candara" w:hAnsi="Candara" w:cs="Arial"/>
          <w:sz w:val="24"/>
          <w:szCs w:val="24"/>
        </w:rPr>
        <w:t>3</w:t>
      </w:r>
      <w:r w:rsidRPr="00B967F9">
        <w:rPr>
          <w:rFonts w:ascii="Candara" w:hAnsi="Candara" w:cs="Arial"/>
          <w:sz w:val="24"/>
          <w:szCs w:val="24"/>
        </w:rPr>
        <w:t xml:space="preserve">, se adelantó la etapa de publicación del proyecto de pliego en la página WEB de la Universidad del Atlántico, el cual estuvo disponible para consulta, así como físicamente en la oficina del Departamento de Gestión de </w:t>
      </w:r>
      <w:r w:rsidR="00B967F9" w:rsidRPr="00B967F9">
        <w:rPr>
          <w:rFonts w:ascii="Candara" w:hAnsi="Candara" w:cs="Arial"/>
          <w:sz w:val="24"/>
          <w:szCs w:val="24"/>
        </w:rPr>
        <w:t>Compras y Contratación</w:t>
      </w:r>
      <w:r w:rsidRPr="00B967F9">
        <w:rPr>
          <w:rFonts w:ascii="Candara" w:hAnsi="Candara" w:cs="Arial"/>
          <w:sz w:val="24"/>
          <w:szCs w:val="24"/>
        </w:rPr>
        <w:t xml:space="preserve"> de la universidad del Atlántico, en las condiciones y plazos que dispone la Ley y estatuto contractual.</w:t>
      </w:r>
    </w:p>
    <w:p w14:paraId="31192DB8" w14:textId="77777777" w:rsidR="000B24D3" w:rsidRPr="00B967F9" w:rsidRDefault="000B24D3" w:rsidP="000B24D3">
      <w:pPr>
        <w:pStyle w:val="Prrafodelista"/>
        <w:rPr>
          <w:rFonts w:ascii="Candara" w:hAnsi="Candara" w:cs="Arial"/>
          <w:sz w:val="24"/>
          <w:szCs w:val="24"/>
        </w:rPr>
      </w:pPr>
    </w:p>
    <w:p w14:paraId="2DFBB86C" w14:textId="77777777" w:rsidR="000B24D3" w:rsidRPr="00B967F9" w:rsidRDefault="000B24D3" w:rsidP="007A72E1">
      <w:pPr>
        <w:pStyle w:val="Prrafodelista"/>
        <w:numPr>
          <w:ilvl w:val="0"/>
          <w:numId w:val="55"/>
        </w:numPr>
        <w:spacing w:after="0" w:line="240" w:lineRule="auto"/>
        <w:ind w:left="-284" w:firstLine="0"/>
        <w:jc w:val="both"/>
        <w:rPr>
          <w:rFonts w:ascii="Candara" w:hAnsi="Candara" w:cs="Arial"/>
          <w:sz w:val="24"/>
          <w:szCs w:val="24"/>
        </w:rPr>
      </w:pPr>
      <w:r w:rsidRPr="00B967F9">
        <w:rPr>
          <w:rFonts w:ascii="Candara" w:hAnsi="Candara" w:cs="Arial"/>
          <w:sz w:val="24"/>
          <w:szCs w:val="24"/>
        </w:rPr>
        <w:t>Que el día xxxxxxxxxxxxxx, se dio respuesta a las observaciones presentadas al proyecto del pliego de condiciones del proceso de Invitación publica de Mayor Cuantía, las cuales se encuentran publicadas en la página web oficial de la Universidad del Atlántico.</w:t>
      </w:r>
    </w:p>
    <w:p w14:paraId="2CDED323" w14:textId="77777777" w:rsidR="000B24D3" w:rsidRPr="00B967F9" w:rsidRDefault="000B24D3" w:rsidP="000B24D3">
      <w:pPr>
        <w:pStyle w:val="Prrafodelista"/>
        <w:rPr>
          <w:rFonts w:ascii="Candara" w:hAnsi="Candara" w:cs="Arial"/>
          <w:sz w:val="24"/>
          <w:szCs w:val="24"/>
        </w:rPr>
      </w:pPr>
    </w:p>
    <w:p w14:paraId="7B56BFA0" w14:textId="30618958" w:rsidR="000B24D3" w:rsidRPr="00B967F9" w:rsidRDefault="000B24D3" w:rsidP="007A72E1">
      <w:pPr>
        <w:pStyle w:val="Prrafodelista"/>
        <w:numPr>
          <w:ilvl w:val="0"/>
          <w:numId w:val="55"/>
        </w:numPr>
        <w:spacing w:after="0" w:line="240" w:lineRule="auto"/>
        <w:ind w:left="-284" w:firstLine="0"/>
        <w:jc w:val="both"/>
        <w:rPr>
          <w:rFonts w:ascii="Candara" w:hAnsi="Candara" w:cs="Arial"/>
          <w:sz w:val="24"/>
          <w:szCs w:val="24"/>
        </w:rPr>
      </w:pPr>
      <w:r w:rsidRPr="00B967F9">
        <w:rPr>
          <w:rFonts w:ascii="Candara" w:hAnsi="Candara" w:cs="Arial"/>
          <w:sz w:val="24"/>
          <w:szCs w:val="24"/>
        </w:rPr>
        <w:t>Que la Universidad del Atlántico, aperturó proceso de Invitación Pública de Mayor Cuantía No. 00</w:t>
      </w:r>
      <w:r w:rsidR="00906482">
        <w:rPr>
          <w:rFonts w:ascii="Candara" w:hAnsi="Candara" w:cs="Arial"/>
          <w:sz w:val="24"/>
          <w:szCs w:val="24"/>
        </w:rPr>
        <w:t>1</w:t>
      </w:r>
      <w:r w:rsidRPr="00B967F9">
        <w:rPr>
          <w:rFonts w:ascii="Candara" w:hAnsi="Candara" w:cs="Arial"/>
          <w:sz w:val="24"/>
          <w:szCs w:val="24"/>
        </w:rPr>
        <w:t>-202</w:t>
      </w:r>
      <w:r w:rsidR="00906482">
        <w:rPr>
          <w:rFonts w:ascii="Candara" w:hAnsi="Candara" w:cs="Arial"/>
          <w:sz w:val="24"/>
          <w:szCs w:val="24"/>
        </w:rPr>
        <w:t>4</w:t>
      </w:r>
      <w:r w:rsidRPr="00B967F9">
        <w:rPr>
          <w:rFonts w:ascii="Candara" w:hAnsi="Candara" w:cs="Arial"/>
          <w:sz w:val="24"/>
          <w:szCs w:val="24"/>
        </w:rPr>
        <w:t>, por medio de la resolución No. xxxxxx del xxxxxxxxxxxx y se procedió a la publicación del pliego de condiciones definitivo en la página web de la entidad.</w:t>
      </w:r>
    </w:p>
    <w:p w14:paraId="4A025C21" w14:textId="77777777" w:rsidR="000B24D3" w:rsidRPr="00B967F9" w:rsidRDefault="000B24D3" w:rsidP="000B24D3">
      <w:pPr>
        <w:pStyle w:val="Prrafodelista"/>
        <w:rPr>
          <w:rFonts w:ascii="Candara" w:hAnsi="Candara" w:cs="Arial"/>
          <w:sz w:val="24"/>
          <w:szCs w:val="24"/>
        </w:rPr>
      </w:pPr>
    </w:p>
    <w:p w14:paraId="57953355" w14:textId="77777777" w:rsidR="000B24D3" w:rsidRPr="00B967F9" w:rsidRDefault="000B24D3" w:rsidP="000B24D3">
      <w:pPr>
        <w:pStyle w:val="Prrafodelista"/>
        <w:spacing w:after="0" w:line="240" w:lineRule="auto"/>
        <w:ind w:left="-284"/>
        <w:jc w:val="both"/>
        <w:rPr>
          <w:rFonts w:ascii="Candara" w:hAnsi="Candara" w:cs="Arial"/>
          <w:sz w:val="24"/>
          <w:szCs w:val="24"/>
        </w:rPr>
      </w:pPr>
      <w:r w:rsidRPr="00B967F9">
        <w:rPr>
          <w:rFonts w:ascii="Candara" w:hAnsi="Candara" w:cs="Arial"/>
          <w:sz w:val="24"/>
          <w:szCs w:val="24"/>
        </w:rPr>
        <w:t>…</w:t>
      </w:r>
    </w:p>
    <w:p w14:paraId="11DF1973" w14:textId="77777777" w:rsidR="000B24D3" w:rsidRPr="00B967F9" w:rsidRDefault="000B24D3" w:rsidP="000B24D3">
      <w:pPr>
        <w:pStyle w:val="Prrafodelista"/>
        <w:rPr>
          <w:rFonts w:ascii="Candara" w:hAnsi="Candara" w:cs="Arial"/>
          <w:sz w:val="24"/>
          <w:szCs w:val="24"/>
        </w:rPr>
      </w:pPr>
    </w:p>
    <w:p w14:paraId="36E014E3" w14:textId="476E473D" w:rsidR="000B24D3" w:rsidRPr="00B967F9" w:rsidRDefault="000B24D3" w:rsidP="000B24D3">
      <w:pPr>
        <w:pStyle w:val="Prrafodelista"/>
        <w:spacing w:after="0" w:line="240" w:lineRule="auto"/>
        <w:ind w:left="-284"/>
        <w:jc w:val="both"/>
        <w:rPr>
          <w:rFonts w:ascii="Candara" w:hAnsi="Candara" w:cs="Arial"/>
          <w:sz w:val="24"/>
          <w:szCs w:val="24"/>
        </w:rPr>
      </w:pPr>
      <w:r w:rsidRPr="00B967F9">
        <w:rPr>
          <w:rFonts w:ascii="Candara" w:eastAsia="Candara" w:hAnsi="Candara"/>
          <w:sz w:val="24"/>
          <w:szCs w:val="24"/>
        </w:rPr>
        <w:t xml:space="preserve">Que una vez cumplida cada una de las etapas del Proceso de Selección, corresponde a las partes, sujetándose a las condiciones contenidas en el pliego de condiciones, en los estudios previos, en la propuesta presentada por el adjudicatario y en los demás anexos, celebrar el Contrato No. DBS </w:t>
      </w:r>
      <w:r w:rsidR="00B967F9" w:rsidRPr="00B967F9">
        <w:rPr>
          <w:rFonts w:ascii="Candara" w:eastAsia="Candara" w:hAnsi="Candara"/>
          <w:sz w:val="24"/>
          <w:szCs w:val="24"/>
        </w:rPr>
        <w:t>xxx</w:t>
      </w:r>
      <w:r w:rsidRPr="00B967F9">
        <w:rPr>
          <w:rFonts w:ascii="Candara" w:eastAsia="Candara" w:hAnsi="Candara"/>
          <w:sz w:val="24"/>
          <w:szCs w:val="24"/>
        </w:rPr>
        <w:t>, en la plataforma SECOP II, el cual que se regirá por las siguientes:</w:t>
      </w:r>
    </w:p>
    <w:p w14:paraId="4D8E2693" w14:textId="6CAFCBEB" w:rsidR="000B24D3" w:rsidRPr="00B967F9" w:rsidRDefault="000B24D3" w:rsidP="000B24D3">
      <w:pPr>
        <w:rPr>
          <w:rFonts w:ascii="Candara" w:hAnsi="Candara"/>
          <w:b/>
        </w:rPr>
      </w:pPr>
    </w:p>
    <w:p w14:paraId="2F2EF1A1" w14:textId="36F87FAF" w:rsidR="00B967F9" w:rsidRPr="00B967F9" w:rsidRDefault="00B967F9" w:rsidP="000B24D3">
      <w:pPr>
        <w:rPr>
          <w:rFonts w:ascii="Candara" w:hAnsi="Candara"/>
          <w:b/>
        </w:rPr>
      </w:pPr>
    </w:p>
    <w:p w14:paraId="76474060" w14:textId="77777777" w:rsidR="00B967F9" w:rsidRPr="00B967F9" w:rsidRDefault="00B967F9" w:rsidP="000B24D3">
      <w:pPr>
        <w:rPr>
          <w:rFonts w:ascii="Candara" w:hAnsi="Candara"/>
          <w:b/>
        </w:rPr>
      </w:pPr>
    </w:p>
    <w:p w14:paraId="616AB4A2" w14:textId="77777777" w:rsidR="000B24D3" w:rsidRPr="00B967F9" w:rsidRDefault="000B24D3" w:rsidP="000B24D3">
      <w:pPr>
        <w:jc w:val="center"/>
        <w:rPr>
          <w:rFonts w:ascii="Candara" w:hAnsi="Candara" w:cs="Arial"/>
          <w:b/>
          <w:bCs/>
        </w:rPr>
      </w:pPr>
      <w:r w:rsidRPr="00B967F9">
        <w:rPr>
          <w:rFonts w:ascii="Candara" w:hAnsi="Candara" w:cs="Arial"/>
          <w:b/>
          <w:bCs/>
        </w:rPr>
        <w:t>CLÁUSULAS</w:t>
      </w:r>
    </w:p>
    <w:p w14:paraId="7E1D73C7" w14:textId="77777777" w:rsidR="00B967F9" w:rsidRPr="00B967F9" w:rsidRDefault="00B967F9" w:rsidP="00B967F9">
      <w:pPr>
        <w:ind w:left="-284"/>
        <w:jc w:val="both"/>
        <w:rPr>
          <w:rFonts w:ascii="Candara" w:hAnsi="Candara" w:cs="Arial"/>
          <w:b/>
          <w:bCs/>
        </w:rPr>
      </w:pPr>
    </w:p>
    <w:p w14:paraId="2972AF35" w14:textId="4A782482" w:rsidR="00B967F9" w:rsidRPr="00B967F9" w:rsidRDefault="00B967F9" w:rsidP="00B967F9">
      <w:pPr>
        <w:ind w:left="-284"/>
        <w:jc w:val="both"/>
        <w:rPr>
          <w:rFonts w:ascii="Candara" w:hAnsi="Candara" w:cs="Arial"/>
        </w:rPr>
      </w:pPr>
      <w:r w:rsidRPr="00B967F9">
        <w:rPr>
          <w:rFonts w:ascii="Candara" w:hAnsi="Candara" w:cs="Arial"/>
          <w:b/>
          <w:bCs/>
        </w:rPr>
        <w:t>CLÁUSULA PRIMERA. OBJETO</w:t>
      </w:r>
      <w:r w:rsidRPr="00B967F9">
        <w:rPr>
          <w:rFonts w:ascii="Candara" w:hAnsi="Candara" w:cs="Arial"/>
        </w:rPr>
        <w:t xml:space="preserve">. El objeto del contrato es: </w:t>
      </w:r>
    </w:p>
    <w:p w14:paraId="75ED1023" w14:textId="77777777" w:rsidR="00B967F9" w:rsidRPr="00B967F9" w:rsidRDefault="00B967F9" w:rsidP="00B967F9">
      <w:pPr>
        <w:ind w:left="-284"/>
        <w:jc w:val="both"/>
        <w:rPr>
          <w:rFonts w:ascii="Candara" w:hAnsi="Candara" w:cs="Arial"/>
          <w:bCs/>
        </w:rPr>
      </w:pPr>
    </w:p>
    <w:p w14:paraId="2FB83FE6" w14:textId="4B76F3E3" w:rsidR="00B967F9" w:rsidRPr="00B967F9" w:rsidRDefault="00E80CF8" w:rsidP="00B967F9">
      <w:pPr>
        <w:ind w:left="-284"/>
        <w:jc w:val="both"/>
        <w:rPr>
          <w:rFonts w:ascii="Candara" w:hAnsi="Candara" w:cs="Arial"/>
          <w:bCs/>
        </w:rPr>
      </w:pPr>
      <w:r w:rsidRPr="00B967F9">
        <w:rPr>
          <w:rFonts w:ascii="Candara" w:hAnsi="Candara" w:cs="Arial"/>
          <w:bCs/>
        </w:rPr>
        <w:t>“</w:t>
      </w:r>
      <w:r w:rsidRPr="00E80CF8">
        <w:rPr>
          <w:rFonts w:ascii="Candara" w:hAnsi="Candara" w:cs="Arial"/>
          <w:lang w:val="es-CO"/>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Pr="00B967F9">
        <w:rPr>
          <w:rFonts w:ascii="Candara" w:hAnsi="Candara" w:cs="Arial"/>
        </w:rPr>
        <w:t>.</w:t>
      </w:r>
      <w:r w:rsidRPr="00B967F9">
        <w:rPr>
          <w:rFonts w:ascii="Candara" w:hAnsi="Candara" w:cs="Arial"/>
          <w:bCs/>
        </w:rPr>
        <w:t>”</w:t>
      </w:r>
    </w:p>
    <w:p w14:paraId="11EDDC59" w14:textId="77777777" w:rsidR="00B967F9" w:rsidRPr="00B967F9" w:rsidRDefault="00B967F9" w:rsidP="00B967F9">
      <w:pPr>
        <w:ind w:left="-284"/>
        <w:jc w:val="both"/>
        <w:rPr>
          <w:rFonts w:ascii="Candara" w:hAnsi="Candara" w:cs="Arial"/>
          <w:bCs/>
        </w:rPr>
      </w:pPr>
    </w:p>
    <w:p w14:paraId="1567343B" w14:textId="77777777" w:rsidR="00B967F9" w:rsidRPr="00B967F9" w:rsidRDefault="00B967F9" w:rsidP="00B967F9">
      <w:pPr>
        <w:ind w:left="-284"/>
        <w:jc w:val="both"/>
        <w:rPr>
          <w:rFonts w:ascii="Candara" w:hAnsi="Candara" w:cs="Arial"/>
        </w:rPr>
      </w:pPr>
      <w:bookmarkStart w:id="136" w:name="_Toc448913921"/>
      <w:bookmarkStart w:id="137" w:name="_Toc455517390"/>
      <w:bookmarkStart w:id="138" w:name="_Toc511064876"/>
      <w:bookmarkStart w:id="139" w:name="OLE_LINK35"/>
      <w:bookmarkStart w:id="140" w:name="OLE_LINK36"/>
      <w:bookmarkEnd w:id="134"/>
      <w:bookmarkEnd w:id="135"/>
      <w:r w:rsidRPr="00B967F9">
        <w:rPr>
          <w:rFonts w:ascii="Candara" w:hAnsi="Candara" w:cs="Arial"/>
          <w:b/>
          <w:bCs/>
        </w:rPr>
        <w:t xml:space="preserve">CLAUSULA SEGUNDA. ALCANCE DEL OBJETO. </w:t>
      </w:r>
      <w:r w:rsidRPr="00B967F9">
        <w:rPr>
          <w:rFonts w:ascii="Candara" w:hAnsi="Candara" w:cs="Arial"/>
        </w:rPr>
        <w:t>El contrato se rige por las siguientes especificaciones técnicas:</w:t>
      </w:r>
    </w:p>
    <w:p w14:paraId="6DB0E3D6" w14:textId="77777777" w:rsidR="00B967F9" w:rsidRPr="00B967F9" w:rsidRDefault="00B967F9" w:rsidP="00B967F9">
      <w:pPr>
        <w:keepNext/>
        <w:spacing w:before="120" w:after="240"/>
        <w:ind w:left="142"/>
        <w:jc w:val="both"/>
        <w:outlineLvl w:val="1"/>
        <w:rPr>
          <w:rFonts w:ascii="Candara" w:hAnsi="Candara" w:cs="Arial"/>
          <w:i/>
          <w:lang w:val="es-MX"/>
        </w:rPr>
      </w:pPr>
      <w:r w:rsidRPr="00B967F9">
        <w:rPr>
          <w:rFonts w:ascii="Candara" w:hAnsi="Candara" w:cs="Arial"/>
          <w:i/>
        </w:rPr>
        <w:t xml:space="preserve"> </w:t>
      </w:r>
      <w:r w:rsidR="002C2A07" w:rsidRPr="00B967F9">
        <w:rPr>
          <w:rFonts w:ascii="Candara" w:hAnsi="Candara" w:cs="Arial"/>
          <w:i/>
        </w:rPr>
        <w:t>(Las establecidas en el ítem 3.2 del Estudio Previo y en los ASPECTOS TÉCNICOS indicados en el pliego de condiciones.)</w:t>
      </w:r>
    </w:p>
    <w:p w14:paraId="738D4158" w14:textId="4E347219" w:rsidR="00B967F9" w:rsidRPr="00B967F9" w:rsidRDefault="00B967F9" w:rsidP="00B967F9">
      <w:pPr>
        <w:ind w:left="-284" w:right="142"/>
        <w:jc w:val="both"/>
        <w:rPr>
          <w:rFonts w:ascii="Candara" w:hAnsi="Candara" w:cs="Arial"/>
        </w:rPr>
      </w:pPr>
      <w:r w:rsidRPr="00B967F9">
        <w:rPr>
          <w:rFonts w:ascii="Candara" w:hAnsi="Candara" w:cs="Arial"/>
          <w:b/>
          <w:bCs/>
        </w:rPr>
        <w:t>CLÁUSULA TERCERA. VALOR DEL CONTRATO</w:t>
      </w:r>
      <w:r w:rsidRPr="00B967F9">
        <w:rPr>
          <w:rFonts w:ascii="Candara" w:hAnsi="Candara" w:cs="Arial"/>
        </w:rPr>
        <w:t xml:space="preserve">. El valor total del contrato es de </w:t>
      </w:r>
      <w:r w:rsidRPr="00B967F9">
        <w:rPr>
          <w:rFonts w:ascii="Candara" w:hAnsi="Candara" w:cs="Arial"/>
          <w:b/>
          <w:i/>
        </w:rPr>
        <w:t>xxxxxxxxxxxxxxxxxxxxxxxxxxxxxxx ($xxxxxxxxx) Moneda</w:t>
      </w:r>
      <w:r w:rsidRPr="00B967F9">
        <w:rPr>
          <w:rFonts w:ascii="Candara" w:hAnsi="Candara"/>
          <w:b/>
          <w:bCs/>
          <w:i/>
          <w:iCs/>
        </w:rPr>
        <w:t xml:space="preserve"> legal colombiana,</w:t>
      </w:r>
      <w:r w:rsidRPr="00B967F9">
        <w:rPr>
          <w:rFonts w:ascii="Candara" w:hAnsi="Candara"/>
        </w:rPr>
        <w:t xml:space="preserve"> i</w:t>
      </w:r>
      <w:r w:rsidRPr="00B967F9">
        <w:rPr>
          <w:rFonts w:ascii="Candara" w:hAnsi="Candara" w:cs="Arial"/>
        </w:rPr>
        <w:t>ncluye IVA y todos los tributos que se generen con ocasión a la celebración, ejecución y liquidación del contrato.</w:t>
      </w:r>
    </w:p>
    <w:p w14:paraId="4D0A011F" w14:textId="13D9EC83" w:rsidR="00B967F9" w:rsidRPr="00B967F9" w:rsidRDefault="00B967F9" w:rsidP="00B967F9">
      <w:pPr>
        <w:ind w:left="-284" w:right="142"/>
        <w:jc w:val="both"/>
        <w:rPr>
          <w:rFonts w:ascii="Candara" w:hAnsi="Candara" w:cs="Arial"/>
        </w:rPr>
      </w:pPr>
    </w:p>
    <w:p w14:paraId="2F1E3521" w14:textId="77777777" w:rsidR="00B967F9" w:rsidRPr="00B967F9" w:rsidRDefault="00B967F9" w:rsidP="00B967F9">
      <w:pPr>
        <w:ind w:left="-284" w:right="142"/>
        <w:jc w:val="both"/>
        <w:rPr>
          <w:rFonts w:ascii="Candara" w:hAnsi="Candara" w:cs="Arial"/>
        </w:rPr>
      </w:pPr>
      <w:r w:rsidRPr="00B967F9">
        <w:rPr>
          <w:rFonts w:ascii="Candara" w:hAnsi="Candara" w:cs="Arial"/>
          <w:b/>
          <w:bCs/>
        </w:rPr>
        <w:t xml:space="preserve">CLÁUSULA CUARTA. FORMA DE PAGO.  </w:t>
      </w:r>
      <w:r w:rsidRPr="00B967F9">
        <w:rPr>
          <w:rFonts w:ascii="Candara" w:hAnsi="Candara" w:cs="Arial"/>
        </w:rPr>
        <w:t>LA UNIVERSIDAD cancelará al CONTRATISTA el valor del contrato en moneda legal colombiana una vez se encuentre aprobado EL P.A.C. (Programa anual mensualizado de Caja), de la siguiente manera:</w:t>
      </w:r>
    </w:p>
    <w:p w14:paraId="6C6169E4" w14:textId="77777777" w:rsidR="00B967F9" w:rsidRPr="00B967F9" w:rsidRDefault="00B967F9" w:rsidP="00B967F9">
      <w:pPr>
        <w:ind w:left="-284" w:right="142"/>
        <w:jc w:val="both"/>
        <w:rPr>
          <w:rFonts w:ascii="Candara" w:hAnsi="Candara" w:cs="Arial"/>
        </w:rPr>
      </w:pPr>
    </w:p>
    <w:p w14:paraId="3FF047DA" w14:textId="6D1C9513" w:rsidR="00B967F9" w:rsidRDefault="0037086D" w:rsidP="007A72E1">
      <w:pPr>
        <w:pStyle w:val="Prrafodelista"/>
        <w:numPr>
          <w:ilvl w:val="0"/>
          <w:numId w:val="56"/>
        </w:numPr>
        <w:ind w:right="142"/>
        <w:jc w:val="both"/>
        <w:rPr>
          <w:rFonts w:ascii="Candara" w:hAnsi="Candara" w:cs="Arial"/>
          <w:sz w:val="24"/>
          <w:szCs w:val="24"/>
        </w:rPr>
      </w:pPr>
      <w:r w:rsidRPr="0037086D">
        <w:rPr>
          <w:rFonts w:ascii="Candara" w:hAnsi="Candara" w:cs="Arial"/>
          <w:sz w:val="24"/>
          <w:szCs w:val="24"/>
          <w:lang w:val="es-ES"/>
        </w:rPr>
        <w:t>En cuotas mensuales proporcionales, dentro de los sesenta (60) días calendario siguientes a la fecha de radicación en el Departamento de Gestión Financiera del Acta de recibo a satisfacción por parte del Supervisor del Contrato y la correspondiente factura, previa presentación la certificación del pago de seguridad social y parafiscales (si hay lugar a ello) por el Contratista</w:t>
      </w:r>
      <w:r w:rsidR="00F96164" w:rsidRPr="00B967F9">
        <w:rPr>
          <w:rFonts w:ascii="Candara" w:hAnsi="Candara" w:cs="Arial"/>
          <w:sz w:val="24"/>
          <w:szCs w:val="24"/>
        </w:rPr>
        <w:t>.</w:t>
      </w:r>
    </w:p>
    <w:p w14:paraId="03D0F3A9" w14:textId="5901F744" w:rsidR="00B967F9" w:rsidRDefault="00B967F9" w:rsidP="00B967F9">
      <w:pPr>
        <w:ind w:left="-284" w:right="142"/>
        <w:jc w:val="both"/>
        <w:rPr>
          <w:rFonts w:ascii="Candara" w:hAnsi="Candara" w:cs="Arial"/>
          <w:bCs/>
        </w:rPr>
      </w:pPr>
      <w:r w:rsidRPr="00B967F9">
        <w:rPr>
          <w:rFonts w:ascii="Candara" w:hAnsi="Candara" w:cs="Arial"/>
          <w:b/>
          <w:bCs/>
        </w:rPr>
        <w:lastRenderedPageBreak/>
        <w:t xml:space="preserve">CLÁUSULA QUINTA. PLAZO DE EJECUCIÓN. </w:t>
      </w:r>
      <w:r w:rsidRPr="00B967F9">
        <w:rPr>
          <w:rFonts w:ascii="Candara" w:hAnsi="Candara" w:cs="Arial"/>
          <w:bCs/>
        </w:rPr>
        <w:t xml:space="preserve">El contrato tendrá una duración </w:t>
      </w:r>
      <w:r w:rsidR="001B3963">
        <w:rPr>
          <w:rFonts w:ascii="Candara" w:hAnsi="Candara" w:cs="Arial"/>
          <w:bCs/>
          <w:lang w:val="es-CO"/>
        </w:rPr>
        <w:t>h</w:t>
      </w:r>
      <w:r w:rsidR="001B3963" w:rsidRPr="001B3963">
        <w:rPr>
          <w:rFonts w:ascii="Candara" w:hAnsi="Candara" w:cs="Arial"/>
          <w:bCs/>
          <w:lang w:val="es-CO"/>
        </w:rPr>
        <w:t>asta el treinta y uno (31) de diciembre del 2024 o hasta agotarse el recurso, a partir de la fecha de suscripción del Acta de Inicio, previo cumplimiento de los requisitos de perfeccionamiento y legalización del contrato.</w:t>
      </w:r>
    </w:p>
    <w:p w14:paraId="206E47EC" w14:textId="41C9D9D0" w:rsidR="00B967F9" w:rsidRDefault="00B967F9" w:rsidP="00B967F9">
      <w:pPr>
        <w:ind w:left="-284" w:right="142"/>
        <w:jc w:val="both"/>
        <w:rPr>
          <w:rFonts w:ascii="Candara" w:hAnsi="Candara" w:cs="Arial"/>
          <w:bCs/>
        </w:rPr>
      </w:pPr>
    </w:p>
    <w:p w14:paraId="166314C6" w14:textId="493023C1" w:rsidR="00B967F9" w:rsidRDefault="00B967F9" w:rsidP="00B967F9">
      <w:pPr>
        <w:pStyle w:val="Prrafodelista"/>
        <w:ind w:left="-284"/>
        <w:jc w:val="both"/>
        <w:rPr>
          <w:rFonts w:ascii="Candara" w:hAnsi="Candara" w:cs="Arial"/>
          <w:sz w:val="24"/>
          <w:szCs w:val="24"/>
        </w:rPr>
      </w:pPr>
      <w:r w:rsidRPr="00487A0B">
        <w:rPr>
          <w:rFonts w:ascii="Candara" w:hAnsi="Candara" w:cs="Arial"/>
          <w:b/>
          <w:bCs/>
          <w:sz w:val="24"/>
          <w:szCs w:val="24"/>
        </w:rPr>
        <w:t>CLÁUSULA SEXTA. LUGAR DE EJECUCIÓN</w:t>
      </w:r>
      <w:r w:rsidRPr="00487A0B">
        <w:rPr>
          <w:rFonts w:ascii="Candara" w:hAnsi="Candara" w:cs="Arial"/>
          <w:sz w:val="24"/>
          <w:szCs w:val="24"/>
        </w:rPr>
        <w:t xml:space="preserve">. </w:t>
      </w:r>
      <w:r w:rsidR="002F1BE8" w:rsidRPr="002F1BE8">
        <w:rPr>
          <w:rFonts w:ascii="Candara" w:hAnsi="Candara" w:cs="Arial"/>
          <w:sz w:val="24"/>
          <w:szCs w:val="24"/>
          <w:lang w:val="es-ES"/>
        </w:rPr>
        <w:t>La ejecución del Contrato a suscribir se realizará en las diferentes Sedes de la Universidad del Atlántico, a saber</w:t>
      </w:r>
      <w:r>
        <w:rPr>
          <w:rFonts w:ascii="Candara" w:hAnsi="Candara" w:cs="Arial"/>
          <w:sz w:val="24"/>
          <w:szCs w:val="24"/>
        </w:rPr>
        <w:t>:</w:t>
      </w:r>
    </w:p>
    <w:p w14:paraId="11F48437" w14:textId="77777777" w:rsidR="002F1BE8" w:rsidRDefault="002F1BE8" w:rsidP="00B967F9">
      <w:pPr>
        <w:pStyle w:val="Prrafodelista"/>
        <w:ind w:left="-284"/>
        <w:jc w:val="both"/>
        <w:rPr>
          <w:rFonts w:ascii="Candara" w:hAnsi="Candara" w:cs="Arial"/>
          <w:sz w:val="24"/>
          <w:szCs w:val="24"/>
        </w:rPr>
      </w:pPr>
    </w:p>
    <w:p w14:paraId="0DB276F7"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Ciudadela Universitaria Universidad del Atlántico (Carrera 30 Nº 8-49 Puerto Colombia)</w:t>
      </w:r>
    </w:p>
    <w:p w14:paraId="128A9A9B"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Lote Contiguo a la Sede Norte Ciudadela Universitaria</w:t>
      </w:r>
    </w:p>
    <w:p w14:paraId="6A59DA9D"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de Bellas Artes (Calle 68 No. 53-45)</w:t>
      </w:r>
    </w:p>
    <w:p w14:paraId="14249C9E"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de Bellas Artes (Cr 46 No. 87 – 43)</w:t>
      </w:r>
    </w:p>
    <w:p w14:paraId="5B991C3C"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20 de julio (Carrera 43 No. 50-53)</w:t>
      </w:r>
    </w:p>
    <w:p w14:paraId="1BDD048A"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Unidad de Salud (Carrera 59 # 70 – 52)</w:t>
      </w:r>
    </w:p>
    <w:p w14:paraId="0903D457"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regional sur (calle 7 No. 23-5 Barrio abajo Municipio de Suan)</w:t>
      </w:r>
    </w:p>
    <w:p w14:paraId="72F5B58A" w14:textId="77777777" w:rsidR="002F1BE8" w:rsidRPr="002F1BE8" w:rsidRDefault="002F1BE8" w:rsidP="007A72E1">
      <w:pPr>
        <w:pStyle w:val="Default"/>
        <w:numPr>
          <w:ilvl w:val="0"/>
          <w:numId w:val="78"/>
        </w:numPr>
        <w:jc w:val="both"/>
        <w:rPr>
          <w:color w:val="000000" w:themeColor="text1"/>
          <w:szCs w:val="20"/>
        </w:rPr>
      </w:pPr>
      <w:r w:rsidRPr="002F1BE8">
        <w:rPr>
          <w:color w:val="000000" w:themeColor="text1"/>
          <w:szCs w:val="20"/>
        </w:rPr>
        <w:t>Sede regional Centro Sabanalarga (Cra 18 calle 4 – 80 Local Uniatlántico)</w:t>
      </w:r>
    </w:p>
    <w:p w14:paraId="7A7E8F40" w14:textId="18EDADC5" w:rsidR="00B967F9" w:rsidRPr="002F1BE8" w:rsidRDefault="002F1BE8" w:rsidP="007A72E1">
      <w:pPr>
        <w:pStyle w:val="Prrafodelista"/>
        <w:numPr>
          <w:ilvl w:val="0"/>
          <w:numId w:val="78"/>
        </w:numPr>
        <w:jc w:val="both"/>
        <w:rPr>
          <w:rFonts w:ascii="Candara" w:hAnsi="Candara" w:cs="Arial"/>
          <w:sz w:val="32"/>
          <w:szCs w:val="24"/>
        </w:rPr>
      </w:pPr>
      <w:r w:rsidRPr="002F1BE8">
        <w:rPr>
          <w:rFonts w:ascii="Candara" w:hAnsi="Candara"/>
          <w:color w:val="000000" w:themeColor="text1"/>
          <w:sz w:val="24"/>
          <w:szCs w:val="20"/>
        </w:rPr>
        <w:t>Cualquier otra que la universidad disponga, previa notificación del supervisor del contrato y aceptación del contratista.</w:t>
      </w:r>
    </w:p>
    <w:p w14:paraId="0945534A" w14:textId="77777777" w:rsidR="00B967F9" w:rsidRDefault="00B967F9" w:rsidP="00B967F9">
      <w:pPr>
        <w:pStyle w:val="Prrafodelista"/>
        <w:ind w:left="-284"/>
        <w:jc w:val="both"/>
        <w:rPr>
          <w:rFonts w:ascii="Candara" w:hAnsi="Candara" w:cs="Arial"/>
          <w:b/>
          <w:bCs/>
          <w:sz w:val="24"/>
          <w:szCs w:val="24"/>
        </w:rPr>
      </w:pPr>
    </w:p>
    <w:p w14:paraId="05C690B0" w14:textId="51B14184" w:rsidR="00B967F9" w:rsidRPr="00B967F9" w:rsidRDefault="00B967F9" w:rsidP="00B967F9">
      <w:pPr>
        <w:pStyle w:val="Prrafodelista"/>
        <w:ind w:left="-284"/>
        <w:jc w:val="both"/>
        <w:rPr>
          <w:rFonts w:ascii="Candara" w:hAnsi="Candara" w:cs="Arial"/>
          <w:b/>
          <w:bCs/>
          <w:sz w:val="24"/>
          <w:szCs w:val="24"/>
        </w:rPr>
      </w:pPr>
      <w:r w:rsidRPr="00B967F9">
        <w:rPr>
          <w:rFonts w:ascii="Candara" w:hAnsi="Candara" w:cs="Arial"/>
          <w:b/>
          <w:bCs/>
          <w:sz w:val="24"/>
          <w:szCs w:val="24"/>
        </w:rPr>
        <w:t>CLÁUSULA SÉPTIMA. DISPONIBILIDAD PRESUPUESTAL.</w:t>
      </w:r>
      <w:r w:rsidRPr="00B967F9">
        <w:rPr>
          <w:rFonts w:ascii="Candara" w:hAnsi="Candara" w:cs="Arial"/>
          <w:bCs/>
          <w:sz w:val="24"/>
          <w:szCs w:val="24"/>
        </w:rPr>
        <w:t xml:space="preserve"> El Pago del contrato estará a cargo del CDP </w:t>
      </w:r>
      <w:r>
        <w:rPr>
          <w:rFonts w:ascii="Candara" w:hAnsi="Candara" w:cs="Arial"/>
          <w:bCs/>
          <w:sz w:val="24"/>
          <w:szCs w:val="24"/>
        </w:rPr>
        <w:t>xxxxx.</w:t>
      </w:r>
    </w:p>
    <w:bookmarkEnd w:id="136"/>
    <w:bookmarkEnd w:id="137"/>
    <w:bookmarkEnd w:id="138"/>
    <w:p w14:paraId="594D4CCA" w14:textId="77777777" w:rsidR="00B967F9" w:rsidRDefault="00B967F9" w:rsidP="00B967F9">
      <w:pPr>
        <w:pStyle w:val="Prrafodelista"/>
        <w:ind w:left="-284"/>
        <w:jc w:val="both"/>
        <w:rPr>
          <w:rFonts w:ascii="Candara" w:hAnsi="Candara" w:cs="Arial"/>
          <w:b/>
          <w:bCs/>
          <w:sz w:val="24"/>
          <w:szCs w:val="24"/>
        </w:rPr>
      </w:pPr>
    </w:p>
    <w:p w14:paraId="4FCF6F80" w14:textId="72842D21" w:rsidR="00B967F9" w:rsidRPr="00487A0B" w:rsidRDefault="00B967F9" w:rsidP="00B967F9">
      <w:pPr>
        <w:pStyle w:val="Prrafodelista"/>
        <w:ind w:left="-284"/>
        <w:jc w:val="both"/>
        <w:rPr>
          <w:rFonts w:ascii="Candara" w:hAnsi="Candara" w:cs="Arial"/>
          <w:sz w:val="24"/>
          <w:szCs w:val="24"/>
        </w:rPr>
      </w:pPr>
      <w:r w:rsidRPr="00D16CA2">
        <w:rPr>
          <w:rFonts w:ascii="Candara" w:hAnsi="Candara" w:cs="Arial"/>
          <w:b/>
          <w:bCs/>
          <w:sz w:val="24"/>
          <w:szCs w:val="24"/>
        </w:rPr>
        <w:t xml:space="preserve">CLÁUSULA OCTAVA. OBLIGACIONES DEL CONTRATISTA. </w:t>
      </w:r>
      <w:r w:rsidRPr="00D16CA2">
        <w:rPr>
          <w:rFonts w:ascii="Candara" w:hAnsi="Candara" w:cs="Arial"/>
          <w:sz w:val="24"/>
          <w:szCs w:val="24"/>
        </w:rPr>
        <w:t xml:space="preserve">Además de las obligaciones generales reguladas por el </w:t>
      </w:r>
      <w:r w:rsidR="00D16CA2" w:rsidRPr="00D16CA2">
        <w:rPr>
          <w:rFonts w:ascii="Candara" w:hAnsi="Candara" w:cs="Arial"/>
          <w:bCs/>
          <w:sz w:val="24"/>
          <w:szCs w:val="24"/>
          <w:lang w:val="es-ES"/>
        </w:rPr>
        <w:t>Acuerdo Superior No. 000023 del 27 de noviembre de 2023</w:t>
      </w:r>
      <w:r w:rsidR="00D16CA2" w:rsidRPr="00D16CA2">
        <w:rPr>
          <w:rFonts w:ascii="Candara" w:hAnsi="Candara" w:cs="Arial"/>
          <w:sz w:val="24"/>
          <w:szCs w:val="24"/>
          <w:lang w:val="es-ES"/>
        </w:rPr>
        <w:t xml:space="preserve">. </w:t>
      </w:r>
      <w:r w:rsidRPr="00D16CA2">
        <w:rPr>
          <w:rFonts w:ascii="Candara" w:hAnsi="Candara" w:cs="Arial"/>
          <w:sz w:val="24"/>
          <w:szCs w:val="24"/>
        </w:rPr>
        <w:t>(Estatuto de Contratación de la Universidad del Atlántico) el Contratista cumplirá con las siguientes obligaciones:</w:t>
      </w:r>
    </w:p>
    <w:p w14:paraId="3BCB82F0" w14:textId="48C92C8E" w:rsidR="00163C8A" w:rsidRPr="00B967F9" w:rsidRDefault="00163C8A" w:rsidP="00163C8A">
      <w:pPr>
        <w:jc w:val="both"/>
        <w:rPr>
          <w:rFonts w:ascii="Candara" w:hAnsi="Candara" w:cs="Arial"/>
          <w:b/>
          <w:bCs/>
        </w:rPr>
      </w:pPr>
      <w:r w:rsidRPr="00B967F9">
        <w:rPr>
          <w:rFonts w:ascii="Candara" w:hAnsi="Candara" w:cs="Arial"/>
          <w:b/>
          <w:bCs/>
        </w:rPr>
        <w:t xml:space="preserve">Obligaciones Generales: </w:t>
      </w:r>
    </w:p>
    <w:p w14:paraId="68BF2DE8" w14:textId="77777777" w:rsidR="009B3AAF" w:rsidRPr="00D16CA2" w:rsidRDefault="009B3AAF" w:rsidP="00163C8A">
      <w:pPr>
        <w:jc w:val="both"/>
        <w:rPr>
          <w:rFonts w:ascii="Candara" w:hAnsi="Candara" w:cs="Arial"/>
          <w:b/>
          <w:bCs/>
          <w:sz w:val="32"/>
        </w:rPr>
      </w:pPr>
    </w:p>
    <w:p w14:paraId="61FD06AA"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lastRenderedPageBreak/>
        <w:t>Cumplir con el objeto del contrato con plena autonomía técnica y administrativa y bajo su propia responsabilidad. Por lo tanto, no existe ni existirá ningún tipo de subordinación, ni vínculo laboral alguno del Contratista con la Universidad.</w:t>
      </w:r>
    </w:p>
    <w:p w14:paraId="42F57FE0"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Realizar los actos necesarios y tomar las medidas conducentes para el debido y oportuno cumplimiento de las obligaciones contractuales y para la ejecución del Contrato.</w:t>
      </w:r>
    </w:p>
    <w:p w14:paraId="5F377F3A"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Conforme con el artículo 50 de la Ley 789 de 2002, Ley 797 de 2003 y el artículo 23 de la Ley 1150 de 2007, acreditar el pago de los aportes de sus empleados, a los sistemas de seguridad social y parafiscales mediante certificación expedida por el revisor fiscal, cuando este exista de acuerdo con los requerimientos de Ley, o por el Representante Legal. Dicha certificación será aportada con la factura.</w:t>
      </w:r>
    </w:p>
    <w:p w14:paraId="6F18BF84"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Mantener actualizado su lugar de residencia durante la vigencia del contrato y cuatro (4) meses más y presentarse a la Universidad en el momento en que sea requerido por la misma para la suscripción de la correspondiente acta de liquidación.</w:t>
      </w:r>
    </w:p>
    <w:p w14:paraId="237816ED"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Mantener estricta reserva y confidencialidad sobre las comunicaciones y la información que conozca por causa o con ocasión del contrato.</w:t>
      </w:r>
    </w:p>
    <w:p w14:paraId="51145232"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Garantizar la calidad de los bienes y servicios contratados.</w:t>
      </w:r>
    </w:p>
    <w:p w14:paraId="13A228AD"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 xml:space="preserve">Constituir las pólizas requeridas para la ejecución del contrato. </w:t>
      </w:r>
    </w:p>
    <w:p w14:paraId="4EFF2686"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Realizar el pago de las Estampillas a que haya lugar.</w:t>
      </w:r>
    </w:p>
    <w:p w14:paraId="2D75CCEE"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Respetar las normas y reglamentos de la Universidad.</w:t>
      </w:r>
    </w:p>
    <w:p w14:paraId="1B438FAB" w14:textId="77777777" w:rsidR="00D16CA2" w:rsidRPr="00D16CA2" w:rsidRDefault="00D16CA2" w:rsidP="007A72E1">
      <w:pPr>
        <w:pStyle w:val="Prrafodelista"/>
        <w:numPr>
          <w:ilvl w:val="0"/>
          <w:numId w:val="46"/>
        </w:numPr>
        <w:spacing w:after="160" w:line="259" w:lineRule="auto"/>
        <w:jc w:val="both"/>
        <w:rPr>
          <w:rFonts w:ascii="Candara" w:hAnsi="Candara" w:cs="Arial"/>
          <w:color w:val="000000" w:themeColor="text1"/>
          <w:sz w:val="24"/>
          <w:szCs w:val="20"/>
        </w:rPr>
      </w:pPr>
      <w:r w:rsidRPr="00D16CA2">
        <w:rPr>
          <w:rFonts w:ascii="Candara" w:hAnsi="Candara" w:cs="Arial"/>
          <w:color w:val="000000" w:themeColor="text1"/>
          <w:sz w:val="24"/>
          <w:szCs w:val="20"/>
        </w:rPr>
        <w:t>Cumplir las demás obligaciones inherentes a la naturaleza del contrato.</w:t>
      </w:r>
    </w:p>
    <w:p w14:paraId="3D725332" w14:textId="58DC21DE" w:rsidR="005046A5" w:rsidRPr="00D16CA2" w:rsidRDefault="005046A5" w:rsidP="00D16CA2">
      <w:pPr>
        <w:ind w:left="360"/>
        <w:jc w:val="both"/>
        <w:rPr>
          <w:rFonts w:ascii="Candara" w:hAnsi="Candara" w:cs="Arial"/>
        </w:rPr>
      </w:pPr>
    </w:p>
    <w:p w14:paraId="70B3619B" w14:textId="77777777" w:rsidR="00163C8A" w:rsidRPr="00B967F9" w:rsidRDefault="00163C8A" w:rsidP="00163C8A">
      <w:pPr>
        <w:jc w:val="both"/>
        <w:rPr>
          <w:rFonts w:ascii="Candara" w:hAnsi="Candara" w:cs="Arial"/>
          <w:b/>
          <w:bCs/>
        </w:rPr>
      </w:pPr>
      <w:r w:rsidRPr="00B967F9">
        <w:rPr>
          <w:rFonts w:ascii="Candara" w:hAnsi="Candara" w:cs="Arial"/>
          <w:b/>
          <w:bCs/>
        </w:rPr>
        <w:t>Obligaciones Específicas.</w:t>
      </w:r>
    </w:p>
    <w:p w14:paraId="2CB46920" w14:textId="7BA6FC5F" w:rsidR="00163C8A" w:rsidRPr="00B967F9" w:rsidRDefault="00163C8A" w:rsidP="00163C8A">
      <w:pPr>
        <w:jc w:val="both"/>
        <w:rPr>
          <w:rFonts w:ascii="Candara" w:hAnsi="Candara" w:cs="Arial"/>
          <w:lang w:eastAsia="es-CO"/>
        </w:rPr>
      </w:pPr>
      <w:r w:rsidRPr="00B967F9">
        <w:rPr>
          <w:rFonts w:ascii="Candara" w:hAnsi="Candara" w:cs="Arial"/>
          <w:lang w:eastAsia="es-CO"/>
        </w:rPr>
        <w:t>Además de las obligaciones de la esencia y naturaleza del contrato, EL CONTRATISTA se comprometerá a:</w:t>
      </w:r>
    </w:p>
    <w:p w14:paraId="502CB0F6" w14:textId="77777777" w:rsidR="002C2A07" w:rsidRPr="00B967F9" w:rsidRDefault="002C2A07" w:rsidP="00163C8A">
      <w:pPr>
        <w:jc w:val="both"/>
        <w:rPr>
          <w:rFonts w:ascii="Candara" w:hAnsi="Candara" w:cs="Arial"/>
          <w:lang w:eastAsia="es-CO"/>
        </w:rPr>
      </w:pPr>
    </w:p>
    <w:p w14:paraId="0E48BCD7"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bookmarkStart w:id="141" w:name="_Toc496195384"/>
      <w:bookmarkStart w:id="142" w:name="_Toc511064877"/>
      <w:r w:rsidRPr="00D16CA2">
        <w:rPr>
          <w:rFonts w:ascii="Candara" w:hAnsi="Candara"/>
          <w:color w:val="000000" w:themeColor="text1"/>
          <w:sz w:val="24"/>
          <w:szCs w:val="24"/>
        </w:rPr>
        <w:t>Cancelar al personal en misión el salario.</w:t>
      </w:r>
    </w:p>
    <w:p w14:paraId="17812C1F"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Anexar a la factura mensual que presente a la UNIVERSIDAD, un listado del personal en misión, indicando el nombre, identificación, tiempo y valor del servicio.</w:t>
      </w:r>
    </w:p>
    <w:p w14:paraId="51865496"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Presentar a la finalización de cada contrato de trabajo una certificación sobre pago de salarios, prestaciones sociales y aportes de ley realizados por cada trabajador.</w:t>
      </w:r>
    </w:p>
    <w:p w14:paraId="2967E898"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Cumplir estrictamente todas las obligaciones laborales, particularmente las establecidas en la Ley 100 de 1993, sus decretos reglamentarios y demás normas aplicables de carácter laboral, incluidas las que regulan lo correspondiente al personal vinculado a través de empresas de servicios temporales.</w:t>
      </w:r>
    </w:p>
    <w:p w14:paraId="1252CA7D"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Cumplir con las precauciones necesarias para la seguridad del personal a su cargo o servicio de acuerdo con las reglamentaciones vigentes en el País.</w:t>
      </w:r>
    </w:p>
    <w:p w14:paraId="0D2EEAE4"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Teniendo en cuenta que la UNIVERSIDAD DEL ATLÁNTICO cuenta con la necesidad de garantizar de manera inmediata la prestación del servicio de Aseo y Limpieza integral a sus instalaciones y cada una de sus sedes, el proponente tendrá que presentar como requisito habilitante en el certificado de existencia y representación legal, que cuenta con una sede operativa en la ciudad de Barranquilla.</w:t>
      </w:r>
    </w:p>
    <w:p w14:paraId="5BF5D942"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Designar un representante o ejecutivo de cuenta para efectos de facilitar y agilizar el manejo de la información con la Universidad.</w:t>
      </w:r>
    </w:p>
    <w:p w14:paraId="019CAE2B"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Observar con estricto cumplimiento de la normatividad vigente la vinculación y relación laboral con el personal en misión para efectos de la prestación del servicio, pago de salarios, prestaciones sociales, horas extras, recargos diurnos y nocturnos, dominicales y festivos, seguridad social, parafiscales, y demás aspectos aplicables.</w:t>
      </w:r>
    </w:p>
    <w:p w14:paraId="72D25E64"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Incluir en el contrato a suscribir con el personal en misión el evento que dio origen a la vinculación, nombre del trabajador, entidad a la cual prestará sus servicios, el salario básico, fecha de inicio, horario, lugar de trabajo, obligaciones y demás aspectos relevantes.</w:t>
      </w:r>
    </w:p>
    <w:p w14:paraId="0B7C1A11"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 xml:space="preserve">Presentar informes mensuales de la prestación del servicio, en el cual informe las actividades desarrolladas a su cargo, con el personal en misión. En dichos informes deberán constar las incapacidades y permisos, las novedades de ingreso y retiro del personal, acreditando su afiliación al sistema de seguridad </w:t>
      </w:r>
      <w:r w:rsidRPr="00D16CA2">
        <w:rPr>
          <w:rFonts w:ascii="Candara" w:hAnsi="Candara"/>
          <w:color w:val="000000" w:themeColor="text1"/>
          <w:sz w:val="24"/>
          <w:szCs w:val="24"/>
        </w:rPr>
        <w:lastRenderedPageBreak/>
        <w:t>social y anexando copias de las respectivas actas de liquidación y constancias de paz y salvo por todo concepto, según el caso.</w:t>
      </w:r>
    </w:p>
    <w:p w14:paraId="3300C73B"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Presentar cada mes copia de la planilla unificada del pago de seguridad social, con la discriminación de aportes por persona. Dicha relación debe presentarse suscrita por el Representante Legal del contratista, para la aprobación del supervisor del contrato, como requisito previo para cada pago.</w:t>
      </w:r>
    </w:p>
    <w:p w14:paraId="3FE80018"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Garantizar que el personal en misión guarde la reserva profesional sobre la información que en virtud del desarrollo del Contrato como trabajador en misión llegare a conocer; se debe comprometer así mismo, a no hacer uso directo, próximo ni remoto, de ningún dato concreto o información que pudiere conocer con ocasión del desarrollo del contrato.</w:t>
      </w:r>
    </w:p>
    <w:p w14:paraId="42587482"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Demostrar mensualmente o cuando sea requerido por la Universidad, vinculación a las entidades aseguradoras de salud.</w:t>
      </w:r>
    </w:p>
    <w:p w14:paraId="567A6642"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Abstenerse de vincular personal menor de edad.</w:t>
      </w:r>
    </w:p>
    <w:p w14:paraId="30B1D34F"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Disponer del personal que cubra inmediatamente, las faltas que se presenten por cualquier razón.</w:t>
      </w:r>
    </w:p>
    <w:p w14:paraId="310455AB"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En caso de que se presenten daños en la Universidad o cualquiera de sus sedes con ocasión al servicio prestado, el contratista deberá responder por los daños causados.</w:t>
      </w:r>
    </w:p>
    <w:p w14:paraId="43F3D2F5" w14:textId="71F9D940" w:rsidR="00D16CA2" w:rsidRPr="00935909"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Los operarios deben estar debidamente uniformados y recibir su dotación respectiva, contar con el equipo de seguridad industrial respectivo y dotado por parte del contratista con los elementos de protección que requiera para la prestación del servicio: tapabocas,</w:t>
      </w:r>
      <w:r w:rsidR="00935909">
        <w:rPr>
          <w:rFonts w:ascii="Candara" w:hAnsi="Candara"/>
          <w:color w:val="000000" w:themeColor="text1"/>
          <w:sz w:val="24"/>
          <w:szCs w:val="24"/>
        </w:rPr>
        <w:t xml:space="preserve"> </w:t>
      </w:r>
      <w:r w:rsidRPr="00935909">
        <w:rPr>
          <w:rFonts w:ascii="Candara" w:hAnsi="Candara"/>
          <w:color w:val="000000" w:themeColor="text1"/>
          <w:sz w:val="24"/>
          <w:szCs w:val="24"/>
        </w:rPr>
        <w:t>guantes y/o gafas de acuerdo con la actividad que realice. El contratista durante toda la ejecución del contrato debe garantizar que cuenta con los equipos que se requieran para desarrollar las distintas actividades que se realicen con ocasión de la prestación del servicio.</w:t>
      </w:r>
    </w:p>
    <w:p w14:paraId="7BF0EC39"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Para el caso de no contar con un vigía de salud ocupacional en las instalaciones de la UNIVERSIDAD DEL ATLÁNTICO, el contratista deberá enviar cada que sea requerido, a la persona designada por el mismo a vigilar las labores en las que se requiera de este operario.</w:t>
      </w:r>
    </w:p>
    <w:p w14:paraId="64A34423"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Aportar certificaciones de capacitaciones de trabajo en alturas y manejo de residuos sólidos especiales: patógenos, químicos y biológicos, dadas al personal de la empresa en los últimos (03) tres años.</w:t>
      </w:r>
    </w:p>
    <w:p w14:paraId="6679CF40"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Incluir en el contrato a suscribir con el personal en misión el evento que dio origen a la vinculación, nombre del trabajador, entidad a la cual prestará sus servicios, el salario básico, fecha de inicio, horario, lugar de trabajo, obligaciones y demás aspectos relevantes.</w:t>
      </w:r>
    </w:p>
    <w:p w14:paraId="6A10B09A"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Presentar informes mensuales de la prestación del servicio, en el cual informe las actividades desarrolladas a su cargo, con el personal en misión. En dichos informes deberán constar las incapacidades y permisos, las novedades de ingreso y retiro del personal, acreditando su afiliación al sistema de seguridad social y anexando copias de las respectivas actas de liquidación y constancias de paz y salvo por todo concepto, según el caso.</w:t>
      </w:r>
    </w:p>
    <w:p w14:paraId="1D53E26F"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Presentar cada mes copia de la planilla unificada del pago de seguridad social, con la discriminación de aportes por persona. Dicha relación debe presentarse suscrita por el Representante Legal del contratista, para la aprobación del supervisor del contrato, como requisito previo para cada pago.</w:t>
      </w:r>
    </w:p>
    <w:p w14:paraId="362271AD"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Garantizar que el personal en misión guarde la reserva profesional sobre la información que en virtud del desarrollo del Contrato como trabajador en misión llegare a conocer; se debe comprometer así mismo, a no hacer uso directo, próximo ni remoto, de ningún dato concreto o información que pudiere conocer con ocasión del desarrollo del contrato.</w:t>
      </w:r>
    </w:p>
    <w:p w14:paraId="626FB9E9"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Demostrar mensualmente o cuando sea requerido por la Universidad, vinculación a las entidades aseguradoras de salud.</w:t>
      </w:r>
    </w:p>
    <w:p w14:paraId="733C0518"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Abstenerse de vincular personal menor de edad.</w:t>
      </w:r>
    </w:p>
    <w:p w14:paraId="609C67AC"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Disponer del personal que cubra inmediatamente, las faltas que se presenten por cualquier razón.</w:t>
      </w:r>
    </w:p>
    <w:p w14:paraId="6B42185C"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En caso de que se presenten daños en la Universidad o cualquiera de sus sedes con ocasión al servicio prestado, el contratista deberá responder por los daños causados.</w:t>
      </w:r>
    </w:p>
    <w:p w14:paraId="54D4B104" w14:textId="6F5EDD4D" w:rsidR="00D16CA2" w:rsidRPr="00935909"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Los operarios deben estar debidamente uniformados y recibir su dotación respectiva, contar con el equipo de seguridad industrial respectivo y dotado por parte del contratista con los elementos de protección que requiera para la prestación del servicio: tapabocas,</w:t>
      </w:r>
      <w:r w:rsidR="00935909">
        <w:rPr>
          <w:rFonts w:ascii="Candara" w:hAnsi="Candara"/>
          <w:color w:val="000000" w:themeColor="text1"/>
          <w:sz w:val="24"/>
          <w:szCs w:val="24"/>
        </w:rPr>
        <w:t xml:space="preserve"> </w:t>
      </w:r>
      <w:r w:rsidRPr="00935909">
        <w:rPr>
          <w:rFonts w:ascii="Candara" w:hAnsi="Candara"/>
          <w:color w:val="000000" w:themeColor="text1"/>
          <w:sz w:val="24"/>
          <w:szCs w:val="24"/>
        </w:rPr>
        <w:t>guantes y/o gafas de acuerdo con la actividad que realice. El contratista durante toda la ejecución del contrato debe garantizar que cuenta con los equipos que se requieran para desarrollar las distintas actividades que se realicen con ocasión de la prestación del servicio.</w:t>
      </w:r>
    </w:p>
    <w:p w14:paraId="7E97CF80"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Para el caso de no contar con un vigía de salud ocupacional en las instalaciones de la UNIVERSIDAD DEL ATLÁNTICO, el contratista deberá enviar cada que sea requerido, a la persona designada por el mismo a vigilar las labores en las que se requiera de este operario.</w:t>
      </w:r>
    </w:p>
    <w:p w14:paraId="210054AB"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Aportar certificaciones de capacitaciones de trabajo en alturas y manejo de residuos sólidos especiales: patógenos, químicos y biológicos, dadas al personal de la empresa en los últimos (03) tres años.</w:t>
      </w:r>
    </w:p>
    <w:p w14:paraId="24BCDEA4"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El contratista deberá suministrar elementos de primera calidad, en las cantidades requeridas y con la periodicidad necesaria para la buena prestación del servicio.</w:t>
      </w:r>
    </w:p>
    <w:p w14:paraId="7CB60E18"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El proponente deberá tener registrado como mínimo 5 de los códigos enunciados anteriormente, y acreditar experiencia en la ejecución de contratos con todos los códigos enunciados.</w:t>
      </w:r>
    </w:p>
    <w:p w14:paraId="6F47AAB9"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Cuando se trate de consorcios o uniones temporales, cada uno de los integrantes del consorcio o unión temporal deberán estar inscritos y clasificados en el Registro Único de Proponentes de la Cámara de Comercio en todas las actividades, especialidades y grupos establecidos anteriormente.</w:t>
      </w:r>
    </w:p>
    <w:p w14:paraId="2B6D6CBA"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El contratista deberá suministrar elementos de primera calidad, en las cantidades requeridas y con la periodicidad necesaria para la buena prestación del servicio.</w:t>
      </w:r>
    </w:p>
    <w:p w14:paraId="1FF0D63E"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t>Cualquier otra actividad que surja de los procesos debe ser socializada con el supervisor del contrato y la empresa prestadora de los servicios para Definir su alcance y competencia.</w:t>
      </w:r>
    </w:p>
    <w:p w14:paraId="7557C49D" w14:textId="77777777" w:rsidR="00D16CA2" w:rsidRPr="00D16CA2" w:rsidRDefault="00D16CA2" w:rsidP="007A72E1">
      <w:pPr>
        <w:pStyle w:val="Prrafodelista"/>
        <w:numPr>
          <w:ilvl w:val="0"/>
          <w:numId w:val="72"/>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El personal de operarios con formación y experiencia en el manejo de residuos sólidos peligrosos y/o biológicos, apoyarán logísticamente al Sistema de Gestión Ambiental con el acompañamiento del Sistema de Seguridad y Salud en el Trabajo, con la logística propia para el traslado al espacio de almacenamiento temporal. Teniendo en cuenta que, estos deben ser entregados a los operarios debidamente registrados, identificados, clasificados y sellados para su traslado.</w:t>
      </w:r>
    </w:p>
    <w:p w14:paraId="431EAECD" w14:textId="77777777" w:rsidR="00D16CA2" w:rsidRPr="00D16CA2" w:rsidRDefault="00D16CA2" w:rsidP="00D16CA2">
      <w:pPr>
        <w:pStyle w:val="Prrafodelista"/>
        <w:jc w:val="both"/>
        <w:rPr>
          <w:rFonts w:ascii="Candara" w:hAnsi="Candara"/>
          <w:color w:val="000000" w:themeColor="text1"/>
          <w:sz w:val="24"/>
          <w:szCs w:val="24"/>
        </w:rPr>
      </w:pPr>
    </w:p>
    <w:p w14:paraId="0B24BA61" w14:textId="77777777" w:rsidR="00D16CA2" w:rsidRPr="00D16CA2" w:rsidRDefault="00D16CA2" w:rsidP="00D16CA2">
      <w:pPr>
        <w:pStyle w:val="Prrafodelista"/>
        <w:jc w:val="both"/>
        <w:rPr>
          <w:rFonts w:ascii="Candara" w:hAnsi="Candara"/>
          <w:b/>
          <w:color w:val="000000" w:themeColor="text1"/>
          <w:sz w:val="24"/>
          <w:szCs w:val="24"/>
        </w:rPr>
      </w:pPr>
      <w:r w:rsidRPr="00D16CA2">
        <w:rPr>
          <w:rFonts w:ascii="Candara" w:hAnsi="Candara"/>
          <w:b/>
          <w:color w:val="000000" w:themeColor="text1"/>
          <w:sz w:val="24"/>
          <w:szCs w:val="24"/>
        </w:rPr>
        <w:t>Obligaciones específicas Ambientales</w:t>
      </w:r>
    </w:p>
    <w:p w14:paraId="1B0ECECB" w14:textId="77777777" w:rsidR="00D16CA2" w:rsidRPr="00D16CA2" w:rsidRDefault="00D16CA2" w:rsidP="00D16CA2">
      <w:pPr>
        <w:pStyle w:val="Prrafodelista"/>
        <w:jc w:val="both"/>
        <w:rPr>
          <w:rFonts w:ascii="Candara" w:hAnsi="Candara"/>
          <w:color w:val="000000" w:themeColor="text1"/>
          <w:sz w:val="24"/>
          <w:szCs w:val="24"/>
        </w:rPr>
      </w:pPr>
    </w:p>
    <w:p w14:paraId="221FF406" w14:textId="77777777" w:rsidR="00D16CA2" w:rsidRPr="00D16CA2" w:rsidRDefault="00D16CA2" w:rsidP="007A72E1">
      <w:pPr>
        <w:pStyle w:val="Prrafodelista"/>
        <w:numPr>
          <w:ilvl w:val="0"/>
          <w:numId w:val="73"/>
        </w:numPr>
        <w:jc w:val="both"/>
        <w:rPr>
          <w:rFonts w:ascii="Candara" w:hAnsi="Candara"/>
          <w:color w:val="000000" w:themeColor="text1"/>
          <w:sz w:val="24"/>
          <w:szCs w:val="24"/>
        </w:rPr>
      </w:pPr>
      <w:r w:rsidRPr="00D16CA2">
        <w:rPr>
          <w:rFonts w:ascii="Candara" w:hAnsi="Candara"/>
          <w:color w:val="000000" w:themeColor="text1"/>
          <w:sz w:val="24"/>
          <w:szCs w:val="24"/>
        </w:rPr>
        <w:t>El recurso humano que prestará los servicios en la Universidad del Atlántico deberá estar capacitado en el manejo integral de los residuos peligrosos y no peligrosos, uso eficiente de los recursos agua y energía. Así mismo deberá cumplir con Los lineamientos establecidos por la Universidad en el Sistema de Gestión Ambiental.</w:t>
      </w:r>
    </w:p>
    <w:p w14:paraId="3EE15F73" w14:textId="77777777" w:rsidR="00D16CA2" w:rsidRPr="00D16CA2" w:rsidRDefault="00D16CA2" w:rsidP="007A72E1">
      <w:pPr>
        <w:pStyle w:val="Prrafodelista"/>
        <w:numPr>
          <w:ilvl w:val="0"/>
          <w:numId w:val="73"/>
        </w:numPr>
        <w:jc w:val="both"/>
        <w:rPr>
          <w:rFonts w:ascii="Candara" w:hAnsi="Candara"/>
          <w:color w:val="000000" w:themeColor="text1"/>
          <w:sz w:val="24"/>
          <w:szCs w:val="24"/>
        </w:rPr>
      </w:pPr>
      <w:r w:rsidRPr="00D16CA2">
        <w:rPr>
          <w:rFonts w:ascii="Candara" w:hAnsi="Candara"/>
          <w:color w:val="000000" w:themeColor="text1"/>
          <w:sz w:val="24"/>
          <w:szCs w:val="24"/>
        </w:rPr>
        <w:t>Las personas que Apoyen en la recolección traslado al punto de acopio los residuos de riesgo biológico (laboratorios de biología, química, consultorios odontológicos y médicos) en la Universidad deberán presentar el carnet con el esquema de vacunación para la Hepatitis B y profilaxis antitetánica.</w:t>
      </w:r>
    </w:p>
    <w:p w14:paraId="67178D60" w14:textId="77777777" w:rsidR="00D16CA2" w:rsidRPr="00D16CA2" w:rsidRDefault="00D16CA2" w:rsidP="00D16CA2">
      <w:pPr>
        <w:pStyle w:val="Prrafodelista"/>
        <w:jc w:val="both"/>
        <w:rPr>
          <w:rFonts w:ascii="Candara" w:hAnsi="Candara"/>
          <w:color w:val="000000" w:themeColor="text1"/>
          <w:sz w:val="24"/>
          <w:szCs w:val="24"/>
        </w:rPr>
      </w:pPr>
    </w:p>
    <w:p w14:paraId="0D978A79" w14:textId="77777777" w:rsidR="00D16CA2" w:rsidRPr="00D16CA2" w:rsidRDefault="00D16CA2" w:rsidP="007A72E1">
      <w:pPr>
        <w:pStyle w:val="Prrafodelista"/>
        <w:numPr>
          <w:ilvl w:val="0"/>
          <w:numId w:val="73"/>
        </w:numPr>
        <w:jc w:val="both"/>
        <w:rPr>
          <w:rFonts w:ascii="Candara" w:hAnsi="Candara"/>
          <w:color w:val="000000" w:themeColor="text1"/>
          <w:sz w:val="24"/>
          <w:szCs w:val="24"/>
        </w:rPr>
      </w:pPr>
      <w:r w:rsidRPr="00D16CA2">
        <w:rPr>
          <w:rFonts w:ascii="Candara" w:hAnsi="Candara"/>
          <w:color w:val="000000" w:themeColor="text1"/>
          <w:sz w:val="24"/>
          <w:szCs w:val="24"/>
        </w:rPr>
        <w:t>En el momento que se requiera, se debe disponer de un personal para el apoyo en la ejecución de algunas de las actividades de los programas de gestión integral de residuos, de gestión eficiente de energía y de agua del sistema de gestión ambiental, la persona designada debe estar a cargo del personal de Sistema de gestión Ambiental, esta persona debe supervisar las actividades con la finalidad que se ejecute el cumplimiento de la actividad programada, previa solicitud y aprobación del supervisor del contrato. Esta aprobación estará sujeta a la disponibilidad del personal.</w:t>
      </w:r>
    </w:p>
    <w:p w14:paraId="09A7FB55" w14:textId="77777777" w:rsidR="00D16CA2" w:rsidRPr="00D16CA2" w:rsidRDefault="00D16CA2" w:rsidP="00D16CA2">
      <w:pPr>
        <w:pStyle w:val="Prrafodelista"/>
        <w:jc w:val="both"/>
        <w:rPr>
          <w:rFonts w:ascii="Candara" w:hAnsi="Candara"/>
          <w:color w:val="000000" w:themeColor="text1"/>
          <w:sz w:val="24"/>
          <w:szCs w:val="24"/>
        </w:rPr>
      </w:pPr>
    </w:p>
    <w:p w14:paraId="0C61A846" w14:textId="77777777" w:rsidR="00D16CA2" w:rsidRPr="00D16CA2" w:rsidRDefault="00D16CA2" w:rsidP="007A72E1">
      <w:pPr>
        <w:pStyle w:val="Prrafodelista"/>
        <w:numPr>
          <w:ilvl w:val="0"/>
          <w:numId w:val="73"/>
        </w:numPr>
        <w:jc w:val="both"/>
        <w:rPr>
          <w:rFonts w:ascii="Candara" w:hAnsi="Candara"/>
          <w:color w:val="000000" w:themeColor="text1"/>
          <w:sz w:val="24"/>
          <w:szCs w:val="24"/>
        </w:rPr>
      </w:pPr>
      <w:r w:rsidRPr="00D16CA2">
        <w:rPr>
          <w:rFonts w:ascii="Candara" w:hAnsi="Candara"/>
          <w:color w:val="000000" w:themeColor="text1"/>
          <w:sz w:val="24"/>
          <w:szCs w:val="24"/>
        </w:rPr>
        <w:t xml:space="preserve">A continuación, se relacionan las actividades que deberán realizar los operarios designados para apoyar las actividades en el manejo integral de residuos, gestión </w:t>
      </w:r>
      <w:r w:rsidRPr="00D16CA2">
        <w:rPr>
          <w:rFonts w:ascii="Candara" w:hAnsi="Candara"/>
          <w:color w:val="000000" w:themeColor="text1"/>
          <w:sz w:val="24"/>
          <w:szCs w:val="24"/>
        </w:rPr>
        <w:lastRenderedPageBreak/>
        <w:t>eficiente del agua y energía, con la finalidad de afirmar el cumplimiento operativo del solicitante.</w:t>
      </w:r>
    </w:p>
    <w:p w14:paraId="19814858" w14:textId="77777777" w:rsidR="00D16CA2" w:rsidRPr="00D16CA2" w:rsidRDefault="00D16CA2" w:rsidP="00D16CA2">
      <w:pPr>
        <w:pStyle w:val="Prrafodelista"/>
        <w:jc w:val="both"/>
        <w:rPr>
          <w:rFonts w:ascii="Candara" w:hAnsi="Candara"/>
          <w:color w:val="000000" w:themeColor="text1"/>
          <w:sz w:val="24"/>
          <w:szCs w:val="24"/>
        </w:rPr>
      </w:pPr>
    </w:p>
    <w:p w14:paraId="0FC11351"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Embalaje y transporte de lámparas.</w:t>
      </w:r>
      <w:r w:rsidRPr="00D16CA2">
        <w:rPr>
          <w:rFonts w:ascii="Candara" w:hAnsi="Candara"/>
          <w:color w:val="000000" w:themeColor="text1"/>
          <w:sz w:val="24"/>
          <w:szCs w:val="24"/>
        </w:rPr>
        <w:tab/>
        <w:t>(Embalaje y transporte de lámparas al lugar designado para su almacenamiento temporal)</w:t>
      </w:r>
    </w:p>
    <w:p w14:paraId="7D0EB881"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Definir su alcance y competencia. Desinfección y limpieza de nevera y cuarto de almacenamiento de residuos de riesgo biológico.</w:t>
      </w:r>
    </w:p>
    <w:p w14:paraId="38C921E7"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Reparación de Fugas.</w:t>
      </w:r>
    </w:p>
    <w:p w14:paraId="17266A45"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Limpieza de canaletas de recolección y transporte de agua</w:t>
      </w:r>
    </w:p>
    <w:p w14:paraId="37C79A41"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Mantenimiento de aires acondicionados, sistemas de ventilación e iluminación.</w:t>
      </w:r>
    </w:p>
    <w:p w14:paraId="7F758A7F" w14:textId="77777777" w:rsidR="00D16CA2" w:rsidRPr="00D16CA2" w:rsidRDefault="00D16CA2" w:rsidP="007A72E1">
      <w:pPr>
        <w:pStyle w:val="Prrafodelista"/>
        <w:numPr>
          <w:ilvl w:val="0"/>
          <w:numId w:val="74"/>
        </w:numPr>
        <w:jc w:val="both"/>
        <w:rPr>
          <w:rFonts w:ascii="Candara" w:hAnsi="Candara"/>
          <w:color w:val="000000" w:themeColor="text1"/>
          <w:sz w:val="24"/>
          <w:szCs w:val="24"/>
        </w:rPr>
      </w:pPr>
      <w:r w:rsidRPr="00D16CA2">
        <w:rPr>
          <w:rFonts w:ascii="Candara" w:hAnsi="Candara"/>
          <w:color w:val="000000" w:themeColor="text1"/>
          <w:sz w:val="24"/>
          <w:szCs w:val="24"/>
        </w:rPr>
        <w:t>Desconexión de lámparas.</w:t>
      </w:r>
    </w:p>
    <w:p w14:paraId="5B4F3700" w14:textId="77777777" w:rsidR="00D16CA2" w:rsidRPr="00D16CA2" w:rsidRDefault="00D16CA2" w:rsidP="00D16CA2">
      <w:pPr>
        <w:pStyle w:val="Prrafodelista"/>
        <w:jc w:val="both"/>
        <w:rPr>
          <w:rFonts w:ascii="Candara" w:hAnsi="Candara"/>
          <w:b/>
          <w:color w:val="000000" w:themeColor="text1"/>
          <w:sz w:val="24"/>
          <w:szCs w:val="24"/>
        </w:rPr>
      </w:pPr>
    </w:p>
    <w:p w14:paraId="08FDE76D" w14:textId="77777777" w:rsidR="00D16CA2" w:rsidRPr="00D16CA2" w:rsidRDefault="00D16CA2" w:rsidP="00D16CA2">
      <w:pPr>
        <w:pStyle w:val="Prrafodelista"/>
        <w:jc w:val="both"/>
        <w:rPr>
          <w:rFonts w:ascii="Candara" w:hAnsi="Candara"/>
          <w:b/>
          <w:color w:val="000000" w:themeColor="text1"/>
          <w:sz w:val="24"/>
          <w:szCs w:val="24"/>
        </w:rPr>
      </w:pPr>
      <w:r w:rsidRPr="00D16CA2">
        <w:rPr>
          <w:rFonts w:ascii="Candara" w:hAnsi="Candara"/>
          <w:b/>
          <w:color w:val="000000" w:themeColor="text1"/>
          <w:sz w:val="24"/>
          <w:szCs w:val="24"/>
        </w:rPr>
        <w:t>Obligaciones seguridad y salud en el trabajo</w:t>
      </w:r>
    </w:p>
    <w:p w14:paraId="0FA3EDB5" w14:textId="77777777" w:rsidR="00D16CA2" w:rsidRPr="00D16CA2" w:rsidRDefault="00D16CA2" w:rsidP="00D16CA2">
      <w:pPr>
        <w:pStyle w:val="Prrafodelista"/>
        <w:jc w:val="both"/>
        <w:rPr>
          <w:rFonts w:ascii="Candara" w:hAnsi="Candara"/>
          <w:color w:val="000000" w:themeColor="text1"/>
          <w:sz w:val="24"/>
          <w:szCs w:val="24"/>
        </w:rPr>
      </w:pPr>
    </w:p>
    <w:p w14:paraId="1EE2F992" w14:textId="77777777" w:rsidR="00D16CA2" w:rsidRPr="00D16CA2" w:rsidRDefault="00D16CA2" w:rsidP="007A72E1">
      <w:pPr>
        <w:pStyle w:val="Prrafodelista"/>
        <w:numPr>
          <w:ilvl w:val="0"/>
          <w:numId w:val="75"/>
        </w:numPr>
        <w:jc w:val="both"/>
        <w:rPr>
          <w:rFonts w:ascii="Candara" w:hAnsi="Candara"/>
          <w:color w:val="000000" w:themeColor="text1"/>
          <w:sz w:val="24"/>
          <w:szCs w:val="24"/>
        </w:rPr>
      </w:pPr>
      <w:r w:rsidRPr="00D16CA2">
        <w:rPr>
          <w:rFonts w:ascii="Candara" w:hAnsi="Candara"/>
          <w:color w:val="000000" w:themeColor="text1"/>
          <w:sz w:val="24"/>
          <w:szCs w:val="24"/>
        </w:rPr>
        <w:t>Adoptar todas las medidas de higiene, protección y seguridad industrial necesarias para proteger y evitar riesgos o accidentes a cualquiera de sus trabajadores, a los funcionarios de la Universidad y al personal a su cargo. Para esto deben dar estricto cumplimiento al manual de SST específicamente lo referido a personal de aseo, mantenimiento de aires acondicionados, electricidad.</w:t>
      </w:r>
    </w:p>
    <w:p w14:paraId="048D0E17" w14:textId="77777777" w:rsidR="00D16CA2" w:rsidRPr="00D16CA2" w:rsidRDefault="00D16CA2" w:rsidP="00D16CA2">
      <w:pPr>
        <w:pStyle w:val="Prrafodelista"/>
        <w:jc w:val="both"/>
        <w:rPr>
          <w:rFonts w:ascii="Candara" w:hAnsi="Candara"/>
          <w:color w:val="000000" w:themeColor="text1"/>
          <w:sz w:val="24"/>
          <w:szCs w:val="24"/>
        </w:rPr>
      </w:pPr>
    </w:p>
    <w:p w14:paraId="326236BD" w14:textId="77777777" w:rsidR="00D16CA2" w:rsidRPr="00D16CA2" w:rsidRDefault="00D16CA2" w:rsidP="007A72E1">
      <w:pPr>
        <w:pStyle w:val="Prrafodelista"/>
        <w:numPr>
          <w:ilvl w:val="0"/>
          <w:numId w:val="75"/>
        </w:numPr>
        <w:jc w:val="both"/>
        <w:rPr>
          <w:rFonts w:ascii="Candara" w:hAnsi="Candara"/>
          <w:color w:val="000000" w:themeColor="text1"/>
          <w:sz w:val="24"/>
          <w:szCs w:val="24"/>
        </w:rPr>
      </w:pPr>
      <w:r w:rsidRPr="00D16CA2">
        <w:rPr>
          <w:rFonts w:ascii="Candara" w:hAnsi="Candara"/>
          <w:color w:val="000000" w:themeColor="text1"/>
          <w:sz w:val="24"/>
          <w:szCs w:val="24"/>
        </w:rPr>
        <w:t>Adicionalmente debe presentar La matriz de riesgos y las acciones de mitigación de estos, el programa de capacitación del personal y su respectivo cronograma tal como lo exige la implementación de su Sistema de Seguridad y Salud en el Trabajo, antes de dar inicio a la ejecución del contrato.</w:t>
      </w:r>
    </w:p>
    <w:p w14:paraId="7CDAB4D7" w14:textId="77777777" w:rsidR="00D16CA2" w:rsidRPr="00D16CA2" w:rsidRDefault="00D16CA2" w:rsidP="00D16CA2">
      <w:pPr>
        <w:pStyle w:val="Prrafodelista"/>
        <w:jc w:val="both"/>
        <w:rPr>
          <w:rFonts w:ascii="Candara" w:hAnsi="Candara"/>
          <w:color w:val="000000" w:themeColor="text1"/>
          <w:sz w:val="24"/>
          <w:szCs w:val="24"/>
        </w:rPr>
      </w:pPr>
    </w:p>
    <w:p w14:paraId="6D58A78B" w14:textId="77777777" w:rsidR="00D16CA2" w:rsidRPr="00D16CA2" w:rsidRDefault="00D16CA2" w:rsidP="007A72E1">
      <w:pPr>
        <w:pStyle w:val="Prrafodelista"/>
        <w:numPr>
          <w:ilvl w:val="0"/>
          <w:numId w:val="75"/>
        </w:numPr>
        <w:jc w:val="both"/>
        <w:rPr>
          <w:rFonts w:ascii="Candara" w:hAnsi="Candara"/>
          <w:color w:val="000000" w:themeColor="text1"/>
          <w:sz w:val="24"/>
          <w:szCs w:val="24"/>
        </w:rPr>
      </w:pPr>
      <w:r w:rsidRPr="00D16CA2">
        <w:rPr>
          <w:rFonts w:ascii="Candara" w:hAnsi="Candara"/>
          <w:color w:val="000000" w:themeColor="text1"/>
          <w:sz w:val="24"/>
          <w:szCs w:val="24"/>
        </w:rPr>
        <w:t>En el evento que ocurra alguna deficiencia, daño o accidente por la falta de adopción de medidas de seguridad Y salud en el trabajo, el contratista deberá asumir por su cuenta y riesgo las consecuencias que se deriven de ello.</w:t>
      </w:r>
    </w:p>
    <w:p w14:paraId="7D20810B" w14:textId="77777777" w:rsidR="00D16CA2" w:rsidRPr="00D16CA2" w:rsidRDefault="00D16CA2" w:rsidP="00D16CA2">
      <w:pPr>
        <w:pStyle w:val="Prrafodelista"/>
        <w:jc w:val="both"/>
        <w:rPr>
          <w:rFonts w:ascii="Candara" w:hAnsi="Candara"/>
          <w:color w:val="000000" w:themeColor="text1"/>
          <w:sz w:val="24"/>
          <w:szCs w:val="24"/>
        </w:rPr>
      </w:pPr>
    </w:p>
    <w:p w14:paraId="63038572" w14:textId="77777777" w:rsidR="00D16CA2" w:rsidRPr="00D16CA2" w:rsidRDefault="00D16CA2" w:rsidP="007A72E1">
      <w:pPr>
        <w:pStyle w:val="Prrafodelista"/>
        <w:numPr>
          <w:ilvl w:val="0"/>
          <w:numId w:val="75"/>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La empresa contratista deberá tener un supervisor en seguridad y salud en el trabajo. Es la persona designada por el contratista quien debe:</w:t>
      </w:r>
    </w:p>
    <w:p w14:paraId="19234966" w14:textId="77777777" w:rsidR="00D16CA2" w:rsidRPr="00D16CA2" w:rsidRDefault="00D16CA2" w:rsidP="00D16CA2">
      <w:pPr>
        <w:pStyle w:val="Prrafodelista"/>
        <w:jc w:val="both"/>
        <w:rPr>
          <w:rFonts w:ascii="Candara" w:hAnsi="Candara"/>
          <w:color w:val="000000" w:themeColor="text1"/>
          <w:sz w:val="24"/>
          <w:szCs w:val="24"/>
        </w:rPr>
      </w:pPr>
    </w:p>
    <w:p w14:paraId="79C37F81"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El contratista será responsable de la capacitación, seguridad industrial e integridad física de las personas vinculadas para la prestación del servicio contratado en lo referido a las condiciones y circunstancias dentro de las cuales se presta el servicio.</w:t>
      </w:r>
    </w:p>
    <w:p w14:paraId="5BFF7392" w14:textId="77777777" w:rsidR="00D16CA2" w:rsidRPr="00D16CA2" w:rsidRDefault="00D16CA2" w:rsidP="00D16CA2">
      <w:pPr>
        <w:pStyle w:val="Prrafodelista"/>
        <w:jc w:val="both"/>
        <w:rPr>
          <w:rFonts w:ascii="Candara" w:hAnsi="Candara"/>
          <w:color w:val="000000" w:themeColor="text1"/>
          <w:sz w:val="24"/>
          <w:szCs w:val="24"/>
        </w:rPr>
      </w:pPr>
    </w:p>
    <w:p w14:paraId="72017DAE"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Elementos de Protección Personal (EPP) que se presentan a continuación deberá ser suministrado por el contratista al personal capacitado para la labor que se le asigne:</w:t>
      </w:r>
    </w:p>
    <w:p w14:paraId="3E3F6DA7" w14:textId="77777777" w:rsidR="00D16CA2" w:rsidRPr="00D16CA2" w:rsidRDefault="00D16CA2" w:rsidP="00D16CA2">
      <w:pPr>
        <w:pStyle w:val="Prrafodelista"/>
        <w:jc w:val="both"/>
        <w:rPr>
          <w:rFonts w:ascii="Candara" w:hAnsi="Candara"/>
          <w:color w:val="000000" w:themeColor="text1"/>
          <w:sz w:val="24"/>
          <w:szCs w:val="24"/>
        </w:rPr>
      </w:pPr>
    </w:p>
    <w:p w14:paraId="225E79CF"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la cabeza</w:t>
      </w:r>
    </w:p>
    <w:p w14:paraId="1D73C162" w14:textId="77777777" w:rsidR="00D16CA2" w:rsidRPr="00D16CA2" w:rsidRDefault="00D16CA2" w:rsidP="00D16CA2">
      <w:pPr>
        <w:pStyle w:val="Prrafodelista"/>
        <w:jc w:val="both"/>
        <w:rPr>
          <w:rFonts w:ascii="Candara" w:hAnsi="Candara"/>
          <w:color w:val="000000" w:themeColor="text1"/>
          <w:sz w:val="24"/>
          <w:szCs w:val="24"/>
        </w:rPr>
      </w:pPr>
    </w:p>
    <w:p w14:paraId="7CCE9581"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Casco de seguridad: Cuando se exponga a riesgos eléctricos y golpes</w:t>
      </w:r>
    </w:p>
    <w:p w14:paraId="1C4A6BF4"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Gorro o cofia: Cuando se exponga a humedad o a bacterias.</w:t>
      </w:r>
    </w:p>
    <w:p w14:paraId="6E1C2D4E" w14:textId="77777777" w:rsidR="00D16CA2" w:rsidRPr="00D16CA2" w:rsidRDefault="00D16CA2" w:rsidP="00D16CA2">
      <w:pPr>
        <w:pStyle w:val="Prrafodelista"/>
        <w:jc w:val="both"/>
        <w:rPr>
          <w:rFonts w:ascii="Candara" w:hAnsi="Candara"/>
          <w:color w:val="000000" w:themeColor="text1"/>
          <w:sz w:val="24"/>
          <w:szCs w:val="24"/>
        </w:rPr>
      </w:pPr>
    </w:p>
    <w:p w14:paraId="4A02F5FB" w14:textId="77777777" w:rsidR="00D16CA2" w:rsidRPr="00D16CA2" w:rsidRDefault="00D16CA2" w:rsidP="00D16CA2">
      <w:pPr>
        <w:pStyle w:val="Prrafodelista"/>
        <w:jc w:val="both"/>
        <w:rPr>
          <w:rFonts w:ascii="Candara" w:hAnsi="Candara"/>
          <w:color w:val="000000" w:themeColor="text1"/>
          <w:sz w:val="24"/>
          <w:szCs w:val="24"/>
        </w:rPr>
      </w:pPr>
    </w:p>
    <w:p w14:paraId="6EA386B5"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los ojos y la cara</w:t>
      </w:r>
    </w:p>
    <w:p w14:paraId="1273B682" w14:textId="77777777" w:rsidR="00D16CA2" w:rsidRPr="00D16CA2" w:rsidRDefault="00D16CA2" w:rsidP="00D16CA2">
      <w:pPr>
        <w:pStyle w:val="Prrafodelista"/>
        <w:jc w:val="both"/>
        <w:rPr>
          <w:rFonts w:ascii="Candara" w:hAnsi="Candara"/>
          <w:color w:val="000000" w:themeColor="text1"/>
          <w:sz w:val="24"/>
          <w:szCs w:val="24"/>
        </w:rPr>
      </w:pPr>
    </w:p>
    <w:p w14:paraId="7C2D4A4D"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Gafas de seguridad: Cuando se exponga a proyección de partículas en oficios como carpintería o talla de madera.</w:t>
      </w:r>
    </w:p>
    <w:p w14:paraId="70886B33"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Mono gafas de seguridad: Cuando tenga exposición a salpicaduras de productos químicos o ante la presencia de gases, vapores y humos.</w:t>
      </w:r>
    </w:p>
    <w:p w14:paraId="3C856DDA"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Careta de seguridad: Utilícela en trabajos que requieran la protección de la cara completa como el uso de pulidora, sierra circular o cuando se manejen químicos en grandes cantidades.</w:t>
      </w:r>
    </w:p>
    <w:p w14:paraId="65D41471"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Careta o gafas para soldadura con filtro ocular. Para protección contra chispas, partículas en proyección o radiaciones del proceso de soldadura.</w:t>
      </w:r>
    </w:p>
    <w:p w14:paraId="14212180" w14:textId="77777777" w:rsidR="00D16CA2" w:rsidRPr="00D16CA2" w:rsidRDefault="00D16CA2" w:rsidP="00D16CA2">
      <w:pPr>
        <w:pStyle w:val="Prrafodelista"/>
        <w:jc w:val="both"/>
        <w:rPr>
          <w:rFonts w:ascii="Candara" w:hAnsi="Candara"/>
          <w:color w:val="000000" w:themeColor="text1"/>
          <w:sz w:val="24"/>
          <w:szCs w:val="24"/>
        </w:rPr>
      </w:pPr>
    </w:p>
    <w:p w14:paraId="560ED4EF" w14:textId="77777777" w:rsidR="00D16CA2" w:rsidRPr="00D16CA2" w:rsidRDefault="00D16CA2" w:rsidP="00D16CA2">
      <w:pPr>
        <w:pStyle w:val="Prrafodelista"/>
        <w:jc w:val="both"/>
        <w:rPr>
          <w:rFonts w:ascii="Candara" w:hAnsi="Candara"/>
          <w:b/>
          <w:color w:val="000000" w:themeColor="text1"/>
          <w:sz w:val="24"/>
          <w:szCs w:val="24"/>
        </w:rPr>
      </w:pPr>
    </w:p>
    <w:p w14:paraId="120BBFD3"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lastRenderedPageBreak/>
        <w:t>Para el aparato respiratorio</w:t>
      </w:r>
    </w:p>
    <w:p w14:paraId="67CAC3D0" w14:textId="77777777" w:rsidR="00D16CA2" w:rsidRPr="00D16CA2" w:rsidRDefault="00D16CA2" w:rsidP="00D16CA2">
      <w:pPr>
        <w:pStyle w:val="Prrafodelista"/>
        <w:jc w:val="both"/>
        <w:rPr>
          <w:rFonts w:ascii="Candara" w:hAnsi="Candara"/>
          <w:color w:val="000000" w:themeColor="text1"/>
          <w:sz w:val="24"/>
          <w:szCs w:val="24"/>
        </w:rPr>
      </w:pPr>
    </w:p>
    <w:p w14:paraId="68C6EB4F"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Mascarilla desechable: Cuando esté en ambientes donde hay partículas suspendidas en el aire tales como el polvo de algodón o cemento y otras partículas derivadas del pulido de piezas.</w:t>
      </w:r>
    </w:p>
    <w:p w14:paraId="323E335B" w14:textId="77777777" w:rsidR="00D16CA2" w:rsidRPr="00D16CA2" w:rsidRDefault="00D16CA2" w:rsidP="00D16CA2">
      <w:pPr>
        <w:pStyle w:val="Prrafodelista"/>
        <w:jc w:val="both"/>
        <w:rPr>
          <w:rFonts w:ascii="Candara" w:hAnsi="Candara"/>
          <w:color w:val="000000" w:themeColor="text1"/>
          <w:sz w:val="24"/>
          <w:szCs w:val="24"/>
        </w:rPr>
      </w:pPr>
    </w:p>
    <w:p w14:paraId="1744F4FD"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Respirador purificante (con material filtrante o cartuchos): Cuando en su ambiente tenga gases, vapores, humos y neblinas. Solicite cambio de filtro cuando sienta olores penetrantes de gases y vapores.</w:t>
      </w:r>
    </w:p>
    <w:p w14:paraId="4B7759F6" w14:textId="77777777" w:rsidR="00D16CA2" w:rsidRPr="00D16CA2" w:rsidRDefault="00D16CA2" w:rsidP="00D16CA2">
      <w:pPr>
        <w:pStyle w:val="Prrafodelista"/>
        <w:jc w:val="both"/>
        <w:rPr>
          <w:rFonts w:ascii="Candara" w:hAnsi="Candara"/>
          <w:color w:val="000000" w:themeColor="text1"/>
          <w:sz w:val="24"/>
          <w:szCs w:val="24"/>
        </w:rPr>
      </w:pPr>
    </w:p>
    <w:p w14:paraId="3CC31A38"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Respiradores auto contenidos: Cuando exista peligro inminente para la vida por falta de oxígeno, como en la limpieza de tanques de o el manejo de emergencias por derrames químicos.</w:t>
      </w:r>
    </w:p>
    <w:p w14:paraId="23D1A6BE" w14:textId="77777777" w:rsidR="00D16CA2" w:rsidRPr="00D16CA2" w:rsidRDefault="00D16CA2" w:rsidP="00D16CA2">
      <w:pPr>
        <w:pStyle w:val="Prrafodelista"/>
        <w:jc w:val="both"/>
        <w:rPr>
          <w:rFonts w:ascii="Candara" w:hAnsi="Candara"/>
          <w:color w:val="000000" w:themeColor="text1"/>
          <w:sz w:val="24"/>
          <w:szCs w:val="24"/>
        </w:rPr>
      </w:pPr>
    </w:p>
    <w:p w14:paraId="3CF69D0B"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los oídos</w:t>
      </w:r>
    </w:p>
    <w:p w14:paraId="5BF3768D" w14:textId="77777777" w:rsidR="00D16CA2" w:rsidRPr="00D16CA2" w:rsidRDefault="00D16CA2" w:rsidP="00D16CA2">
      <w:pPr>
        <w:pStyle w:val="Prrafodelista"/>
        <w:jc w:val="both"/>
        <w:rPr>
          <w:rFonts w:ascii="Candara" w:hAnsi="Candara"/>
          <w:color w:val="000000" w:themeColor="text1"/>
          <w:sz w:val="24"/>
          <w:szCs w:val="24"/>
        </w:rPr>
      </w:pPr>
    </w:p>
    <w:p w14:paraId="2617EAF9"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Protectores Tipo Copa u Orejeras: Atenúan el ruido 33 dB aproximadamente. Cubren la totalidad de la oreja. Pre moldeados: Disminuyen 27 dB aproximadamente, permiten ajuste de seguro al canal auditivo.</w:t>
      </w:r>
    </w:p>
    <w:p w14:paraId="7E9E0D92" w14:textId="77777777" w:rsidR="00D16CA2" w:rsidRPr="00D16CA2" w:rsidRDefault="00D16CA2" w:rsidP="00D16CA2">
      <w:pPr>
        <w:pStyle w:val="Prrafodelista"/>
        <w:jc w:val="both"/>
        <w:rPr>
          <w:rFonts w:ascii="Candara" w:hAnsi="Candara"/>
          <w:color w:val="000000" w:themeColor="text1"/>
          <w:sz w:val="24"/>
          <w:szCs w:val="24"/>
        </w:rPr>
      </w:pPr>
    </w:p>
    <w:p w14:paraId="107BA64F"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las manos</w:t>
      </w:r>
    </w:p>
    <w:p w14:paraId="72A7D95F" w14:textId="77777777" w:rsidR="00D16CA2" w:rsidRPr="00D16CA2" w:rsidRDefault="00D16CA2" w:rsidP="00D16CA2">
      <w:pPr>
        <w:pStyle w:val="Prrafodelista"/>
        <w:jc w:val="both"/>
        <w:rPr>
          <w:rFonts w:ascii="Candara" w:hAnsi="Candara"/>
          <w:color w:val="000000" w:themeColor="text1"/>
          <w:sz w:val="24"/>
          <w:szCs w:val="24"/>
        </w:rPr>
      </w:pPr>
    </w:p>
    <w:p w14:paraId="2C4B05F4"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Guantes de plástico desechables: Protegen contra irritantes suaves.</w:t>
      </w:r>
    </w:p>
    <w:p w14:paraId="55301F9B"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Guantes dieléctricos: Aíslan al trabajador de contactos con energías peligrosas</w:t>
      </w:r>
    </w:p>
    <w:p w14:paraId="32395F77"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Guantes resistentes a productos químicos: Protegen las manos contra corrosivos, ácidos, aceites y solventes. Existen de diferentes materiales que pueden suministrar: PVC, Neopreno, Nitrilo, Butyl, Polivinil y Carnaza.</w:t>
      </w:r>
    </w:p>
    <w:p w14:paraId="5E10301F" w14:textId="77777777" w:rsidR="00D16CA2" w:rsidRPr="00D16CA2" w:rsidRDefault="00D16CA2" w:rsidP="00D16CA2">
      <w:pPr>
        <w:pStyle w:val="Prrafodelista"/>
        <w:jc w:val="both"/>
        <w:rPr>
          <w:rFonts w:ascii="Candara" w:hAnsi="Candara"/>
          <w:color w:val="000000" w:themeColor="text1"/>
          <w:sz w:val="24"/>
          <w:szCs w:val="24"/>
        </w:rPr>
      </w:pPr>
    </w:p>
    <w:p w14:paraId="2E12F193"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los pies</w:t>
      </w:r>
    </w:p>
    <w:p w14:paraId="27CA65DA" w14:textId="77777777" w:rsidR="00D16CA2" w:rsidRPr="00D16CA2" w:rsidRDefault="00D16CA2" w:rsidP="00D16CA2">
      <w:pPr>
        <w:pStyle w:val="Prrafodelista"/>
        <w:jc w:val="both"/>
        <w:rPr>
          <w:rFonts w:ascii="Candara" w:hAnsi="Candara"/>
          <w:b/>
          <w:color w:val="000000" w:themeColor="text1"/>
          <w:sz w:val="24"/>
          <w:szCs w:val="24"/>
        </w:rPr>
      </w:pPr>
    </w:p>
    <w:p w14:paraId="1AB220AF"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Botas plásticas: Cuando trabaja con químicos</w:t>
      </w:r>
    </w:p>
    <w:p w14:paraId="3E9C8DCD"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Botas de seguridad con puntera de acero: Cuando manipule cargas y cuando esté en contacto con objetos corto punzantes</w:t>
      </w:r>
    </w:p>
    <w:p w14:paraId="16F8BC1B"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Zapatos con suela antideslizante: Cuando este expuesto a humedad en actividades de aseo</w:t>
      </w:r>
    </w:p>
    <w:p w14:paraId="5F5507FC"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Botas de seguridad dieléctricas: Cuando esté cerca de cables o conexiones eléctricas.</w:t>
      </w:r>
    </w:p>
    <w:p w14:paraId="5C2046E1" w14:textId="77777777" w:rsidR="00D16CA2" w:rsidRPr="00D16CA2" w:rsidRDefault="00D16CA2" w:rsidP="00D16CA2">
      <w:pPr>
        <w:pStyle w:val="Prrafodelista"/>
        <w:jc w:val="both"/>
        <w:rPr>
          <w:rFonts w:ascii="Candara" w:hAnsi="Candara"/>
          <w:color w:val="000000" w:themeColor="text1"/>
          <w:sz w:val="24"/>
          <w:szCs w:val="24"/>
        </w:rPr>
      </w:pPr>
    </w:p>
    <w:p w14:paraId="5D4C1B00"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Para trabajo en alturas</w:t>
      </w:r>
    </w:p>
    <w:p w14:paraId="4BB4B31B" w14:textId="77777777" w:rsidR="00D16CA2" w:rsidRPr="00D16CA2" w:rsidRDefault="00D16CA2" w:rsidP="00D16CA2">
      <w:pPr>
        <w:pStyle w:val="Prrafodelista"/>
        <w:jc w:val="both"/>
        <w:rPr>
          <w:rFonts w:ascii="Candara" w:hAnsi="Candara"/>
          <w:b/>
          <w:color w:val="000000" w:themeColor="text1"/>
          <w:sz w:val="24"/>
          <w:szCs w:val="24"/>
        </w:rPr>
      </w:pPr>
    </w:p>
    <w:p w14:paraId="6E47E00F"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Para realizar trabajos a una altura mayor de 1.6 metros sobre el nivel del piso use arnés de seguridad completo:</w:t>
      </w:r>
    </w:p>
    <w:p w14:paraId="566B83B4" w14:textId="77777777" w:rsidR="00D16CA2" w:rsidRPr="00D16CA2" w:rsidRDefault="00D16CA2" w:rsidP="00D16CA2">
      <w:pPr>
        <w:pStyle w:val="Prrafodelista"/>
        <w:jc w:val="both"/>
        <w:rPr>
          <w:rFonts w:ascii="Candara" w:hAnsi="Candara"/>
          <w:color w:val="000000" w:themeColor="text1"/>
          <w:sz w:val="24"/>
          <w:szCs w:val="24"/>
        </w:rPr>
      </w:pPr>
    </w:p>
    <w:p w14:paraId="75A86BBA"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Casco con barbuquejo con mínimo 4 puntos de anclaje al casco.</w:t>
      </w:r>
    </w:p>
    <w:p w14:paraId="5939A885"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Mosquetones y eslingas.</w:t>
      </w:r>
    </w:p>
    <w:p w14:paraId="1402CA2A"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Línea de vida.</w:t>
      </w:r>
    </w:p>
    <w:p w14:paraId="4A126A8D"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Arnés.</w:t>
      </w:r>
    </w:p>
    <w:p w14:paraId="3F8E6D07"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Línea de posicionamiento.</w:t>
      </w:r>
    </w:p>
    <w:p w14:paraId="55F97C29"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Salva caídas o arrestador.</w:t>
      </w:r>
    </w:p>
    <w:p w14:paraId="5F1D09D5"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Conector doble con absorbedor de choque.</w:t>
      </w:r>
    </w:p>
    <w:p w14:paraId="780F2184" w14:textId="77777777" w:rsidR="00D16CA2" w:rsidRPr="00D16CA2" w:rsidRDefault="00D16CA2" w:rsidP="00D16CA2">
      <w:pPr>
        <w:pStyle w:val="Prrafodelista"/>
        <w:jc w:val="both"/>
        <w:rPr>
          <w:rFonts w:ascii="Candara" w:hAnsi="Candara"/>
          <w:color w:val="000000" w:themeColor="text1"/>
          <w:sz w:val="24"/>
          <w:szCs w:val="24"/>
        </w:rPr>
      </w:pPr>
    </w:p>
    <w:p w14:paraId="7785CFCB" w14:textId="77777777" w:rsidR="00D16CA2" w:rsidRPr="00D16CA2" w:rsidRDefault="00D16CA2" w:rsidP="007A72E1">
      <w:pPr>
        <w:pStyle w:val="Prrafodelista"/>
        <w:numPr>
          <w:ilvl w:val="0"/>
          <w:numId w:val="76"/>
        </w:numPr>
        <w:jc w:val="both"/>
        <w:rPr>
          <w:rFonts w:ascii="Candara" w:hAnsi="Candara"/>
          <w:b/>
          <w:color w:val="000000" w:themeColor="text1"/>
          <w:sz w:val="24"/>
          <w:szCs w:val="24"/>
        </w:rPr>
      </w:pPr>
      <w:r w:rsidRPr="00D16CA2">
        <w:rPr>
          <w:rFonts w:ascii="Candara" w:hAnsi="Candara"/>
          <w:b/>
          <w:color w:val="000000" w:themeColor="text1"/>
          <w:sz w:val="24"/>
          <w:szCs w:val="24"/>
        </w:rPr>
        <w:t>Afiliaciones del personal</w:t>
      </w:r>
    </w:p>
    <w:p w14:paraId="63818EE9" w14:textId="77777777" w:rsidR="00D16CA2" w:rsidRPr="00D16CA2" w:rsidRDefault="00D16CA2" w:rsidP="00D16CA2">
      <w:pPr>
        <w:pStyle w:val="Prrafodelista"/>
        <w:jc w:val="both"/>
        <w:rPr>
          <w:rFonts w:ascii="Candara" w:hAnsi="Candara"/>
          <w:color w:val="000000" w:themeColor="text1"/>
          <w:sz w:val="24"/>
          <w:szCs w:val="24"/>
        </w:rPr>
      </w:pPr>
    </w:p>
    <w:p w14:paraId="7C547DB2"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El contratista debe tener afiliado el personal que destinará para la prestación del servicio en la Universidad del Atlántico a las siguientes entidades de conformidad con la Ley 789 de 2002 y demás normas concordantes.</w:t>
      </w:r>
    </w:p>
    <w:p w14:paraId="50671BEF" w14:textId="77777777" w:rsidR="00D16CA2" w:rsidRPr="00D16CA2" w:rsidRDefault="00D16CA2" w:rsidP="00D16CA2">
      <w:pPr>
        <w:pStyle w:val="Prrafodelista"/>
        <w:jc w:val="both"/>
        <w:rPr>
          <w:rFonts w:ascii="Candara" w:hAnsi="Candara"/>
          <w:color w:val="000000" w:themeColor="text1"/>
          <w:sz w:val="24"/>
          <w:szCs w:val="24"/>
        </w:rPr>
      </w:pPr>
    </w:p>
    <w:p w14:paraId="1EA78CD9"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Entidad Promotora de Salud – EPS</w:t>
      </w:r>
    </w:p>
    <w:p w14:paraId="1CD31F53"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Fondo de Pensiones</w:t>
      </w:r>
    </w:p>
    <w:p w14:paraId="6A65795C"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Fondo de Cesantías</w:t>
      </w:r>
    </w:p>
    <w:p w14:paraId="51ED9FD4"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Administradora de Riesgos Laborales – ARL</w:t>
      </w:r>
    </w:p>
    <w:p w14:paraId="241966F4"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lastRenderedPageBreak/>
        <w:t>Caja de Compensación Familiar</w:t>
      </w:r>
    </w:p>
    <w:p w14:paraId="7D8F576F"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Servicio Nacional de Aprendizaje – SENA</w:t>
      </w:r>
    </w:p>
    <w:p w14:paraId="7F1A3162" w14:textId="77777777" w:rsidR="00D16CA2" w:rsidRPr="00D16CA2" w:rsidRDefault="00D16CA2" w:rsidP="007A72E1">
      <w:pPr>
        <w:pStyle w:val="Prrafodelista"/>
        <w:numPr>
          <w:ilvl w:val="1"/>
          <w:numId w:val="66"/>
        </w:numPr>
        <w:jc w:val="both"/>
        <w:rPr>
          <w:rFonts w:ascii="Candara" w:hAnsi="Candara"/>
          <w:color w:val="000000" w:themeColor="text1"/>
          <w:sz w:val="24"/>
          <w:szCs w:val="24"/>
        </w:rPr>
      </w:pPr>
      <w:r w:rsidRPr="00D16CA2">
        <w:rPr>
          <w:rFonts w:ascii="Candara" w:hAnsi="Candara"/>
          <w:color w:val="000000" w:themeColor="text1"/>
          <w:sz w:val="24"/>
          <w:szCs w:val="24"/>
        </w:rPr>
        <w:t>Instituto Colombiano de Bienestar Familiar – ICBF</w:t>
      </w:r>
    </w:p>
    <w:p w14:paraId="2AE58ABE" w14:textId="77777777" w:rsidR="00D16CA2" w:rsidRPr="00D16CA2" w:rsidRDefault="00D16CA2" w:rsidP="00D16CA2">
      <w:pPr>
        <w:pStyle w:val="Prrafodelista"/>
        <w:jc w:val="both"/>
        <w:rPr>
          <w:rFonts w:ascii="Candara" w:hAnsi="Candara"/>
          <w:color w:val="000000" w:themeColor="text1"/>
          <w:sz w:val="24"/>
          <w:szCs w:val="24"/>
        </w:rPr>
      </w:pPr>
    </w:p>
    <w:p w14:paraId="43086487"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La Universidad verificará la acreditación del respectivo pago a la fecha de presentación de la oferta, sin perjuicio de los efectos generados ante las entidades recaudadoras por el no pago dentro de las fechas establecidas en las normas vigentes.</w:t>
      </w:r>
    </w:p>
    <w:p w14:paraId="34057027" w14:textId="77777777" w:rsidR="00D16CA2" w:rsidRPr="00D16CA2" w:rsidRDefault="00D16CA2" w:rsidP="00D16CA2">
      <w:pPr>
        <w:pStyle w:val="Prrafodelista"/>
        <w:jc w:val="both"/>
        <w:rPr>
          <w:rFonts w:ascii="Candara" w:hAnsi="Candara"/>
          <w:color w:val="000000" w:themeColor="text1"/>
          <w:sz w:val="24"/>
          <w:szCs w:val="24"/>
        </w:rPr>
      </w:pPr>
    </w:p>
    <w:p w14:paraId="4FAC4B3A" w14:textId="77777777" w:rsidR="00D16CA2"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rPr>
        <w:t>En cuanto a la ARL, además se debe presentar una certificación en la cual se constate la implementación de programas de Salud Ocupacional, Riesgos Profesionales, reglamento de higiene y seguridad industrial, oportuna protección y capacitación de los trabajadores en prevención de accidentes y control de riesgos profesionales.</w:t>
      </w:r>
    </w:p>
    <w:p w14:paraId="1FCEDFB7" w14:textId="77777777" w:rsidR="00D16CA2" w:rsidRPr="00D16CA2" w:rsidRDefault="00D16CA2" w:rsidP="00D16CA2">
      <w:pPr>
        <w:pStyle w:val="Prrafodelista"/>
        <w:jc w:val="both"/>
        <w:rPr>
          <w:rFonts w:ascii="Candara" w:hAnsi="Candara"/>
          <w:color w:val="000000" w:themeColor="text1"/>
          <w:sz w:val="24"/>
          <w:szCs w:val="24"/>
        </w:rPr>
      </w:pPr>
    </w:p>
    <w:p w14:paraId="11BBABE2" w14:textId="5E693BAE" w:rsidR="00B73C1A" w:rsidRPr="00D16CA2" w:rsidRDefault="00D16CA2" w:rsidP="00D16CA2">
      <w:pPr>
        <w:pStyle w:val="Prrafodelista"/>
        <w:jc w:val="both"/>
        <w:rPr>
          <w:rFonts w:ascii="Candara" w:hAnsi="Candara"/>
          <w:color w:val="000000" w:themeColor="text1"/>
          <w:sz w:val="24"/>
          <w:szCs w:val="24"/>
        </w:rPr>
      </w:pPr>
      <w:r w:rsidRPr="00D16CA2">
        <w:rPr>
          <w:rFonts w:ascii="Candara" w:hAnsi="Candara"/>
          <w:color w:val="000000" w:themeColor="text1"/>
          <w:sz w:val="24"/>
          <w:szCs w:val="24"/>
          <w:lang w:val="es-ES"/>
        </w:rPr>
        <w:t>El pago de los salarios para los trabajadores vinculados en la prestación de servicios, deberá realizarse dentro de los primeros tres (3) días hábiles de cada mes y se debe reconocer la escala salarial con todas las prestaciones sociales de acuerdo a las actividades de los trabajadores, oficios varios, personal técnico y/o tecnólogo.</w:t>
      </w:r>
    </w:p>
    <w:p w14:paraId="45D07FC7" w14:textId="77777777" w:rsidR="00B967F9" w:rsidRPr="00487A0B" w:rsidRDefault="00B967F9" w:rsidP="00B967F9">
      <w:pPr>
        <w:ind w:left="-284"/>
        <w:jc w:val="both"/>
        <w:rPr>
          <w:rFonts w:ascii="Candara" w:hAnsi="Candara" w:cs="Arial"/>
        </w:rPr>
      </w:pPr>
      <w:r w:rsidRPr="00487A0B">
        <w:rPr>
          <w:rFonts w:ascii="Candara" w:hAnsi="Candara" w:cs="Arial"/>
          <w:b/>
          <w:bCs/>
        </w:rPr>
        <w:t>CLÁUSULA NOVENA. OBLIGACIONES DE LA UNIVERSIDAD</w:t>
      </w:r>
      <w:r w:rsidRPr="00487A0B">
        <w:rPr>
          <w:rFonts w:ascii="Candara" w:hAnsi="Candara" w:cs="Arial"/>
        </w:rPr>
        <w:t>. LA UNIVERSIDAD por su parte deberá</w:t>
      </w:r>
      <w:r w:rsidRPr="00487A0B">
        <w:rPr>
          <w:rFonts w:ascii="Candara" w:hAnsi="Candara" w:cs="Arial"/>
          <w:b/>
          <w:bCs/>
        </w:rPr>
        <w:t xml:space="preserve">: </w:t>
      </w:r>
    </w:p>
    <w:p w14:paraId="6AC2BC2C"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Poner a disposición del CONTRATISTA los bienes y lugares que se requieran para la ejecución y entrega del objeto contratado. </w:t>
      </w:r>
    </w:p>
    <w:p w14:paraId="4BB9DDBE"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Una vez se surta el proceso de contratación, asignar un Supervisor, a través de quien la Universidad del Atlántico mantendrá la interlocución permanente y directa con el CONTRATISTA. Ejercer el control sobre el cumplimiento del contrato a través del Supervisor designado para el efecto, exigiéndole la ejecución idónea y oportuna del objeto a contratar. </w:t>
      </w:r>
    </w:p>
    <w:p w14:paraId="347CA23B"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Recibir a satisfacción los bienes y/o servicios que sean entregados por el CONTRATISTA, cuando estos cumplan con las condiciones establecidas y en </w:t>
      </w:r>
      <w:r w:rsidRPr="00487A0B">
        <w:rPr>
          <w:rFonts w:ascii="Candara" w:hAnsi="Candara" w:cs="Arial"/>
          <w:sz w:val="24"/>
          <w:szCs w:val="24"/>
        </w:rPr>
        <w:lastRenderedPageBreak/>
        <w:t xml:space="preserve">especial las especificaciones u obligaciones técnicas contenidas en el Anexo Técnico. </w:t>
      </w:r>
    </w:p>
    <w:p w14:paraId="2C6893F7"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Adelantar las gestiones necesarias para el reconocimiento y cobro de las sanciones pecuniarias y garantías a que hubiere lugar, para lo cual el Supervisor dará aviso oportuno al Área Administrativa y Financiera, sobre la ocurrencia de hechos constitutivos de mora o incumplimiento. </w:t>
      </w:r>
    </w:p>
    <w:p w14:paraId="43013F1A"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Pagar al CONTRATISTA en la forma pactada y con sujeción a las disponibilidades presupuestales y previstas para el efecto. </w:t>
      </w:r>
    </w:p>
    <w:p w14:paraId="21DE9027"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Tramitar diligentemente las apropiaciones presupuestales que requiera para solventar las prestaciones patrimoniales que hayan surgido a su cargo como consecuencia de la suscripción del contrato. </w:t>
      </w:r>
    </w:p>
    <w:p w14:paraId="724CFB7C"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Solicitar y recibir información técnica respecto del servicio y demás del CONTRATISTA en desarrollo del objeto del contractual. </w:t>
      </w:r>
    </w:p>
    <w:p w14:paraId="0E58C3A7" w14:textId="77777777" w:rsidR="00B967F9" w:rsidRPr="00487A0B" w:rsidRDefault="00B967F9" w:rsidP="007A72E1">
      <w:pPr>
        <w:pStyle w:val="Prrafodelista"/>
        <w:numPr>
          <w:ilvl w:val="0"/>
          <w:numId w:val="57"/>
        </w:numPr>
        <w:spacing w:after="0" w:line="240" w:lineRule="auto"/>
        <w:jc w:val="both"/>
        <w:rPr>
          <w:rFonts w:ascii="Candara" w:hAnsi="Candara" w:cs="Arial"/>
          <w:sz w:val="24"/>
          <w:szCs w:val="24"/>
        </w:rPr>
      </w:pPr>
      <w:r w:rsidRPr="00487A0B">
        <w:rPr>
          <w:rFonts w:ascii="Candara" w:hAnsi="Candara" w:cs="Arial"/>
          <w:sz w:val="24"/>
          <w:szCs w:val="24"/>
        </w:rPr>
        <w:t xml:space="preserve">Rechazar los bienes y/o servicios cuando no cumpla con los requerimientos técnicos exigidos </w:t>
      </w:r>
    </w:p>
    <w:p w14:paraId="7E569E07" w14:textId="77777777" w:rsidR="00B967F9" w:rsidRPr="00487A0B" w:rsidRDefault="00B967F9" w:rsidP="00B967F9">
      <w:pPr>
        <w:pStyle w:val="Prrafodelista"/>
        <w:ind w:left="-284"/>
        <w:jc w:val="both"/>
        <w:rPr>
          <w:rFonts w:ascii="Candara" w:hAnsi="Candara" w:cs="Arial"/>
          <w:b/>
          <w:bCs/>
          <w:sz w:val="24"/>
          <w:szCs w:val="24"/>
        </w:rPr>
      </w:pPr>
    </w:p>
    <w:p w14:paraId="19243828" w14:textId="22B25EF7" w:rsidR="00B967F9" w:rsidRPr="00487A0B" w:rsidRDefault="00B967F9" w:rsidP="00B967F9">
      <w:pPr>
        <w:pStyle w:val="Prrafodelista"/>
        <w:ind w:left="-284"/>
        <w:jc w:val="both"/>
        <w:rPr>
          <w:rFonts w:ascii="Candara" w:hAnsi="Candara" w:cs="Arial"/>
          <w:sz w:val="24"/>
          <w:szCs w:val="24"/>
        </w:rPr>
      </w:pPr>
      <w:r w:rsidRPr="00487A0B">
        <w:rPr>
          <w:rFonts w:ascii="Candara" w:hAnsi="Candara" w:cs="Arial"/>
          <w:b/>
          <w:bCs/>
          <w:sz w:val="24"/>
          <w:szCs w:val="24"/>
        </w:rPr>
        <w:t>CLÁUSULA DÉCIMA. SUPERVISIÓN.</w:t>
      </w:r>
      <w:r w:rsidRPr="00487A0B">
        <w:rPr>
          <w:rFonts w:ascii="Candara" w:hAnsi="Candara" w:cs="Arial"/>
          <w:sz w:val="24"/>
          <w:szCs w:val="24"/>
        </w:rPr>
        <w:t xml:space="preserve"> </w:t>
      </w:r>
      <w:r w:rsidR="00D16CA2" w:rsidRPr="00D16CA2">
        <w:rPr>
          <w:rFonts w:ascii="Candara" w:hAnsi="Candara" w:cs="Arial"/>
          <w:sz w:val="24"/>
          <w:szCs w:val="24"/>
          <w:lang w:val="es-ES"/>
        </w:rPr>
        <w:t>La Universidad ejercerá la Supervisión y control en la ejecución del presente contrato a través del Jefe de Infraestructura Física y servicios generales, o quien haga sus veces, a su vez se denominará el Supervisor del mismo. Para estos efectos el Supervisor estará sujeto a lo dispuesto en el Título III del Estatuto de Contratación de la Universidad (Acuerdo Superior No. 0000023 del 27 de noviembre de 2023), Ley 1474 de 2011, Ley 1952 de 2019 y demás normas establecidas sobre la materia</w:t>
      </w:r>
      <w:r w:rsidR="00D16CA2">
        <w:rPr>
          <w:rFonts w:ascii="Candara" w:hAnsi="Candara" w:cs="Arial"/>
          <w:sz w:val="24"/>
          <w:szCs w:val="24"/>
          <w:lang w:val="es-ES"/>
        </w:rPr>
        <w:t>.</w:t>
      </w:r>
    </w:p>
    <w:p w14:paraId="1D8B1493" w14:textId="77777777" w:rsidR="00B967F9" w:rsidRPr="00487A0B" w:rsidRDefault="00B967F9" w:rsidP="00B967F9">
      <w:pPr>
        <w:pStyle w:val="Prrafodelista"/>
        <w:ind w:left="-284"/>
        <w:jc w:val="both"/>
        <w:rPr>
          <w:rFonts w:ascii="Candara" w:hAnsi="Candara" w:cs="Arial"/>
          <w:sz w:val="24"/>
          <w:szCs w:val="24"/>
        </w:rPr>
      </w:pPr>
    </w:p>
    <w:p w14:paraId="7BA10E29" w14:textId="67265F07" w:rsidR="00B967F9" w:rsidRDefault="00B967F9" w:rsidP="00B967F9">
      <w:pPr>
        <w:pStyle w:val="Prrafodelista"/>
        <w:ind w:left="-284"/>
        <w:jc w:val="both"/>
        <w:rPr>
          <w:rFonts w:ascii="Candara" w:hAnsi="Candara" w:cs="Arial"/>
          <w:sz w:val="24"/>
          <w:szCs w:val="24"/>
        </w:rPr>
      </w:pPr>
      <w:r w:rsidRPr="00487A0B">
        <w:rPr>
          <w:rFonts w:ascii="Candara" w:hAnsi="Candara" w:cs="Arial"/>
          <w:b/>
          <w:bCs/>
          <w:sz w:val="24"/>
          <w:szCs w:val="24"/>
        </w:rPr>
        <w:t>CLÁUSULA DÉCIMA PRIMERA. GARANTÍA</w:t>
      </w:r>
      <w:r w:rsidRPr="00487A0B">
        <w:rPr>
          <w:rFonts w:ascii="Candara" w:hAnsi="Candara" w:cs="Arial"/>
          <w:sz w:val="24"/>
          <w:szCs w:val="24"/>
        </w:rPr>
        <w:t>. EL CONTRATISTA constituirá a favor de la UNIVERSIDAD una Garantía Única que ampare los siguientes riesgos:</w:t>
      </w:r>
    </w:p>
    <w:p w14:paraId="46188C86" w14:textId="36D3C99F" w:rsidR="00B967F9" w:rsidRDefault="00B967F9" w:rsidP="00B967F9">
      <w:pPr>
        <w:pStyle w:val="Prrafodelista"/>
        <w:ind w:left="-284"/>
        <w:jc w:val="both"/>
        <w:rPr>
          <w:rFonts w:ascii="Candara" w:hAnsi="Candara" w:cs="Arial"/>
          <w:sz w:val="24"/>
          <w:szCs w:val="24"/>
        </w:rPr>
      </w:pPr>
    </w:p>
    <w:tbl>
      <w:tblPr>
        <w:tblStyle w:val="Tablaconcuadrcula5"/>
        <w:tblW w:w="8828" w:type="dxa"/>
        <w:tblLayout w:type="fixed"/>
        <w:tblLook w:val="04A0" w:firstRow="1" w:lastRow="0" w:firstColumn="1" w:lastColumn="0" w:noHBand="0" w:noVBand="1"/>
      </w:tblPr>
      <w:tblGrid>
        <w:gridCol w:w="2122"/>
        <w:gridCol w:w="1417"/>
        <w:gridCol w:w="2428"/>
        <w:gridCol w:w="2861"/>
      </w:tblGrid>
      <w:tr w:rsidR="009301E1" w:rsidRPr="009301E1" w14:paraId="25841444" w14:textId="77777777" w:rsidTr="00C7073E">
        <w:trPr>
          <w:trHeight w:val="406"/>
        </w:trPr>
        <w:tc>
          <w:tcPr>
            <w:tcW w:w="8828" w:type="dxa"/>
            <w:gridSpan w:val="4"/>
            <w:shd w:val="clear" w:color="auto" w:fill="D9D9D9" w:themeFill="background1" w:themeFillShade="D9"/>
            <w:vAlign w:val="center"/>
          </w:tcPr>
          <w:p w14:paraId="4A07BA54" w14:textId="18286BA3" w:rsidR="009301E1" w:rsidRPr="009301E1" w:rsidRDefault="009301E1" w:rsidP="009301E1">
            <w:pPr>
              <w:jc w:val="center"/>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MECANISMOS DE COBERTURA - GARANTÍAS</w:t>
            </w:r>
          </w:p>
        </w:tc>
      </w:tr>
      <w:tr w:rsidR="009301E1" w:rsidRPr="009301E1" w14:paraId="569F6E0A" w14:textId="77777777" w:rsidTr="00C7073E">
        <w:trPr>
          <w:trHeight w:val="567"/>
        </w:trPr>
        <w:tc>
          <w:tcPr>
            <w:tcW w:w="2122" w:type="dxa"/>
            <w:shd w:val="clear" w:color="auto" w:fill="F2F2F2" w:themeFill="background1" w:themeFillShade="F2"/>
            <w:vAlign w:val="center"/>
          </w:tcPr>
          <w:p w14:paraId="570A2FD2" w14:textId="77777777" w:rsidR="009301E1" w:rsidRPr="009301E1" w:rsidRDefault="009301E1" w:rsidP="009301E1">
            <w:pPr>
              <w:jc w:val="center"/>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Nombre del amparo</w:t>
            </w:r>
          </w:p>
        </w:tc>
        <w:tc>
          <w:tcPr>
            <w:tcW w:w="1417" w:type="dxa"/>
            <w:shd w:val="clear" w:color="auto" w:fill="F2F2F2" w:themeFill="background1" w:themeFillShade="F2"/>
            <w:vAlign w:val="center"/>
          </w:tcPr>
          <w:p w14:paraId="3CD97131" w14:textId="77777777" w:rsidR="009301E1" w:rsidRPr="009301E1" w:rsidRDefault="009301E1" w:rsidP="009301E1">
            <w:pPr>
              <w:jc w:val="center"/>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Se requiere</w:t>
            </w:r>
          </w:p>
        </w:tc>
        <w:tc>
          <w:tcPr>
            <w:tcW w:w="2428" w:type="dxa"/>
            <w:shd w:val="clear" w:color="auto" w:fill="F2F2F2" w:themeFill="background1" w:themeFillShade="F2"/>
            <w:vAlign w:val="center"/>
          </w:tcPr>
          <w:p w14:paraId="7CD83FD6" w14:textId="77777777" w:rsidR="009301E1" w:rsidRPr="009301E1" w:rsidRDefault="009301E1" w:rsidP="009301E1">
            <w:pPr>
              <w:jc w:val="center"/>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Valor</w:t>
            </w:r>
          </w:p>
        </w:tc>
        <w:tc>
          <w:tcPr>
            <w:tcW w:w="2861" w:type="dxa"/>
            <w:shd w:val="clear" w:color="auto" w:fill="F2F2F2" w:themeFill="background1" w:themeFillShade="F2"/>
            <w:vAlign w:val="center"/>
          </w:tcPr>
          <w:p w14:paraId="0F15E92F" w14:textId="77777777" w:rsidR="009301E1" w:rsidRPr="009301E1" w:rsidRDefault="009301E1" w:rsidP="009301E1">
            <w:pPr>
              <w:jc w:val="center"/>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Vigencia</w:t>
            </w:r>
          </w:p>
        </w:tc>
      </w:tr>
      <w:tr w:rsidR="009301E1" w:rsidRPr="009301E1" w14:paraId="2AC94171" w14:textId="77777777" w:rsidTr="00C7073E">
        <w:trPr>
          <w:trHeight w:val="859"/>
        </w:trPr>
        <w:tc>
          <w:tcPr>
            <w:tcW w:w="2122" w:type="dxa"/>
            <w:vAlign w:val="center"/>
          </w:tcPr>
          <w:p w14:paraId="3D4D57CA"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bCs/>
                <w:color w:val="000000" w:themeColor="text1"/>
                <w:lang w:val="es-CO" w:eastAsia="en-US"/>
              </w:rPr>
              <w:t>Seriedad de la Oferta</w:t>
            </w:r>
          </w:p>
        </w:tc>
        <w:tc>
          <w:tcPr>
            <w:tcW w:w="1417" w:type="dxa"/>
            <w:vAlign w:val="center"/>
          </w:tcPr>
          <w:p w14:paraId="5B2DB846"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040331BF"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 xml:space="preserve">10% del monto de la propuesta / 10% del </w:t>
            </w:r>
            <w:r w:rsidRPr="009301E1">
              <w:rPr>
                <w:rFonts w:ascii="Candara" w:eastAsiaTheme="minorHAnsi" w:hAnsi="Candara" w:cstheme="minorBidi"/>
                <w:color w:val="000000" w:themeColor="text1"/>
                <w:lang w:val="es-CO" w:eastAsia="en-US"/>
              </w:rPr>
              <w:lastRenderedPageBreak/>
              <w:t>presupuesto oficial estimado</w:t>
            </w:r>
          </w:p>
        </w:tc>
        <w:tc>
          <w:tcPr>
            <w:tcW w:w="2861" w:type="dxa"/>
            <w:vAlign w:val="center"/>
          </w:tcPr>
          <w:p w14:paraId="09981779"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lastRenderedPageBreak/>
              <w:t xml:space="preserve">Desde el momento de la presentación de la oferta hasta la aprobación de la </w:t>
            </w:r>
            <w:r w:rsidRPr="009301E1">
              <w:rPr>
                <w:rFonts w:ascii="Candara" w:eastAsiaTheme="minorHAnsi" w:hAnsi="Candara" w:cstheme="minorBidi"/>
                <w:color w:val="000000" w:themeColor="text1"/>
                <w:lang w:val="es-CO" w:eastAsia="en-US"/>
              </w:rPr>
              <w:lastRenderedPageBreak/>
              <w:t>garantía que ampara los riesgos propios de la etapa contractual.</w:t>
            </w:r>
          </w:p>
        </w:tc>
      </w:tr>
      <w:tr w:rsidR="009301E1" w:rsidRPr="009301E1" w14:paraId="064EA388" w14:textId="77777777" w:rsidTr="00C7073E">
        <w:trPr>
          <w:trHeight w:val="859"/>
        </w:trPr>
        <w:tc>
          <w:tcPr>
            <w:tcW w:w="2122" w:type="dxa"/>
            <w:vAlign w:val="center"/>
          </w:tcPr>
          <w:p w14:paraId="05E066A5"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lastRenderedPageBreak/>
              <w:t>Buen manejo y correcta inversión del anticipo</w:t>
            </w:r>
          </w:p>
        </w:tc>
        <w:tc>
          <w:tcPr>
            <w:tcW w:w="1417" w:type="dxa"/>
            <w:vAlign w:val="center"/>
          </w:tcPr>
          <w:p w14:paraId="0CCE6C36"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NO</w:t>
            </w:r>
          </w:p>
        </w:tc>
        <w:tc>
          <w:tcPr>
            <w:tcW w:w="2428" w:type="dxa"/>
            <w:vAlign w:val="center"/>
          </w:tcPr>
          <w:p w14:paraId="661A03CB"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100% del valor del anticipo</w:t>
            </w:r>
          </w:p>
        </w:tc>
        <w:tc>
          <w:tcPr>
            <w:tcW w:w="2861" w:type="dxa"/>
            <w:vAlign w:val="center"/>
          </w:tcPr>
          <w:p w14:paraId="0F107B16"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cuatro (4) meses más a partir de la suscripción del mismo.</w:t>
            </w:r>
          </w:p>
        </w:tc>
      </w:tr>
      <w:tr w:rsidR="009301E1" w:rsidRPr="009301E1" w14:paraId="3F973193" w14:textId="77777777" w:rsidTr="00C7073E">
        <w:trPr>
          <w:trHeight w:val="687"/>
        </w:trPr>
        <w:tc>
          <w:tcPr>
            <w:tcW w:w="2122" w:type="dxa"/>
            <w:vAlign w:val="center"/>
          </w:tcPr>
          <w:p w14:paraId="11E45626"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Devolución del pago anticipado</w:t>
            </w:r>
          </w:p>
        </w:tc>
        <w:tc>
          <w:tcPr>
            <w:tcW w:w="1417" w:type="dxa"/>
            <w:vAlign w:val="center"/>
          </w:tcPr>
          <w:p w14:paraId="7FC9BD0D"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NO</w:t>
            </w:r>
          </w:p>
        </w:tc>
        <w:tc>
          <w:tcPr>
            <w:tcW w:w="2428" w:type="dxa"/>
            <w:vAlign w:val="center"/>
          </w:tcPr>
          <w:p w14:paraId="7966A656"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100% del valor del pago anticipado</w:t>
            </w:r>
          </w:p>
        </w:tc>
        <w:tc>
          <w:tcPr>
            <w:tcW w:w="2861" w:type="dxa"/>
            <w:vAlign w:val="center"/>
          </w:tcPr>
          <w:p w14:paraId="720832F1"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cuatro (4) meses más a partir de la suscripción del mismo.</w:t>
            </w:r>
          </w:p>
        </w:tc>
      </w:tr>
      <w:tr w:rsidR="009301E1" w:rsidRPr="009301E1" w14:paraId="6BAC99BE" w14:textId="77777777" w:rsidTr="00C7073E">
        <w:trPr>
          <w:trHeight w:val="1689"/>
        </w:trPr>
        <w:tc>
          <w:tcPr>
            <w:tcW w:w="2122" w:type="dxa"/>
            <w:vAlign w:val="center"/>
          </w:tcPr>
          <w:p w14:paraId="2655AF24"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Cumplimiento de las obligaciones contractuales, pago de multas y cláusula penal pecuniaria cuando se haya pactado</w:t>
            </w:r>
          </w:p>
        </w:tc>
        <w:tc>
          <w:tcPr>
            <w:tcW w:w="1417" w:type="dxa"/>
            <w:vAlign w:val="center"/>
          </w:tcPr>
          <w:p w14:paraId="402CD0A5"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124D183F"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20% del valor del contrato</w:t>
            </w:r>
          </w:p>
        </w:tc>
        <w:tc>
          <w:tcPr>
            <w:tcW w:w="2861" w:type="dxa"/>
            <w:vAlign w:val="center"/>
          </w:tcPr>
          <w:p w14:paraId="32A7D53F"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cuatro (4) meses más a partir de la suscripción del mismo.</w:t>
            </w:r>
          </w:p>
        </w:tc>
      </w:tr>
      <w:tr w:rsidR="009301E1" w:rsidRPr="009301E1" w14:paraId="73796F0F" w14:textId="77777777" w:rsidTr="00C7073E">
        <w:trPr>
          <w:trHeight w:val="135"/>
        </w:trPr>
        <w:tc>
          <w:tcPr>
            <w:tcW w:w="2122" w:type="dxa"/>
            <w:vAlign w:val="center"/>
          </w:tcPr>
          <w:p w14:paraId="5792EF47"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Pago de salarios, prestaciones sociales e indemnizaciones laborales</w:t>
            </w:r>
          </w:p>
        </w:tc>
        <w:tc>
          <w:tcPr>
            <w:tcW w:w="1417" w:type="dxa"/>
            <w:vAlign w:val="center"/>
          </w:tcPr>
          <w:p w14:paraId="3AF26E4E"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017E7551"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5% del valor del contrato</w:t>
            </w:r>
          </w:p>
        </w:tc>
        <w:tc>
          <w:tcPr>
            <w:tcW w:w="2861" w:type="dxa"/>
            <w:vAlign w:val="center"/>
          </w:tcPr>
          <w:p w14:paraId="6B6742C5"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tres (3) años más a partir de la suscripción del mismo.</w:t>
            </w:r>
          </w:p>
        </w:tc>
      </w:tr>
      <w:tr w:rsidR="009301E1" w:rsidRPr="009301E1" w14:paraId="4A8B8146" w14:textId="77777777" w:rsidTr="00C7073E">
        <w:trPr>
          <w:trHeight w:val="746"/>
        </w:trPr>
        <w:tc>
          <w:tcPr>
            <w:tcW w:w="2122" w:type="dxa"/>
            <w:vAlign w:val="center"/>
          </w:tcPr>
          <w:p w14:paraId="14A6829F"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Estabilidad y calidad de la obra</w:t>
            </w:r>
          </w:p>
        </w:tc>
        <w:tc>
          <w:tcPr>
            <w:tcW w:w="1417" w:type="dxa"/>
            <w:vAlign w:val="center"/>
          </w:tcPr>
          <w:p w14:paraId="52EDBE17"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NO</w:t>
            </w:r>
          </w:p>
        </w:tc>
        <w:tc>
          <w:tcPr>
            <w:tcW w:w="2428" w:type="dxa"/>
            <w:vAlign w:val="center"/>
          </w:tcPr>
          <w:p w14:paraId="05A25844"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10% del valor del contrato</w:t>
            </w:r>
          </w:p>
        </w:tc>
        <w:tc>
          <w:tcPr>
            <w:tcW w:w="2861" w:type="dxa"/>
            <w:vAlign w:val="center"/>
          </w:tcPr>
          <w:p w14:paraId="4020EF5C"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Cinco (5) años a partir de la suscripción del acta de recibo final.</w:t>
            </w:r>
          </w:p>
        </w:tc>
      </w:tr>
      <w:tr w:rsidR="009301E1" w:rsidRPr="009301E1" w14:paraId="42941047" w14:textId="77777777" w:rsidTr="00C7073E">
        <w:trPr>
          <w:trHeight w:val="1267"/>
        </w:trPr>
        <w:tc>
          <w:tcPr>
            <w:tcW w:w="2122" w:type="dxa"/>
            <w:vAlign w:val="center"/>
          </w:tcPr>
          <w:p w14:paraId="64EB4700"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Calidad y correcto funcionamiento de los bienes y equipos suministrados.</w:t>
            </w:r>
          </w:p>
        </w:tc>
        <w:tc>
          <w:tcPr>
            <w:tcW w:w="1417" w:type="dxa"/>
            <w:vAlign w:val="center"/>
          </w:tcPr>
          <w:p w14:paraId="310FAC68"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4155F0B7"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10% del valor del contrato</w:t>
            </w:r>
          </w:p>
        </w:tc>
        <w:tc>
          <w:tcPr>
            <w:tcW w:w="2861" w:type="dxa"/>
            <w:vAlign w:val="center"/>
          </w:tcPr>
          <w:p w14:paraId="19007BA4"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cuatro (4) meses más a partir de la suscripción del mismo.</w:t>
            </w:r>
          </w:p>
        </w:tc>
      </w:tr>
      <w:tr w:rsidR="009301E1" w:rsidRPr="009301E1" w14:paraId="706240F5" w14:textId="77777777" w:rsidTr="00C7073E">
        <w:trPr>
          <w:trHeight w:val="548"/>
        </w:trPr>
        <w:tc>
          <w:tcPr>
            <w:tcW w:w="2122" w:type="dxa"/>
            <w:vAlign w:val="center"/>
          </w:tcPr>
          <w:p w14:paraId="45415B7E"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t>Calidad del servicio.</w:t>
            </w:r>
          </w:p>
        </w:tc>
        <w:tc>
          <w:tcPr>
            <w:tcW w:w="1417" w:type="dxa"/>
            <w:vAlign w:val="center"/>
          </w:tcPr>
          <w:p w14:paraId="775FD998"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332BA0D8"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20% del valor del contrato</w:t>
            </w:r>
          </w:p>
        </w:tc>
        <w:tc>
          <w:tcPr>
            <w:tcW w:w="2861" w:type="dxa"/>
            <w:vAlign w:val="center"/>
          </w:tcPr>
          <w:p w14:paraId="2BC6456D"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y cuatro (4) meses más a partir de la suscripción del mismo.</w:t>
            </w:r>
          </w:p>
        </w:tc>
      </w:tr>
      <w:tr w:rsidR="009301E1" w:rsidRPr="009301E1" w14:paraId="49DC013D" w14:textId="77777777" w:rsidTr="00C7073E">
        <w:trPr>
          <w:trHeight w:val="839"/>
        </w:trPr>
        <w:tc>
          <w:tcPr>
            <w:tcW w:w="2122" w:type="dxa"/>
            <w:vAlign w:val="center"/>
          </w:tcPr>
          <w:p w14:paraId="0462F975" w14:textId="77777777" w:rsidR="009301E1" w:rsidRPr="009301E1" w:rsidRDefault="009301E1" w:rsidP="009301E1">
            <w:pPr>
              <w:jc w:val="both"/>
              <w:rPr>
                <w:rFonts w:ascii="Candara" w:eastAsiaTheme="minorHAnsi" w:hAnsi="Candara" w:cstheme="minorBidi"/>
                <w:b/>
                <w:color w:val="000000" w:themeColor="text1"/>
                <w:lang w:val="es-CO" w:eastAsia="en-US"/>
              </w:rPr>
            </w:pPr>
            <w:r w:rsidRPr="009301E1">
              <w:rPr>
                <w:rFonts w:ascii="Candara" w:eastAsiaTheme="minorHAnsi" w:hAnsi="Candara" w:cstheme="minorBidi"/>
                <w:b/>
                <w:color w:val="000000" w:themeColor="text1"/>
                <w:lang w:val="es-CO" w:eastAsia="en-US"/>
              </w:rPr>
              <w:lastRenderedPageBreak/>
              <w:t>Responsabilidad Civil Extracontractual</w:t>
            </w:r>
          </w:p>
        </w:tc>
        <w:tc>
          <w:tcPr>
            <w:tcW w:w="1417" w:type="dxa"/>
            <w:vAlign w:val="center"/>
          </w:tcPr>
          <w:p w14:paraId="6408BA1E" w14:textId="77777777" w:rsidR="009301E1" w:rsidRPr="009301E1" w:rsidRDefault="009301E1" w:rsidP="009301E1">
            <w:pPr>
              <w:jc w:val="center"/>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SI</w:t>
            </w:r>
          </w:p>
        </w:tc>
        <w:tc>
          <w:tcPr>
            <w:tcW w:w="2428" w:type="dxa"/>
            <w:vAlign w:val="center"/>
          </w:tcPr>
          <w:p w14:paraId="3DD90F14"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400  SMMLV</w:t>
            </w:r>
          </w:p>
        </w:tc>
        <w:tc>
          <w:tcPr>
            <w:tcW w:w="2861" w:type="dxa"/>
            <w:vAlign w:val="center"/>
          </w:tcPr>
          <w:p w14:paraId="4B24479C" w14:textId="77777777" w:rsidR="009301E1" w:rsidRPr="009301E1" w:rsidRDefault="009301E1" w:rsidP="009301E1">
            <w:pPr>
              <w:jc w:val="both"/>
              <w:rPr>
                <w:rFonts w:ascii="Candara" w:eastAsiaTheme="minorHAnsi" w:hAnsi="Candara" w:cstheme="minorBidi"/>
                <w:color w:val="000000" w:themeColor="text1"/>
                <w:lang w:val="es-CO" w:eastAsia="en-US"/>
              </w:rPr>
            </w:pPr>
            <w:r w:rsidRPr="009301E1">
              <w:rPr>
                <w:rFonts w:ascii="Candara" w:eastAsiaTheme="minorHAnsi" w:hAnsi="Candara" w:cstheme="minorBidi"/>
                <w:color w:val="000000" w:themeColor="text1"/>
                <w:lang w:val="es-CO" w:eastAsia="en-US"/>
              </w:rPr>
              <w:t>Igual a la duración del contrato a partir de la suscripción del mismo.</w:t>
            </w:r>
          </w:p>
        </w:tc>
      </w:tr>
    </w:tbl>
    <w:p w14:paraId="75EAA38A" w14:textId="77777777" w:rsidR="00B967F9" w:rsidRPr="00487A0B" w:rsidRDefault="00B967F9" w:rsidP="00B967F9">
      <w:pPr>
        <w:pStyle w:val="Prrafodelista"/>
        <w:ind w:left="-284"/>
        <w:jc w:val="both"/>
        <w:rPr>
          <w:rFonts w:ascii="Candara" w:hAnsi="Candara" w:cs="Arial"/>
          <w:sz w:val="24"/>
          <w:szCs w:val="24"/>
        </w:rPr>
      </w:pPr>
    </w:p>
    <w:bookmarkEnd w:id="139"/>
    <w:bookmarkEnd w:id="140"/>
    <w:bookmarkEnd w:id="141"/>
    <w:bookmarkEnd w:id="142"/>
    <w:p w14:paraId="597978CC" w14:textId="77777777" w:rsidR="0047292F" w:rsidRPr="00487A0B" w:rsidRDefault="0047292F" w:rsidP="0047292F">
      <w:pPr>
        <w:ind w:left="-284"/>
        <w:jc w:val="both"/>
        <w:rPr>
          <w:rFonts w:ascii="Candara" w:hAnsi="Candara" w:cs="Arial"/>
        </w:rPr>
      </w:pPr>
      <w:r w:rsidRPr="00487A0B">
        <w:rPr>
          <w:rFonts w:ascii="Candara" w:hAnsi="Candara" w:cs="Arial"/>
          <w:b/>
          <w:bCs/>
        </w:rPr>
        <w:t>Parágrafo 1. Indemnidad</w:t>
      </w:r>
      <w:r w:rsidRPr="00487A0B">
        <w:rPr>
          <w:rFonts w:ascii="Candara" w:hAnsi="Candara" w:cs="Arial"/>
        </w:rPr>
        <w:t>. EL CONTRATISTA mantendrá libre de cualquier daño o perjuicio originado en reclamaciones de terceros derivados de sus actuaciones, o de las actuaciones de sus subcontratistas o dependientes a LA UNIVERSIDAD.</w:t>
      </w:r>
    </w:p>
    <w:p w14:paraId="5B891A29" w14:textId="77777777" w:rsidR="0047292F" w:rsidRDefault="0047292F" w:rsidP="0047292F">
      <w:pPr>
        <w:ind w:left="-284"/>
        <w:jc w:val="both"/>
        <w:rPr>
          <w:rFonts w:ascii="Candara" w:hAnsi="Candara" w:cs="Arial"/>
          <w:b/>
          <w:bCs/>
        </w:rPr>
      </w:pPr>
    </w:p>
    <w:p w14:paraId="241C1F00" w14:textId="13E53759" w:rsidR="0047292F" w:rsidRPr="00487A0B" w:rsidRDefault="0047292F" w:rsidP="0047292F">
      <w:pPr>
        <w:ind w:left="-284"/>
        <w:jc w:val="both"/>
        <w:rPr>
          <w:rFonts w:ascii="Candara" w:hAnsi="Candara" w:cs="Arial"/>
        </w:rPr>
      </w:pPr>
      <w:r w:rsidRPr="00487A0B">
        <w:rPr>
          <w:rFonts w:ascii="Candara" w:hAnsi="Candara" w:cs="Arial"/>
          <w:b/>
          <w:bCs/>
        </w:rPr>
        <w:t>Parágrafo 2. Constitución de la Garantía.</w:t>
      </w:r>
      <w:r w:rsidRPr="00487A0B">
        <w:rPr>
          <w:rFonts w:ascii="Candara" w:hAnsi="Candara" w:cs="Arial"/>
        </w:rPr>
        <w:t xml:space="preserve"> La garantía exigida será constituida por EL CONTRATISTA dentro de los siete (7) días hábiles siguientes a la suscripción del Contrato.</w:t>
      </w:r>
    </w:p>
    <w:p w14:paraId="42CB093E" w14:textId="77777777" w:rsidR="0047292F" w:rsidRDefault="0047292F" w:rsidP="0047292F">
      <w:pPr>
        <w:ind w:left="-284"/>
        <w:jc w:val="both"/>
        <w:rPr>
          <w:rFonts w:ascii="Candara" w:hAnsi="Candara" w:cs="Arial"/>
          <w:b/>
          <w:bCs/>
        </w:rPr>
      </w:pPr>
    </w:p>
    <w:p w14:paraId="65DE0443" w14:textId="35BD8604" w:rsidR="0047292F" w:rsidRPr="00487A0B" w:rsidRDefault="0047292F" w:rsidP="0047292F">
      <w:pPr>
        <w:ind w:left="-284"/>
        <w:jc w:val="both"/>
        <w:rPr>
          <w:rFonts w:ascii="Candara" w:hAnsi="Candara" w:cs="Arial"/>
        </w:rPr>
      </w:pPr>
      <w:r w:rsidRPr="00487A0B">
        <w:rPr>
          <w:rFonts w:ascii="Candara" w:hAnsi="Candara" w:cs="Arial"/>
          <w:b/>
          <w:bCs/>
        </w:rPr>
        <w:t>Parágrafo 3. Aprobación de la Garantía</w:t>
      </w:r>
      <w:r w:rsidRPr="00487A0B">
        <w:rPr>
          <w:rFonts w:ascii="Candara" w:hAnsi="Candara" w:cs="Arial"/>
        </w:rPr>
        <w:t>. La garantía establecida en la presente cláusula requiere de la aprobación por parte del funcionario señalado para tal efecto por LA UNIVERSIDAD.</w:t>
      </w:r>
    </w:p>
    <w:p w14:paraId="2A0343C6" w14:textId="77777777" w:rsidR="0047292F" w:rsidRDefault="0047292F" w:rsidP="0047292F">
      <w:pPr>
        <w:ind w:left="-284"/>
        <w:jc w:val="both"/>
        <w:rPr>
          <w:rFonts w:ascii="Candara" w:hAnsi="Candara" w:cs="Arial"/>
          <w:b/>
          <w:bCs/>
        </w:rPr>
      </w:pPr>
    </w:p>
    <w:p w14:paraId="022E5570" w14:textId="77777777" w:rsidR="0047292F" w:rsidRPr="00E35A51" w:rsidRDefault="0047292F" w:rsidP="0047292F">
      <w:pPr>
        <w:ind w:left="-284"/>
        <w:jc w:val="both"/>
        <w:rPr>
          <w:rFonts w:ascii="Candara" w:hAnsi="Candara" w:cs="Arial"/>
        </w:rPr>
      </w:pPr>
      <w:r w:rsidRPr="00E35A51">
        <w:rPr>
          <w:rFonts w:ascii="Candara" w:hAnsi="Candara" w:cs="Arial"/>
          <w:b/>
          <w:bCs/>
        </w:rPr>
        <w:t>CLÁUSULA DÉCIMA SEGUNDA</w:t>
      </w:r>
      <w:r w:rsidRPr="00E35A51">
        <w:rPr>
          <w:rFonts w:ascii="Candara" w:hAnsi="Candara" w:cs="Arial"/>
        </w:rPr>
        <w:t xml:space="preserve">. </w:t>
      </w:r>
      <w:r w:rsidRPr="00E35A51">
        <w:rPr>
          <w:rFonts w:ascii="Candara" w:hAnsi="Candara" w:cs="Arial"/>
          <w:b/>
          <w:bCs/>
        </w:rPr>
        <w:t>TERMINACIÓN DEL CONTRATO</w:t>
      </w:r>
      <w:r w:rsidRPr="00E35A51">
        <w:rPr>
          <w:rFonts w:ascii="Candara" w:hAnsi="Candara" w:cs="Arial"/>
        </w:rPr>
        <w:t xml:space="preserve">. El Contrato se podrá dar por terminado por cualquiera de las siguientes causales: </w:t>
      </w:r>
    </w:p>
    <w:p w14:paraId="469048DC"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 xml:space="preserve">Por vencimiento del término pactado o el de alguna de sus prórrogas. </w:t>
      </w:r>
    </w:p>
    <w:p w14:paraId="2847E8FB"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 xml:space="preserve">Por ejecución total del objeto. </w:t>
      </w:r>
    </w:p>
    <w:p w14:paraId="69C1B37B"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 xml:space="preserve">Por el incumplimiento de las obligaciones de cualquiera de las partes. </w:t>
      </w:r>
    </w:p>
    <w:p w14:paraId="470F6EC5"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 xml:space="preserve">Por fuerza mayor o caso fortuito. </w:t>
      </w:r>
    </w:p>
    <w:p w14:paraId="3619436C"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Por mutuo acuerdo entre las partes.</w:t>
      </w:r>
    </w:p>
    <w:p w14:paraId="023C677F" w14:textId="77777777" w:rsidR="0047292F" w:rsidRPr="00E35A51" w:rsidRDefault="0047292F" w:rsidP="007A72E1">
      <w:pPr>
        <w:pStyle w:val="Prrafodelista"/>
        <w:numPr>
          <w:ilvl w:val="1"/>
          <w:numId w:val="58"/>
        </w:numPr>
        <w:spacing w:after="160" w:line="259" w:lineRule="auto"/>
        <w:jc w:val="both"/>
        <w:rPr>
          <w:rFonts w:ascii="Candara" w:hAnsi="Candara" w:cs="Arial"/>
          <w:b/>
          <w:bCs/>
          <w:sz w:val="24"/>
          <w:szCs w:val="24"/>
        </w:rPr>
      </w:pPr>
      <w:r w:rsidRPr="00E35A51">
        <w:rPr>
          <w:rFonts w:ascii="Candara" w:hAnsi="Candara" w:cs="Arial"/>
          <w:sz w:val="24"/>
          <w:szCs w:val="24"/>
        </w:rPr>
        <w:t>Por disolución de la persona jurídica contratista</w:t>
      </w:r>
    </w:p>
    <w:p w14:paraId="625B1DC5" w14:textId="77777777" w:rsidR="0047292F" w:rsidRPr="00E35A51" w:rsidRDefault="0047292F" w:rsidP="007A72E1">
      <w:pPr>
        <w:pStyle w:val="Prrafodelista"/>
        <w:numPr>
          <w:ilvl w:val="1"/>
          <w:numId w:val="58"/>
        </w:numPr>
        <w:spacing w:after="160" w:line="259" w:lineRule="auto"/>
        <w:jc w:val="both"/>
        <w:rPr>
          <w:rFonts w:ascii="Candara" w:hAnsi="Candara" w:cs="Arial"/>
          <w:sz w:val="24"/>
          <w:szCs w:val="24"/>
        </w:rPr>
      </w:pPr>
      <w:r w:rsidRPr="00E35A51">
        <w:rPr>
          <w:rFonts w:ascii="Candara" w:hAnsi="Candara" w:cs="Arial"/>
          <w:sz w:val="24"/>
          <w:szCs w:val="24"/>
        </w:rPr>
        <w:t>por interdicción judicial o liquidación obligatoria del contratista</w:t>
      </w:r>
    </w:p>
    <w:p w14:paraId="5C91F5F8" w14:textId="77777777" w:rsidR="0047292F" w:rsidRPr="00E35A51" w:rsidRDefault="0047292F" w:rsidP="007A72E1">
      <w:pPr>
        <w:pStyle w:val="Prrafodelista"/>
        <w:numPr>
          <w:ilvl w:val="1"/>
          <w:numId w:val="58"/>
        </w:numPr>
        <w:spacing w:after="160" w:line="259" w:lineRule="auto"/>
        <w:jc w:val="both"/>
        <w:rPr>
          <w:rFonts w:ascii="Candara" w:hAnsi="Candara" w:cs="Arial"/>
          <w:sz w:val="24"/>
          <w:szCs w:val="24"/>
        </w:rPr>
      </w:pPr>
      <w:r w:rsidRPr="00E35A51">
        <w:rPr>
          <w:rFonts w:ascii="Candara" w:hAnsi="Candara" w:cs="Arial"/>
          <w:sz w:val="24"/>
          <w:szCs w:val="24"/>
        </w:rPr>
        <w:t>Por cesación de pagos, concurso de acreedores o embargos judiciales al contratista que afecten de manera el cumplimiento del objeto del contrato.</w:t>
      </w:r>
    </w:p>
    <w:p w14:paraId="66960F0C" w14:textId="77777777" w:rsidR="0047292F" w:rsidRPr="00E35A51" w:rsidRDefault="0047292F" w:rsidP="0047292F">
      <w:pPr>
        <w:ind w:left="-284"/>
        <w:jc w:val="both"/>
        <w:rPr>
          <w:rFonts w:ascii="Candara" w:hAnsi="Candara" w:cs="Arial"/>
        </w:rPr>
      </w:pPr>
      <w:r w:rsidRPr="00E35A51">
        <w:rPr>
          <w:rFonts w:ascii="Candara" w:hAnsi="Candara" w:cs="Arial"/>
          <w:b/>
          <w:bCs/>
        </w:rPr>
        <w:t>parágrafo 1.</w:t>
      </w:r>
      <w:r w:rsidRPr="00E35A51">
        <w:rPr>
          <w:rFonts w:ascii="Candara" w:hAnsi="Candara" w:cs="Arial"/>
        </w:rPr>
        <w:t xml:space="preserve"> La causal de terminación del contrato por incumplimiento de EL CONTRATISTA se efectuará una vez el Supervisor certifique incumplimiento parcial o total del Objeto, a la certificación deberá anexar informe detallado de los fundamentos del incumplimiento, con base en lo cual LA UNIVERSIDAD dará por terminado el contrato en el estado en que se encuentre mediante acto administrativo debidamente motivado, el cual será notificado a EL CONTRATISTA.</w:t>
      </w:r>
    </w:p>
    <w:p w14:paraId="2C84321B" w14:textId="77777777" w:rsidR="0047292F" w:rsidRDefault="0047292F" w:rsidP="0047292F">
      <w:pPr>
        <w:ind w:left="-284"/>
        <w:jc w:val="both"/>
        <w:rPr>
          <w:rFonts w:ascii="Candara" w:hAnsi="Candara" w:cs="Arial"/>
          <w:b/>
          <w:bCs/>
        </w:rPr>
      </w:pPr>
    </w:p>
    <w:p w14:paraId="25CC250A" w14:textId="5A4BE45A" w:rsidR="0047292F" w:rsidRPr="00E35A51" w:rsidRDefault="0047292F" w:rsidP="0047292F">
      <w:pPr>
        <w:ind w:left="-284"/>
        <w:jc w:val="both"/>
        <w:rPr>
          <w:rFonts w:ascii="Candara" w:hAnsi="Candara" w:cs="Arial"/>
        </w:rPr>
      </w:pPr>
      <w:r w:rsidRPr="00E35A51">
        <w:rPr>
          <w:rFonts w:ascii="Candara" w:hAnsi="Candara" w:cs="Arial"/>
          <w:b/>
          <w:bCs/>
        </w:rPr>
        <w:lastRenderedPageBreak/>
        <w:t>CLÁUSULA DÉCIMA TERCERA. CADUCIDAD.</w:t>
      </w:r>
      <w:r w:rsidRPr="00E35A51">
        <w:rPr>
          <w:rFonts w:ascii="Candara" w:hAnsi="Candara" w:cs="Arial"/>
        </w:rPr>
        <w:t xml:space="preserve"> Previo requerimiento a EL CONTRATISTA, LA UNIVERSIDAD podrá declarar la caducidad del contrato mediante acto administrativo debidamente motivado por incumplimiento de cualquiera de las obligaciones por parte de EL CONTRATISTA, que afecte de manera grave y directa la ejecución del contrato y evidencie que pueda conducir a su paralización, lo dará por terminado y ordenará su liquidación en el estado en que se encuentre si se presenta algunos de los hechos constitutivos de incumplimiento. La declaratoria de caducidad será constitutiva del siniestro de incumplimiento.</w:t>
      </w:r>
    </w:p>
    <w:p w14:paraId="4B7256B2" w14:textId="77777777" w:rsidR="0047292F" w:rsidRDefault="0047292F" w:rsidP="0047292F">
      <w:pPr>
        <w:ind w:left="-284"/>
        <w:jc w:val="both"/>
        <w:rPr>
          <w:rFonts w:ascii="Candara" w:hAnsi="Candara" w:cs="Arial"/>
          <w:b/>
          <w:bCs/>
        </w:rPr>
      </w:pPr>
    </w:p>
    <w:p w14:paraId="23B5B6C5" w14:textId="66830561" w:rsidR="0047292F" w:rsidRPr="00E35A51" w:rsidRDefault="0047292F" w:rsidP="0047292F">
      <w:pPr>
        <w:ind w:left="-284"/>
        <w:jc w:val="both"/>
        <w:rPr>
          <w:rFonts w:ascii="Candara" w:hAnsi="Candara" w:cs="Arial"/>
        </w:rPr>
      </w:pPr>
      <w:r w:rsidRPr="00E35A51">
        <w:rPr>
          <w:rFonts w:ascii="Candara" w:hAnsi="Candara" w:cs="Arial"/>
          <w:b/>
          <w:bCs/>
        </w:rPr>
        <w:t>CLÁUSULA DÉCIMA CUARTA. MULTAS</w:t>
      </w:r>
      <w:r w:rsidRPr="00E35A51">
        <w:rPr>
          <w:rFonts w:ascii="Candara" w:hAnsi="Candara" w:cs="Arial"/>
        </w:rPr>
        <w:t>. En caso de incumplimiento por parte del CONTRATISTA de las obligaciones del contrato, LA UNIVERSIDAD podrá imponerle multas sucesivas diarias al uno por ciento (1%) del valor del contrato, por mora en el cumplimiento del plazo de ejecución o por cualquier otro incumplimiento parcial, sin que el valor total de las multas impuestas supere el diez por ciento (10%) del valor total del contrato.</w:t>
      </w:r>
    </w:p>
    <w:p w14:paraId="24F14E11" w14:textId="77777777" w:rsidR="0047292F" w:rsidRDefault="0047292F" w:rsidP="0047292F">
      <w:pPr>
        <w:ind w:left="-284"/>
        <w:jc w:val="both"/>
        <w:rPr>
          <w:rFonts w:ascii="Candara" w:hAnsi="Candara" w:cs="Arial"/>
          <w:b/>
          <w:bCs/>
        </w:rPr>
      </w:pPr>
    </w:p>
    <w:p w14:paraId="0D3157A5" w14:textId="7C74B930" w:rsidR="0047292F" w:rsidRPr="00E35A51" w:rsidRDefault="0047292F" w:rsidP="0047292F">
      <w:pPr>
        <w:ind w:left="-284"/>
        <w:jc w:val="both"/>
        <w:rPr>
          <w:rFonts w:ascii="Candara" w:hAnsi="Candara" w:cs="Arial"/>
        </w:rPr>
      </w:pPr>
      <w:r w:rsidRPr="00E35A51">
        <w:rPr>
          <w:rFonts w:ascii="Candara" w:hAnsi="Candara" w:cs="Arial"/>
          <w:b/>
          <w:bCs/>
        </w:rPr>
        <w:t>CLÁUSULA DÉCIMA QUINTA. CLÁUSULA PENAL.</w:t>
      </w:r>
      <w:r w:rsidRPr="00E35A51">
        <w:rPr>
          <w:rFonts w:ascii="Candara" w:hAnsi="Candara" w:cs="Arial"/>
        </w:rPr>
        <w:t xml:space="preserve"> Las partes acuerdan que en caso de declaratoria de caducidad o de incumplimiento total o parcial de las obligaciones pactadas en este anexo y a cargo del CONTRATISTA, éste deberá pagar la UNIVERSIDAD, a título de cláusula penal pecuniaria, una suma equivalente al diez por ciento (10%) del valor total del contrato. Este valor puede ser compensado con los montos que LA UNIVERSIDAD, adeude al CONTRATISTA, con ocasión de la ejecución del contrato, de conformidad con lo dispuesto en el Código Civil. El procedimiento para declarar el incumplimiento para hacer efectiva la cláusula penal, se sujetará a lo previsto en el artículo 86 de la ley 1474 de 2011. El cobro de la cláusula penal pecuniaria no implica que LA UNIVERSIDAD, renuncia a cobrar los perjuicios adicionales que el incumplimiento del CONTRATISTA, le llegare a causar y que no estén cubiertos con el cobro de esta cláusula, por lo cual, se podrán iniciar las acciones judiciales que correspondan en contra del CONTRATISTA.  </w:t>
      </w:r>
    </w:p>
    <w:p w14:paraId="0E4C6B60" w14:textId="77777777" w:rsidR="0047292F" w:rsidRDefault="0047292F" w:rsidP="0047292F">
      <w:pPr>
        <w:ind w:left="-284"/>
        <w:jc w:val="both"/>
        <w:rPr>
          <w:rFonts w:ascii="Candara" w:hAnsi="Candara" w:cs="Arial"/>
          <w:b/>
          <w:bCs/>
        </w:rPr>
      </w:pPr>
    </w:p>
    <w:p w14:paraId="38FC11A2" w14:textId="584C9DBE" w:rsidR="0047292F" w:rsidRPr="00E35A51" w:rsidRDefault="0047292F" w:rsidP="0047292F">
      <w:pPr>
        <w:ind w:left="-284"/>
        <w:jc w:val="both"/>
        <w:rPr>
          <w:rFonts w:ascii="Candara" w:hAnsi="Candara" w:cs="Arial"/>
        </w:rPr>
      </w:pPr>
      <w:r w:rsidRPr="00E35A51">
        <w:rPr>
          <w:rFonts w:ascii="Candara" w:hAnsi="Candara" w:cs="Arial"/>
          <w:b/>
          <w:bCs/>
        </w:rPr>
        <w:t>CLÁUSULA DÉCIMA SEXTA. MODIFICACIÓN O ADICIÓN</w:t>
      </w:r>
      <w:r w:rsidRPr="00E35A51">
        <w:rPr>
          <w:rFonts w:ascii="Candara" w:hAnsi="Candara" w:cs="Arial"/>
        </w:rPr>
        <w:t>. El Contrato solo podrá ser modificado o adicionado de mutuo acuerdo entre las partes mediante OTROSÍ, el cual hará parte integral del mismo.</w:t>
      </w:r>
    </w:p>
    <w:p w14:paraId="756D75C2" w14:textId="77777777" w:rsidR="0047292F" w:rsidRDefault="0047292F" w:rsidP="0047292F">
      <w:pPr>
        <w:ind w:left="-284"/>
        <w:jc w:val="both"/>
        <w:rPr>
          <w:rFonts w:ascii="Candara" w:hAnsi="Candara" w:cs="Arial"/>
          <w:b/>
          <w:bCs/>
        </w:rPr>
      </w:pPr>
    </w:p>
    <w:p w14:paraId="393D52A3" w14:textId="24C00430" w:rsidR="0047292F" w:rsidRPr="00E35A51" w:rsidRDefault="0047292F" w:rsidP="0047292F">
      <w:pPr>
        <w:ind w:left="-284"/>
        <w:jc w:val="both"/>
        <w:rPr>
          <w:rFonts w:ascii="Candara" w:hAnsi="Candara" w:cs="Arial"/>
        </w:rPr>
      </w:pPr>
      <w:r w:rsidRPr="00E35A51">
        <w:rPr>
          <w:rFonts w:ascii="Candara" w:hAnsi="Candara" w:cs="Arial"/>
          <w:b/>
          <w:bCs/>
        </w:rPr>
        <w:t>CLÁUSULA DÉCIMA SÉPTIMA. SUSPENSIÓN</w:t>
      </w:r>
      <w:r w:rsidRPr="00E35A51">
        <w:rPr>
          <w:rFonts w:ascii="Candara" w:hAnsi="Candara" w:cs="Arial"/>
        </w:rPr>
        <w:t xml:space="preserve">. Por circunstancias de fuerza mayor o caso fortuito debidamente comprobado se podrá suspender temporalmente la ejecución del Contrato de común acuerdo entre las partes mediante la suscripción de un Acta de </w:t>
      </w:r>
      <w:r w:rsidRPr="00E35A51">
        <w:rPr>
          <w:rFonts w:ascii="Candara" w:hAnsi="Candara" w:cs="Arial"/>
        </w:rPr>
        <w:lastRenderedPageBreak/>
        <w:t>Suspensión en la que conste el término de la misma y que no será computable para efectos del plazo extintivo, ni dará derecho a exigir indemnización alguna ni a reclamar gastos diferentes a los causados a la fecha de suspensión.</w:t>
      </w:r>
    </w:p>
    <w:p w14:paraId="03CF5E96" w14:textId="77777777" w:rsidR="0047292F" w:rsidRDefault="0047292F" w:rsidP="0047292F">
      <w:pPr>
        <w:pStyle w:val="Prrafodelista"/>
        <w:ind w:left="-284"/>
        <w:jc w:val="both"/>
        <w:rPr>
          <w:rFonts w:ascii="Candara" w:hAnsi="Candara" w:cs="Arial"/>
          <w:b/>
          <w:bCs/>
          <w:sz w:val="24"/>
          <w:szCs w:val="24"/>
        </w:rPr>
      </w:pPr>
    </w:p>
    <w:p w14:paraId="00980871" w14:textId="034B88E5"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 xml:space="preserve">CLÁUSULA DÉCIMA OCTAVA. INHABILIDADES E INCOMPATIBILIDADES. </w:t>
      </w:r>
      <w:r w:rsidRPr="00E35A51">
        <w:rPr>
          <w:rFonts w:ascii="Candara" w:hAnsi="Candara" w:cs="Arial"/>
          <w:sz w:val="24"/>
          <w:szCs w:val="24"/>
        </w:rPr>
        <w:t>EL CONTRATISTA declara bajo la gravedad del juramento que se entenderá prestado con la firma del contrato, que no está incurso en ninguna de las inhabilidades e incompatibilidades señaladas por la Constitución Política, Ley 734 de 2001, Ley 1474 de 2011 y demás normas establecidas sobre la materia.</w:t>
      </w:r>
    </w:p>
    <w:p w14:paraId="638886A1" w14:textId="77777777" w:rsidR="0047292F" w:rsidRPr="00E35A51" w:rsidRDefault="0047292F" w:rsidP="0047292F">
      <w:pPr>
        <w:pStyle w:val="Prrafodelista"/>
        <w:ind w:left="-284"/>
        <w:jc w:val="both"/>
        <w:rPr>
          <w:rFonts w:ascii="Candara" w:hAnsi="Candara" w:cs="Arial"/>
          <w:b/>
          <w:bCs/>
          <w:sz w:val="24"/>
          <w:szCs w:val="24"/>
        </w:rPr>
      </w:pPr>
    </w:p>
    <w:p w14:paraId="07A1B572"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Parágrafo 1 Inhabilidades e Incompatibilidades Sobrevinientes</w:t>
      </w:r>
      <w:r w:rsidRPr="00E35A51">
        <w:rPr>
          <w:rFonts w:ascii="Candara" w:hAnsi="Candara" w:cs="Arial"/>
          <w:sz w:val="24"/>
          <w:szCs w:val="24"/>
        </w:rPr>
        <w:t>. Si llegare a sobrevenir inhabilidad e incompatibilidad en el Contratista, éste renunciará a la ejecución del Contrato previa autorización escrita de LA UNIVERSIDAD.</w:t>
      </w:r>
    </w:p>
    <w:p w14:paraId="61BA8505" w14:textId="27BAB92B" w:rsidR="0047292F" w:rsidRPr="00E35A51" w:rsidRDefault="0047292F" w:rsidP="0047292F">
      <w:pPr>
        <w:ind w:left="-284"/>
        <w:jc w:val="both"/>
        <w:rPr>
          <w:rFonts w:ascii="Candara" w:hAnsi="Candara" w:cs="Arial"/>
        </w:rPr>
      </w:pPr>
      <w:r w:rsidRPr="00E35A51">
        <w:rPr>
          <w:rFonts w:ascii="Candara" w:hAnsi="Candara" w:cs="Arial"/>
          <w:b/>
          <w:bCs/>
        </w:rPr>
        <w:t>CLÁUSULA DÉCIMA NOVENA. IMPUESTOS Y GASTOS</w:t>
      </w:r>
      <w:r w:rsidRPr="00E35A51">
        <w:rPr>
          <w:rFonts w:ascii="Candara" w:hAnsi="Candara" w:cs="Arial"/>
        </w:rPr>
        <w:t xml:space="preserve">. </w:t>
      </w:r>
      <w:r w:rsidR="004C59FD" w:rsidRPr="004C59FD">
        <w:rPr>
          <w:rFonts w:ascii="Candara" w:hAnsi="Candara" w:cs="Arial"/>
        </w:rPr>
        <w:t>Los gastos por concepto de garantías, impuestos departamentales, distritales y cualquier otro que demande el contrato, correrán a cargo del Contratista, dentro de los plazos establecidos en el Estatuto de Contratación, Acuerdo Superior No. 0000023 del 27 de noviembre de 2023.</w:t>
      </w:r>
    </w:p>
    <w:p w14:paraId="65CA71AF" w14:textId="77777777" w:rsidR="0047292F" w:rsidRDefault="0047292F" w:rsidP="0047292F">
      <w:pPr>
        <w:pStyle w:val="Prrafodelista"/>
        <w:ind w:left="-284"/>
        <w:jc w:val="both"/>
        <w:rPr>
          <w:rFonts w:ascii="Candara" w:hAnsi="Candara" w:cs="Arial"/>
          <w:b/>
          <w:bCs/>
          <w:sz w:val="24"/>
          <w:szCs w:val="24"/>
        </w:rPr>
      </w:pPr>
    </w:p>
    <w:p w14:paraId="4B8DE9E8" w14:textId="456C461C"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LIQUIDACIÓN DEL CONTRATO.</w:t>
      </w:r>
      <w:r w:rsidRPr="00E35A51">
        <w:rPr>
          <w:rFonts w:ascii="Candara" w:hAnsi="Candara" w:cs="Arial"/>
          <w:sz w:val="24"/>
          <w:szCs w:val="24"/>
        </w:rPr>
        <w:t xml:space="preserve"> El contrato se liquidará de común acuerdo entre las partes, al cumplimiento de su objeto, o a más tardar dentro de los cuatro (04) meses siguientes, contados a partir de la fecha de la extinción de la vigencia del contrato o de la expedición del acto administrativo que ordene su terminación.</w:t>
      </w:r>
    </w:p>
    <w:p w14:paraId="1E534200" w14:textId="77777777" w:rsidR="0047292F" w:rsidRPr="00E35A51" w:rsidRDefault="0047292F" w:rsidP="0047292F">
      <w:pPr>
        <w:pStyle w:val="Prrafodelista"/>
        <w:ind w:left="-284"/>
        <w:jc w:val="both"/>
        <w:rPr>
          <w:rFonts w:ascii="Candara" w:hAnsi="Candara" w:cs="Arial"/>
          <w:b/>
          <w:bCs/>
          <w:sz w:val="24"/>
          <w:szCs w:val="24"/>
        </w:rPr>
      </w:pPr>
    </w:p>
    <w:p w14:paraId="7B17AFDF"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PRIMERA. CESIÓN.</w:t>
      </w:r>
      <w:r w:rsidRPr="00E35A51">
        <w:rPr>
          <w:rFonts w:ascii="Candara" w:hAnsi="Candara" w:cs="Arial"/>
          <w:sz w:val="24"/>
          <w:szCs w:val="24"/>
        </w:rPr>
        <w:t xml:space="preserve"> EL CONTRATISTA no podrá ceder parcial o totalmente los derechos y obligaciones emanados del Contrato a persona natural o jurídica alguna, sin la previa autorización de LA UNIVERSIDAD. La contravención a esta prohibición por EL CONTRATISTA dará derecho a LA UNIVERSIDAD de inmediato y sin requerimiento judicial alguno, a hacer efectiva la garantía de cumplimiento y exigir el pago de la Cláusula Penal Pecuniaria.</w:t>
      </w:r>
    </w:p>
    <w:p w14:paraId="56C2EEDA" w14:textId="77777777" w:rsidR="0047292F" w:rsidRPr="00E35A51" w:rsidRDefault="0047292F" w:rsidP="0047292F">
      <w:pPr>
        <w:pStyle w:val="Prrafodelista"/>
        <w:ind w:left="-284"/>
        <w:jc w:val="both"/>
        <w:rPr>
          <w:rFonts w:ascii="Candara" w:hAnsi="Candara" w:cs="Arial"/>
          <w:b/>
          <w:bCs/>
          <w:sz w:val="24"/>
          <w:szCs w:val="24"/>
        </w:rPr>
      </w:pPr>
    </w:p>
    <w:p w14:paraId="0F521051" w14:textId="1F155344"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lastRenderedPageBreak/>
        <w:t>CLÁUSULA VIGÉSIMA SEGUNDA. DOCUMENTOS DEL CONTRATO:</w:t>
      </w:r>
      <w:r w:rsidRPr="00E35A51">
        <w:rPr>
          <w:rFonts w:ascii="Candara" w:hAnsi="Candara" w:cs="Arial"/>
          <w:sz w:val="24"/>
          <w:szCs w:val="24"/>
        </w:rPr>
        <w:t xml:space="preserve"> Forman parte integral del contrato los siguientes documentos: 1) Estudios y Documentos Previos, 2) Certificado de Disponibilidad Presupuestal, 3) Certificado de Registro Presupuestal, 4) </w:t>
      </w:r>
      <w:r w:rsidR="00B53130">
        <w:rPr>
          <w:rFonts w:ascii="Candara" w:hAnsi="Candara" w:cs="Arial"/>
          <w:sz w:val="24"/>
          <w:szCs w:val="24"/>
        </w:rPr>
        <w:t>P</w:t>
      </w:r>
      <w:r w:rsidRPr="00E35A51">
        <w:rPr>
          <w:rFonts w:ascii="Candara" w:hAnsi="Candara" w:cs="Arial"/>
          <w:sz w:val="24"/>
          <w:szCs w:val="24"/>
        </w:rPr>
        <w:t>ropuesta presentada por la contratista aceptada por la Universidad, 5) Manual de Contratación de la Universidad y demás documentos que suscriban las partes del contrato.</w:t>
      </w:r>
    </w:p>
    <w:p w14:paraId="5A48B536" w14:textId="77777777" w:rsidR="0047292F" w:rsidRPr="00E35A51" w:rsidRDefault="0047292F" w:rsidP="0047292F">
      <w:pPr>
        <w:pStyle w:val="Prrafodelista"/>
        <w:ind w:left="-284"/>
        <w:jc w:val="both"/>
        <w:rPr>
          <w:rFonts w:ascii="Candara" w:hAnsi="Candara" w:cs="Arial"/>
          <w:sz w:val="24"/>
          <w:szCs w:val="24"/>
        </w:rPr>
      </w:pPr>
    </w:p>
    <w:p w14:paraId="325CC4E4"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TERCERA. PERSONAL DEL CONTRATISTA.</w:t>
      </w:r>
      <w:r w:rsidRPr="00E35A51">
        <w:rPr>
          <w:rFonts w:ascii="Candara" w:hAnsi="Candara" w:cs="Arial"/>
          <w:sz w:val="24"/>
          <w:szCs w:val="24"/>
        </w:rPr>
        <w:t xml:space="preserve"> La UNIVERSIDAD DEL ATLÁNTICO no contrae relación laboral alguna con el contratista, ni con las personas que éste llegare a contratar para la ejecución de actividades que se emprendan en desarrollo del contrato. EL CONTRATISTA es el único responsable por la vinculación de personal necesario para la ejecución de este contrato, la cual realiza en su propio nombre, por su cuenta y riesgo, sin que la UNIVERSIDAD adquiera responsabilidad alguna por dichos actos. Por tanto, corresponde al CONTRATISTA el pago de salarios, cesantías, prestaciones sociales, indemnizaciones a que haya lugar y las cotizaciones patronales a los sistemas de salud, riesgos profesionales y pensiones durante la vigencia del contrato. Asimismo, los aportes a las Cajas de Compensación Familiar, Instituto Colombiano de Bienestar Familiar y Servicio Nacional de Aprendizaje, durante el mismo lapso, cuando a ello hubiere lugar de conformidad con las normas pertinentes aplicables. En caso contrario, la UNIVERSIDAD adoptará las medidas e impondrá las sanciones establecidas por el art. 50 de la ley 789 de 2002 y art. 10 de la ley 828 de 2003. </w:t>
      </w:r>
    </w:p>
    <w:p w14:paraId="2BFA245D"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Parágrafo 1.</w:t>
      </w:r>
      <w:r w:rsidRPr="00E35A51">
        <w:rPr>
          <w:rFonts w:ascii="Candara" w:hAnsi="Candara" w:cs="Arial"/>
          <w:sz w:val="24"/>
          <w:szCs w:val="24"/>
        </w:rPr>
        <w:t xml:space="preserve"> La UNIVERSIDAD se reserva el derecho de solicitar al CONTRATISTA los cambios de personal que considere convenientes y éste se obliga a realizarlos a satisfacción.</w:t>
      </w:r>
    </w:p>
    <w:p w14:paraId="3651CCD7" w14:textId="77777777" w:rsidR="0047292F" w:rsidRPr="00E35A51" w:rsidRDefault="0047292F" w:rsidP="0047292F">
      <w:pPr>
        <w:pStyle w:val="Prrafodelista"/>
        <w:ind w:left="-284"/>
        <w:jc w:val="both"/>
        <w:rPr>
          <w:rFonts w:ascii="Candara" w:hAnsi="Candara" w:cs="Arial"/>
          <w:b/>
          <w:bCs/>
          <w:sz w:val="24"/>
          <w:szCs w:val="24"/>
        </w:rPr>
      </w:pPr>
    </w:p>
    <w:p w14:paraId="7B2C31C3"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CUARTA. SUBCONTRATACIÓN</w:t>
      </w:r>
      <w:r w:rsidRPr="00E35A51">
        <w:rPr>
          <w:rFonts w:ascii="Candara" w:hAnsi="Candara" w:cs="Arial"/>
          <w:sz w:val="24"/>
          <w:szCs w:val="24"/>
        </w:rPr>
        <w:t xml:space="preserve">. Cualquier subcontratación que EL CONTRATISTA pretenda hacer para la ejecución del Contrato, deberá ser aprobada expresa y escrita, previamente por LA UNIVERSIDAD. En caso de ser aprobado expresamente por la </w:t>
      </w:r>
    </w:p>
    <w:p w14:paraId="697E07FD"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sz w:val="24"/>
          <w:szCs w:val="24"/>
        </w:rPr>
        <w:t xml:space="preserve">universidad, EL CONTRATISTA será responsable del cumplimiento por parte de sus subcontratistas, de las exigencias comerciales, económicas y jurídicas establecidas por LA UNIVERSIDAD, y en consecuencia será responsable solidariamente con el subcontratista por los perjuicios de toda índole que LA UNIVERSIDAD, sus clientes o usuarios puedan sufrir </w:t>
      </w:r>
      <w:r w:rsidRPr="00E35A51">
        <w:rPr>
          <w:rFonts w:ascii="Candara" w:hAnsi="Candara" w:cs="Arial"/>
          <w:sz w:val="24"/>
          <w:szCs w:val="24"/>
        </w:rPr>
        <w:lastRenderedPageBreak/>
        <w:t>como consecuencia de la labor del subcontratista. Los subcontratos no eximirán AL CONTRATISTA de sus responsabilidades contractuales ni las atenuara. LA UNIVERSIDAD no asumirá ninguna obligación directa o indirecta con el subcontratista, ni está en la obligación de tener ningún contacto o entendimiento con los subcontratistas, siendo EL CONTRATISTA el directamente obligado a responder ante LA UNIVERSIDAD por la actividad subcontratada como si fuere el directo ejecutor de la misma; en los subcontratos se deberá consignar expresamente esta circunstancia. En todo caso LA UNIVERSIDAD se reserva el derecho de exigirle AL CONTRATISTA, de ser procedente, que reasuma el cumplimiento de la obligación subcontratada, o el cambio del subcontratista, sin que se derive responsabilidad de ninguna clase para LA UNIVERSIDAD. En tal evento, EL CONTRATISTA deberá proceder dentro de tres (03) días calendarios siguientes a la comunicación de LA UNIVERSIDAD.</w:t>
      </w:r>
    </w:p>
    <w:p w14:paraId="23056262" w14:textId="77777777" w:rsidR="0047292F" w:rsidRPr="00E35A51" w:rsidRDefault="0047292F" w:rsidP="0047292F">
      <w:pPr>
        <w:pStyle w:val="Prrafodelista"/>
        <w:ind w:left="-284"/>
        <w:jc w:val="both"/>
        <w:rPr>
          <w:rFonts w:ascii="Candara" w:hAnsi="Candara" w:cs="Arial"/>
          <w:sz w:val="24"/>
          <w:szCs w:val="24"/>
        </w:rPr>
      </w:pPr>
    </w:p>
    <w:p w14:paraId="209C0B8A" w14:textId="77777777"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QUINTA. SOLUCIÓN DE CONFLICTOS</w:t>
      </w:r>
      <w:r w:rsidRPr="00E35A51">
        <w:rPr>
          <w:rFonts w:ascii="Candara" w:hAnsi="Candara" w:cs="Arial"/>
          <w:sz w:val="24"/>
          <w:szCs w:val="24"/>
        </w:rPr>
        <w:t>. Cualquier diferencia que se origine por la interpretación o ejecución de los términos del contrato, podrá ser sometida, de común acuerdo entre las partes a cualquiera de los mecanismos de solución alternativa de conflictos y los demás previstos en la Ley.</w:t>
      </w:r>
    </w:p>
    <w:p w14:paraId="1D7380FB" w14:textId="77777777" w:rsidR="0047292F" w:rsidRPr="00E35A51" w:rsidRDefault="0047292F" w:rsidP="0047292F">
      <w:pPr>
        <w:pStyle w:val="Prrafodelista"/>
        <w:ind w:left="-284"/>
        <w:jc w:val="both"/>
        <w:rPr>
          <w:rFonts w:ascii="Candara" w:hAnsi="Candara" w:cs="Arial"/>
          <w:b/>
          <w:bCs/>
          <w:sz w:val="24"/>
          <w:szCs w:val="24"/>
        </w:rPr>
      </w:pPr>
    </w:p>
    <w:p w14:paraId="7327DA79" w14:textId="5168239D" w:rsidR="0047292F" w:rsidRPr="00E35A51"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SEXTA. RÉGIMEN JURÍDICO APLICABLE.</w:t>
      </w:r>
      <w:r w:rsidRPr="00E35A51">
        <w:rPr>
          <w:rFonts w:ascii="Candara" w:hAnsi="Candara" w:cs="Arial"/>
          <w:sz w:val="24"/>
          <w:szCs w:val="24"/>
        </w:rPr>
        <w:t xml:space="preserve"> El Contrato estará sometido a la legislación y jurisdicción colombiana y se regirá para todos sus efectos por lo dispuesto en la Ley 30 de 1992, sus decretos reglamentarios y el </w:t>
      </w:r>
      <w:r w:rsidR="00906482" w:rsidRPr="00906482">
        <w:rPr>
          <w:rFonts w:ascii="Candara" w:hAnsi="Candara" w:cs="Arial"/>
          <w:bCs/>
          <w:sz w:val="24"/>
          <w:szCs w:val="24"/>
          <w:lang w:val="es-ES"/>
        </w:rPr>
        <w:t>Acuerdo Superior No. 000023 del 27 de noviembre de 2023</w:t>
      </w:r>
      <w:r w:rsidRPr="00E35A51">
        <w:rPr>
          <w:rFonts w:ascii="Candara" w:hAnsi="Candara" w:cs="Arial"/>
          <w:sz w:val="24"/>
          <w:szCs w:val="24"/>
        </w:rPr>
        <w:t xml:space="preserve"> y por las normas civiles y comerciales que regulen el objeto del Contrato.</w:t>
      </w:r>
    </w:p>
    <w:p w14:paraId="5AF54420" w14:textId="77777777" w:rsidR="0047292F" w:rsidRPr="00E35A51" w:rsidRDefault="0047292F" w:rsidP="0047292F">
      <w:pPr>
        <w:pStyle w:val="Prrafodelista"/>
        <w:ind w:left="-284"/>
        <w:jc w:val="both"/>
        <w:rPr>
          <w:rFonts w:ascii="Candara" w:hAnsi="Candara" w:cs="Arial"/>
          <w:b/>
          <w:bCs/>
          <w:sz w:val="24"/>
          <w:szCs w:val="24"/>
        </w:rPr>
      </w:pPr>
    </w:p>
    <w:p w14:paraId="0E435652" w14:textId="37AA7D11" w:rsidR="0047292F" w:rsidRPr="004C59FD" w:rsidRDefault="0047292F" w:rsidP="004C59FD">
      <w:pPr>
        <w:pStyle w:val="Prrafodelista"/>
        <w:ind w:left="-284"/>
        <w:jc w:val="both"/>
        <w:rPr>
          <w:rFonts w:ascii="Candara" w:hAnsi="Candara" w:cs="Arial"/>
          <w:sz w:val="24"/>
          <w:szCs w:val="24"/>
        </w:rPr>
      </w:pPr>
      <w:r w:rsidRPr="00E35A51">
        <w:rPr>
          <w:rFonts w:ascii="Candara" w:hAnsi="Candara" w:cs="Arial"/>
          <w:b/>
          <w:bCs/>
          <w:sz w:val="24"/>
          <w:szCs w:val="24"/>
        </w:rPr>
        <w:t>CLÁUSULA VIGÉSIMA SÉPTIMA. PERFECCIONAMIENTO Y EJECUCIÓN</w:t>
      </w:r>
      <w:r w:rsidRPr="00E35A51">
        <w:rPr>
          <w:rFonts w:ascii="Candara" w:hAnsi="Candara" w:cs="Arial"/>
          <w:sz w:val="24"/>
          <w:szCs w:val="24"/>
        </w:rPr>
        <w:t>.</w:t>
      </w:r>
      <w:r w:rsidRPr="004C59FD">
        <w:rPr>
          <w:rFonts w:ascii="Candara" w:hAnsi="Candara" w:cs="Arial"/>
          <w:sz w:val="24"/>
          <w:szCs w:val="24"/>
        </w:rPr>
        <w:t xml:space="preserve"> </w:t>
      </w:r>
      <w:r w:rsidR="004C59FD" w:rsidRPr="004C59FD">
        <w:rPr>
          <w:rFonts w:ascii="Candara" w:hAnsi="Candara" w:cs="Arial"/>
          <w:sz w:val="24"/>
          <w:szCs w:val="24"/>
          <w:lang w:val="es-ES"/>
        </w:rPr>
        <w:t>El Contrato se</w:t>
      </w:r>
      <w:r w:rsidR="004C59FD">
        <w:rPr>
          <w:rFonts w:ascii="Candara" w:hAnsi="Candara" w:cs="Arial"/>
          <w:sz w:val="24"/>
          <w:szCs w:val="24"/>
          <w:lang w:val="es-ES"/>
        </w:rPr>
        <w:t xml:space="preserve"> </w:t>
      </w:r>
      <w:r w:rsidR="004C59FD" w:rsidRPr="004C59FD">
        <w:rPr>
          <w:rFonts w:ascii="Candara" w:hAnsi="Candara" w:cs="Arial"/>
          <w:sz w:val="24"/>
          <w:szCs w:val="24"/>
          <w:lang w:val="es-ES"/>
        </w:rPr>
        <w:t>entiende perfeccionado a partir de la suscripción del mismo por las partes, y para su ejecución requiere: a) El registro presupuestal. b) La constitución de las garantías por cuenta del Contratista y aprobación de las mismas por parte de la Universidad, c) la acreditación de que el contratista se encuentra al día en el pago de aportes parafiscales relativos al Sistema de Seguridad Social Integral, en los términos que establezca la normativa pertinente.</w:t>
      </w:r>
    </w:p>
    <w:p w14:paraId="48534155" w14:textId="77777777" w:rsidR="0047292F" w:rsidRPr="00E35A51" w:rsidRDefault="0047292F" w:rsidP="0047292F">
      <w:pPr>
        <w:pStyle w:val="Prrafodelista"/>
        <w:ind w:left="-284"/>
        <w:jc w:val="both"/>
        <w:rPr>
          <w:rFonts w:ascii="Candara" w:hAnsi="Candara" w:cs="Arial"/>
          <w:sz w:val="24"/>
          <w:szCs w:val="24"/>
        </w:rPr>
      </w:pPr>
    </w:p>
    <w:p w14:paraId="3CFE46E6" w14:textId="77777777" w:rsidR="0047292F" w:rsidRDefault="0047292F" w:rsidP="0047292F">
      <w:pPr>
        <w:pStyle w:val="Prrafodelista"/>
        <w:ind w:left="-284"/>
        <w:jc w:val="both"/>
        <w:rPr>
          <w:rFonts w:ascii="Candara" w:hAnsi="Candara" w:cs="Arial"/>
          <w:sz w:val="24"/>
          <w:szCs w:val="24"/>
        </w:rPr>
      </w:pPr>
      <w:r w:rsidRPr="00E35A51">
        <w:rPr>
          <w:rFonts w:ascii="Candara" w:hAnsi="Candara" w:cs="Arial"/>
          <w:b/>
          <w:bCs/>
          <w:sz w:val="24"/>
          <w:szCs w:val="24"/>
        </w:rPr>
        <w:t>CLÁUSULA VIGÉSIMA OCTAVA. DOMICILIO CONTRACTUAL</w:t>
      </w:r>
      <w:r w:rsidRPr="00E35A51">
        <w:rPr>
          <w:rFonts w:ascii="Candara" w:hAnsi="Candara" w:cs="Arial"/>
          <w:sz w:val="24"/>
          <w:szCs w:val="24"/>
        </w:rPr>
        <w:t>. Para todos los efectos legales y fiscales se establece como domicilio contractual el Municipio de Puerto Colombia - Atlántico.</w:t>
      </w:r>
    </w:p>
    <w:p w14:paraId="76CDC52D" w14:textId="77777777" w:rsidR="0047292F" w:rsidRDefault="0047292F" w:rsidP="0047292F">
      <w:pPr>
        <w:pStyle w:val="Prrafodelista"/>
        <w:ind w:left="-284"/>
        <w:jc w:val="both"/>
        <w:rPr>
          <w:rFonts w:ascii="Candara" w:hAnsi="Candara"/>
          <w:i/>
          <w:sz w:val="20"/>
          <w:szCs w:val="24"/>
        </w:rPr>
      </w:pPr>
    </w:p>
    <w:p w14:paraId="01F2CA6A" w14:textId="1446E3CE" w:rsidR="0047292F" w:rsidRDefault="0047292F" w:rsidP="0047292F">
      <w:pPr>
        <w:pStyle w:val="Prrafodelista"/>
        <w:ind w:left="-284"/>
        <w:jc w:val="both"/>
        <w:rPr>
          <w:rFonts w:ascii="Candara" w:hAnsi="Candara"/>
          <w:i/>
          <w:sz w:val="20"/>
          <w:szCs w:val="24"/>
        </w:rPr>
      </w:pPr>
      <w:r w:rsidRPr="0047292F">
        <w:rPr>
          <w:rFonts w:ascii="Candara" w:hAnsi="Candara"/>
          <w:i/>
          <w:sz w:val="20"/>
          <w:szCs w:val="24"/>
        </w:rPr>
        <w:t xml:space="preserve">Proyectó: </w:t>
      </w:r>
      <w:r w:rsidR="00B85EFF">
        <w:rPr>
          <w:rFonts w:ascii="Candara" w:hAnsi="Candara"/>
          <w:i/>
          <w:sz w:val="20"/>
          <w:szCs w:val="24"/>
        </w:rPr>
        <w:t>SMMP</w:t>
      </w:r>
    </w:p>
    <w:p w14:paraId="09CB0545" w14:textId="3C2EA8C1" w:rsidR="0047292F" w:rsidRPr="0047292F" w:rsidRDefault="0047292F" w:rsidP="0047292F">
      <w:pPr>
        <w:pStyle w:val="Prrafodelista"/>
        <w:ind w:left="-284"/>
        <w:jc w:val="both"/>
        <w:rPr>
          <w:rFonts w:ascii="Candara" w:hAnsi="Candara"/>
          <w:b/>
          <w:bCs/>
          <w:i/>
          <w:sz w:val="20"/>
          <w:szCs w:val="24"/>
        </w:rPr>
      </w:pPr>
      <w:r>
        <w:rPr>
          <w:rFonts w:ascii="Candara" w:hAnsi="Candara"/>
          <w:i/>
          <w:sz w:val="20"/>
          <w:szCs w:val="24"/>
        </w:rPr>
        <w:t>Revisó: JefeDptoComprasyContratación</w:t>
      </w:r>
    </w:p>
    <w:p w14:paraId="79655383" w14:textId="4573B73A" w:rsidR="0062489F" w:rsidRPr="00B967F9" w:rsidRDefault="0062489F" w:rsidP="0047292F">
      <w:pPr>
        <w:ind w:left="-284"/>
        <w:jc w:val="both"/>
        <w:rPr>
          <w:rFonts w:ascii="Candara" w:hAnsi="Candara"/>
        </w:rPr>
      </w:pPr>
    </w:p>
    <w:sectPr w:rsidR="0062489F" w:rsidRPr="00B967F9" w:rsidSect="0088203D">
      <w:headerReference w:type="default" r:id="rId30"/>
      <w:footerReference w:type="default" r:id="rId31"/>
      <w:pgSz w:w="12242" w:h="15842" w:code="1"/>
      <w:pgMar w:top="1814" w:right="1701" w:bottom="3261" w:left="1701" w:header="709" w:footer="19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D5F96" w14:textId="77777777" w:rsidR="00445C4B" w:rsidRDefault="00445C4B" w:rsidP="00DC1F4D">
      <w:r>
        <w:separator/>
      </w:r>
    </w:p>
  </w:endnote>
  <w:endnote w:type="continuationSeparator" w:id="0">
    <w:p w14:paraId="181D6113" w14:textId="77777777" w:rsidR="00445C4B" w:rsidRDefault="00445C4B" w:rsidP="00D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A00002AF" w:usb1="4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93068"/>
      <w:docPartObj>
        <w:docPartGallery w:val="Page Numbers (Bottom of Page)"/>
        <w:docPartUnique/>
      </w:docPartObj>
    </w:sdtPr>
    <w:sdtEndPr/>
    <w:sdtContent>
      <w:p w14:paraId="27353ECD" w14:textId="0223EA97" w:rsidR="00C7073E" w:rsidRDefault="00C7073E" w:rsidP="003C4908">
        <w:pPr>
          <w:pStyle w:val="Piedepgina"/>
        </w:pPr>
        <w:r>
          <w:rPr>
            <w:rFonts w:ascii="Arial" w:eastAsia="Arial" w:hAnsi="Arial" w:cs="Arial"/>
            <w:noProof/>
            <w:color w:val="AEAAAA"/>
            <w:sz w:val="18"/>
            <w:szCs w:val="18"/>
            <w:lang w:val="es-CO" w:eastAsia="es-CO"/>
          </w:rPr>
          <w:drawing>
            <wp:anchor distT="0" distB="0" distL="114300" distR="114300" simplePos="0" relativeHeight="251667456" behindDoc="1" locked="0" layoutInCell="1" allowOverlap="1" wp14:anchorId="4302EFB4" wp14:editId="2611CC8B">
              <wp:simplePos x="0" y="0"/>
              <wp:positionH relativeFrom="page">
                <wp:align>left</wp:align>
              </wp:positionH>
              <wp:positionV relativeFrom="paragraph">
                <wp:posOffset>-190500</wp:posOffset>
              </wp:positionV>
              <wp:extent cx="7759700" cy="1762131"/>
              <wp:effectExtent l="0" t="0" r="0" b="9525"/>
              <wp:wrapNone/>
              <wp:docPr id="47" name="Imagen 4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p>
    </w:sdtContent>
  </w:sdt>
  <w:p w14:paraId="40B6F5D8" w14:textId="36EB4CF7" w:rsidR="00C7073E" w:rsidRDefault="00C7073E">
    <w:r>
      <w:rPr>
        <w:rFonts w:ascii="Arial" w:eastAsia="Arial" w:hAnsi="Arial" w:cs="Arial"/>
        <w:noProof/>
        <w:color w:val="AEAAAA"/>
        <w:sz w:val="18"/>
        <w:szCs w:val="18"/>
        <w:lang w:val="es-CO" w:eastAsia="es-CO"/>
      </w:rPr>
      <w:drawing>
        <wp:anchor distT="0" distB="0" distL="114300" distR="114300" simplePos="0" relativeHeight="251669504" behindDoc="0" locked="0" layoutInCell="1" allowOverlap="1" wp14:anchorId="3B8CC918" wp14:editId="4A513D1A">
          <wp:simplePos x="0" y="0"/>
          <wp:positionH relativeFrom="column">
            <wp:posOffset>-622935</wp:posOffset>
          </wp:positionH>
          <wp:positionV relativeFrom="paragraph">
            <wp:posOffset>1050290</wp:posOffset>
          </wp:positionV>
          <wp:extent cx="846858" cy="114300"/>
          <wp:effectExtent l="0" t="0" r="0" b="0"/>
          <wp:wrapNone/>
          <wp:docPr id="48" name="Imagen 48"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577C" w14:textId="77777777" w:rsidR="00445C4B" w:rsidRDefault="00445C4B" w:rsidP="00DC1F4D">
      <w:r>
        <w:separator/>
      </w:r>
    </w:p>
  </w:footnote>
  <w:footnote w:type="continuationSeparator" w:id="0">
    <w:p w14:paraId="4D25FC2C" w14:textId="77777777" w:rsidR="00445C4B" w:rsidRDefault="00445C4B" w:rsidP="00DC1F4D">
      <w:r>
        <w:continuationSeparator/>
      </w:r>
    </w:p>
  </w:footnote>
  <w:footnote w:id="1">
    <w:p w14:paraId="7B9CEBB9" w14:textId="77777777" w:rsidR="00C7073E" w:rsidRPr="002F6243" w:rsidRDefault="00C7073E" w:rsidP="00163C8A">
      <w:pPr>
        <w:pStyle w:val="Textonotapie"/>
        <w:rPr>
          <w:rFonts w:ascii="Arial Narrow" w:hAnsi="Arial Narrow"/>
          <w:sz w:val="16"/>
          <w:szCs w:val="16"/>
          <w:lang w:val="es-CO"/>
        </w:rPr>
      </w:pPr>
      <w:r w:rsidRPr="002F6243">
        <w:rPr>
          <w:rStyle w:val="Refdenotaalpie"/>
          <w:rFonts w:ascii="Arial Narrow" w:hAnsi="Arial Narrow"/>
        </w:rPr>
        <w:footnoteRef/>
      </w:r>
      <w:r w:rsidRPr="002F6243">
        <w:rPr>
          <w:rFonts w:ascii="Arial Narrow" w:hAnsi="Arial Narrow"/>
          <w:sz w:val="16"/>
          <w:szCs w:val="16"/>
        </w:rPr>
        <w:t xml:space="preserve"> </w:t>
      </w:r>
      <w:r w:rsidRPr="002F6243">
        <w:rPr>
          <w:rFonts w:ascii="Arial Narrow" w:hAnsi="Arial Narrow"/>
          <w:sz w:val="16"/>
          <w:szCs w:val="16"/>
          <w:lang w:val="es-CO"/>
        </w:rPr>
        <w:t>Consejo de Estado, sala de lo Contencioso Administrativo, Sección Tercera, Subsección C, Consejero Ponente: Enrique Gil Botero, Bogotá 2011, Expediente: 961657.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8041" w14:textId="74177877" w:rsidR="00C7073E" w:rsidRDefault="00C7073E">
    <w:pPr>
      <w:pStyle w:val="Encabezado"/>
    </w:pPr>
    <w:r>
      <w:rPr>
        <w:noProof/>
        <w:lang w:val="es-CO" w:eastAsia="es-CO"/>
      </w:rPr>
      <w:drawing>
        <wp:anchor distT="0" distB="0" distL="0" distR="0" simplePos="0" relativeHeight="251663360" behindDoc="1" locked="0" layoutInCell="1" allowOverlap="1" wp14:anchorId="7B57FE1A" wp14:editId="67EFF969">
          <wp:simplePos x="0" y="0"/>
          <wp:positionH relativeFrom="page">
            <wp:posOffset>315034</wp:posOffset>
          </wp:positionH>
          <wp:positionV relativeFrom="page">
            <wp:posOffset>267719</wp:posOffset>
          </wp:positionV>
          <wp:extent cx="2644773" cy="716278"/>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644773" cy="716278"/>
                  </a:xfrm>
                  <a:prstGeom prst="rect">
                    <a:avLst/>
                  </a:prstGeom>
                </pic:spPr>
              </pic:pic>
            </a:graphicData>
          </a:graphic>
        </wp:anchor>
      </w:drawing>
    </w:r>
    <w:r>
      <w:rPr>
        <w:noProof/>
        <w:lang w:val="es-CO" w:eastAsia="es-CO"/>
      </w:rPr>
      <w:drawing>
        <wp:anchor distT="0" distB="0" distL="0" distR="0" simplePos="0" relativeHeight="251665408" behindDoc="1" locked="0" layoutInCell="1" allowOverlap="1" wp14:anchorId="018F17E5" wp14:editId="49960916">
          <wp:simplePos x="0" y="0"/>
          <wp:positionH relativeFrom="page">
            <wp:posOffset>5614035</wp:posOffset>
          </wp:positionH>
          <wp:positionV relativeFrom="page">
            <wp:align>top</wp:align>
          </wp:positionV>
          <wp:extent cx="1708346" cy="862329"/>
          <wp:effectExtent l="0" t="0" r="6350" b="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708346" cy="862329"/>
                  </a:xfrm>
                  <a:prstGeom prst="rect">
                    <a:avLst/>
                  </a:prstGeom>
                </pic:spPr>
              </pic:pic>
            </a:graphicData>
          </a:graphic>
        </wp:anchor>
      </w:drawing>
    </w:r>
  </w:p>
  <w:p w14:paraId="651B0984" w14:textId="77777777" w:rsidR="00C7073E" w:rsidRDefault="00C7073E">
    <w:pPr>
      <w:pStyle w:val="Encabezado"/>
    </w:pPr>
  </w:p>
  <w:p w14:paraId="5948E6DE" w14:textId="77777777" w:rsidR="00C7073E" w:rsidRDefault="00C7073E">
    <w:pPr>
      <w:pStyle w:val="Encabezado"/>
    </w:pPr>
  </w:p>
  <w:p w14:paraId="5CCDAB4A" w14:textId="77777777" w:rsidR="00C7073E" w:rsidRPr="004D7D01" w:rsidRDefault="00C7073E">
    <w:pPr>
      <w:pStyle w:val="Encabezado"/>
      <w:rPr>
        <w:rFonts w:ascii="Candara" w:hAnsi="Candara"/>
        <w:sz w:val="28"/>
        <w:szCs w:val="28"/>
      </w:rPr>
    </w:pPr>
  </w:p>
  <w:p w14:paraId="59310B26" w14:textId="77777777" w:rsidR="00C7073E" w:rsidRPr="003C4908" w:rsidRDefault="00C7073E" w:rsidP="003C4908">
    <w:pPr>
      <w:jc w:val="center"/>
      <w:rPr>
        <w:rFonts w:ascii="Candara" w:hAnsi="Candara"/>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2A0A1D"/>
    <w:multiLevelType w:val="hybridMultilevel"/>
    <w:tmpl w:val="AFE2E1E6"/>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240A0017">
      <w:start w:val="1"/>
      <w:numFmt w:val="lowerLetter"/>
      <w:lvlText w:val="%3)"/>
      <w:lvlJc w:val="left"/>
      <w:pPr>
        <w:ind w:left="100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0CB254F"/>
    <w:multiLevelType w:val="multilevel"/>
    <w:tmpl w:val="160AF8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2F6DED"/>
    <w:multiLevelType w:val="hybridMultilevel"/>
    <w:tmpl w:val="91FE450E"/>
    <w:lvl w:ilvl="0" w:tplc="3564AE7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315EDF"/>
    <w:multiLevelType w:val="hybridMultilevel"/>
    <w:tmpl w:val="A934D846"/>
    <w:lvl w:ilvl="0" w:tplc="240A0019">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9E43AE"/>
    <w:multiLevelType w:val="hybridMultilevel"/>
    <w:tmpl w:val="73085A88"/>
    <w:lvl w:ilvl="0" w:tplc="240A0015">
      <w:start w:val="1"/>
      <w:numFmt w:val="upp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0CAD0871"/>
    <w:multiLevelType w:val="hybridMultilevel"/>
    <w:tmpl w:val="1ED6492C"/>
    <w:lvl w:ilvl="0" w:tplc="240A0017">
      <w:start w:val="1"/>
      <w:numFmt w:val="lowerLetter"/>
      <w:lvlText w:val="%1)"/>
      <w:lvlJc w:val="left"/>
      <w:pPr>
        <w:ind w:left="720" w:hanging="360"/>
      </w:pPr>
      <w:rPr>
        <w:rFonts w:hint="default"/>
      </w:rPr>
    </w:lvl>
    <w:lvl w:ilvl="1" w:tplc="6DCEFDEA">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17670C"/>
    <w:multiLevelType w:val="hybridMultilevel"/>
    <w:tmpl w:val="A1B8A110"/>
    <w:lvl w:ilvl="0" w:tplc="240A0017">
      <w:start w:val="1"/>
      <w:numFmt w:val="lowerLetter"/>
      <w:lvlText w:val="%1)"/>
      <w:lvlJc w:val="left"/>
      <w:pPr>
        <w:ind w:left="1004" w:hanging="360"/>
      </w:pPr>
    </w:lvl>
    <w:lvl w:ilvl="1" w:tplc="240A0017">
      <w:start w:val="1"/>
      <w:numFmt w:val="lowerLetter"/>
      <w:lvlText w:val="%2)"/>
      <w:lvlJc w:val="left"/>
      <w:pPr>
        <w:ind w:left="100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0EA921EE"/>
    <w:multiLevelType w:val="hybridMultilevel"/>
    <w:tmpl w:val="8D22F070"/>
    <w:lvl w:ilvl="0" w:tplc="0C0A000F">
      <w:start w:val="1"/>
      <w:numFmt w:val="decimal"/>
      <w:lvlText w:val="%1."/>
      <w:lvlJc w:val="left"/>
      <w:pPr>
        <w:tabs>
          <w:tab w:val="num" w:pos="360"/>
        </w:tabs>
        <w:ind w:left="360" w:hanging="360"/>
      </w:pPr>
    </w:lvl>
    <w:lvl w:ilvl="1" w:tplc="5BAC2E9C">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FA13F42"/>
    <w:multiLevelType w:val="multilevel"/>
    <w:tmpl w:val="856CF504"/>
    <w:lvl w:ilvl="0">
      <w:start w:val="1"/>
      <w:numFmt w:val="decimal"/>
      <w:lvlText w:val="%1."/>
      <w:lvlJc w:val="left"/>
      <w:pPr>
        <w:ind w:left="1364" w:hanging="360"/>
      </w:pPr>
      <w:rPr>
        <w:sz w:val="24"/>
        <w:szCs w:val="24"/>
      </w:rPr>
    </w:lvl>
    <w:lvl w:ilvl="1">
      <w:start w:val="2"/>
      <w:numFmt w:val="decimal"/>
      <w:isLgl/>
      <w:lvlText w:val="%1.%2."/>
      <w:lvlJc w:val="left"/>
      <w:pPr>
        <w:ind w:left="2084" w:hanging="720"/>
      </w:pPr>
      <w:rPr>
        <w:rFonts w:hint="default"/>
      </w:rPr>
    </w:lvl>
    <w:lvl w:ilvl="2">
      <w:start w:val="1"/>
      <w:numFmt w:val="decimal"/>
      <w:isLgl/>
      <w:lvlText w:val="%1.%2.%3."/>
      <w:lvlJc w:val="left"/>
      <w:pPr>
        <w:ind w:left="2804" w:hanging="1080"/>
      </w:pPr>
      <w:rPr>
        <w:rFonts w:hint="default"/>
      </w:rPr>
    </w:lvl>
    <w:lvl w:ilvl="3">
      <w:start w:val="1"/>
      <w:numFmt w:val="decimal"/>
      <w:isLgl/>
      <w:lvlText w:val="%1.%2.%3.%4."/>
      <w:lvlJc w:val="left"/>
      <w:pPr>
        <w:ind w:left="3164" w:hanging="1080"/>
      </w:pPr>
      <w:rPr>
        <w:rFonts w:hint="default"/>
      </w:rPr>
    </w:lvl>
    <w:lvl w:ilvl="4">
      <w:start w:val="1"/>
      <w:numFmt w:val="decimal"/>
      <w:isLgl/>
      <w:lvlText w:val="%1.%2.%3.%4.%5."/>
      <w:lvlJc w:val="left"/>
      <w:pPr>
        <w:ind w:left="3884" w:hanging="1440"/>
      </w:pPr>
      <w:rPr>
        <w:rFonts w:hint="default"/>
      </w:rPr>
    </w:lvl>
    <w:lvl w:ilvl="5">
      <w:start w:val="1"/>
      <w:numFmt w:val="decimal"/>
      <w:isLgl/>
      <w:lvlText w:val="%1.%2.%3.%4.%5.%6."/>
      <w:lvlJc w:val="left"/>
      <w:pPr>
        <w:ind w:left="4604" w:hanging="1800"/>
      </w:pPr>
      <w:rPr>
        <w:rFonts w:hint="default"/>
      </w:rPr>
    </w:lvl>
    <w:lvl w:ilvl="6">
      <w:start w:val="1"/>
      <w:numFmt w:val="decimal"/>
      <w:isLgl/>
      <w:lvlText w:val="%1.%2.%3.%4.%5.%6.%7."/>
      <w:lvlJc w:val="left"/>
      <w:pPr>
        <w:ind w:left="4964" w:hanging="1800"/>
      </w:pPr>
      <w:rPr>
        <w:rFonts w:hint="default"/>
      </w:rPr>
    </w:lvl>
    <w:lvl w:ilvl="7">
      <w:start w:val="1"/>
      <w:numFmt w:val="decimal"/>
      <w:isLgl/>
      <w:lvlText w:val="%1.%2.%3.%4.%5.%6.%7.%8."/>
      <w:lvlJc w:val="left"/>
      <w:pPr>
        <w:ind w:left="5684" w:hanging="2160"/>
      </w:pPr>
      <w:rPr>
        <w:rFonts w:hint="default"/>
      </w:rPr>
    </w:lvl>
    <w:lvl w:ilvl="8">
      <w:start w:val="1"/>
      <w:numFmt w:val="decimal"/>
      <w:isLgl/>
      <w:lvlText w:val="%1.%2.%3.%4.%5.%6.%7.%8.%9."/>
      <w:lvlJc w:val="left"/>
      <w:pPr>
        <w:ind w:left="6404" w:hanging="2520"/>
      </w:pPr>
      <w:rPr>
        <w:rFonts w:hint="default"/>
      </w:rPr>
    </w:lvl>
  </w:abstractNum>
  <w:abstractNum w:abstractNumId="12" w15:restartNumberingAfterBreak="0">
    <w:nsid w:val="12AC0412"/>
    <w:multiLevelType w:val="hybridMultilevel"/>
    <w:tmpl w:val="5704B12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2CB1BC3"/>
    <w:multiLevelType w:val="hybridMultilevel"/>
    <w:tmpl w:val="767CD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EA5087"/>
    <w:multiLevelType w:val="hybridMultilevel"/>
    <w:tmpl w:val="851C2C8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3C2221F"/>
    <w:multiLevelType w:val="hybridMultilevel"/>
    <w:tmpl w:val="64B6FBBE"/>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5187DBE"/>
    <w:multiLevelType w:val="multilevel"/>
    <w:tmpl w:val="0C2A0E30"/>
    <w:styleLink w:val="Listaactual1"/>
    <w:lvl w:ilvl="0">
      <w:start w:val="7"/>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B4261BC"/>
    <w:multiLevelType w:val="hybridMultilevel"/>
    <w:tmpl w:val="71007C4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1"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22" w15:restartNumberingAfterBreak="0">
    <w:nsid w:val="27424010"/>
    <w:multiLevelType w:val="multilevel"/>
    <w:tmpl w:val="B970787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78A015F"/>
    <w:multiLevelType w:val="hybridMultilevel"/>
    <w:tmpl w:val="7B4EE1AA"/>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4" w15:restartNumberingAfterBreak="0">
    <w:nsid w:val="2800343B"/>
    <w:multiLevelType w:val="hybridMultilevel"/>
    <w:tmpl w:val="0DBE725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9A31887"/>
    <w:multiLevelType w:val="hybridMultilevel"/>
    <w:tmpl w:val="734A445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B3F5CA6"/>
    <w:multiLevelType w:val="hybridMultilevel"/>
    <w:tmpl w:val="94B0A468"/>
    <w:lvl w:ilvl="0" w:tplc="93E2D6C4">
      <w:start w:val="1"/>
      <w:numFmt w:val="lowerLetter"/>
      <w:pStyle w:val="Invias-VietaAlfabetica"/>
      <w:lvlText w:val="%1)"/>
      <w:lvlJc w:val="left"/>
      <w:pPr>
        <w:ind w:left="360" w:hanging="360"/>
      </w:pPr>
      <w:rPr>
        <w:rFonts w:cs="Times New Roman"/>
        <w:b w:val="0"/>
        <w:bCs w:val="0"/>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15:restartNumberingAfterBreak="0">
    <w:nsid w:val="319D7FAC"/>
    <w:multiLevelType w:val="hybridMultilevel"/>
    <w:tmpl w:val="6770CCA8"/>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8" w15:restartNumberingAfterBreak="0">
    <w:nsid w:val="325224D2"/>
    <w:multiLevelType w:val="hybridMultilevel"/>
    <w:tmpl w:val="204EAE64"/>
    <w:lvl w:ilvl="0" w:tplc="AFC6F3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3E92F3A"/>
    <w:multiLevelType w:val="hybridMultilevel"/>
    <w:tmpl w:val="19AC4B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385263E3"/>
    <w:multiLevelType w:val="multilevel"/>
    <w:tmpl w:val="92BE1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A92830"/>
    <w:multiLevelType w:val="hybridMultilevel"/>
    <w:tmpl w:val="6234DA24"/>
    <w:lvl w:ilvl="0" w:tplc="240A0017">
      <w:start w:val="1"/>
      <w:numFmt w:val="lowerLetter"/>
      <w:lvlText w:val="%1)"/>
      <w:lvlJc w:val="left"/>
      <w:pPr>
        <w:ind w:left="720" w:hanging="360"/>
      </w:pPr>
    </w:lvl>
    <w:lvl w:ilvl="1" w:tplc="4A54FEEC">
      <w:start w:val="1"/>
      <w:numFmt w:val="upperLetter"/>
      <w:lvlText w:val="%2."/>
      <w:lvlJc w:val="left"/>
      <w:pPr>
        <w:ind w:left="1500" w:hanging="420"/>
      </w:pPr>
      <w:rPr>
        <w:rFonts w:hint="default"/>
      </w:rPr>
    </w:lvl>
    <w:lvl w:ilvl="2" w:tplc="41AE34B6">
      <w:start w:val="1"/>
      <w:numFmt w:val="decimal"/>
      <w:lvlText w:val="%3."/>
      <w:lvlJc w:val="left"/>
      <w:pPr>
        <w:ind w:left="2400" w:hanging="4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0356DA0"/>
    <w:multiLevelType w:val="multilevel"/>
    <w:tmpl w:val="DFF43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0DA2F6E"/>
    <w:multiLevelType w:val="hybridMultilevel"/>
    <w:tmpl w:val="05BE936A"/>
    <w:lvl w:ilvl="0" w:tplc="FFFFFFFF">
      <w:start w:val="1"/>
      <w:numFmt w:val="lowerLetter"/>
      <w:lvlText w:val="%1)"/>
      <w:lvlJc w:val="left"/>
      <w:pPr>
        <w:ind w:left="1004" w:hanging="360"/>
      </w:pPr>
    </w:lvl>
    <w:lvl w:ilvl="1" w:tplc="BD1EC73A">
      <w:start w:val="1"/>
      <w:numFmt w:val="upperRoman"/>
      <w:lvlText w:val="%2."/>
      <w:lvlJc w:val="left"/>
      <w:pPr>
        <w:ind w:left="2084" w:hanging="720"/>
      </w:pPr>
      <w:rPr>
        <w:rFonts w:hint="default"/>
      </w:rPr>
    </w:lvl>
    <w:lvl w:ilvl="2" w:tplc="240A0017">
      <w:start w:val="1"/>
      <w:numFmt w:val="lowerLetter"/>
      <w:lvlText w:val="%3)"/>
      <w:lvlJc w:val="left"/>
      <w:pPr>
        <w:ind w:left="72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40F37E65"/>
    <w:multiLevelType w:val="hybridMultilevel"/>
    <w:tmpl w:val="F28462CC"/>
    <w:lvl w:ilvl="0" w:tplc="240A000F">
      <w:start w:val="1"/>
      <w:numFmt w:val="decimal"/>
      <w:lvlText w:val="%1."/>
      <w:lvlJc w:val="left"/>
      <w:pPr>
        <w:ind w:left="1004" w:hanging="360"/>
      </w:pPr>
    </w:lvl>
    <w:lvl w:ilvl="1" w:tplc="A094E1B0">
      <w:start w:val="5"/>
      <w:numFmt w:val="bullet"/>
      <w:lvlText w:val="•"/>
      <w:lvlJc w:val="left"/>
      <w:pPr>
        <w:ind w:left="1784" w:hanging="420"/>
      </w:pPr>
      <w:rPr>
        <w:rFonts w:ascii="Candara" w:eastAsia="Calibri" w:hAnsi="Candara" w:cs="Times New Roman"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6" w15:restartNumberingAfterBreak="0">
    <w:nsid w:val="41517A25"/>
    <w:multiLevelType w:val="hybridMultilevel"/>
    <w:tmpl w:val="460A732E"/>
    <w:lvl w:ilvl="0" w:tplc="0EB21238">
      <w:start w:val="1"/>
      <w:numFmt w:val="lowerLetter"/>
      <w:lvlText w:val="%1)"/>
      <w:lvlJc w:val="left"/>
      <w:pPr>
        <w:ind w:left="1146" w:hanging="360"/>
      </w:pPr>
      <w:rPr>
        <w:b/>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7" w15:restartNumberingAfterBreak="0">
    <w:nsid w:val="43CB05FC"/>
    <w:multiLevelType w:val="multilevel"/>
    <w:tmpl w:val="43CB05FC"/>
    <w:lvl w:ilvl="0">
      <w:start w:val="1"/>
      <w:numFmt w:val="bullet"/>
      <w:lvlText w:val="-"/>
      <w:lvlJc w:val="left"/>
      <w:pPr>
        <w:ind w:left="720" w:hanging="360"/>
      </w:pPr>
      <w:rPr>
        <w:rFonts w:ascii="Candara" w:eastAsia="Calibri" w:hAnsi="Candar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39"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7012DF4"/>
    <w:multiLevelType w:val="hybridMultilevel"/>
    <w:tmpl w:val="21B8DDCA"/>
    <w:lvl w:ilvl="0" w:tplc="60B0B22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72E04F5"/>
    <w:multiLevelType w:val="hybridMultilevel"/>
    <w:tmpl w:val="C7DA83CC"/>
    <w:lvl w:ilvl="0" w:tplc="240A0017">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9C1310A"/>
    <w:multiLevelType w:val="multilevel"/>
    <w:tmpl w:val="26DC523C"/>
    <w:lvl w:ilvl="0">
      <w:start w:val="5"/>
      <w:numFmt w:val="decimal"/>
      <w:lvlText w:val="%1"/>
      <w:lvlJc w:val="left"/>
      <w:pPr>
        <w:ind w:left="570" w:hanging="570"/>
      </w:pPr>
      <w:rPr>
        <w:rFonts w:cs="Arial" w:hint="default"/>
        <w:b/>
      </w:rPr>
    </w:lvl>
    <w:lvl w:ilvl="1">
      <w:start w:val="1"/>
      <w:numFmt w:val="decimal"/>
      <w:lvlText w:val="%1.%2"/>
      <w:lvlJc w:val="left"/>
      <w:pPr>
        <w:ind w:left="1170" w:hanging="570"/>
      </w:pPr>
      <w:rPr>
        <w:rFonts w:cs="Arial" w:hint="default"/>
        <w:b/>
      </w:rPr>
    </w:lvl>
    <w:lvl w:ilvl="2">
      <w:start w:val="2"/>
      <w:numFmt w:val="decimal"/>
      <w:lvlText w:val="%1.%2.%3"/>
      <w:lvlJc w:val="left"/>
      <w:pPr>
        <w:ind w:left="1920" w:hanging="720"/>
      </w:pPr>
      <w:rPr>
        <w:rFonts w:cs="Arial" w:hint="default"/>
        <w:b/>
      </w:rPr>
    </w:lvl>
    <w:lvl w:ilvl="3">
      <w:start w:val="1"/>
      <w:numFmt w:val="decimal"/>
      <w:lvlText w:val="%1.%2.%3.%4"/>
      <w:lvlJc w:val="left"/>
      <w:pPr>
        <w:ind w:left="2520" w:hanging="720"/>
      </w:pPr>
      <w:rPr>
        <w:rFonts w:cs="Arial" w:hint="default"/>
        <w:b/>
      </w:rPr>
    </w:lvl>
    <w:lvl w:ilvl="4">
      <w:start w:val="1"/>
      <w:numFmt w:val="decimal"/>
      <w:lvlText w:val="%1.%2.%3.%4.%5"/>
      <w:lvlJc w:val="left"/>
      <w:pPr>
        <w:ind w:left="3480" w:hanging="1080"/>
      </w:pPr>
      <w:rPr>
        <w:rFonts w:cs="Arial" w:hint="default"/>
        <w:b/>
      </w:rPr>
    </w:lvl>
    <w:lvl w:ilvl="5">
      <w:start w:val="1"/>
      <w:numFmt w:val="decimal"/>
      <w:lvlText w:val="%1.%2.%3.%4.%5.%6"/>
      <w:lvlJc w:val="left"/>
      <w:pPr>
        <w:ind w:left="4080" w:hanging="1080"/>
      </w:pPr>
      <w:rPr>
        <w:rFonts w:cs="Arial" w:hint="default"/>
        <w:b/>
      </w:rPr>
    </w:lvl>
    <w:lvl w:ilvl="6">
      <w:start w:val="1"/>
      <w:numFmt w:val="decimal"/>
      <w:lvlText w:val="%1.%2.%3.%4.%5.%6.%7"/>
      <w:lvlJc w:val="left"/>
      <w:pPr>
        <w:ind w:left="5040" w:hanging="1440"/>
      </w:pPr>
      <w:rPr>
        <w:rFonts w:cs="Arial" w:hint="default"/>
        <w:b/>
      </w:rPr>
    </w:lvl>
    <w:lvl w:ilvl="7">
      <w:start w:val="1"/>
      <w:numFmt w:val="decimal"/>
      <w:lvlText w:val="%1.%2.%3.%4.%5.%6.%7.%8"/>
      <w:lvlJc w:val="left"/>
      <w:pPr>
        <w:ind w:left="5640" w:hanging="1440"/>
      </w:pPr>
      <w:rPr>
        <w:rFonts w:cs="Arial" w:hint="default"/>
        <w:b/>
      </w:rPr>
    </w:lvl>
    <w:lvl w:ilvl="8">
      <w:start w:val="1"/>
      <w:numFmt w:val="decimal"/>
      <w:lvlText w:val="%1.%2.%3.%4.%5.%6.%7.%8.%9"/>
      <w:lvlJc w:val="left"/>
      <w:pPr>
        <w:ind w:left="6600" w:hanging="1800"/>
      </w:pPr>
      <w:rPr>
        <w:rFonts w:cs="Arial" w:hint="default"/>
        <w:b/>
      </w:rPr>
    </w:lvl>
  </w:abstractNum>
  <w:abstractNum w:abstractNumId="44" w15:restartNumberingAfterBreak="0">
    <w:nsid w:val="516F4BFF"/>
    <w:multiLevelType w:val="hybridMultilevel"/>
    <w:tmpl w:val="5C6CEF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1A85B8C"/>
    <w:multiLevelType w:val="hybridMultilevel"/>
    <w:tmpl w:val="C1C67EA6"/>
    <w:lvl w:ilvl="0" w:tplc="075CCEA6">
      <w:start w:val="8"/>
      <w:numFmt w:val="decimal"/>
      <w:lvlText w:val="%1."/>
      <w:lvlJc w:val="left"/>
      <w:pPr>
        <w:ind w:left="571" w:hanging="361"/>
      </w:pPr>
      <w:rPr>
        <w:rFonts w:ascii="Candara" w:eastAsia="Candara" w:hAnsi="Candara" w:cs="Candara" w:hint="default"/>
        <w:w w:val="99"/>
        <w:sz w:val="20"/>
        <w:szCs w:val="20"/>
        <w:lang w:val="es-ES" w:eastAsia="en-US" w:bidi="ar-SA"/>
      </w:rPr>
    </w:lvl>
    <w:lvl w:ilvl="1" w:tplc="3D929EB6">
      <w:numFmt w:val="bullet"/>
      <w:lvlText w:val="•"/>
      <w:lvlJc w:val="left"/>
      <w:pPr>
        <w:ind w:left="1210" w:hanging="361"/>
      </w:pPr>
      <w:rPr>
        <w:rFonts w:hint="default"/>
        <w:lang w:val="es-ES" w:eastAsia="en-US" w:bidi="ar-SA"/>
      </w:rPr>
    </w:lvl>
    <w:lvl w:ilvl="2" w:tplc="4B5207CA">
      <w:numFmt w:val="bullet"/>
      <w:lvlText w:val="•"/>
      <w:lvlJc w:val="left"/>
      <w:pPr>
        <w:ind w:left="1841" w:hanging="361"/>
      </w:pPr>
      <w:rPr>
        <w:rFonts w:hint="default"/>
        <w:lang w:val="es-ES" w:eastAsia="en-US" w:bidi="ar-SA"/>
      </w:rPr>
    </w:lvl>
    <w:lvl w:ilvl="3" w:tplc="129A09FA">
      <w:numFmt w:val="bullet"/>
      <w:lvlText w:val="•"/>
      <w:lvlJc w:val="left"/>
      <w:pPr>
        <w:ind w:left="2472" w:hanging="361"/>
      </w:pPr>
      <w:rPr>
        <w:rFonts w:hint="default"/>
        <w:lang w:val="es-ES" w:eastAsia="en-US" w:bidi="ar-SA"/>
      </w:rPr>
    </w:lvl>
    <w:lvl w:ilvl="4" w:tplc="FBF69FC6">
      <w:numFmt w:val="bullet"/>
      <w:lvlText w:val="•"/>
      <w:lvlJc w:val="left"/>
      <w:pPr>
        <w:ind w:left="3102" w:hanging="361"/>
      </w:pPr>
      <w:rPr>
        <w:rFonts w:hint="default"/>
        <w:lang w:val="es-ES" w:eastAsia="en-US" w:bidi="ar-SA"/>
      </w:rPr>
    </w:lvl>
    <w:lvl w:ilvl="5" w:tplc="FA2C00D4">
      <w:numFmt w:val="bullet"/>
      <w:lvlText w:val="•"/>
      <w:lvlJc w:val="left"/>
      <w:pPr>
        <w:ind w:left="3733" w:hanging="361"/>
      </w:pPr>
      <w:rPr>
        <w:rFonts w:hint="default"/>
        <w:lang w:val="es-ES" w:eastAsia="en-US" w:bidi="ar-SA"/>
      </w:rPr>
    </w:lvl>
    <w:lvl w:ilvl="6" w:tplc="2484299E">
      <w:numFmt w:val="bullet"/>
      <w:lvlText w:val="•"/>
      <w:lvlJc w:val="left"/>
      <w:pPr>
        <w:ind w:left="4364" w:hanging="361"/>
      </w:pPr>
      <w:rPr>
        <w:rFonts w:hint="default"/>
        <w:lang w:val="es-ES" w:eastAsia="en-US" w:bidi="ar-SA"/>
      </w:rPr>
    </w:lvl>
    <w:lvl w:ilvl="7" w:tplc="F16E9FBA">
      <w:numFmt w:val="bullet"/>
      <w:lvlText w:val="•"/>
      <w:lvlJc w:val="left"/>
      <w:pPr>
        <w:ind w:left="4994" w:hanging="361"/>
      </w:pPr>
      <w:rPr>
        <w:rFonts w:hint="default"/>
        <w:lang w:val="es-ES" w:eastAsia="en-US" w:bidi="ar-SA"/>
      </w:rPr>
    </w:lvl>
    <w:lvl w:ilvl="8" w:tplc="4C9C8F02">
      <w:numFmt w:val="bullet"/>
      <w:lvlText w:val="•"/>
      <w:lvlJc w:val="left"/>
      <w:pPr>
        <w:ind w:left="5625" w:hanging="361"/>
      </w:pPr>
      <w:rPr>
        <w:rFonts w:hint="default"/>
        <w:lang w:val="es-ES" w:eastAsia="en-US" w:bidi="ar-SA"/>
      </w:rPr>
    </w:lvl>
  </w:abstractNum>
  <w:abstractNum w:abstractNumId="46" w15:restartNumberingAfterBreak="0">
    <w:nsid w:val="53B17259"/>
    <w:multiLevelType w:val="hybridMultilevel"/>
    <w:tmpl w:val="0CDE104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7"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58F1CEA"/>
    <w:multiLevelType w:val="multilevel"/>
    <w:tmpl w:val="3EAA56B0"/>
    <w:lvl w:ilvl="0">
      <w:start w:val="1"/>
      <w:numFmt w:val="decimal"/>
      <w:lvlText w:val="%1."/>
      <w:lvlJc w:val="left"/>
      <w:pPr>
        <w:ind w:left="1291" w:hanging="360"/>
      </w:pPr>
    </w:lvl>
    <w:lvl w:ilvl="1">
      <w:start w:val="1"/>
      <w:numFmt w:val="decimal"/>
      <w:isLgl/>
      <w:lvlText w:val="%1.%2"/>
      <w:lvlJc w:val="left"/>
      <w:pPr>
        <w:ind w:left="1636" w:hanging="705"/>
      </w:pPr>
      <w:rPr>
        <w:rFonts w:hint="default"/>
      </w:rPr>
    </w:lvl>
    <w:lvl w:ilvl="2">
      <w:start w:val="1"/>
      <w:numFmt w:val="decimal"/>
      <w:isLgl/>
      <w:lvlText w:val="%1.%2.%3"/>
      <w:lvlJc w:val="left"/>
      <w:pPr>
        <w:ind w:left="1651" w:hanging="720"/>
      </w:pPr>
      <w:rPr>
        <w:rFonts w:hint="default"/>
      </w:rPr>
    </w:lvl>
    <w:lvl w:ilvl="3">
      <w:start w:val="1"/>
      <w:numFmt w:val="decimal"/>
      <w:isLgl/>
      <w:lvlText w:val="%1.%2.%3.%4"/>
      <w:lvlJc w:val="left"/>
      <w:pPr>
        <w:ind w:left="1651" w:hanging="720"/>
      </w:pPr>
      <w:rPr>
        <w:rFonts w:hint="default"/>
      </w:rPr>
    </w:lvl>
    <w:lvl w:ilvl="4">
      <w:start w:val="1"/>
      <w:numFmt w:val="decimal"/>
      <w:isLgl/>
      <w:lvlText w:val="%1.%2.%3.%4.%5"/>
      <w:lvlJc w:val="left"/>
      <w:pPr>
        <w:ind w:left="1651" w:hanging="720"/>
      </w:pPr>
      <w:rPr>
        <w:rFonts w:hint="default"/>
      </w:rPr>
    </w:lvl>
    <w:lvl w:ilvl="5">
      <w:start w:val="1"/>
      <w:numFmt w:val="decimal"/>
      <w:isLgl/>
      <w:lvlText w:val="%1.%2.%3.%4.%5.%6"/>
      <w:lvlJc w:val="left"/>
      <w:pPr>
        <w:ind w:left="2011" w:hanging="1080"/>
      </w:pPr>
      <w:rPr>
        <w:rFonts w:hint="default"/>
      </w:rPr>
    </w:lvl>
    <w:lvl w:ilvl="6">
      <w:start w:val="1"/>
      <w:numFmt w:val="decimal"/>
      <w:isLgl/>
      <w:lvlText w:val="%1.%2.%3.%4.%5.%6.%7"/>
      <w:lvlJc w:val="left"/>
      <w:pPr>
        <w:ind w:left="2011" w:hanging="1080"/>
      </w:pPr>
      <w:rPr>
        <w:rFonts w:hint="default"/>
      </w:rPr>
    </w:lvl>
    <w:lvl w:ilvl="7">
      <w:start w:val="1"/>
      <w:numFmt w:val="decimal"/>
      <w:isLgl/>
      <w:lvlText w:val="%1.%2.%3.%4.%5.%6.%7.%8"/>
      <w:lvlJc w:val="left"/>
      <w:pPr>
        <w:ind w:left="2371" w:hanging="1440"/>
      </w:pPr>
      <w:rPr>
        <w:rFonts w:hint="default"/>
      </w:rPr>
    </w:lvl>
    <w:lvl w:ilvl="8">
      <w:start w:val="1"/>
      <w:numFmt w:val="decimal"/>
      <w:isLgl/>
      <w:lvlText w:val="%1.%2.%3.%4.%5.%6.%7.%8.%9"/>
      <w:lvlJc w:val="left"/>
      <w:pPr>
        <w:ind w:left="2371" w:hanging="1440"/>
      </w:pPr>
      <w:rPr>
        <w:rFonts w:hint="default"/>
      </w:rPr>
    </w:lvl>
  </w:abstractNum>
  <w:abstractNum w:abstractNumId="49" w15:restartNumberingAfterBreak="0">
    <w:nsid w:val="57B165DE"/>
    <w:multiLevelType w:val="multilevel"/>
    <w:tmpl w:val="97ECC0CA"/>
    <w:lvl w:ilvl="0">
      <w:start w:val="1"/>
      <w:numFmt w:val="lowerLetter"/>
      <w:lvlText w:val="%1)"/>
      <w:lvlJc w:val="left"/>
      <w:pPr>
        <w:ind w:left="720" w:hanging="360"/>
      </w:pPr>
    </w:lvl>
    <w:lvl w:ilvl="1">
      <w:start w:val="1"/>
      <w:numFmt w:val="decimal"/>
      <w:lvlText w:val="%2."/>
      <w:lvlJc w:val="left"/>
      <w:pPr>
        <w:ind w:left="1500" w:hanging="420"/>
      </w:pPr>
      <w:rPr>
        <w:rFonts w:hint="default"/>
      </w:rPr>
    </w:lvl>
    <w:lvl w:ilvl="2">
      <w:start w:val="1"/>
      <w:numFmt w:val="decimal"/>
      <w:lvlText w:val="%3."/>
      <w:lvlJc w:val="left"/>
      <w:pPr>
        <w:ind w:left="2400" w:hanging="4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7E40C05"/>
    <w:multiLevelType w:val="hybridMultilevel"/>
    <w:tmpl w:val="94AE3AEA"/>
    <w:lvl w:ilvl="0" w:tplc="9C421050">
      <w:start w:val="19"/>
      <w:numFmt w:val="decimal"/>
      <w:lvlText w:val="%1."/>
      <w:lvlJc w:val="left"/>
      <w:pPr>
        <w:ind w:left="571" w:hanging="361"/>
      </w:pPr>
      <w:rPr>
        <w:rFonts w:ascii="Candara" w:eastAsia="Candara" w:hAnsi="Candara" w:cs="Candara" w:hint="default"/>
        <w:w w:val="99"/>
        <w:sz w:val="20"/>
        <w:szCs w:val="20"/>
        <w:lang w:val="es-ES" w:eastAsia="en-US" w:bidi="ar-SA"/>
      </w:rPr>
    </w:lvl>
    <w:lvl w:ilvl="1" w:tplc="0DC45EF0">
      <w:numFmt w:val="bullet"/>
      <w:lvlText w:val="•"/>
      <w:lvlJc w:val="left"/>
      <w:pPr>
        <w:ind w:left="1210" w:hanging="361"/>
      </w:pPr>
      <w:rPr>
        <w:rFonts w:hint="default"/>
        <w:lang w:val="es-ES" w:eastAsia="en-US" w:bidi="ar-SA"/>
      </w:rPr>
    </w:lvl>
    <w:lvl w:ilvl="2" w:tplc="9B3E3734">
      <w:numFmt w:val="bullet"/>
      <w:lvlText w:val="•"/>
      <w:lvlJc w:val="left"/>
      <w:pPr>
        <w:ind w:left="1841" w:hanging="361"/>
      </w:pPr>
      <w:rPr>
        <w:rFonts w:hint="default"/>
        <w:lang w:val="es-ES" w:eastAsia="en-US" w:bidi="ar-SA"/>
      </w:rPr>
    </w:lvl>
    <w:lvl w:ilvl="3" w:tplc="21A874D2">
      <w:numFmt w:val="bullet"/>
      <w:lvlText w:val="•"/>
      <w:lvlJc w:val="left"/>
      <w:pPr>
        <w:ind w:left="2472" w:hanging="361"/>
      </w:pPr>
      <w:rPr>
        <w:rFonts w:hint="default"/>
        <w:lang w:val="es-ES" w:eastAsia="en-US" w:bidi="ar-SA"/>
      </w:rPr>
    </w:lvl>
    <w:lvl w:ilvl="4" w:tplc="F8AA5330">
      <w:numFmt w:val="bullet"/>
      <w:lvlText w:val="•"/>
      <w:lvlJc w:val="left"/>
      <w:pPr>
        <w:ind w:left="3102" w:hanging="361"/>
      </w:pPr>
      <w:rPr>
        <w:rFonts w:hint="default"/>
        <w:lang w:val="es-ES" w:eastAsia="en-US" w:bidi="ar-SA"/>
      </w:rPr>
    </w:lvl>
    <w:lvl w:ilvl="5" w:tplc="D79AF096">
      <w:numFmt w:val="bullet"/>
      <w:lvlText w:val="•"/>
      <w:lvlJc w:val="left"/>
      <w:pPr>
        <w:ind w:left="3733" w:hanging="361"/>
      </w:pPr>
      <w:rPr>
        <w:rFonts w:hint="default"/>
        <w:lang w:val="es-ES" w:eastAsia="en-US" w:bidi="ar-SA"/>
      </w:rPr>
    </w:lvl>
    <w:lvl w:ilvl="6" w:tplc="6434A39C">
      <w:numFmt w:val="bullet"/>
      <w:lvlText w:val="•"/>
      <w:lvlJc w:val="left"/>
      <w:pPr>
        <w:ind w:left="4364" w:hanging="361"/>
      </w:pPr>
      <w:rPr>
        <w:rFonts w:hint="default"/>
        <w:lang w:val="es-ES" w:eastAsia="en-US" w:bidi="ar-SA"/>
      </w:rPr>
    </w:lvl>
    <w:lvl w:ilvl="7" w:tplc="2BF009F2">
      <w:numFmt w:val="bullet"/>
      <w:lvlText w:val="•"/>
      <w:lvlJc w:val="left"/>
      <w:pPr>
        <w:ind w:left="4994" w:hanging="361"/>
      </w:pPr>
      <w:rPr>
        <w:rFonts w:hint="default"/>
        <w:lang w:val="es-ES" w:eastAsia="en-US" w:bidi="ar-SA"/>
      </w:rPr>
    </w:lvl>
    <w:lvl w:ilvl="8" w:tplc="DFF2CEDE">
      <w:numFmt w:val="bullet"/>
      <w:lvlText w:val="•"/>
      <w:lvlJc w:val="left"/>
      <w:pPr>
        <w:ind w:left="5625" w:hanging="361"/>
      </w:pPr>
      <w:rPr>
        <w:rFonts w:hint="default"/>
        <w:lang w:val="es-ES" w:eastAsia="en-US" w:bidi="ar-SA"/>
      </w:rPr>
    </w:lvl>
  </w:abstractNum>
  <w:abstractNum w:abstractNumId="51" w15:restartNumberingAfterBreak="0">
    <w:nsid w:val="592C2FA9"/>
    <w:multiLevelType w:val="hybridMultilevel"/>
    <w:tmpl w:val="2C3EC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B0E6AC1"/>
    <w:multiLevelType w:val="multilevel"/>
    <w:tmpl w:val="0C0A001F"/>
    <w:numStyleLink w:val="111111"/>
  </w:abstractNum>
  <w:abstractNum w:abstractNumId="54" w15:restartNumberingAfterBreak="0">
    <w:nsid w:val="5B0F1E12"/>
    <w:multiLevelType w:val="multilevel"/>
    <w:tmpl w:val="F3685EAA"/>
    <w:lvl w:ilvl="0">
      <w:start w:val="4"/>
      <w:numFmt w:val="decimal"/>
      <w:lvlText w:val="%1"/>
      <w:lvlJc w:val="left"/>
      <w:pPr>
        <w:ind w:left="450" w:hanging="450"/>
      </w:pPr>
      <w:rPr>
        <w:rFonts w:hint="default"/>
      </w:rPr>
    </w:lvl>
    <w:lvl w:ilvl="1">
      <w:start w:val="3"/>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5CDE7B05"/>
    <w:multiLevelType w:val="hybridMultilevel"/>
    <w:tmpl w:val="7F126AD6"/>
    <w:lvl w:ilvl="0" w:tplc="2116CD32">
      <w:start w:val="1"/>
      <w:numFmt w:val="decimal"/>
      <w:lvlText w:val="%1)"/>
      <w:lvlJc w:val="left"/>
      <w:pPr>
        <w:ind w:left="1211" w:hanging="360"/>
      </w:p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56" w15:restartNumberingAfterBreak="0">
    <w:nsid w:val="5E2D2D7A"/>
    <w:multiLevelType w:val="multilevel"/>
    <w:tmpl w:val="A86E1FA8"/>
    <w:lvl w:ilvl="0">
      <w:start w:val="4"/>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7"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C65CA0"/>
    <w:multiLevelType w:val="multilevel"/>
    <w:tmpl w:val="0A6AC12A"/>
    <w:lvl w:ilvl="0">
      <w:start w:val="1"/>
      <w:numFmt w:val="decimal"/>
      <w:lvlText w:val="%1."/>
      <w:lvlJc w:val="left"/>
      <w:pPr>
        <w:ind w:left="644"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332" w:hanging="1080"/>
      </w:pPr>
      <w:rPr>
        <w:rFonts w:hint="default"/>
      </w:rPr>
    </w:lvl>
    <w:lvl w:ilvl="5">
      <w:start w:val="1"/>
      <w:numFmt w:val="decimal"/>
      <w:isLgl/>
      <w:lvlText w:val="%1.%2.%3.%4.%5.%6"/>
      <w:lvlJc w:val="left"/>
      <w:pPr>
        <w:ind w:left="6324" w:hanging="1080"/>
      </w:pPr>
      <w:rPr>
        <w:rFonts w:hint="default"/>
      </w:rPr>
    </w:lvl>
    <w:lvl w:ilvl="6">
      <w:start w:val="1"/>
      <w:numFmt w:val="decimal"/>
      <w:isLgl/>
      <w:lvlText w:val="%1.%2.%3.%4.%5.%6.%7"/>
      <w:lvlJc w:val="left"/>
      <w:pPr>
        <w:ind w:left="7676" w:hanging="1440"/>
      </w:pPr>
      <w:rPr>
        <w:rFonts w:hint="default"/>
      </w:rPr>
    </w:lvl>
    <w:lvl w:ilvl="7">
      <w:start w:val="1"/>
      <w:numFmt w:val="decimal"/>
      <w:isLgl/>
      <w:lvlText w:val="%1.%2.%3.%4.%5.%6.%7.%8"/>
      <w:lvlJc w:val="left"/>
      <w:pPr>
        <w:ind w:left="8668" w:hanging="1440"/>
      </w:pPr>
      <w:rPr>
        <w:rFonts w:hint="default"/>
      </w:rPr>
    </w:lvl>
    <w:lvl w:ilvl="8">
      <w:start w:val="1"/>
      <w:numFmt w:val="decimal"/>
      <w:isLgl/>
      <w:lvlText w:val="%1.%2.%3.%4.%5.%6.%7.%8.%9"/>
      <w:lvlJc w:val="left"/>
      <w:pPr>
        <w:ind w:left="10020" w:hanging="1800"/>
      </w:pPr>
      <w:rPr>
        <w:rFonts w:hint="default"/>
      </w:rPr>
    </w:lvl>
  </w:abstractNum>
  <w:abstractNum w:abstractNumId="59" w15:restartNumberingAfterBreak="0">
    <w:nsid w:val="61D315E2"/>
    <w:multiLevelType w:val="multilevel"/>
    <w:tmpl w:val="EB8E3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3754863"/>
    <w:multiLevelType w:val="hybridMultilevel"/>
    <w:tmpl w:val="81BA62E4"/>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1"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56B1771"/>
    <w:multiLevelType w:val="hybridMultilevel"/>
    <w:tmpl w:val="1364658C"/>
    <w:lvl w:ilvl="0" w:tplc="240A0017">
      <w:start w:val="1"/>
      <w:numFmt w:val="lowerLetter"/>
      <w:lvlText w:val="%1)"/>
      <w:lvlJc w:val="left"/>
      <w:pPr>
        <w:ind w:left="786" w:hanging="360"/>
      </w:pPr>
      <w:rPr>
        <w:rFonts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63" w15:restartNumberingAfterBreak="0">
    <w:nsid w:val="661160AC"/>
    <w:multiLevelType w:val="hybridMultilevel"/>
    <w:tmpl w:val="7F126A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66D32C3"/>
    <w:multiLevelType w:val="multilevel"/>
    <w:tmpl w:val="495A85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abstractNum w:abstractNumId="66" w15:restartNumberingAfterBreak="0">
    <w:nsid w:val="6D16344A"/>
    <w:multiLevelType w:val="hybridMultilevel"/>
    <w:tmpl w:val="2EBA049E"/>
    <w:lvl w:ilvl="0" w:tplc="7A2ED0C0">
      <w:start w:val="1"/>
      <w:numFmt w:val="lowerLetter"/>
      <w:lvlText w:val="%1)"/>
      <w:lvlJc w:val="left"/>
      <w:pPr>
        <w:ind w:left="1146" w:hanging="360"/>
      </w:pPr>
      <w:rPr>
        <w:b/>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7" w15:restartNumberingAfterBreak="0">
    <w:nsid w:val="6E3E1327"/>
    <w:multiLevelType w:val="multilevel"/>
    <w:tmpl w:val="468A8A4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153861"/>
    <w:multiLevelType w:val="multilevel"/>
    <w:tmpl w:val="EA1EFF7A"/>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35" w:hanging="37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02753C0"/>
    <w:multiLevelType w:val="hybridMultilevel"/>
    <w:tmpl w:val="D3FC13E2"/>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70" w15:restartNumberingAfterBreak="0">
    <w:nsid w:val="70F81862"/>
    <w:multiLevelType w:val="hybridMultilevel"/>
    <w:tmpl w:val="91DC20A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710C1BDE"/>
    <w:multiLevelType w:val="multilevel"/>
    <w:tmpl w:val="E6A4A34A"/>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2F5C4A"/>
    <w:multiLevelType w:val="hybridMultilevel"/>
    <w:tmpl w:val="7F2635F0"/>
    <w:lvl w:ilvl="0" w:tplc="240A0001">
      <w:start w:val="1"/>
      <w:numFmt w:val="bullet"/>
      <w:lvlText w:val=""/>
      <w:lvlJc w:val="left"/>
      <w:pPr>
        <w:ind w:left="1004" w:hanging="360"/>
      </w:pPr>
      <w:rPr>
        <w:rFonts w:ascii="Symbol" w:hAnsi="Symbol" w:hint="default"/>
      </w:rPr>
    </w:lvl>
    <w:lvl w:ilvl="1" w:tplc="A094E1B0">
      <w:start w:val="5"/>
      <w:numFmt w:val="bullet"/>
      <w:lvlText w:val="•"/>
      <w:lvlJc w:val="left"/>
      <w:pPr>
        <w:ind w:left="1784" w:hanging="420"/>
      </w:pPr>
      <w:rPr>
        <w:rFonts w:ascii="Candara" w:eastAsia="Calibri" w:hAnsi="Candara" w:cs="Times New Roman"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3" w15:restartNumberingAfterBreak="0">
    <w:nsid w:val="736E1FD0"/>
    <w:multiLevelType w:val="hybridMultilevel"/>
    <w:tmpl w:val="6C2648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3B06848"/>
    <w:multiLevelType w:val="hybridMultilevel"/>
    <w:tmpl w:val="0A0A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5225F98"/>
    <w:multiLevelType w:val="hybridMultilevel"/>
    <w:tmpl w:val="D2EC5D06"/>
    <w:lvl w:ilvl="0" w:tplc="4BEE3A6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65D1E09"/>
    <w:multiLevelType w:val="multilevel"/>
    <w:tmpl w:val="02A4B5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6"/>
  </w:num>
  <w:num w:numId="3">
    <w:abstractNumId w:val="21"/>
  </w:num>
  <w:num w:numId="4">
    <w:abstractNumId w:val="5"/>
  </w:num>
  <w:num w:numId="5">
    <w:abstractNumId w:val="38"/>
  </w:num>
  <w:num w:numId="6">
    <w:abstractNumId w:val="26"/>
    <w:lvlOverride w:ilvl="0">
      <w:startOverride w:val="1"/>
    </w:lvlOverride>
  </w:num>
  <w:num w:numId="7">
    <w:abstractNumId w:val="0"/>
  </w:num>
  <w:num w:numId="8">
    <w:abstractNumId w:val="65"/>
  </w:num>
  <w:num w:numId="9">
    <w:abstractNumId w:val="55"/>
  </w:num>
  <w:num w:numId="10">
    <w:abstractNumId w:val="6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7"/>
  </w:num>
  <w:num w:numId="14">
    <w:abstractNumId w:val="53"/>
  </w:num>
  <w:num w:numId="1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0"/>
  </w:num>
  <w:num w:numId="18">
    <w:abstractNumId w:val="8"/>
  </w:num>
  <w:num w:numId="19">
    <w:abstractNumId w:val="14"/>
  </w:num>
  <w:num w:numId="20">
    <w:abstractNumId w:val="12"/>
  </w:num>
  <w:num w:numId="21">
    <w:abstractNumId w:val="59"/>
  </w:num>
  <w:num w:numId="22">
    <w:abstractNumId w:val="32"/>
  </w:num>
  <w:num w:numId="23">
    <w:abstractNumId w:val="30"/>
  </w:num>
  <w:num w:numId="24">
    <w:abstractNumId w:val="61"/>
  </w:num>
  <w:num w:numId="25">
    <w:abstractNumId w:val="42"/>
  </w:num>
  <w:num w:numId="26">
    <w:abstractNumId w:val="19"/>
  </w:num>
  <w:num w:numId="27">
    <w:abstractNumId w:val="33"/>
  </w:num>
  <w:num w:numId="28">
    <w:abstractNumId w:val="52"/>
  </w:num>
  <w:num w:numId="29">
    <w:abstractNumId w:val="17"/>
  </w:num>
  <w:num w:numId="30">
    <w:abstractNumId w:val="64"/>
  </w:num>
  <w:num w:numId="31">
    <w:abstractNumId w:val="22"/>
  </w:num>
  <w:num w:numId="32">
    <w:abstractNumId w:val="24"/>
  </w:num>
  <w:num w:numId="33">
    <w:abstractNumId w:val="62"/>
  </w:num>
  <w:num w:numId="34">
    <w:abstractNumId w:val="25"/>
  </w:num>
  <w:num w:numId="35">
    <w:abstractNumId w:val="56"/>
  </w:num>
  <w:num w:numId="36">
    <w:abstractNumId w:val="41"/>
  </w:num>
  <w:num w:numId="37">
    <w:abstractNumId w:val="71"/>
  </w:num>
  <w:num w:numId="38">
    <w:abstractNumId w:val="31"/>
  </w:num>
  <w:num w:numId="39">
    <w:abstractNumId w:val="23"/>
  </w:num>
  <w:num w:numId="40">
    <w:abstractNumId w:val="54"/>
  </w:num>
  <w:num w:numId="41">
    <w:abstractNumId w:val="66"/>
  </w:num>
  <w:num w:numId="42">
    <w:abstractNumId w:val="36"/>
  </w:num>
  <w:num w:numId="43">
    <w:abstractNumId w:val="67"/>
  </w:num>
  <w:num w:numId="44">
    <w:abstractNumId w:val="43"/>
  </w:num>
  <w:num w:numId="45">
    <w:abstractNumId w:val="73"/>
  </w:num>
  <w:num w:numId="46">
    <w:abstractNumId w:val="13"/>
  </w:num>
  <w:num w:numId="47">
    <w:abstractNumId w:val="20"/>
  </w:num>
  <w:num w:numId="48">
    <w:abstractNumId w:val="4"/>
  </w:num>
  <w:num w:numId="49">
    <w:abstractNumId w:val="58"/>
  </w:num>
  <w:num w:numId="50">
    <w:abstractNumId w:val="60"/>
  </w:num>
  <w:num w:numId="51">
    <w:abstractNumId w:val="11"/>
  </w:num>
  <w:num w:numId="52">
    <w:abstractNumId w:val="74"/>
  </w:num>
  <w:num w:numId="53">
    <w:abstractNumId w:val="35"/>
  </w:num>
  <w:num w:numId="54">
    <w:abstractNumId w:val="46"/>
  </w:num>
  <w:num w:numId="55">
    <w:abstractNumId w:val="39"/>
  </w:num>
  <w:num w:numId="56">
    <w:abstractNumId w:val="69"/>
  </w:num>
  <w:num w:numId="57">
    <w:abstractNumId w:val="47"/>
  </w:num>
  <w:num w:numId="58">
    <w:abstractNumId w:val="18"/>
  </w:num>
  <w:num w:numId="59">
    <w:abstractNumId w:val="34"/>
  </w:num>
  <w:num w:numId="60">
    <w:abstractNumId w:val="7"/>
  </w:num>
  <w:num w:numId="61">
    <w:abstractNumId w:val="27"/>
  </w:num>
  <w:num w:numId="62">
    <w:abstractNumId w:val="9"/>
  </w:num>
  <w:num w:numId="63">
    <w:abstractNumId w:val="1"/>
  </w:num>
  <w:num w:numId="64">
    <w:abstractNumId w:val="15"/>
  </w:num>
  <w:num w:numId="65">
    <w:abstractNumId w:val="29"/>
  </w:num>
  <w:num w:numId="66">
    <w:abstractNumId w:val="45"/>
  </w:num>
  <w:num w:numId="67">
    <w:abstractNumId w:val="37"/>
  </w:num>
  <w:num w:numId="68">
    <w:abstractNumId w:val="68"/>
  </w:num>
  <w:num w:numId="69">
    <w:abstractNumId w:val="50"/>
  </w:num>
  <w:num w:numId="70">
    <w:abstractNumId w:val="48"/>
  </w:num>
  <w:num w:numId="71">
    <w:abstractNumId w:val="40"/>
  </w:num>
  <w:num w:numId="72">
    <w:abstractNumId w:val="75"/>
  </w:num>
  <w:num w:numId="73">
    <w:abstractNumId w:val="28"/>
  </w:num>
  <w:num w:numId="74">
    <w:abstractNumId w:val="51"/>
  </w:num>
  <w:num w:numId="75">
    <w:abstractNumId w:val="3"/>
  </w:num>
  <w:num w:numId="76">
    <w:abstractNumId w:val="44"/>
  </w:num>
  <w:num w:numId="77">
    <w:abstractNumId w:val="49"/>
  </w:num>
  <w:num w:numId="78">
    <w:abstractNumId w:val="72"/>
  </w:num>
  <w:num w:numId="79">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4D"/>
    <w:rsid w:val="00004A58"/>
    <w:rsid w:val="0000556A"/>
    <w:rsid w:val="000066A6"/>
    <w:rsid w:val="000066FC"/>
    <w:rsid w:val="000100DD"/>
    <w:rsid w:val="000152E1"/>
    <w:rsid w:val="00021919"/>
    <w:rsid w:val="000341AA"/>
    <w:rsid w:val="00035FD8"/>
    <w:rsid w:val="00037FE0"/>
    <w:rsid w:val="000401A5"/>
    <w:rsid w:val="0004224C"/>
    <w:rsid w:val="00045E41"/>
    <w:rsid w:val="0005075B"/>
    <w:rsid w:val="000632C9"/>
    <w:rsid w:val="000654A3"/>
    <w:rsid w:val="00066ABE"/>
    <w:rsid w:val="00072D32"/>
    <w:rsid w:val="00074925"/>
    <w:rsid w:val="00076B49"/>
    <w:rsid w:val="00082D01"/>
    <w:rsid w:val="00083295"/>
    <w:rsid w:val="000919A0"/>
    <w:rsid w:val="0009371C"/>
    <w:rsid w:val="000965C6"/>
    <w:rsid w:val="000A2646"/>
    <w:rsid w:val="000A2DD4"/>
    <w:rsid w:val="000A2F7C"/>
    <w:rsid w:val="000A54B6"/>
    <w:rsid w:val="000A5C93"/>
    <w:rsid w:val="000A7E44"/>
    <w:rsid w:val="000B1042"/>
    <w:rsid w:val="000B24D3"/>
    <w:rsid w:val="000C2B4A"/>
    <w:rsid w:val="000C6927"/>
    <w:rsid w:val="000D185A"/>
    <w:rsid w:val="000D2721"/>
    <w:rsid w:val="000D6406"/>
    <w:rsid w:val="000F4461"/>
    <w:rsid w:val="00107283"/>
    <w:rsid w:val="00111B1E"/>
    <w:rsid w:val="0011611A"/>
    <w:rsid w:val="001206F0"/>
    <w:rsid w:val="001312FF"/>
    <w:rsid w:val="0013175B"/>
    <w:rsid w:val="00131E88"/>
    <w:rsid w:val="00132B5B"/>
    <w:rsid w:val="0013724F"/>
    <w:rsid w:val="001447FE"/>
    <w:rsid w:val="00144F2C"/>
    <w:rsid w:val="00145243"/>
    <w:rsid w:val="00147A78"/>
    <w:rsid w:val="00147D77"/>
    <w:rsid w:val="00153BFF"/>
    <w:rsid w:val="00160120"/>
    <w:rsid w:val="00161490"/>
    <w:rsid w:val="001617B6"/>
    <w:rsid w:val="0016308A"/>
    <w:rsid w:val="00163C8A"/>
    <w:rsid w:val="00164FAA"/>
    <w:rsid w:val="001724FC"/>
    <w:rsid w:val="00174069"/>
    <w:rsid w:val="00177BF1"/>
    <w:rsid w:val="0018022F"/>
    <w:rsid w:val="001849C5"/>
    <w:rsid w:val="00191782"/>
    <w:rsid w:val="001A5BA0"/>
    <w:rsid w:val="001A793B"/>
    <w:rsid w:val="001A7EC9"/>
    <w:rsid w:val="001B3963"/>
    <w:rsid w:val="001B67AE"/>
    <w:rsid w:val="001B6DA0"/>
    <w:rsid w:val="001B710C"/>
    <w:rsid w:val="001C386F"/>
    <w:rsid w:val="001D13F3"/>
    <w:rsid w:val="001D41AA"/>
    <w:rsid w:val="001D554D"/>
    <w:rsid w:val="001E4C8A"/>
    <w:rsid w:val="001E7274"/>
    <w:rsid w:val="0020079E"/>
    <w:rsid w:val="002078B2"/>
    <w:rsid w:val="00211768"/>
    <w:rsid w:val="00214BBF"/>
    <w:rsid w:val="0021518B"/>
    <w:rsid w:val="00216392"/>
    <w:rsid w:val="0022006B"/>
    <w:rsid w:val="002208BB"/>
    <w:rsid w:val="00223020"/>
    <w:rsid w:val="00223C1D"/>
    <w:rsid w:val="00227585"/>
    <w:rsid w:val="0023022A"/>
    <w:rsid w:val="00231341"/>
    <w:rsid w:val="00235165"/>
    <w:rsid w:val="00235BF0"/>
    <w:rsid w:val="00240F6C"/>
    <w:rsid w:val="00252B4B"/>
    <w:rsid w:val="0025443B"/>
    <w:rsid w:val="0026064B"/>
    <w:rsid w:val="00260F49"/>
    <w:rsid w:val="00267670"/>
    <w:rsid w:val="00274635"/>
    <w:rsid w:val="00275641"/>
    <w:rsid w:val="00276093"/>
    <w:rsid w:val="002821B6"/>
    <w:rsid w:val="00282755"/>
    <w:rsid w:val="002835B8"/>
    <w:rsid w:val="002866F1"/>
    <w:rsid w:val="002868FB"/>
    <w:rsid w:val="002872A0"/>
    <w:rsid w:val="0029434E"/>
    <w:rsid w:val="00296EFD"/>
    <w:rsid w:val="002976FF"/>
    <w:rsid w:val="002A3EDD"/>
    <w:rsid w:val="002A4FE6"/>
    <w:rsid w:val="002B4337"/>
    <w:rsid w:val="002C0074"/>
    <w:rsid w:val="002C2A07"/>
    <w:rsid w:val="002C3490"/>
    <w:rsid w:val="002E02C8"/>
    <w:rsid w:val="002E2025"/>
    <w:rsid w:val="002E3EDB"/>
    <w:rsid w:val="002E7DD2"/>
    <w:rsid w:val="002F08DE"/>
    <w:rsid w:val="002F1BE8"/>
    <w:rsid w:val="00304DF0"/>
    <w:rsid w:val="00313158"/>
    <w:rsid w:val="00317B82"/>
    <w:rsid w:val="00321EE6"/>
    <w:rsid w:val="00322841"/>
    <w:rsid w:val="00333F6A"/>
    <w:rsid w:val="00334AC7"/>
    <w:rsid w:val="00336829"/>
    <w:rsid w:val="003424EB"/>
    <w:rsid w:val="00343B0C"/>
    <w:rsid w:val="003471CD"/>
    <w:rsid w:val="00347CC2"/>
    <w:rsid w:val="00352A4F"/>
    <w:rsid w:val="003559C2"/>
    <w:rsid w:val="00360E57"/>
    <w:rsid w:val="00361EB7"/>
    <w:rsid w:val="00364871"/>
    <w:rsid w:val="0036557E"/>
    <w:rsid w:val="0037086D"/>
    <w:rsid w:val="0037320F"/>
    <w:rsid w:val="00374B8E"/>
    <w:rsid w:val="00375495"/>
    <w:rsid w:val="00380193"/>
    <w:rsid w:val="00380700"/>
    <w:rsid w:val="0039130D"/>
    <w:rsid w:val="003932A6"/>
    <w:rsid w:val="003947A4"/>
    <w:rsid w:val="00397666"/>
    <w:rsid w:val="003A30BC"/>
    <w:rsid w:val="003B229B"/>
    <w:rsid w:val="003B46B1"/>
    <w:rsid w:val="003C06AE"/>
    <w:rsid w:val="003C322D"/>
    <w:rsid w:val="003C3E31"/>
    <w:rsid w:val="003C4908"/>
    <w:rsid w:val="003C5573"/>
    <w:rsid w:val="003D1A57"/>
    <w:rsid w:val="003D6A67"/>
    <w:rsid w:val="003D7954"/>
    <w:rsid w:val="003D7B97"/>
    <w:rsid w:val="003E0337"/>
    <w:rsid w:val="003E3FA0"/>
    <w:rsid w:val="003F22B9"/>
    <w:rsid w:val="003F5CA6"/>
    <w:rsid w:val="003F6ACD"/>
    <w:rsid w:val="003F75E4"/>
    <w:rsid w:val="00400849"/>
    <w:rsid w:val="00405DB9"/>
    <w:rsid w:val="0041492F"/>
    <w:rsid w:val="004149C8"/>
    <w:rsid w:val="0041762D"/>
    <w:rsid w:val="00417AFA"/>
    <w:rsid w:val="0042225E"/>
    <w:rsid w:val="004277FF"/>
    <w:rsid w:val="004278E0"/>
    <w:rsid w:val="00433866"/>
    <w:rsid w:val="00434C8B"/>
    <w:rsid w:val="00435574"/>
    <w:rsid w:val="00436157"/>
    <w:rsid w:val="00436408"/>
    <w:rsid w:val="00436928"/>
    <w:rsid w:val="004369E9"/>
    <w:rsid w:val="00437A2F"/>
    <w:rsid w:val="0044238F"/>
    <w:rsid w:val="00443173"/>
    <w:rsid w:val="004458B8"/>
    <w:rsid w:val="00445C4B"/>
    <w:rsid w:val="0045366E"/>
    <w:rsid w:val="00453FC3"/>
    <w:rsid w:val="00455E47"/>
    <w:rsid w:val="00457B42"/>
    <w:rsid w:val="00461C54"/>
    <w:rsid w:val="004663B7"/>
    <w:rsid w:val="0047292F"/>
    <w:rsid w:val="004741CE"/>
    <w:rsid w:val="00480E99"/>
    <w:rsid w:val="00482B04"/>
    <w:rsid w:val="0048799A"/>
    <w:rsid w:val="0049083E"/>
    <w:rsid w:val="00490D23"/>
    <w:rsid w:val="004915C9"/>
    <w:rsid w:val="0049417C"/>
    <w:rsid w:val="00497531"/>
    <w:rsid w:val="004A07E7"/>
    <w:rsid w:val="004B4FA6"/>
    <w:rsid w:val="004B6CBD"/>
    <w:rsid w:val="004B7CE7"/>
    <w:rsid w:val="004C59FD"/>
    <w:rsid w:val="004D42B8"/>
    <w:rsid w:val="004D5139"/>
    <w:rsid w:val="004D7D01"/>
    <w:rsid w:val="004E0CD6"/>
    <w:rsid w:val="004E42AB"/>
    <w:rsid w:val="004E63C5"/>
    <w:rsid w:val="004F1737"/>
    <w:rsid w:val="004F1DD2"/>
    <w:rsid w:val="004F317E"/>
    <w:rsid w:val="00501A93"/>
    <w:rsid w:val="005046A5"/>
    <w:rsid w:val="005058C6"/>
    <w:rsid w:val="00517F00"/>
    <w:rsid w:val="00520639"/>
    <w:rsid w:val="005220B5"/>
    <w:rsid w:val="0052697F"/>
    <w:rsid w:val="00526EEE"/>
    <w:rsid w:val="00535D51"/>
    <w:rsid w:val="00537352"/>
    <w:rsid w:val="005405CE"/>
    <w:rsid w:val="005558A2"/>
    <w:rsid w:val="005661B9"/>
    <w:rsid w:val="00571FF9"/>
    <w:rsid w:val="005753AB"/>
    <w:rsid w:val="005820EE"/>
    <w:rsid w:val="00582D5B"/>
    <w:rsid w:val="00586E3C"/>
    <w:rsid w:val="0059228F"/>
    <w:rsid w:val="00592A00"/>
    <w:rsid w:val="00597A52"/>
    <w:rsid w:val="005A0CA6"/>
    <w:rsid w:val="005A1091"/>
    <w:rsid w:val="005A27B9"/>
    <w:rsid w:val="005B3186"/>
    <w:rsid w:val="005C1904"/>
    <w:rsid w:val="005C1E7F"/>
    <w:rsid w:val="005C372B"/>
    <w:rsid w:val="005D7D20"/>
    <w:rsid w:val="005E04BF"/>
    <w:rsid w:val="005E07D5"/>
    <w:rsid w:val="005E3112"/>
    <w:rsid w:val="005E3F6B"/>
    <w:rsid w:val="005E739C"/>
    <w:rsid w:val="005F0F4E"/>
    <w:rsid w:val="005F19ED"/>
    <w:rsid w:val="006029A7"/>
    <w:rsid w:val="00606FF5"/>
    <w:rsid w:val="006107C9"/>
    <w:rsid w:val="00620690"/>
    <w:rsid w:val="0062489F"/>
    <w:rsid w:val="00624EA2"/>
    <w:rsid w:val="00630723"/>
    <w:rsid w:val="006314F8"/>
    <w:rsid w:val="00632890"/>
    <w:rsid w:val="006329EE"/>
    <w:rsid w:val="006404D2"/>
    <w:rsid w:val="006529D7"/>
    <w:rsid w:val="00655282"/>
    <w:rsid w:val="00665FFD"/>
    <w:rsid w:val="006676E8"/>
    <w:rsid w:val="0067080B"/>
    <w:rsid w:val="00673E2F"/>
    <w:rsid w:val="00680E20"/>
    <w:rsid w:val="00685E3F"/>
    <w:rsid w:val="0069489A"/>
    <w:rsid w:val="0069516A"/>
    <w:rsid w:val="006A30CB"/>
    <w:rsid w:val="006A3ABC"/>
    <w:rsid w:val="006A56D5"/>
    <w:rsid w:val="006B0384"/>
    <w:rsid w:val="006B276A"/>
    <w:rsid w:val="006C094D"/>
    <w:rsid w:val="006C422C"/>
    <w:rsid w:val="006D1786"/>
    <w:rsid w:val="006D1957"/>
    <w:rsid w:val="006D252B"/>
    <w:rsid w:val="006D441F"/>
    <w:rsid w:val="006E5950"/>
    <w:rsid w:val="006F0248"/>
    <w:rsid w:val="006F1518"/>
    <w:rsid w:val="006F391F"/>
    <w:rsid w:val="006F4F8C"/>
    <w:rsid w:val="007018F3"/>
    <w:rsid w:val="00703EC5"/>
    <w:rsid w:val="00713056"/>
    <w:rsid w:val="00713AC1"/>
    <w:rsid w:val="00717B9A"/>
    <w:rsid w:val="00720FAB"/>
    <w:rsid w:val="00722A66"/>
    <w:rsid w:val="007231A3"/>
    <w:rsid w:val="00730ED8"/>
    <w:rsid w:val="007337E1"/>
    <w:rsid w:val="007357BF"/>
    <w:rsid w:val="0073636A"/>
    <w:rsid w:val="007374C5"/>
    <w:rsid w:val="00742B35"/>
    <w:rsid w:val="0075179F"/>
    <w:rsid w:val="00751FF3"/>
    <w:rsid w:val="00755045"/>
    <w:rsid w:val="007553FF"/>
    <w:rsid w:val="00761441"/>
    <w:rsid w:val="0076354F"/>
    <w:rsid w:val="007639E2"/>
    <w:rsid w:val="0076640D"/>
    <w:rsid w:val="00767217"/>
    <w:rsid w:val="00770F7D"/>
    <w:rsid w:val="00772809"/>
    <w:rsid w:val="007772BB"/>
    <w:rsid w:val="007805B6"/>
    <w:rsid w:val="007810D7"/>
    <w:rsid w:val="007815BD"/>
    <w:rsid w:val="00782080"/>
    <w:rsid w:val="007836DD"/>
    <w:rsid w:val="00783F94"/>
    <w:rsid w:val="00784F64"/>
    <w:rsid w:val="00785AF4"/>
    <w:rsid w:val="007A148A"/>
    <w:rsid w:val="007A7277"/>
    <w:rsid w:val="007A72E1"/>
    <w:rsid w:val="007B0AD1"/>
    <w:rsid w:val="007B5691"/>
    <w:rsid w:val="007B7F6E"/>
    <w:rsid w:val="007C629C"/>
    <w:rsid w:val="007E12B2"/>
    <w:rsid w:val="007E1424"/>
    <w:rsid w:val="007E1672"/>
    <w:rsid w:val="007E5CE5"/>
    <w:rsid w:val="007E68CB"/>
    <w:rsid w:val="007F55C8"/>
    <w:rsid w:val="007F5D56"/>
    <w:rsid w:val="00802AAF"/>
    <w:rsid w:val="00803FDE"/>
    <w:rsid w:val="00822CBA"/>
    <w:rsid w:val="00826596"/>
    <w:rsid w:val="008311EF"/>
    <w:rsid w:val="00832007"/>
    <w:rsid w:val="00832311"/>
    <w:rsid w:val="00832AB6"/>
    <w:rsid w:val="00833B67"/>
    <w:rsid w:val="00836DB3"/>
    <w:rsid w:val="00840701"/>
    <w:rsid w:val="00841FBF"/>
    <w:rsid w:val="008539D3"/>
    <w:rsid w:val="00857ED7"/>
    <w:rsid w:val="00866E81"/>
    <w:rsid w:val="0087122B"/>
    <w:rsid w:val="00874BBC"/>
    <w:rsid w:val="00875FDC"/>
    <w:rsid w:val="008806AF"/>
    <w:rsid w:val="0088203D"/>
    <w:rsid w:val="00887534"/>
    <w:rsid w:val="00890B6A"/>
    <w:rsid w:val="008972E3"/>
    <w:rsid w:val="008A04EF"/>
    <w:rsid w:val="008A0CEC"/>
    <w:rsid w:val="008A288D"/>
    <w:rsid w:val="008A4A1E"/>
    <w:rsid w:val="008A6D0B"/>
    <w:rsid w:val="008A71F4"/>
    <w:rsid w:val="008B002F"/>
    <w:rsid w:val="008B0D15"/>
    <w:rsid w:val="008B7F39"/>
    <w:rsid w:val="008C46F9"/>
    <w:rsid w:val="008C4AFA"/>
    <w:rsid w:val="008C7466"/>
    <w:rsid w:val="008D03CD"/>
    <w:rsid w:val="008D2ED9"/>
    <w:rsid w:val="008D4733"/>
    <w:rsid w:val="008E1C78"/>
    <w:rsid w:val="008E235E"/>
    <w:rsid w:val="008F3243"/>
    <w:rsid w:val="00906482"/>
    <w:rsid w:val="00911AD9"/>
    <w:rsid w:val="00911ADF"/>
    <w:rsid w:val="00911AE5"/>
    <w:rsid w:val="0091432B"/>
    <w:rsid w:val="0092157C"/>
    <w:rsid w:val="0092265A"/>
    <w:rsid w:val="0092307E"/>
    <w:rsid w:val="009301E1"/>
    <w:rsid w:val="0093357B"/>
    <w:rsid w:val="00935909"/>
    <w:rsid w:val="00937D8C"/>
    <w:rsid w:val="00941AED"/>
    <w:rsid w:val="00944F93"/>
    <w:rsid w:val="009464A7"/>
    <w:rsid w:val="00946A0F"/>
    <w:rsid w:val="00946A71"/>
    <w:rsid w:val="00953049"/>
    <w:rsid w:val="009536A7"/>
    <w:rsid w:val="0096404B"/>
    <w:rsid w:val="00967344"/>
    <w:rsid w:val="00970A7F"/>
    <w:rsid w:val="00973F3D"/>
    <w:rsid w:val="00977A27"/>
    <w:rsid w:val="00981D2E"/>
    <w:rsid w:val="00994D29"/>
    <w:rsid w:val="009A0565"/>
    <w:rsid w:val="009A1C31"/>
    <w:rsid w:val="009B1ED5"/>
    <w:rsid w:val="009B3AAF"/>
    <w:rsid w:val="009B42A2"/>
    <w:rsid w:val="009C7BA2"/>
    <w:rsid w:val="009D0BB9"/>
    <w:rsid w:val="009D43E3"/>
    <w:rsid w:val="009D64C8"/>
    <w:rsid w:val="009D6CBF"/>
    <w:rsid w:val="009E40CF"/>
    <w:rsid w:val="009F15FD"/>
    <w:rsid w:val="009F2B88"/>
    <w:rsid w:val="009F4AE5"/>
    <w:rsid w:val="009F6471"/>
    <w:rsid w:val="00A00189"/>
    <w:rsid w:val="00A00C3F"/>
    <w:rsid w:val="00A06697"/>
    <w:rsid w:val="00A076D9"/>
    <w:rsid w:val="00A12DAC"/>
    <w:rsid w:val="00A12FFD"/>
    <w:rsid w:val="00A147C3"/>
    <w:rsid w:val="00A22DCC"/>
    <w:rsid w:val="00A23168"/>
    <w:rsid w:val="00A248BF"/>
    <w:rsid w:val="00A260AD"/>
    <w:rsid w:val="00A32587"/>
    <w:rsid w:val="00A41E74"/>
    <w:rsid w:val="00A43724"/>
    <w:rsid w:val="00A47953"/>
    <w:rsid w:val="00A52E7B"/>
    <w:rsid w:val="00A572F3"/>
    <w:rsid w:val="00A60C65"/>
    <w:rsid w:val="00A615A9"/>
    <w:rsid w:val="00A61E8D"/>
    <w:rsid w:val="00A63A36"/>
    <w:rsid w:val="00A6762D"/>
    <w:rsid w:val="00A848F1"/>
    <w:rsid w:val="00A857DF"/>
    <w:rsid w:val="00A926F3"/>
    <w:rsid w:val="00A932A0"/>
    <w:rsid w:val="00AA10EF"/>
    <w:rsid w:val="00AB303E"/>
    <w:rsid w:val="00AB4AAE"/>
    <w:rsid w:val="00AC1968"/>
    <w:rsid w:val="00AD38FB"/>
    <w:rsid w:val="00AD7998"/>
    <w:rsid w:val="00AE7D1B"/>
    <w:rsid w:val="00AF1513"/>
    <w:rsid w:val="00B01C0E"/>
    <w:rsid w:val="00B04279"/>
    <w:rsid w:val="00B14701"/>
    <w:rsid w:val="00B30376"/>
    <w:rsid w:val="00B31E72"/>
    <w:rsid w:val="00B34A74"/>
    <w:rsid w:val="00B35B97"/>
    <w:rsid w:val="00B426E2"/>
    <w:rsid w:val="00B449CF"/>
    <w:rsid w:val="00B46902"/>
    <w:rsid w:val="00B4798C"/>
    <w:rsid w:val="00B50719"/>
    <w:rsid w:val="00B53130"/>
    <w:rsid w:val="00B54A68"/>
    <w:rsid w:val="00B64BFF"/>
    <w:rsid w:val="00B64FD5"/>
    <w:rsid w:val="00B660C0"/>
    <w:rsid w:val="00B6651B"/>
    <w:rsid w:val="00B73C1A"/>
    <w:rsid w:val="00B75E85"/>
    <w:rsid w:val="00B77B6D"/>
    <w:rsid w:val="00B80DCF"/>
    <w:rsid w:val="00B85BDC"/>
    <w:rsid w:val="00B85EFF"/>
    <w:rsid w:val="00B86B8D"/>
    <w:rsid w:val="00B967F9"/>
    <w:rsid w:val="00B977A1"/>
    <w:rsid w:val="00BB002C"/>
    <w:rsid w:val="00BB76FA"/>
    <w:rsid w:val="00BC422F"/>
    <w:rsid w:val="00BE180C"/>
    <w:rsid w:val="00BE2E4D"/>
    <w:rsid w:val="00BE5351"/>
    <w:rsid w:val="00BE5848"/>
    <w:rsid w:val="00BF13EC"/>
    <w:rsid w:val="00BF3761"/>
    <w:rsid w:val="00BF7E51"/>
    <w:rsid w:val="00C112CE"/>
    <w:rsid w:val="00C13191"/>
    <w:rsid w:val="00C1542F"/>
    <w:rsid w:val="00C16E4C"/>
    <w:rsid w:val="00C32BBD"/>
    <w:rsid w:val="00C33580"/>
    <w:rsid w:val="00C3780D"/>
    <w:rsid w:val="00C40854"/>
    <w:rsid w:val="00C46389"/>
    <w:rsid w:val="00C55D05"/>
    <w:rsid w:val="00C56808"/>
    <w:rsid w:val="00C607B3"/>
    <w:rsid w:val="00C60B2B"/>
    <w:rsid w:val="00C60FA4"/>
    <w:rsid w:val="00C62E62"/>
    <w:rsid w:val="00C7073E"/>
    <w:rsid w:val="00C73396"/>
    <w:rsid w:val="00C74EB8"/>
    <w:rsid w:val="00C777C8"/>
    <w:rsid w:val="00C8483A"/>
    <w:rsid w:val="00C94006"/>
    <w:rsid w:val="00CA1494"/>
    <w:rsid w:val="00CA45A5"/>
    <w:rsid w:val="00CA6293"/>
    <w:rsid w:val="00CB43E3"/>
    <w:rsid w:val="00CB4711"/>
    <w:rsid w:val="00CB4BB1"/>
    <w:rsid w:val="00CB6757"/>
    <w:rsid w:val="00CB779B"/>
    <w:rsid w:val="00CC337D"/>
    <w:rsid w:val="00CC4972"/>
    <w:rsid w:val="00CD2595"/>
    <w:rsid w:val="00CD4B9D"/>
    <w:rsid w:val="00CD68B2"/>
    <w:rsid w:val="00CE1420"/>
    <w:rsid w:val="00CF0312"/>
    <w:rsid w:val="00CF3702"/>
    <w:rsid w:val="00CF432F"/>
    <w:rsid w:val="00D0182C"/>
    <w:rsid w:val="00D0604D"/>
    <w:rsid w:val="00D103D3"/>
    <w:rsid w:val="00D14C1D"/>
    <w:rsid w:val="00D16CA2"/>
    <w:rsid w:val="00D212CB"/>
    <w:rsid w:val="00D25109"/>
    <w:rsid w:val="00D260C5"/>
    <w:rsid w:val="00D30BCF"/>
    <w:rsid w:val="00D3788B"/>
    <w:rsid w:val="00D40334"/>
    <w:rsid w:val="00D4358F"/>
    <w:rsid w:val="00D4504C"/>
    <w:rsid w:val="00D532C7"/>
    <w:rsid w:val="00D53580"/>
    <w:rsid w:val="00D54623"/>
    <w:rsid w:val="00D55EB3"/>
    <w:rsid w:val="00D61D6D"/>
    <w:rsid w:val="00D6322B"/>
    <w:rsid w:val="00D63F37"/>
    <w:rsid w:val="00D6785F"/>
    <w:rsid w:val="00D67BA2"/>
    <w:rsid w:val="00D776CB"/>
    <w:rsid w:val="00D778CA"/>
    <w:rsid w:val="00D818D5"/>
    <w:rsid w:val="00D81E97"/>
    <w:rsid w:val="00D82600"/>
    <w:rsid w:val="00D841AE"/>
    <w:rsid w:val="00D84A91"/>
    <w:rsid w:val="00D96A5B"/>
    <w:rsid w:val="00D972B5"/>
    <w:rsid w:val="00DA0A29"/>
    <w:rsid w:val="00DB59E0"/>
    <w:rsid w:val="00DC1F4D"/>
    <w:rsid w:val="00DC364D"/>
    <w:rsid w:val="00DC718F"/>
    <w:rsid w:val="00DD2505"/>
    <w:rsid w:val="00DE6143"/>
    <w:rsid w:val="00DF00FC"/>
    <w:rsid w:val="00DF0E3D"/>
    <w:rsid w:val="00DF1846"/>
    <w:rsid w:val="00DF2760"/>
    <w:rsid w:val="00E041B7"/>
    <w:rsid w:val="00E12DF2"/>
    <w:rsid w:val="00E1619C"/>
    <w:rsid w:val="00E24888"/>
    <w:rsid w:val="00E26A07"/>
    <w:rsid w:val="00E33803"/>
    <w:rsid w:val="00E35FA2"/>
    <w:rsid w:val="00E36B52"/>
    <w:rsid w:val="00E52D27"/>
    <w:rsid w:val="00E548A3"/>
    <w:rsid w:val="00E567DD"/>
    <w:rsid w:val="00E57674"/>
    <w:rsid w:val="00E601DD"/>
    <w:rsid w:val="00E61D88"/>
    <w:rsid w:val="00E66B38"/>
    <w:rsid w:val="00E80CF8"/>
    <w:rsid w:val="00E811A0"/>
    <w:rsid w:val="00E82757"/>
    <w:rsid w:val="00E8527A"/>
    <w:rsid w:val="00E9319F"/>
    <w:rsid w:val="00EA1B8E"/>
    <w:rsid w:val="00EA3458"/>
    <w:rsid w:val="00EA3510"/>
    <w:rsid w:val="00EA58B8"/>
    <w:rsid w:val="00EB18A9"/>
    <w:rsid w:val="00EB32B8"/>
    <w:rsid w:val="00EB3B4F"/>
    <w:rsid w:val="00EC512D"/>
    <w:rsid w:val="00EE3D3E"/>
    <w:rsid w:val="00EE6C57"/>
    <w:rsid w:val="00EF0EAC"/>
    <w:rsid w:val="00EF63DA"/>
    <w:rsid w:val="00F05857"/>
    <w:rsid w:val="00F10C53"/>
    <w:rsid w:val="00F10DDC"/>
    <w:rsid w:val="00F16366"/>
    <w:rsid w:val="00F1751A"/>
    <w:rsid w:val="00F17CEE"/>
    <w:rsid w:val="00F21A22"/>
    <w:rsid w:val="00F24A97"/>
    <w:rsid w:val="00F30339"/>
    <w:rsid w:val="00F3227C"/>
    <w:rsid w:val="00F33C8E"/>
    <w:rsid w:val="00F3475C"/>
    <w:rsid w:val="00F3525D"/>
    <w:rsid w:val="00F41D4F"/>
    <w:rsid w:val="00F50F5B"/>
    <w:rsid w:val="00F532C5"/>
    <w:rsid w:val="00F5335B"/>
    <w:rsid w:val="00F60D18"/>
    <w:rsid w:val="00F62604"/>
    <w:rsid w:val="00F714B9"/>
    <w:rsid w:val="00F720B7"/>
    <w:rsid w:val="00F80391"/>
    <w:rsid w:val="00F85469"/>
    <w:rsid w:val="00F86A28"/>
    <w:rsid w:val="00F87CA6"/>
    <w:rsid w:val="00F909B9"/>
    <w:rsid w:val="00F948F2"/>
    <w:rsid w:val="00F96164"/>
    <w:rsid w:val="00FA02CB"/>
    <w:rsid w:val="00FA1388"/>
    <w:rsid w:val="00FA1EF1"/>
    <w:rsid w:val="00FA2E2B"/>
    <w:rsid w:val="00FA7FE5"/>
    <w:rsid w:val="00FB06ED"/>
    <w:rsid w:val="00FB3965"/>
    <w:rsid w:val="00FB6AF9"/>
    <w:rsid w:val="00FC0707"/>
    <w:rsid w:val="00FC1A4E"/>
    <w:rsid w:val="00FC6354"/>
    <w:rsid w:val="00FC6E2E"/>
    <w:rsid w:val="00FD73DC"/>
    <w:rsid w:val="00FD7C67"/>
    <w:rsid w:val="00FE0A61"/>
    <w:rsid w:val="00FE212F"/>
    <w:rsid w:val="00FE57E2"/>
    <w:rsid w:val="00FF4B50"/>
    <w:rsid w:val="00FF5445"/>
    <w:rsid w:val="00FF54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CAA35"/>
  <w15:chartTrackingRefBased/>
  <w15:docId w15:val="{06034B08-ECDB-4424-998E-0BC1A8D9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380193"/>
    <w:pPr>
      <w:widowControl w:val="0"/>
      <w:autoSpaceDE w:val="0"/>
      <w:autoSpaceDN w:val="0"/>
      <w:ind w:left="1262" w:hanging="361"/>
      <w:outlineLvl w:val="0"/>
    </w:pPr>
    <w:rPr>
      <w:rFonts w:ascii="Candara" w:eastAsia="Candara" w:hAnsi="Candara" w:cs="Candara"/>
      <w:b/>
      <w:bCs/>
      <w:sz w:val="22"/>
      <w:szCs w:val="22"/>
      <w:lang w:eastAsia="en-US"/>
    </w:rPr>
  </w:style>
  <w:style w:type="paragraph" w:styleId="Ttulo2">
    <w:name w:val="heading 2"/>
    <w:basedOn w:val="Normal"/>
    <w:next w:val="Normal"/>
    <w:link w:val="Ttulo2Car"/>
    <w:unhideWhenUsed/>
    <w:qFormat/>
    <w:rsid w:val="00163C8A"/>
    <w:pPr>
      <w:keepNext/>
      <w:keepLines/>
      <w:spacing w:before="200" w:line="276" w:lineRule="auto"/>
      <w:outlineLvl w:val="1"/>
    </w:pPr>
    <w:rPr>
      <w:rFonts w:ascii="Cambria" w:hAnsi="Cambria"/>
      <w:b/>
      <w:bCs/>
      <w:color w:val="4F81BD"/>
      <w:sz w:val="26"/>
      <w:szCs w:val="26"/>
      <w:lang w:val="x-none" w:eastAsia="x-none"/>
    </w:rPr>
  </w:style>
  <w:style w:type="paragraph" w:styleId="Ttulo3">
    <w:name w:val="heading 3"/>
    <w:basedOn w:val="Normal"/>
    <w:next w:val="Normal"/>
    <w:link w:val="Ttulo3Car"/>
    <w:uiPriority w:val="9"/>
    <w:unhideWhenUsed/>
    <w:qFormat/>
    <w:rsid w:val="00163C8A"/>
    <w:pPr>
      <w:keepNext/>
      <w:keepLines/>
      <w:spacing w:before="200" w:line="276" w:lineRule="auto"/>
      <w:outlineLvl w:val="2"/>
    </w:pPr>
    <w:rPr>
      <w:rFonts w:ascii="Cambria" w:hAnsi="Cambria"/>
      <w:b/>
      <w:bCs/>
      <w:color w:val="4F81BD"/>
      <w:sz w:val="20"/>
      <w:szCs w:val="20"/>
      <w:lang w:val="x-none" w:eastAsia="x-none"/>
    </w:rPr>
  </w:style>
  <w:style w:type="paragraph" w:styleId="Ttulo4">
    <w:name w:val="heading 4"/>
    <w:basedOn w:val="Normal"/>
    <w:next w:val="Normal"/>
    <w:link w:val="Ttulo4Car"/>
    <w:unhideWhenUsed/>
    <w:qFormat/>
    <w:rsid w:val="00163C8A"/>
    <w:pPr>
      <w:keepNext/>
      <w:keepLines/>
      <w:spacing w:before="200" w:line="276" w:lineRule="auto"/>
      <w:outlineLvl w:val="3"/>
    </w:pPr>
    <w:rPr>
      <w:rFonts w:ascii="Cambria" w:eastAsia="MS Gothic" w:hAnsi="Cambria"/>
      <w:b/>
      <w:bCs/>
      <w:i/>
      <w:iCs/>
      <w:color w:val="4F81BD"/>
      <w:sz w:val="22"/>
      <w:szCs w:val="22"/>
      <w:lang w:val="es-CO" w:eastAsia="en-US"/>
    </w:rPr>
  </w:style>
  <w:style w:type="paragraph" w:styleId="Ttulo5">
    <w:name w:val="heading 5"/>
    <w:aliases w:val="Título 5-BCN"/>
    <w:basedOn w:val="Normal"/>
    <w:next w:val="Normal"/>
    <w:link w:val="Ttulo5Car"/>
    <w:qFormat/>
    <w:rsid w:val="00163C8A"/>
    <w:pPr>
      <w:keepNext/>
      <w:widowControl w:val="0"/>
      <w:spacing w:before="120" w:after="240"/>
      <w:ind w:left="1008" w:hanging="1008"/>
      <w:jc w:val="both"/>
      <w:outlineLvl w:val="4"/>
    </w:pPr>
    <w:rPr>
      <w:rFonts w:ascii="Arial" w:eastAsia="Calibri" w:hAnsi="Arial"/>
      <w:b/>
      <w:sz w:val="20"/>
      <w:szCs w:val="20"/>
      <w:lang w:val="es-ES_tradnl"/>
    </w:rPr>
  </w:style>
  <w:style w:type="paragraph" w:styleId="Ttulo6">
    <w:name w:val="heading 6"/>
    <w:basedOn w:val="Normal"/>
    <w:next w:val="Normal"/>
    <w:link w:val="Ttulo6Car"/>
    <w:qFormat/>
    <w:rsid w:val="00163C8A"/>
    <w:pPr>
      <w:keepNext/>
      <w:keepLines/>
      <w:spacing w:before="200" w:line="276" w:lineRule="auto"/>
      <w:ind w:left="3600"/>
      <w:outlineLvl w:val="5"/>
    </w:pPr>
    <w:rPr>
      <w:rFonts w:ascii="Cambria" w:hAnsi="Cambria"/>
      <w:i/>
      <w:iCs/>
      <w:color w:val="243F60"/>
      <w:sz w:val="22"/>
      <w:szCs w:val="22"/>
      <w:lang w:val="es-CO" w:eastAsia="es-CO"/>
    </w:rPr>
  </w:style>
  <w:style w:type="paragraph" w:styleId="Ttulo7">
    <w:name w:val="heading 7"/>
    <w:basedOn w:val="Normal"/>
    <w:next w:val="Normal"/>
    <w:link w:val="Ttulo7Car"/>
    <w:uiPriority w:val="99"/>
    <w:qFormat/>
    <w:rsid w:val="00163C8A"/>
    <w:pPr>
      <w:keepNext/>
      <w:keepLines/>
      <w:spacing w:before="200" w:line="276" w:lineRule="auto"/>
      <w:ind w:left="4320"/>
      <w:outlineLvl w:val="6"/>
    </w:pPr>
    <w:rPr>
      <w:rFonts w:ascii="Cambria" w:hAnsi="Cambria"/>
      <w:i/>
      <w:iCs/>
      <w:color w:val="404040"/>
      <w:sz w:val="22"/>
      <w:szCs w:val="22"/>
      <w:lang w:val="es-CO" w:eastAsia="es-CO"/>
    </w:rPr>
  </w:style>
  <w:style w:type="paragraph" w:styleId="Ttulo8">
    <w:name w:val="heading 8"/>
    <w:basedOn w:val="Normal"/>
    <w:next w:val="Normal"/>
    <w:link w:val="Ttulo8Car"/>
    <w:uiPriority w:val="99"/>
    <w:qFormat/>
    <w:rsid w:val="00163C8A"/>
    <w:pPr>
      <w:keepNext/>
      <w:keepLines/>
      <w:spacing w:before="200" w:line="276" w:lineRule="auto"/>
      <w:ind w:left="5040"/>
      <w:outlineLvl w:val="7"/>
    </w:pPr>
    <w:rPr>
      <w:rFonts w:ascii="Cambria" w:hAnsi="Cambria"/>
      <w:color w:val="404040"/>
      <w:sz w:val="20"/>
      <w:szCs w:val="20"/>
      <w:lang w:val="es-CO" w:eastAsia="es-CO"/>
    </w:rPr>
  </w:style>
  <w:style w:type="paragraph" w:styleId="Ttulo9">
    <w:name w:val="heading 9"/>
    <w:basedOn w:val="Normal"/>
    <w:next w:val="Normal"/>
    <w:link w:val="Ttulo9Car"/>
    <w:uiPriority w:val="99"/>
    <w:unhideWhenUsed/>
    <w:qFormat/>
    <w:rsid w:val="00163C8A"/>
    <w:pPr>
      <w:spacing w:before="240" w:after="60" w:line="276" w:lineRule="auto"/>
      <w:outlineLvl w:val="8"/>
    </w:pPr>
    <w:rPr>
      <w:rFonts w:ascii="Cambria" w:hAnsi="Cambria"/>
      <w:sz w:val="22"/>
      <w:szCs w:val="22"/>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DC1F4D"/>
    <w:pPr>
      <w:tabs>
        <w:tab w:val="center" w:pos="4252"/>
        <w:tab w:val="right" w:pos="8504"/>
      </w:tabs>
    </w:pPr>
  </w:style>
  <w:style w:type="character" w:customStyle="1" w:styleId="EncabezadoCar">
    <w:name w:val="Encabezado Car"/>
    <w:aliases w:val="h Car,h8 Car,h9 Car,h10 Car,h18 Car"/>
    <w:basedOn w:val="Fuentedeprrafopredeter"/>
    <w:link w:val="Encabezado"/>
    <w:uiPriority w:val="99"/>
    <w:rsid w:val="00DC1F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C1F4D"/>
    <w:pPr>
      <w:tabs>
        <w:tab w:val="center" w:pos="4252"/>
        <w:tab w:val="right" w:pos="8504"/>
      </w:tabs>
    </w:pPr>
  </w:style>
  <w:style w:type="character" w:customStyle="1" w:styleId="PiedepginaCar">
    <w:name w:val="Pie de página Car"/>
    <w:basedOn w:val="Fuentedeprrafopredeter"/>
    <w:link w:val="Piedepgina"/>
    <w:uiPriority w:val="99"/>
    <w:rsid w:val="00DC1F4D"/>
    <w:rPr>
      <w:rFonts w:ascii="Times New Roman" w:eastAsia="Times New Roman" w:hAnsi="Times New Roman" w:cs="Times New Roman"/>
      <w:sz w:val="24"/>
      <w:szCs w:val="24"/>
      <w:lang w:val="es-ES" w:eastAsia="es-ES"/>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1"/>
    <w:qFormat/>
    <w:rsid w:val="00DC1F4D"/>
    <w:pPr>
      <w:spacing w:after="200" w:line="276" w:lineRule="auto"/>
      <w:ind w:left="720"/>
      <w:contextualSpacing/>
    </w:pPr>
    <w:rPr>
      <w:rFonts w:ascii="Calibri" w:eastAsia="Calibri" w:hAnsi="Calibri"/>
      <w:sz w:val="22"/>
      <w:szCs w:val="22"/>
      <w:lang w:val="es-CO" w:eastAsia="en-US"/>
    </w:rPr>
  </w:style>
  <w:style w:type="paragraph" w:customStyle="1" w:styleId="Default">
    <w:name w:val="Default"/>
    <w:link w:val="DefaultCar"/>
    <w:rsid w:val="0004224C"/>
    <w:pPr>
      <w:autoSpaceDE w:val="0"/>
      <w:autoSpaceDN w:val="0"/>
      <w:adjustRightInd w:val="0"/>
      <w:spacing w:after="0" w:line="240" w:lineRule="auto"/>
    </w:pPr>
    <w:rPr>
      <w:rFonts w:ascii="Candara" w:eastAsiaTheme="minorEastAsia" w:hAnsi="Candara" w:cs="Candara"/>
      <w:color w:val="000000"/>
      <w:sz w:val="24"/>
      <w:szCs w:val="24"/>
    </w:rPr>
  </w:style>
  <w:style w:type="table" w:styleId="Tablaconcuadrcula">
    <w:name w:val="Table Grid"/>
    <w:basedOn w:val="Tablanormal"/>
    <w:uiPriority w:val="59"/>
    <w:rsid w:val="005558A2"/>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6D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6DA0"/>
    <w:pPr>
      <w:widowControl w:val="0"/>
      <w:autoSpaceDE w:val="0"/>
      <w:autoSpaceDN w:val="0"/>
      <w:ind w:left="107"/>
    </w:pPr>
    <w:rPr>
      <w:rFonts w:ascii="Arial MT" w:eastAsia="Arial MT" w:hAnsi="Arial MT" w:cs="Arial MT"/>
      <w:sz w:val="22"/>
      <w:szCs w:val="22"/>
      <w:lang w:eastAsia="en-US"/>
    </w:rPr>
  </w:style>
  <w:style w:type="paragraph" w:styleId="Textoindependiente">
    <w:name w:val="Body Text"/>
    <w:aliases w:val="Subsection Body Text,TextindepT2,bt,body text"/>
    <w:basedOn w:val="Normal"/>
    <w:link w:val="TextoindependienteCar"/>
    <w:uiPriority w:val="1"/>
    <w:qFormat/>
    <w:rsid w:val="00AA10EF"/>
    <w:pPr>
      <w:widowControl w:val="0"/>
      <w:autoSpaceDE w:val="0"/>
      <w:autoSpaceDN w:val="0"/>
    </w:pPr>
    <w:rPr>
      <w:rFonts w:ascii="Candara" w:eastAsia="Candara" w:hAnsi="Candara" w:cs="Candara"/>
      <w:lang w:eastAsia="en-US"/>
    </w:rPr>
  </w:style>
  <w:style w:type="character" w:customStyle="1" w:styleId="TextoindependienteCar">
    <w:name w:val="Texto independiente Car"/>
    <w:aliases w:val="Subsection Body Text Car,TextindepT2 Car,bt Car,body text Car"/>
    <w:basedOn w:val="Fuentedeprrafopredeter"/>
    <w:link w:val="Textoindependiente"/>
    <w:uiPriority w:val="1"/>
    <w:rsid w:val="00AA10EF"/>
    <w:rPr>
      <w:rFonts w:ascii="Candara" w:eastAsia="Candara" w:hAnsi="Candara" w:cs="Candara"/>
      <w:sz w:val="24"/>
      <w:szCs w:val="24"/>
      <w:lang w:val="es-ES"/>
    </w:rPr>
  </w:style>
  <w:style w:type="paragraph" w:styleId="Sinespaciado">
    <w:name w:val="No Spacing"/>
    <w:link w:val="SinespaciadoCar"/>
    <w:qFormat/>
    <w:rsid w:val="00380193"/>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380193"/>
    <w:rPr>
      <w:rFonts w:ascii="Candara" w:eastAsia="Candara" w:hAnsi="Candara" w:cs="Candara"/>
      <w:b/>
      <w:bCs/>
      <w:lang w:val="es-ES"/>
    </w:rPr>
  </w:style>
  <w:style w:type="table" w:customStyle="1" w:styleId="TableNormal1">
    <w:name w:val="Table Normal1"/>
    <w:uiPriority w:val="2"/>
    <w:semiHidden/>
    <w:unhideWhenUsed/>
    <w:qFormat/>
    <w:rsid w:val="00BE2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C6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0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67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F3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17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17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D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FB3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30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qFormat/>
    <w:rsid w:val="00260F4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260F4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BE180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unhideWhenUsed/>
    <w:qFormat/>
    <w:rsid w:val="00B665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2C3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037F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3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75E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rsid w:val="00163C8A"/>
    <w:rPr>
      <w:rFonts w:ascii="Cambria" w:eastAsia="Times New Roman" w:hAnsi="Cambria" w:cs="Times New Roman"/>
      <w:b/>
      <w:bCs/>
      <w:color w:val="4F81BD"/>
      <w:sz w:val="26"/>
      <w:szCs w:val="26"/>
      <w:lang w:val="x-none" w:eastAsia="x-none"/>
    </w:rPr>
  </w:style>
  <w:style w:type="character" w:customStyle="1" w:styleId="Ttulo3Car">
    <w:name w:val="Título 3 Car"/>
    <w:basedOn w:val="Fuentedeprrafopredeter"/>
    <w:link w:val="Ttulo3"/>
    <w:uiPriority w:val="9"/>
    <w:rsid w:val="00163C8A"/>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rsid w:val="00163C8A"/>
    <w:rPr>
      <w:rFonts w:ascii="Cambria" w:eastAsia="MS Gothic" w:hAnsi="Cambria" w:cs="Times New Roman"/>
      <w:b/>
      <w:bCs/>
      <w:i/>
      <w:iCs/>
      <w:color w:val="4F81BD"/>
    </w:rPr>
  </w:style>
  <w:style w:type="character" w:customStyle="1" w:styleId="Ttulo5Car">
    <w:name w:val="Título 5 Car"/>
    <w:aliases w:val="Título 5-BCN Car"/>
    <w:basedOn w:val="Fuentedeprrafopredeter"/>
    <w:link w:val="Ttulo5"/>
    <w:rsid w:val="00163C8A"/>
    <w:rPr>
      <w:rFonts w:ascii="Arial" w:eastAsia="Calibri" w:hAnsi="Arial" w:cs="Times New Roman"/>
      <w:b/>
      <w:sz w:val="20"/>
      <w:szCs w:val="20"/>
      <w:lang w:val="es-ES_tradnl" w:eastAsia="es-ES"/>
    </w:rPr>
  </w:style>
  <w:style w:type="character" w:customStyle="1" w:styleId="Ttulo6Car">
    <w:name w:val="Título 6 Car"/>
    <w:basedOn w:val="Fuentedeprrafopredeter"/>
    <w:link w:val="Ttulo6"/>
    <w:rsid w:val="00163C8A"/>
    <w:rPr>
      <w:rFonts w:ascii="Cambria" w:eastAsia="Times New Roman" w:hAnsi="Cambria" w:cs="Times New Roman"/>
      <w:i/>
      <w:iCs/>
      <w:color w:val="243F60"/>
      <w:lang w:eastAsia="es-CO"/>
    </w:rPr>
  </w:style>
  <w:style w:type="character" w:customStyle="1" w:styleId="Ttulo7Car">
    <w:name w:val="Título 7 Car"/>
    <w:basedOn w:val="Fuentedeprrafopredeter"/>
    <w:link w:val="Ttulo7"/>
    <w:uiPriority w:val="99"/>
    <w:rsid w:val="00163C8A"/>
    <w:rPr>
      <w:rFonts w:ascii="Cambria" w:eastAsia="Times New Roman" w:hAnsi="Cambria" w:cs="Times New Roman"/>
      <w:i/>
      <w:iCs/>
      <w:color w:val="404040"/>
      <w:lang w:eastAsia="es-CO"/>
    </w:rPr>
  </w:style>
  <w:style w:type="character" w:customStyle="1" w:styleId="Ttulo8Car">
    <w:name w:val="Título 8 Car"/>
    <w:basedOn w:val="Fuentedeprrafopredeter"/>
    <w:link w:val="Ttulo8"/>
    <w:uiPriority w:val="99"/>
    <w:rsid w:val="00163C8A"/>
    <w:rPr>
      <w:rFonts w:ascii="Cambria" w:eastAsia="Times New Roman" w:hAnsi="Cambria" w:cs="Times New Roman"/>
      <w:color w:val="404040"/>
      <w:sz w:val="20"/>
      <w:szCs w:val="20"/>
      <w:lang w:eastAsia="es-CO"/>
    </w:rPr>
  </w:style>
  <w:style w:type="character" w:customStyle="1" w:styleId="Ttulo9Car">
    <w:name w:val="Título 9 Car"/>
    <w:basedOn w:val="Fuentedeprrafopredeter"/>
    <w:link w:val="Ttulo9"/>
    <w:uiPriority w:val="99"/>
    <w:rsid w:val="00163C8A"/>
    <w:rPr>
      <w:rFonts w:ascii="Cambria" w:eastAsia="Times New Roman" w:hAnsi="Cambria" w:cs="Times New Roman"/>
      <w:lang w:val="x-none"/>
    </w:rPr>
  </w:style>
  <w:style w:type="paragraph" w:styleId="Textodeglobo">
    <w:name w:val="Balloon Text"/>
    <w:basedOn w:val="Normal"/>
    <w:link w:val="TextodegloboCar"/>
    <w:uiPriority w:val="99"/>
    <w:semiHidden/>
    <w:unhideWhenUsed/>
    <w:rsid w:val="00163C8A"/>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163C8A"/>
    <w:rPr>
      <w:rFonts w:ascii="Tahoma" w:hAnsi="Tahoma" w:cs="Tahoma"/>
      <w:sz w:val="16"/>
      <w:szCs w:val="16"/>
    </w:rPr>
  </w:style>
  <w:style w:type="table" w:customStyle="1" w:styleId="Tablaconcuadrcula1">
    <w:name w:val="Tabla con cuadrícula1"/>
    <w:basedOn w:val="Tablanormal"/>
    <w:next w:val="Tablaconcuadrcula"/>
    <w:uiPriority w:val="59"/>
    <w:rsid w:val="00163C8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163C8A"/>
    <w:pPr>
      <w:tabs>
        <w:tab w:val="left" w:pos="-142"/>
      </w:tabs>
      <w:autoSpaceDE w:val="0"/>
      <w:autoSpaceDN w:val="0"/>
      <w:adjustRightInd w:val="0"/>
      <w:spacing w:before="120" w:after="240"/>
      <w:jc w:val="both"/>
    </w:pPr>
    <w:rPr>
      <w:rFonts w:ascii="Arial Narrow" w:hAnsi="Arial Narrow"/>
      <w:lang w:val="x-none"/>
    </w:rPr>
  </w:style>
  <w:style w:type="character" w:customStyle="1" w:styleId="InviasNormalCar">
    <w:name w:val="Invias Normal Car"/>
    <w:link w:val="InviasNormal"/>
    <w:locked/>
    <w:rsid w:val="00163C8A"/>
    <w:rPr>
      <w:rFonts w:ascii="Arial Narrow" w:eastAsia="Times New Roman" w:hAnsi="Arial Narrow" w:cs="Times New Roman"/>
      <w:sz w:val="24"/>
      <w:szCs w:val="24"/>
      <w:lang w:val="x-none" w:eastAsia="es-ES"/>
    </w:rPr>
  </w:style>
  <w:style w:type="paragraph" w:styleId="Descripcin">
    <w:name w:val="caption"/>
    <w:basedOn w:val="Normal"/>
    <w:next w:val="Normal"/>
    <w:uiPriority w:val="35"/>
    <w:unhideWhenUsed/>
    <w:qFormat/>
    <w:rsid w:val="00163C8A"/>
    <w:pPr>
      <w:keepNext/>
      <w:spacing w:after="200"/>
      <w:jc w:val="center"/>
    </w:pPr>
    <w:rPr>
      <w:rFonts w:ascii="Arial Narrow" w:eastAsia="Calibri" w:hAnsi="Arial Narrow"/>
      <w:b/>
      <w:bCs/>
      <w:sz w:val="20"/>
      <w:szCs w:val="18"/>
      <w:lang w:val="es-CO"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163C8A"/>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163C8A"/>
    <w:rPr>
      <w:rFonts w:ascii="Times New Roman" w:eastAsia="Times New Roman" w:hAnsi="Times New Roman" w:cs="Times New Roman"/>
      <w:sz w:val="20"/>
      <w:szCs w:val="20"/>
      <w:lang w:val="es-ES"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163C8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163C8A"/>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63C8A"/>
    <w:pPr>
      <w:spacing w:before="100" w:beforeAutospacing="1" w:after="100" w:afterAutospacing="1"/>
    </w:pPr>
    <w:rPr>
      <w:lang w:val="en-US" w:eastAsia="en-US"/>
    </w:rPr>
  </w:style>
  <w:style w:type="character" w:customStyle="1" w:styleId="Hipervnculo1">
    <w:name w:val="Hipervínculo1"/>
    <w:basedOn w:val="Fuentedeprrafopredeter"/>
    <w:uiPriority w:val="99"/>
    <w:unhideWhenUsed/>
    <w:rsid w:val="00163C8A"/>
    <w:rPr>
      <w:color w:val="0563C1"/>
      <w:u w:val="single"/>
    </w:rPr>
  </w:style>
  <w:style w:type="character" w:customStyle="1" w:styleId="Mencinsinresolver1">
    <w:name w:val="Mención sin resolver1"/>
    <w:basedOn w:val="Fuentedeprrafopredeter"/>
    <w:uiPriority w:val="99"/>
    <w:semiHidden/>
    <w:unhideWhenUsed/>
    <w:rsid w:val="00163C8A"/>
    <w:rPr>
      <w:color w:val="605E5C"/>
      <w:shd w:val="clear" w:color="auto" w:fill="E1DFDD"/>
    </w:rPr>
  </w:style>
  <w:style w:type="paragraph" w:customStyle="1" w:styleId="Invias-Titulo1">
    <w:name w:val="Invias-Titulo 1"/>
    <w:next w:val="Normal"/>
    <w:link w:val="Invias-Titulo1Car"/>
    <w:autoRedefine/>
    <w:uiPriority w:val="99"/>
    <w:qFormat/>
    <w:rsid w:val="00163C8A"/>
    <w:pPr>
      <w:keepNext/>
      <w:numPr>
        <w:ilvl w:val="1"/>
        <w:numId w:val="1"/>
      </w:numPr>
      <w:spacing w:before="120" w:after="240" w:line="240" w:lineRule="auto"/>
      <w:ind w:left="567" w:hanging="567"/>
      <w:jc w:val="both"/>
      <w:outlineLvl w:val="1"/>
    </w:pPr>
    <w:rPr>
      <w:rFonts w:ascii="Arial Narrow" w:eastAsia="Times New Roman" w:hAnsi="Arial Narrow" w:cs="Arial"/>
      <w:b/>
      <w:sz w:val="24"/>
      <w:szCs w:val="24"/>
      <w:lang w:eastAsia="es-ES"/>
    </w:rPr>
  </w:style>
  <w:style w:type="character" w:customStyle="1" w:styleId="Invias-Titulo1Car">
    <w:name w:val="Invias-Titulo 1 Car"/>
    <w:link w:val="Invias-Titulo1"/>
    <w:uiPriority w:val="99"/>
    <w:rsid w:val="00163C8A"/>
    <w:rPr>
      <w:rFonts w:ascii="Arial Narrow" w:eastAsia="Times New Roman" w:hAnsi="Arial Narrow" w:cs="Arial"/>
      <w:b/>
      <w:sz w:val="24"/>
      <w:szCs w:val="24"/>
      <w:lang w:eastAsia="es-ES"/>
    </w:rPr>
  </w:style>
  <w:style w:type="paragraph" w:customStyle="1" w:styleId="Invias-Titulo2">
    <w:name w:val="Invias-Titulo 2"/>
    <w:next w:val="Normal"/>
    <w:link w:val="Invias-Titulo2Car"/>
    <w:autoRedefine/>
    <w:uiPriority w:val="99"/>
    <w:qFormat/>
    <w:rsid w:val="000D185A"/>
    <w:pPr>
      <w:keepNext/>
      <w:spacing w:before="120" w:after="240" w:line="276" w:lineRule="auto"/>
      <w:ind w:left="284"/>
      <w:jc w:val="both"/>
      <w:outlineLvl w:val="1"/>
    </w:pPr>
    <w:rPr>
      <w:rFonts w:ascii="Candara" w:eastAsia="Times New Roman" w:hAnsi="Candara" w:cs="Times New Roman"/>
      <w:bCs/>
      <w:color w:val="000000"/>
      <w:lang w:eastAsia="es-ES"/>
    </w:rPr>
  </w:style>
  <w:style w:type="paragraph" w:customStyle="1" w:styleId="Invias-VietaNumerada">
    <w:name w:val="Invias-Viñeta Numerada"/>
    <w:next w:val="Normal"/>
    <w:link w:val="Invias-VietaNumeradaCar"/>
    <w:uiPriority w:val="99"/>
    <w:qFormat/>
    <w:rsid w:val="00163C8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163C8A"/>
    <w:rPr>
      <w:rFonts w:ascii="Arial Narrow" w:eastAsia="Times New Roman" w:hAnsi="Arial Narrow" w:cs="Times New Roman"/>
      <w:sz w:val="24"/>
      <w:szCs w:val="24"/>
      <w:lang w:val="en-US" w:eastAsia="es-ES"/>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1"/>
    <w:qFormat/>
    <w:rsid w:val="00163C8A"/>
    <w:rPr>
      <w:rFonts w:ascii="Calibri" w:eastAsia="Calibri" w:hAnsi="Calibri" w:cs="Times New Roman"/>
    </w:rPr>
  </w:style>
  <w:style w:type="character" w:customStyle="1" w:styleId="Invias-Titulo2Car">
    <w:name w:val="Invias-Titulo 2 Car"/>
    <w:link w:val="Invias-Titulo2"/>
    <w:uiPriority w:val="99"/>
    <w:rsid w:val="000D185A"/>
    <w:rPr>
      <w:rFonts w:ascii="Candara" w:eastAsia="Times New Roman" w:hAnsi="Candara" w:cs="Times New Roman"/>
      <w:bCs/>
      <w:color w:val="000000"/>
      <w:lang w:eastAsia="es-ES"/>
    </w:rPr>
  </w:style>
  <w:style w:type="paragraph" w:customStyle="1" w:styleId="Invias-Capitulo">
    <w:name w:val="Invias-Capitulo"/>
    <w:next w:val="Normal"/>
    <w:autoRedefine/>
    <w:uiPriority w:val="99"/>
    <w:qFormat/>
    <w:rsid w:val="00163C8A"/>
    <w:pPr>
      <w:keepNext/>
      <w:pageBreakBefore/>
      <w:numPr>
        <w:numId w:val="12"/>
      </w:numPr>
      <w:spacing w:before="600" w:after="360" w:line="240" w:lineRule="auto"/>
      <w:jc w:val="center"/>
      <w:outlineLvl w:val="0"/>
    </w:pPr>
    <w:rPr>
      <w:rFonts w:ascii="Arial Narrow" w:eastAsia="Times New Roman" w:hAnsi="Arial Narrow" w:cs="Arial"/>
      <w:b/>
      <w:smallCaps/>
      <w:sz w:val="24"/>
      <w:lang w:eastAsia="es-ES"/>
    </w:rPr>
  </w:style>
  <w:style w:type="paragraph" w:customStyle="1" w:styleId="Invias-Notaaclaratoria">
    <w:name w:val="Invias-Nota aclaratoria"/>
    <w:basedOn w:val="Normal"/>
    <w:next w:val="Normal"/>
    <w:uiPriority w:val="99"/>
    <w:qFormat/>
    <w:rsid w:val="00163C8A"/>
    <w:pPr>
      <w:spacing w:before="120" w:after="240"/>
      <w:jc w:val="both"/>
    </w:pPr>
    <w:rPr>
      <w:rFonts w:ascii="Arial" w:hAnsi="Arial"/>
      <w:b/>
      <w:sz w:val="22"/>
      <w:lang w:val="es-CO"/>
    </w:rPr>
  </w:style>
  <w:style w:type="paragraph" w:customStyle="1" w:styleId="Invias-TextoCuadros">
    <w:name w:val="Invias-Texto Cuadros"/>
    <w:autoRedefine/>
    <w:uiPriority w:val="99"/>
    <w:qFormat/>
    <w:rsid w:val="00163C8A"/>
    <w:pPr>
      <w:spacing w:after="0" w:line="240" w:lineRule="auto"/>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163C8A"/>
    <w:pPr>
      <w:keepNext/>
      <w:spacing w:after="0" w:line="240" w:lineRule="auto"/>
      <w:jc w:val="both"/>
      <w:outlineLvl w:val="3"/>
    </w:pPr>
    <w:rPr>
      <w:rFonts w:ascii="Arial Narrow" w:eastAsia="Times New Roman" w:hAnsi="Arial Narrow" w:cs="Times New Roman"/>
      <w:b/>
      <w:bCs/>
      <w:sz w:val="24"/>
      <w:szCs w:val="24"/>
      <w:lang w:eastAsia="es-CO"/>
    </w:rPr>
  </w:style>
  <w:style w:type="paragraph" w:customStyle="1" w:styleId="Invias-Titulo4">
    <w:name w:val="Invias-Titulo 4"/>
    <w:next w:val="Normal"/>
    <w:autoRedefine/>
    <w:uiPriority w:val="99"/>
    <w:qFormat/>
    <w:rsid w:val="00163C8A"/>
    <w:pPr>
      <w:keepNext/>
      <w:spacing w:before="240" w:after="120" w:line="240" w:lineRule="auto"/>
      <w:outlineLvl w:val="4"/>
    </w:pPr>
    <w:rPr>
      <w:rFonts w:ascii="Arial Narrow" w:eastAsia="Times New Roman" w:hAnsi="Arial Narrow" w:cs="Times New Roman"/>
      <w:b/>
      <w:szCs w:val="24"/>
      <w:lang w:eastAsia="es-ES"/>
    </w:rPr>
  </w:style>
  <w:style w:type="paragraph" w:customStyle="1" w:styleId="Invias-Titulo5">
    <w:name w:val="Invias-Titulo 5"/>
    <w:next w:val="Normal"/>
    <w:autoRedefine/>
    <w:uiPriority w:val="99"/>
    <w:qFormat/>
    <w:rsid w:val="00163C8A"/>
    <w:pPr>
      <w:keepNext/>
      <w:spacing w:before="240" w:after="120" w:line="240" w:lineRule="auto"/>
      <w:outlineLvl w:val="5"/>
    </w:pPr>
    <w:rPr>
      <w:rFonts w:ascii="Arial Narrow" w:eastAsia="Times New Roman" w:hAnsi="Arial Narrow" w:cs="Times New Roman"/>
      <w:szCs w:val="24"/>
      <w:lang w:eastAsia="es-ES"/>
    </w:rPr>
  </w:style>
  <w:style w:type="paragraph" w:customStyle="1" w:styleId="Invias-Titulo6">
    <w:name w:val="Invias-Titulo 6"/>
    <w:next w:val="Normal"/>
    <w:uiPriority w:val="99"/>
    <w:qFormat/>
    <w:rsid w:val="00163C8A"/>
    <w:pPr>
      <w:keepNext/>
      <w:spacing w:before="240" w:after="120" w:line="240" w:lineRule="auto"/>
    </w:pPr>
    <w:rPr>
      <w:rFonts w:ascii="Arial" w:eastAsia="Times New Roman" w:hAnsi="Arial" w:cs="Times New Roman"/>
      <w:i/>
      <w:szCs w:val="24"/>
      <w:u w:val="single"/>
      <w:lang w:eastAsia="es-ES"/>
    </w:rPr>
  </w:style>
  <w:style w:type="paragraph" w:customStyle="1" w:styleId="Invias-VietaAlfabetica">
    <w:name w:val="Invias-Viñeta Alfabetica"/>
    <w:next w:val="Normal"/>
    <w:uiPriority w:val="99"/>
    <w:qFormat/>
    <w:rsid w:val="00163C8A"/>
    <w:pPr>
      <w:numPr>
        <w:numId w:val="2"/>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logoINV">
    <w:name w:val="Invias-Viñeta logo INV"/>
    <w:next w:val="Normal"/>
    <w:uiPriority w:val="99"/>
    <w:qFormat/>
    <w:rsid w:val="00163C8A"/>
    <w:pPr>
      <w:numPr>
        <w:numId w:val="3"/>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Punto">
    <w:name w:val="Invias-Viñeta Punto"/>
    <w:uiPriority w:val="99"/>
    <w:qFormat/>
    <w:rsid w:val="00163C8A"/>
    <w:pPr>
      <w:numPr>
        <w:numId w:val="4"/>
      </w:numPr>
      <w:spacing w:before="120" w:after="120" w:line="240" w:lineRule="auto"/>
      <w:ind w:left="720"/>
      <w:jc w:val="both"/>
    </w:pPr>
    <w:rPr>
      <w:rFonts w:ascii="Arial Narrow" w:eastAsia="Times New Roman" w:hAnsi="Arial Narrow" w:cs="Times New Roman"/>
      <w:sz w:val="24"/>
      <w:szCs w:val="24"/>
      <w:lang w:eastAsia="es-ES"/>
    </w:rPr>
  </w:style>
  <w:style w:type="paragraph" w:customStyle="1" w:styleId="Invias-VietaRomana">
    <w:name w:val="Invias-Viñeta Romana"/>
    <w:basedOn w:val="Invias-VietaAlfabetica"/>
    <w:next w:val="InviasNormal"/>
    <w:uiPriority w:val="99"/>
    <w:qFormat/>
    <w:rsid w:val="00163C8A"/>
    <w:pPr>
      <w:numPr>
        <w:numId w:val="5"/>
      </w:numPr>
    </w:pPr>
  </w:style>
  <w:style w:type="character" w:styleId="Textoennegrita">
    <w:name w:val="Strong"/>
    <w:qFormat/>
    <w:rsid w:val="00163C8A"/>
    <w:rPr>
      <w:rFonts w:cs="Times New Roman"/>
      <w:b/>
      <w:bCs/>
    </w:rPr>
  </w:style>
  <w:style w:type="paragraph" w:styleId="TDC1">
    <w:name w:val="toc 1"/>
    <w:basedOn w:val="Normal"/>
    <w:next w:val="Normal"/>
    <w:autoRedefine/>
    <w:uiPriority w:val="39"/>
    <w:unhideWhenUsed/>
    <w:rsid w:val="00163C8A"/>
    <w:pPr>
      <w:tabs>
        <w:tab w:val="left" w:pos="440"/>
        <w:tab w:val="right" w:leader="dot" w:pos="9498"/>
      </w:tabs>
      <w:spacing w:before="120" w:after="120"/>
      <w:jc w:val="both"/>
    </w:pPr>
    <w:rPr>
      <w:rFonts w:ascii="Arial Narrow" w:eastAsia="Calibri" w:hAnsi="Arial Narrow" w:cs="Calibri"/>
      <w:b/>
      <w:bCs/>
      <w:i/>
      <w:iCs/>
      <w:noProof/>
      <w:lang w:val="es-CO" w:eastAsia="en-US"/>
    </w:rPr>
  </w:style>
  <w:style w:type="paragraph" w:styleId="TDC2">
    <w:name w:val="toc 2"/>
    <w:basedOn w:val="Normal"/>
    <w:next w:val="Normal"/>
    <w:autoRedefine/>
    <w:uiPriority w:val="39"/>
    <w:unhideWhenUsed/>
    <w:rsid w:val="00163C8A"/>
    <w:pPr>
      <w:tabs>
        <w:tab w:val="left" w:pos="567"/>
        <w:tab w:val="right" w:leader="dot" w:pos="9488"/>
      </w:tabs>
      <w:spacing w:before="120"/>
      <w:jc w:val="both"/>
    </w:pPr>
    <w:rPr>
      <w:rFonts w:ascii="Calibri" w:eastAsia="Calibri" w:hAnsi="Calibri" w:cs="Calibri"/>
      <w:b/>
      <w:bCs/>
      <w:noProof/>
      <w:sz w:val="20"/>
      <w:szCs w:val="20"/>
      <w:lang w:val="es-CO" w:eastAsia="en-US"/>
    </w:rPr>
  </w:style>
  <w:style w:type="paragraph" w:styleId="TDC3">
    <w:name w:val="toc 3"/>
    <w:basedOn w:val="Normal"/>
    <w:next w:val="Normal"/>
    <w:autoRedefine/>
    <w:uiPriority w:val="39"/>
    <w:unhideWhenUsed/>
    <w:rsid w:val="00163C8A"/>
    <w:pPr>
      <w:tabs>
        <w:tab w:val="left" w:pos="851"/>
        <w:tab w:val="right" w:leader="dot" w:pos="9488"/>
      </w:tabs>
      <w:spacing w:line="360" w:lineRule="auto"/>
      <w:jc w:val="both"/>
    </w:pPr>
    <w:rPr>
      <w:rFonts w:ascii="Arial Narrow" w:eastAsia="Calibri" w:hAnsi="Arial Narrow" w:cs="Calibri"/>
      <w:noProof/>
      <w:sz w:val="20"/>
      <w:szCs w:val="20"/>
      <w:lang w:val="es-CO" w:eastAsia="en-US"/>
    </w:rPr>
  </w:style>
  <w:style w:type="paragraph" w:styleId="TDC4">
    <w:name w:val="toc 4"/>
    <w:basedOn w:val="Normal"/>
    <w:next w:val="Normal"/>
    <w:autoRedefine/>
    <w:uiPriority w:val="39"/>
    <w:unhideWhenUsed/>
    <w:rsid w:val="00163C8A"/>
    <w:pPr>
      <w:spacing w:line="276" w:lineRule="auto"/>
      <w:ind w:left="660"/>
    </w:pPr>
    <w:rPr>
      <w:rFonts w:ascii="Calibri" w:eastAsia="Calibri" w:hAnsi="Calibri" w:cs="Calibri"/>
      <w:sz w:val="20"/>
      <w:szCs w:val="20"/>
      <w:lang w:val="es-CO" w:eastAsia="en-US"/>
    </w:rPr>
  </w:style>
  <w:style w:type="paragraph" w:styleId="TDC5">
    <w:name w:val="toc 5"/>
    <w:basedOn w:val="Normal"/>
    <w:next w:val="Normal"/>
    <w:autoRedefine/>
    <w:uiPriority w:val="39"/>
    <w:unhideWhenUsed/>
    <w:rsid w:val="00163C8A"/>
    <w:pPr>
      <w:spacing w:line="276" w:lineRule="auto"/>
      <w:ind w:left="880"/>
    </w:pPr>
    <w:rPr>
      <w:rFonts w:ascii="Calibri" w:eastAsia="Calibri" w:hAnsi="Calibri" w:cs="Calibri"/>
      <w:sz w:val="20"/>
      <w:szCs w:val="20"/>
      <w:lang w:val="es-CO" w:eastAsia="en-US"/>
    </w:rPr>
  </w:style>
  <w:style w:type="paragraph" w:styleId="TDC6">
    <w:name w:val="toc 6"/>
    <w:basedOn w:val="Normal"/>
    <w:next w:val="Normal"/>
    <w:autoRedefine/>
    <w:uiPriority w:val="39"/>
    <w:unhideWhenUsed/>
    <w:rsid w:val="00163C8A"/>
    <w:pPr>
      <w:spacing w:line="276" w:lineRule="auto"/>
      <w:ind w:left="1100"/>
    </w:pPr>
    <w:rPr>
      <w:rFonts w:ascii="Calibri" w:eastAsia="Calibri" w:hAnsi="Calibri" w:cs="Calibri"/>
      <w:sz w:val="20"/>
      <w:szCs w:val="20"/>
      <w:lang w:val="es-CO" w:eastAsia="en-US"/>
    </w:rPr>
  </w:style>
  <w:style w:type="paragraph" w:styleId="TDC7">
    <w:name w:val="toc 7"/>
    <w:basedOn w:val="Normal"/>
    <w:next w:val="Normal"/>
    <w:autoRedefine/>
    <w:uiPriority w:val="39"/>
    <w:unhideWhenUsed/>
    <w:rsid w:val="00163C8A"/>
    <w:pPr>
      <w:spacing w:line="276" w:lineRule="auto"/>
      <w:ind w:left="1320"/>
    </w:pPr>
    <w:rPr>
      <w:rFonts w:ascii="Calibri" w:eastAsia="Calibri" w:hAnsi="Calibri" w:cs="Calibri"/>
      <w:sz w:val="20"/>
      <w:szCs w:val="20"/>
      <w:lang w:val="es-CO" w:eastAsia="en-US"/>
    </w:rPr>
  </w:style>
  <w:style w:type="paragraph" w:styleId="TDC8">
    <w:name w:val="toc 8"/>
    <w:basedOn w:val="Normal"/>
    <w:next w:val="Normal"/>
    <w:autoRedefine/>
    <w:uiPriority w:val="39"/>
    <w:unhideWhenUsed/>
    <w:rsid w:val="00163C8A"/>
    <w:pPr>
      <w:spacing w:line="276" w:lineRule="auto"/>
      <w:ind w:left="1540"/>
    </w:pPr>
    <w:rPr>
      <w:rFonts w:ascii="Calibri" w:eastAsia="Calibri" w:hAnsi="Calibri" w:cs="Calibri"/>
      <w:sz w:val="20"/>
      <w:szCs w:val="20"/>
      <w:lang w:val="es-CO" w:eastAsia="en-US"/>
    </w:rPr>
  </w:style>
  <w:style w:type="paragraph" w:styleId="TDC9">
    <w:name w:val="toc 9"/>
    <w:basedOn w:val="Normal"/>
    <w:next w:val="Normal"/>
    <w:autoRedefine/>
    <w:uiPriority w:val="39"/>
    <w:unhideWhenUsed/>
    <w:rsid w:val="00163C8A"/>
    <w:pPr>
      <w:spacing w:line="276" w:lineRule="auto"/>
      <w:ind w:left="1760"/>
    </w:pPr>
    <w:rPr>
      <w:rFonts w:ascii="Calibri" w:eastAsia="Calibri" w:hAnsi="Calibri" w:cs="Calibri"/>
      <w:sz w:val="20"/>
      <w:szCs w:val="20"/>
      <w:lang w:val="es-CO" w:eastAsia="en-US"/>
    </w:rPr>
  </w:style>
  <w:style w:type="paragraph" w:styleId="Textocomentario">
    <w:name w:val="annotation text"/>
    <w:basedOn w:val="Normal"/>
    <w:link w:val="TextocomentarioCar"/>
    <w:rsid w:val="00163C8A"/>
    <w:pPr>
      <w:spacing w:before="120" w:after="240"/>
      <w:jc w:val="both"/>
    </w:pPr>
    <w:rPr>
      <w:rFonts w:ascii="Arial" w:hAnsi="Arial"/>
      <w:sz w:val="20"/>
      <w:szCs w:val="20"/>
      <w:lang w:val="x-none"/>
    </w:rPr>
  </w:style>
  <w:style w:type="character" w:customStyle="1" w:styleId="TextocomentarioCar">
    <w:name w:val="Texto comentario Car"/>
    <w:basedOn w:val="Fuentedeprrafopredeter"/>
    <w:link w:val="Textocomentario"/>
    <w:rsid w:val="00163C8A"/>
    <w:rPr>
      <w:rFonts w:ascii="Arial" w:eastAsia="Times New Roman" w:hAnsi="Arial" w:cs="Times New Roman"/>
      <w:sz w:val="20"/>
      <w:szCs w:val="20"/>
      <w:lang w:val="x-none" w:eastAsia="es-ES"/>
    </w:rPr>
  </w:style>
  <w:style w:type="character" w:styleId="Refdecomentario">
    <w:name w:val="annotation reference"/>
    <w:uiPriority w:val="99"/>
    <w:rsid w:val="00163C8A"/>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163C8A"/>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163C8A"/>
    <w:rPr>
      <w:rFonts w:ascii="Arial" w:eastAsia="Times New Roman" w:hAnsi="Arial" w:cs="Times New Roman"/>
      <w:b/>
      <w:bCs/>
      <w:sz w:val="20"/>
      <w:szCs w:val="20"/>
      <w:lang w:val="x-none" w:eastAsia="es-ES"/>
    </w:rPr>
  </w:style>
  <w:style w:type="numbering" w:customStyle="1" w:styleId="Estilo1">
    <w:name w:val="Estilo1"/>
    <w:rsid w:val="00163C8A"/>
    <w:pPr>
      <w:numPr>
        <w:numId w:val="7"/>
      </w:numPr>
    </w:pPr>
  </w:style>
  <w:style w:type="paragraph" w:customStyle="1" w:styleId="1Titulo">
    <w:name w:val="1.Titulo"/>
    <w:basedOn w:val="Normal"/>
    <w:uiPriority w:val="99"/>
    <w:rsid w:val="00163C8A"/>
    <w:pPr>
      <w:numPr>
        <w:numId w:val="8"/>
      </w:numPr>
      <w:jc w:val="both"/>
    </w:pPr>
    <w:rPr>
      <w:rFonts w:ascii="Arial" w:hAnsi="Arial" w:cs="Arial"/>
      <w:b/>
    </w:rPr>
  </w:style>
  <w:style w:type="paragraph" w:customStyle="1" w:styleId="MARITZA2">
    <w:name w:val="MARITZA2"/>
    <w:uiPriority w:val="99"/>
    <w:rsid w:val="00163C8A"/>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163C8A"/>
    <w:pPr>
      <w:spacing w:after="120" w:line="276" w:lineRule="auto"/>
    </w:pPr>
    <w:rPr>
      <w:rFonts w:ascii="Calibri" w:eastAsia="Calibri" w:hAnsi="Calibri"/>
      <w:sz w:val="16"/>
      <w:szCs w:val="16"/>
      <w:lang w:val="x-none" w:eastAsia="en-US"/>
    </w:rPr>
  </w:style>
  <w:style w:type="character" w:customStyle="1" w:styleId="Textoindependiente3Car">
    <w:name w:val="Texto independiente 3 Car"/>
    <w:basedOn w:val="Fuentedeprrafopredeter"/>
    <w:link w:val="Textoindependiente3"/>
    <w:uiPriority w:val="99"/>
    <w:rsid w:val="00163C8A"/>
    <w:rPr>
      <w:rFonts w:ascii="Calibri" w:eastAsia="Calibri" w:hAnsi="Calibri" w:cs="Times New Roman"/>
      <w:sz w:val="16"/>
      <w:szCs w:val="16"/>
      <w:lang w:val="x-none"/>
    </w:rPr>
  </w:style>
  <w:style w:type="paragraph" w:styleId="Sangra2detindependiente">
    <w:name w:val="Body Text Indent 2"/>
    <w:basedOn w:val="Normal"/>
    <w:link w:val="Sangra2detindependienteCar"/>
    <w:uiPriority w:val="99"/>
    <w:unhideWhenUsed/>
    <w:rsid w:val="00163C8A"/>
    <w:pPr>
      <w:spacing w:after="120" w:line="480" w:lineRule="auto"/>
      <w:ind w:left="283"/>
    </w:pPr>
    <w:rPr>
      <w:rFonts w:ascii="Calibri" w:eastAsia="Calibri" w:hAnsi="Calibri"/>
      <w:sz w:val="22"/>
      <w:szCs w:val="22"/>
      <w:lang w:val="x-none" w:eastAsia="en-US"/>
    </w:rPr>
  </w:style>
  <w:style w:type="character" w:customStyle="1" w:styleId="Sangra2detindependienteCar">
    <w:name w:val="Sangría 2 de t. independiente Car"/>
    <w:basedOn w:val="Fuentedeprrafopredeter"/>
    <w:link w:val="Sangra2detindependiente"/>
    <w:uiPriority w:val="99"/>
    <w:rsid w:val="00163C8A"/>
    <w:rPr>
      <w:rFonts w:ascii="Calibri" w:eastAsia="Calibri" w:hAnsi="Calibri" w:cs="Times New Roman"/>
      <w:lang w:val="x-none"/>
    </w:rPr>
  </w:style>
  <w:style w:type="paragraph" w:customStyle="1" w:styleId="MARITZA6">
    <w:name w:val="MARITZA6"/>
    <w:basedOn w:val="Normal"/>
    <w:uiPriority w:val="99"/>
    <w:rsid w:val="00163C8A"/>
    <w:pPr>
      <w:widowControl w:val="0"/>
      <w:tabs>
        <w:tab w:val="left" w:pos="-720"/>
        <w:tab w:val="left" w:pos="0"/>
      </w:tabs>
      <w:suppressAutoHyphens/>
      <w:jc w:val="center"/>
    </w:pPr>
    <w:rPr>
      <w:rFonts w:ascii="Sans Serif 12cpi" w:hAnsi="Sans Serif 12cpi"/>
      <w:b/>
      <w:snapToGrid w:val="0"/>
      <w:spacing w:val="-2"/>
      <w:szCs w:val="20"/>
      <w:lang w:val="es-ES_tradnl"/>
    </w:rPr>
  </w:style>
  <w:style w:type="paragraph" w:customStyle="1" w:styleId="Textoindependiente21">
    <w:name w:val="Texto independiente 21"/>
    <w:basedOn w:val="Normal"/>
    <w:uiPriority w:val="99"/>
    <w:rsid w:val="00163C8A"/>
    <w:pPr>
      <w:overflowPunct w:val="0"/>
      <w:autoSpaceDE w:val="0"/>
      <w:autoSpaceDN w:val="0"/>
      <w:adjustRightInd w:val="0"/>
      <w:spacing w:line="360" w:lineRule="auto"/>
      <w:jc w:val="both"/>
      <w:textAlignment w:val="baseline"/>
    </w:pPr>
    <w:rPr>
      <w:sz w:val="28"/>
      <w:szCs w:val="20"/>
      <w:lang w:val="es-ES_tradnl"/>
    </w:rPr>
  </w:style>
  <w:style w:type="character" w:customStyle="1" w:styleId="Invias-Titulo3Car">
    <w:name w:val="Invias-Titulo 3 Car"/>
    <w:link w:val="Invias-Titulo3"/>
    <w:uiPriority w:val="99"/>
    <w:locked/>
    <w:rsid w:val="00163C8A"/>
    <w:rPr>
      <w:rFonts w:ascii="Arial Narrow" w:eastAsia="Times New Roman" w:hAnsi="Arial Narrow" w:cs="Times New Roman"/>
      <w:b/>
      <w:bCs/>
      <w:sz w:val="24"/>
      <w:szCs w:val="24"/>
      <w:lang w:eastAsia="es-CO"/>
    </w:rPr>
  </w:style>
  <w:style w:type="character" w:customStyle="1" w:styleId="SinespaciadoCar">
    <w:name w:val="Sin espaciado Car"/>
    <w:link w:val="Sinespaciado"/>
    <w:uiPriority w:val="1"/>
    <w:rsid w:val="00163C8A"/>
    <w:rPr>
      <w:rFonts w:ascii="Times New Roman" w:eastAsia="Times New Roman" w:hAnsi="Times New Roman" w:cs="Times New Roman"/>
      <w:sz w:val="24"/>
      <w:szCs w:val="24"/>
      <w:lang w:val="es-ES" w:eastAsia="es-ES"/>
    </w:rPr>
  </w:style>
  <w:style w:type="character" w:customStyle="1" w:styleId="nfasisintenso1">
    <w:name w:val="Énfasis intenso1"/>
    <w:uiPriority w:val="99"/>
    <w:rsid w:val="00163C8A"/>
    <w:rPr>
      <w:b w:val="0"/>
      <w:i/>
      <w:color w:val="auto"/>
    </w:rPr>
  </w:style>
  <w:style w:type="character" w:customStyle="1" w:styleId="apple-style-span">
    <w:name w:val="apple-style-span"/>
    <w:basedOn w:val="Fuentedeprrafopredeter"/>
    <w:rsid w:val="00163C8A"/>
  </w:style>
  <w:style w:type="character" w:customStyle="1" w:styleId="apple-converted-space">
    <w:name w:val="apple-converted-space"/>
    <w:rsid w:val="00163C8A"/>
  </w:style>
  <w:style w:type="numbering" w:customStyle="1" w:styleId="Sinlista1">
    <w:name w:val="Sin lista1"/>
    <w:next w:val="Sinlista"/>
    <w:uiPriority w:val="99"/>
    <w:semiHidden/>
    <w:unhideWhenUsed/>
    <w:rsid w:val="00163C8A"/>
  </w:style>
  <w:style w:type="character" w:styleId="Nmerodelnea">
    <w:name w:val="line number"/>
    <w:basedOn w:val="Fuentedeprrafopredeter"/>
    <w:uiPriority w:val="99"/>
    <w:semiHidden/>
    <w:unhideWhenUsed/>
    <w:rsid w:val="00163C8A"/>
  </w:style>
  <w:style w:type="paragraph" w:customStyle="1" w:styleId="Textopredeterminado">
    <w:name w:val="Texto predeterminado"/>
    <w:basedOn w:val="Normal"/>
    <w:uiPriority w:val="99"/>
    <w:rsid w:val="00163C8A"/>
    <w:pPr>
      <w:spacing w:before="120" w:after="240"/>
      <w:jc w:val="both"/>
    </w:pPr>
    <w:rPr>
      <w:rFonts w:ascii="Arial" w:hAnsi="Arial"/>
      <w:sz w:val="22"/>
      <w:szCs w:val="20"/>
      <w:lang w:val="en-US"/>
    </w:rPr>
  </w:style>
  <w:style w:type="paragraph" w:customStyle="1" w:styleId="Style1">
    <w:name w:val="Style 1"/>
    <w:uiPriority w:val="99"/>
    <w:rsid w:val="00163C8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13">
    <w:name w:val="Style 13"/>
    <w:uiPriority w:val="99"/>
    <w:rsid w:val="00163C8A"/>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163C8A"/>
    <w:pPr>
      <w:numPr>
        <w:numId w:val="13"/>
      </w:numPr>
    </w:pPr>
  </w:style>
  <w:style w:type="paragraph" w:customStyle="1" w:styleId="Estilo4">
    <w:name w:val="Estilo4"/>
    <w:basedOn w:val="Normal"/>
    <w:link w:val="Estilo4Car"/>
    <w:uiPriority w:val="99"/>
    <w:qFormat/>
    <w:rsid w:val="00163C8A"/>
    <w:pPr>
      <w:keepNext/>
      <w:widowControl w:val="0"/>
      <w:numPr>
        <w:ilvl w:val="1"/>
        <w:numId w:val="14"/>
      </w:numPr>
      <w:spacing w:before="120" w:after="240"/>
      <w:jc w:val="both"/>
      <w:outlineLvl w:val="1"/>
    </w:pPr>
    <w:rPr>
      <w:rFonts w:ascii="Arial Narrow" w:hAnsi="Arial Narrow"/>
      <w:b/>
      <w:lang w:val="x-none"/>
    </w:rPr>
  </w:style>
  <w:style w:type="character" w:customStyle="1" w:styleId="Estilo4Car">
    <w:name w:val="Estilo4 Car"/>
    <w:link w:val="Estilo4"/>
    <w:uiPriority w:val="99"/>
    <w:rsid w:val="00163C8A"/>
    <w:rPr>
      <w:rFonts w:ascii="Arial Narrow" w:eastAsia="Times New Roman" w:hAnsi="Arial Narrow" w:cs="Times New Roman"/>
      <w:b/>
      <w:sz w:val="24"/>
      <w:szCs w:val="24"/>
      <w:lang w:val="x-none" w:eastAsia="es-ES"/>
    </w:rPr>
  </w:style>
  <w:style w:type="paragraph" w:styleId="Revisin">
    <w:name w:val="Revision"/>
    <w:hidden/>
    <w:uiPriority w:val="99"/>
    <w:semiHidden/>
    <w:rsid w:val="00163C8A"/>
    <w:pPr>
      <w:spacing w:after="0" w:line="240" w:lineRule="auto"/>
    </w:pPr>
    <w:rPr>
      <w:rFonts w:ascii="Calibri" w:eastAsia="Calibri" w:hAnsi="Calibri" w:cs="Times New Roman"/>
    </w:rPr>
  </w:style>
  <w:style w:type="paragraph" w:styleId="Textodebloque">
    <w:name w:val="Block Text"/>
    <w:basedOn w:val="Default"/>
    <w:next w:val="Default"/>
    <w:uiPriority w:val="99"/>
    <w:rsid w:val="00163C8A"/>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163C8A"/>
    <w:pPr>
      <w:spacing w:before="100" w:beforeAutospacing="1" w:after="100" w:afterAutospacing="1"/>
      <w:jc w:val="center"/>
    </w:pPr>
    <w:rPr>
      <w:rFonts w:ascii="Arial" w:hAnsi="Arial" w:cs="Arial"/>
      <w:sz w:val="18"/>
      <w:szCs w:val="18"/>
      <w:lang w:val="es-CO" w:eastAsia="es-CO"/>
    </w:rPr>
  </w:style>
  <w:style w:type="paragraph" w:styleId="Ttulo">
    <w:name w:val="Title"/>
    <w:basedOn w:val="Normal"/>
    <w:link w:val="TtuloCar"/>
    <w:uiPriority w:val="99"/>
    <w:qFormat/>
    <w:rsid w:val="00163C8A"/>
    <w:pPr>
      <w:jc w:val="center"/>
    </w:pPr>
    <w:rPr>
      <w:b/>
      <w:bCs/>
      <w:sz w:val="32"/>
    </w:rPr>
  </w:style>
  <w:style w:type="character" w:customStyle="1" w:styleId="TtuloCar">
    <w:name w:val="Título Car"/>
    <w:basedOn w:val="Fuentedeprrafopredeter"/>
    <w:link w:val="Ttulo"/>
    <w:uiPriority w:val="99"/>
    <w:rsid w:val="00163C8A"/>
    <w:rPr>
      <w:rFonts w:ascii="Times New Roman" w:eastAsia="Times New Roman" w:hAnsi="Times New Roman" w:cs="Times New Roman"/>
      <w:b/>
      <w:bCs/>
      <w:sz w:val="32"/>
      <w:szCs w:val="24"/>
      <w:lang w:val="es-ES" w:eastAsia="es-ES"/>
    </w:rPr>
  </w:style>
  <w:style w:type="paragraph" w:customStyle="1" w:styleId="yiv328138051msonormal">
    <w:name w:val="yiv328138051msonormal"/>
    <w:basedOn w:val="Normal"/>
    <w:rsid w:val="00163C8A"/>
    <w:pPr>
      <w:spacing w:before="100" w:beforeAutospacing="1" w:after="100" w:afterAutospacing="1"/>
    </w:pPr>
    <w:rPr>
      <w:lang w:val="es-CO" w:eastAsia="es-CO"/>
    </w:rPr>
  </w:style>
  <w:style w:type="character" w:customStyle="1" w:styleId="DefaultCar">
    <w:name w:val="Default Car"/>
    <w:basedOn w:val="Fuentedeprrafopredeter"/>
    <w:link w:val="Default"/>
    <w:rsid w:val="00163C8A"/>
    <w:rPr>
      <w:rFonts w:ascii="Candara" w:eastAsiaTheme="minorEastAsia" w:hAnsi="Candara" w:cs="Candara"/>
      <w:color w:val="000000"/>
      <w:sz w:val="24"/>
      <w:szCs w:val="24"/>
    </w:rPr>
  </w:style>
  <w:style w:type="character" w:customStyle="1" w:styleId="Hipervnculovisitado1">
    <w:name w:val="Hipervínculo visitado1"/>
    <w:basedOn w:val="Fuentedeprrafopredeter"/>
    <w:uiPriority w:val="99"/>
    <w:semiHidden/>
    <w:unhideWhenUsed/>
    <w:rsid w:val="00163C8A"/>
    <w:rPr>
      <w:color w:val="954F72"/>
      <w:u w:val="single"/>
    </w:rPr>
  </w:style>
  <w:style w:type="character" w:customStyle="1" w:styleId="Ttulo5Car1">
    <w:name w:val="Título 5 Car1"/>
    <w:aliases w:val="Título 5-BCN Car1"/>
    <w:basedOn w:val="Fuentedeprrafopredeter"/>
    <w:semiHidden/>
    <w:rsid w:val="00163C8A"/>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163C8A"/>
    <w:pPr>
      <w:keepLines w:val="0"/>
      <w:numPr>
        <w:numId w:val="24"/>
      </w:numPr>
      <w:spacing w:before="240" w:after="80" w:line="240" w:lineRule="auto"/>
      <w:jc w:val="both"/>
    </w:pPr>
    <w:rPr>
      <w:rFonts w:ascii="Arial Narrow" w:hAnsi="Arial Narrow"/>
      <w:color w:val="auto"/>
      <w:sz w:val="16"/>
      <w:szCs w:val="24"/>
      <w:lang w:val="es-MX" w:eastAsia="en-US"/>
    </w:rPr>
  </w:style>
  <w:style w:type="paragraph" w:customStyle="1" w:styleId="TituloFigura">
    <w:name w:val="Titulo Figura"/>
    <w:basedOn w:val="Normal"/>
    <w:next w:val="Normal"/>
    <w:link w:val="TituloFiguraCar"/>
    <w:qFormat/>
    <w:rsid w:val="00163C8A"/>
    <w:pPr>
      <w:keepNext/>
      <w:keepLines/>
      <w:spacing w:before="100" w:beforeAutospacing="1" w:after="80"/>
      <w:jc w:val="center"/>
    </w:pPr>
    <w:rPr>
      <w:rFonts w:ascii="Arial" w:hAnsi="Arial" w:cstheme="minorBidi"/>
      <w:b/>
      <w:sz w:val="14"/>
      <w:lang w:val="es-ES_tradnl" w:eastAsia="en-US"/>
    </w:rPr>
  </w:style>
  <w:style w:type="paragraph" w:customStyle="1" w:styleId="Figura">
    <w:name w:val="Figura"/>
    <w:basedOn w:val="Normal"/>
    <w:next w:val="Normal"/>
    <w:link w:val="FiguraCar"/>
    <w:qFormat/>
    <w:rsid w:val="00163C8A"/>
    <w:pPr>
      <w:spacing w:after="80"/>
      <w:ind w:left="28" w:hanging="357"/>
      <w:jc w:val="center"/>
    </w:pPr>
    <w:rPr>
      <w:rFonts w:ascii="Arial" w:hAnsi="Arial" w:cstheme="minorBidi"/>
      <w:b/>
      <w:i/>
      <w:noProof/>
      <w:sz w:val="16"/>
      <w:lang w:val="es-CO" w:eastAsia="es-CO"/>
    </w:rPr>
  </w:style>
  <w:style w:type="character" w:customStyle="1" w:styleId="TituloFiguraCar">
    <w:name w:val="Titulo Figura Car"/>
    <w:basedOn w:val="Fuentedeprrafopredeter"/>
    <w:link w:val="TituloFigura"/>
    <w:rsid w:val="00163C8A"/>
    <w:rPr>
      <w:rFonts w:ascii="Arial" w:eastAsia="Times New Roman" w:hAnsi="Arial"/>
      <w:b/>
      <w:sz w:val="14"/>
      <w:szCs w:val="24"/>
      <w:lang w:val="es-ES_tradnl"/>
    </w:rPr>
  </w:style>
  <w:style w:type="character" w:customStyle="1" w:styleId="FiguraCar">
    <w:name w:val="Figura Car"/>
    <w:basedOn w:val="Fuentedeprrafopredeter"/>
    <w:link w:val="Figura"/>
    <w:rsid w:val="00163C8A"/>
    <w:rPr>
      <w:rFonts w:ascii="Arial" w:eastAsia="Times New Roman" w:hAnsi="Arial"/>
      <w:b/>
      <w:i/>
      <w:noProof/>
      <w:sz w:val="16"/>
      <w:szCs w:val="24"/>
      <w:lang w:eastAsia="es-CO"/>
    </w:rPr>
  </w:style>
  <w:style w:type="paragraph" w:customStyle="1" w:styleId="Estilo2">
    <w:name w:val="Estilo2"/>
    <w:basedOn w:val="Ttulo2"/>
    <w:qFormat/>
    <w:rsid w:val="00163C8A"/>
    <w:pPr>
      <w:keepLines w:val="0"/>
      <w:numPr>
        <w:numId w:val="25"/>
      </w:numPr>
      <w:spacing w:before="240" w:line="240" w:lineRule="auto"/>
    </w:pPr>
    <w:rPr>
      <w:rFonts w:ascii="Arial Narrow" w:hAnsi="Arial Narrow"/>
      <w:i/>
      <w:iCs/>
      <w:color w:val="auto"/>
      <w:sz w:val="24"/>
      <w:szCs w:val="24"/>
      <w:lang w:val="es-MX" w:eastAsia="en-US"/>
    </w:rPr>
  </w:style>
  <w:style w:type="paragraph" w:customStyle="1" w:styleId="BodyMS">
    <w:name w:val="Body MS"/>
    <w:qFormat/>
    <w:rsid w:val="00163C8A"/>
    <w:pPr>
      <w:spacing w:before="200" w:after="200" w:line="264" w:lineRule="auto"/>
    </w:pPr>
    <w:rPr>
      <w:rFonts w:ascii="Segoe Pro" w:hAnsi="Segoe Pro"/>
      <w:color w:val="262626"/>
      <w:sz w:val="20"/>
      <w:szCs w:val="20"/>
      <w:lang w:val="en-US"/>
    </w:rPr>
  </w:style>
  <w:style w:type="paragraph" w:styleId="Textonotaalfinal">
    <w:name w:val="endnote text"/>
    <w:basedOn w:val="Normal"/>
    <w:link w:val="TextonotaalfinalCar"/>
    <w:uiPriority w:val="99"/>
    <w:semiHidden/>
    <w:unhideWhenUsed/>
    <w:rsid w:val="00163C8A"/>
    <w:rPr>
      <w:rFonts w:ascii="Calibri" w:eastAsia="Calibri" w:hAnsi="Calibri"/>
      <w:sz w:val="20"/>
      <w:szCs w:val="20"/>
      <w:lang w:val="es-CO" w:eastAsia="en-US"/>
    </w:rPr>
  </w:style>
  <w:style w:type="character" w:customStyle="1" w:styleId="TextonotaalfinalCar">
    <w:name w:val="Texto nota al final Car"/>
    <w:basedOn w:val="Fuentedeprrafopredeter"/>
    <w:link w:val="Textonotaalfinal"/>
    <w:uiPriority w:val="99"/>
    <w:semiHidden/>
    <w:rsid w:val="00163C8A"/>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163C8A"/>
    <w:rPr>
      <w:vertAlign w:val="superscript"/>
    </w:rPr>
  </w:style>
  <w:style w:type="paragraph" w:customStyle="1" w:styleId="ESTILOAMAYA1">
    <w:name w:val="ESTILO AMAYA 1"/>
    <w:basedOn w:val="Prrafodelista"/>
    <w:link w:val="ESTILOAMAYA1Car"/>
    <w:qFormat/>
    <w:rsid w:val="00163C8A"/>
    <w:pPr>
      <w:numPr>
        <w:numId w:val="26"/>
      </w:numPr>
      <w:jc w:val="both"/>
    </w:pPr>
    <w:rPr>
      <w:rFonts w:asciiTheme="minorHAnsi" w:eastAsiaTheme="minorHAnsi" w:hAnsiTheme="minorHAnsi" w:cstheme="minorBidi"/>
      <w:b/>
      <w:sz w:val="32"/>
      <w:szCs w:val="28"/>
    </w:rPr>
  </w:style>
  <w:style w:type="paragraph" w:customStyle="1" w:styleId="ESTILOAMAYA2">
    <w:name w:val="ESTILO AMAYA 2"/>
    <w:basedOn w:val="Prrafodelista"/>
    <w:link w:val="ESTILOAMAYA2Car"/>
    <w:qFormat/>
    <w:rsid w:val="00163C8A"/>
    <w:pPr>
      <w:numPr>
        <w:numId w:val="27"/>
      </w:numPr>
      <w:jc w:val="both"/>
    </w:pPr>
    <w:rPr>
      <w:rFonts w:asciiTheme="minorHAnsi" w:eastAsiaTheme="minorHAnsi" w:hAnsiTheme="minorHAnsi" w:cstheme="minorBidi"/>
      <w:b/>
      <w:sz w:val="28"/>
      <w:szCs w:val="28"/>
    </w:rPr>
  </w:style>
  <w:style w:type="character" w:customStyle="1" w:styleId="ESTILOAMAYA1Car">
    <w:name w:val="ESTILO AMAYA 1 Car"/>
    <w:basedOn w:val="Fuentedeprrafopredeter"/>
    <w:link w:val="ESTILOAMAYA1"/>
    <w:rsid w:val="00163C8A"/>
    <w:rPr>
      <w:b/>
      <w:sz w:val="32"/>
      <w:szCs w:val="28"/>
    </w:rPr>
  </w:style>
  <w:style w:type="paragraph" w:customStyle="1" w:styleId="ESTILOAMAYA3">
    <w:name w:val="ESTILO AMAYA 3"/>
    <w:basedOn w:val="Prrafodelista"/>
    <w:qFormat/>
    <w:rsid w:val="00163C8A"/>
    <w:pPr>
      <w:numPr>
        <w:ilvl w:val="1"/>
        <w:numId w:val="26"/>
      </w:numPr>
      <w:ind w:left="709" w:hanging="283"/>
      <w:jc w:val="both"/>
    </w:pPr>
    <w:rPr>
      <w:rFonts w:asciiTheme="minorHAnsi" w:eastAsiaTheme="minorHAnsi" w:hAnsiTheme="minorHAnsi" w:cstheme="minorBidi"/>
      <w:b/>
      <w:sz w:val="28"/>
      <w:szCs w:val="28"/>
    </w:rPr>
  </w:style>
  <w:style w:type="character" w:customStyle="1" w:styleId="ESTILOAMAYA2Car">
    <w:name w:val="ESTILO AMAYA 2 Car"/>
    <w:basedOn w:val="Fuentedeprrafopredeter"/>
    <w:link w:val="ESTILOAMAYA2"/>
    <w:rsid w:val="00163C8A"/>
    <w:rPr>
      <w:b/>
      <w:sz w:val="28"/>
      <w:szCs w:val="28"/>
    </w:rPr>
  </w:style>
  <w:style w:type="paragraph" w:customStyle="1" w:styleId="CM18">
    <w:name w:val="CM18"/>
    <w:basedOn w:val="Default"/>
    <w:next w:val="Default"/>
    <w:uiPriority w:val="99"/>
    <w:rsid w:val="00163C8A"/>
    <w:rPr>
      <w:rFonts w:ascii="Arial" w:eastAsia="Calibri" w:hAnsi="Arial" w:cs="Arial"/>
      <w:color w:val="auto"/>
      <w:lang w:eastAsia="es-CO"/>
    </w:rPr>
  </w:style>
  <w:style w:type="character" w:customStyle="1" w:styleId="st1">
    <w:name w:val="st1"/>
    <w:basedOn w:val="Fuentedeprrafopredeter"/>
    <w:rsid w:val="00163C8A"/>
  </w:style>
  <w:style w:type="character" w:styleId="Textodelmarcadordeposicin">
    <w:name w:val="Placeholder Text"/>
    <w:basedOn w:val="Fuentedeprrafopredeter"/>
    <w:uiPriority w:val="99"/>
    <w:semiHidden/>
    <w:rsid w:val="00163C8A"/>
    <w:rPr>
      <w:color w:val="808080"/>
    </w:rPr>
  </w:style>
  <w:style w:type="paragraph" w:customStyle="1" w:styleId="Body">
    <w:name w:val="Body"/>
    <w:rsid w:val="00163C8A"/>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eastAsia="es-ES_tradnl"/>
      <w14:textOutline w14:w="0" w14:cap="flat" w14:cmpd="sng" w14:algn="ctr">
        <w14:noFill/>
        <w14:prstDash w14:val="solid"/>
        <w14:bevel/>
      </w14:textOutline>
    </w:rPr>
  </w:style>
  <w:style w:type="numbering" w:customStyle="1" w:styleId="ImportedStyle1">
    <w:name w:val="Imported Style 1"/>
    <w:rsid w:val="00163C8A"/>
    <w:pPr>
      <w:numPr>
        <w:numId w:val="28"/>
      </w:numPr>
    </w:pPr>
  </w:style>
  <w:style w:type="character" w:styleId="Hipervnculo">
    <w:name w:val="Hyperlink"/>
    <w:basedOn w:val="Fuentedeprrafopredeter"/>
    <w:uiPriority w:val="99"/>
    <w:unhideWhenUsed/>
    <w:rsid w:val="00163C8A"/>
    <w:rPr>
      <w:color w:val="0563C1" w:themeColor="hyperlink"/>
      <w:u w:val="single"/>
    </w:rPr>
  </w:style>
  <w:style w:type="character" w:styleId="Hipervnculovisitado">
    <w:name w:val="FollowedHyperlink"/>
    <w:basedOn w:val="Fuentedeprrafopredeter"/>
    <w:uiPriority w:val="99"/>
    <w:semiHidden/>
    <w:unhideWhenUsed/>
    <w:rsid w:val="00163C8A"/>
    <w:rPr>
      <w:color w:val="954F72" w:themeColor="followedHyperlink"/>
      <w:u w:val="single"/>
    </w:rPr>
  </w:style>
  <w:style w:type="character" w:customStyle="1" w:styleId="Mencinsinresolver2">
    <w:name w:val="Mención sin resolver2"/>
    <w:basedOn w:val="Fuentedeprrafopredeter"/>
    <w:uiPriority w:val="99"/>
    <w:semiHidden/>
    <w:unhideWhenUsed/>
    <w:rsid w:val="00163C8A"/>
    <w:rPr>
      <w:color w:val="605E5C"/>
      <w:shd w:val="clear" w:color="auto" w:fill="E1DFDD"/>
    </w:rPr>
  </w:style>
  <w:style w:type="table" w:customStyle="1" w:styleId="Tablaconcuadrcula2">
    <w:name w:val="Tabla con cuadrícula2"/>
    <w:basedOn w:val="Tablanormal"/>
    <w:next w:val="Tablaconcuadrcula"/>
    <w:rsid w:val="00163C8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163C8A"/>
    <w:pPr>
      <w:numPr>
        <w:numId w:val="29"/>
      </w:numPr>
    </w:pPr>
  </w:style>
  <w:style w:type="table" w:customStyle="1" w:styleId="TableNormal46">
    <w:name w:val="Table Normal46"/>
    <w:uiPriority w:val="2"/>
    <w:semiHidden/>
    <w:unhideWhenUsed/>
    <w:qFormat/>
    <w:rsid w:val="00E56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E56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946A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D7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C16E4C"/>
    <w:rPr>
      <w:color w:val="605E5C"/>
      <w:shd w:val="clear" w:color="auto" w:fill="E1DFDD"/>
    </w:rPr>
  </w:style>
  <w:style w:type="numbering" w:customStyle="1" w:styleId="Sinlista2">
    <w:name w:val="Sin lista2"/>
    <w:next w:val="Sinlista"/>
    <w:uiPriority w:val="99"/>
    <w:semiHidden/>
    <w:unhideWhenUsed/>
    <w:rsid w:val="00A43724"/>
  </w:style>
  <w:style w:type="table" w:customStyle="1" w:styleId="Tablaconcuadrcula4">
    <w:name w:val="Tabla con cuadrícula4"/>
    <w:basedOn w:val="Tablanormal"/>
    <w:next w:val="Tablaconcuadrcula"/>
    <w:uiPriority w:val="59"/>
    <w:rsid w:val="00A4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A437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93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724">
      <w:bodyDiv w:val="1"/>
      <w:marLeft w:val="0"/>
      <w:marRight w:val="0"/>
      <w:marTop w:val="0"/>
      <w:marBottom w:val="0"/>
      <w:divBdr>
        <w:top w:val="none" w:sz="0" w:space="0" w:color="auto"/>
        <w:left w:val="none" w:sz="0" w:space="0" w:color="auto"/>
        <w:bottom w:val="none" w:sz="0" w:space="0" w:color="auto"/>
        <w:right w:val="none" w:sz="0" w:space="0" w:color="auto"/>
      </w:divBdr>
    </w:div>
    <w:div w:id="45497834">
      <w:bodyDiv w:val="1"/>
      <w:marLeft w:val="0"/>
      <w:marRight w:val="0"/>
      <w:marTop w:val="0"/>
      <w:marBottom w:val="0"/>
      <w:divBdr>
        <w:top w:val="none" w:sz="0" w:space="0" w:color="auto"/>
        <w:left w:val="none" w:sz="0" w:space="0" w:color="auto"/>
        <w:bottom w:val="none" w:sz="0" w:space="0" w:color="auto"/>
        <w:right w:val="none" w:sz="0" w:space="0" w:color="auto"/>
      </w:divBdr>
    </w:div>
    <w:div w:id="51150772">
      <w:bodyDiv w:val="1"/>
      <w:marLeft w:val="0"/>
      <w:marRight w:val="0"/>
      <w:marTop w:val="0"/>
      <w:marBottom w:val="0"/>
      <w:divBdr>
        <w:top w:val="none" w:sz="0" w:space="0" w:color="auto"/>
        <w:left w:val="none" w:sz="0" w:space="0" w:color="auto"/>
        <w:bottom w:val="none" w:sz="0" w:space="0" w:color="auto"/>
        <w:right w:val="none" w:sz="0" w:space="0" w:color="auto"/>
      </w:divBdr>
    </w:div>
    <w:div w:id="66389848">
      <w:bodyDiv w:val="1"/>
      <w:marLeft w:val="0"/>
      <w:marRight w:val="0"/>
      <w:marTop w:val="0"/>
      <w:marBottom w:val="0"/>
      <w:divBdr>
        <w:top w:val="none" w:sz="0" w:space="0" w:color="auto"/>
        <w:left w:val="none" w:sz="0" w:space="0" w:color="auto"/>
        <w:bottom w:val="none" w:sz="0" w:space="0" w:color="auto"/>
        <w:right w:val="none" w:sz="0" w:space="0" w:color="auto"/>
      </w:divBdr>
    </w:div>
    <w:div w:id="99497994">
      <w:bodyDiv w:val="1"/>
      <w:marLeft w:val="0"/>
      <w:marRight w:val="0"/>
      <w:marTop w:val="0"/>
      <w:marBottom w:val="0"/>
      <w:divBdr>
        <w:top w:val="none" w:sz="0" w:space="0" w:color="auto"/>
        <w:left w:val="none" w:sz="0" w:space="0" w:color="auto"/>
        <w:bottom w:val="none" w:sz="0" w:space="0" w:color="auto"/>
        <w:right w:val="none" w:sz="0" w:space="0" w:color="auto"/>
      </w:divBdr>
    </w:div>
    <w:div w:id="100147102">
      <w:bodyDiv w:val="1"/>
      <w:marLeft w:val="0"/>
      <w:marRight w:val="0"/>
      <w:marTop w:val="0"/>
      <w:marBottom w:val="0"/>
      <w:divBdr>
        <w:top w:val="none" w:sz="0" w:space="0" w:color="auto"/>
        <w:left w:val="none" w:sz="0" w:space="0" w:color="auto"/>
        <w:bottom w:val="none" w:sz="0" w:space="0" w:color="auto"/>
        <w:right w:val="none" w:sz="0" w:space="0" w:color="auto"/>
      </w:divBdr>
    </w:div>
    <w:div w:id="107555204">
      <w:bodyDiv w:val="1"/>
      <w:marLeft w:val="0"/>
      <w:marRight w:val="0"/>
      <w:marTop w:val="0"/>
      <w:marBottom w:val="0"/>
      <w:divBdr>
        <w:top w:val="none" w:sz="0" w:space="0" w:color="auto"/>
        <w:left w:val="none" w:sz="0" w:space="0" w:color="auto"/>
        <w:bottom w:val="none" w:sz="0" w:space="0" w:color="auto"/>
        <w:right w:val="none" w:sz="0" w:space="0" w:color="auto"/>
      </w:divBdr>
    </w:div>
    <w:div w:id="142042486">
      <w:bodyDiv w:val="1"/>
      <w:marLeft w:val="0"/>
      <w:marRight w:val="0"/>
      <w:marTop w:val="0"/>
      <w:marBottom w:val="0"/>
      <w:divBdr>
        <w:top w:val="none" w:sz="0" w:space="0" w:color="auto"/>
        <w:left w:val="none" w:sz="0" w:space="0" w:color="auto"/>
        <w:bottom w:val="none" w:sz="0" w:space="0" w:color="auto"/>
        <w:right w:val="none" w:sz="0" w:space="0" w:color="auto"/>
      </w:divBdr>
    </w:div>
    <w:div w:id="162283342">
      <w:bodyDiv w:val="1"/>
      <w:marLeft w:val="0"/>
      <w:marRight w:val="0"/>
      <w:marTop w:val="0"/>
      <w:marBottom w:val="0"/>
      <w:divBdr>
        <w:top w:val="none" w:sz="0" w:space="0" w:color="auto"/>
        <w:left w:val="none" w:sz="0" w:space="0" w:color="auto"/>
        <w:bottom w:val="none" w:sz="0" w:space="0" w:color="auto"/>
        <w:right w:val="none" w:sz="0" w:space="0" w:color="auto"/>
      </w:divBdr>
    </w:div>
    <w:div w:id="233010747">
      <w:bodyDiv w:val="1"/>
      <w:marLeft w:val="0"/>
      <w:marRight w:val="0"/>
      <w:marTop w:val="0"/>
      <w:marBottom w:val="0"/>
      <w:divBdr>
        <w:top w:val="none" w:sz="0" w:space="0" w:color="auto"/>
        <w:left w:val="none" w:sz="0" w:space="0" w:color="auto"/>
        <w:bottom w:val="none" w:sz="0" w:space="0" w:color="auto"/>
        <w:right w:val="none" w:sz="0" w:space="0" w:color="auto"/>
      </w:divBdr>
    </w:div>
    <w:div w:id="311910463">
      <w:bodyDiv w:val="1"/>
      <w:marLeft w:val="0"/>
      <w:marRight w:val="0"/>
      <w:marTop w:val="0"/>
      <w:marBottom w:val="0"/>
      <w:divBdr>
        <w:top w:val="none" w:sz="0" w:space="0" w:color="auto"/>
        <w:left w:val="none" w:sz="0" w:space="0" w:color="auto"/>
        <w:bottom w:val="none" w:sz="0" w:space="0" w:color="auto"/>
        <w:right w:val="none" w:sz="0" w:space="0" w:color="auto"/>
      </w:divBdr>
    </w:div>
    <w:div w:id="374283026">
      <w:bodyDiv w:val="1"/>
      <w:marLeft w:val="0"/>
      <w:marRight w:val="0"/>
      <w:marTop w:val="0"/>
      <w:marBottom w:val="0"/>
      <w:divBdr>
        <w:top w:val="none" w:sz="0" w:space="0" w:color="auto"/>
        <w:left w:val="none" w:sz="0" w:space="0" w:color="auto"/>
        <w:bottom w:val="none" w:sz="0" w:space="0" w:color="auto"/>
        <w:right w:val="none" w:sz="0" w:space="0" w:color="auto"/>
      </w:divBdr>
    </w:div>
    <w:div w:id="451020971">
      <w:bodyDiv w:val="1"/>
      <w:marLeft w:val="0"/>
      <w:marRight w:val="0"/>
      <w:marTop w:val="0"/>
      <w:marBottom w:val="0"/>
      <w:divBdr>
        <w:top w:val="none" w:sz="0" w:space="0" w:color="auto"/>
        <w:left w:val="none" w:sz="0" w:space="0" w:color="auto"/>
        <w:bottom w:val="none" w:sz="0" w:space="0" w:color="auto"/>
        <w:right w:val="none" w:sz="0" w:space="0" w:color="auto"/>
      </w:divBdr>
    </w:div>
    <w:div w:id="514156239">
      <w:bodyDiv w:val="1"/>
      <w:marLeft w:val="0"/>
      <w:marRight w:val="0"/>
      <w:marTop w:val="0"/>
      <w:marBottom w:val="0"/>
      <w:divBdr>
        <w:top w:val="none" w:sz="0" w:space="0" w:color="auto"/>
        <w:left w:val="none" w:sz="0" w:space="0" w:color="auto"/>
        <w:bottom w:val="none" w:sz="0" w:space="0" w:color="auto"/>
        <w:right w:val="none" w:sz="0" w:space="0" w:color="auto"/>
      </w:divBdr>
    </w:div>
    <w:div w:id="531309547">
      <w:bodyDiv w:val="1"/>
      <w:marLeft w:val="0"/>
      <w:marRight w:val="0"/>
      <w:marTop w:val="0"/>
      <w:marBottom w:val="0"/>
      <w:divBdr>
        <w:top w:val="none" w:sz="0" w:space="0" w:color="auto"/>
        <w:left w:val="none" w:sz="0" w:space="0" w:color="auto"/>
        <w:bottom w:val="none" w:sz="0" w:space="0" w:color="auto"/>
        <w:right w:val="none" w:sz="0" w:space="0" w:color="auto"/>
      </w:divBdr>
    </w:div>
    <w:div w:id="531890648">
      <w:bodyDiv w:val="1"/>
      <w:marLeft w:val="0"/>
      <w:marRight w:val="0"/>
      <w:marTop w:val="0"/>
      <w:marBottom w:val="0"/>
      <w:divBdr>
        <w:top w:val="none" w:sz="0" w:space="0" w:color="auto"/>
        <w:left w:val="none" w:sz="0" w:space="0" w:color="auto"/>
        <w:bottom w:val="none" w:sz="0" w:space="0" w:color="auto"/>
        <w:right w:val="none" w:sz="0" w:space="0" w:color="auto"/>
      </w:divBdr>
    </w:div>
    <w:div w:id="559174550">
      <w:bodyDiv w:val="1"/>
      <w:marLeft w:val="0"/>
      <w:marRight w:val="0"/>
      <w:marTop w:val="0"/>
      <w:marBottom w:val="0"/>
      <w:divBdr>
        <w:top w:val="none" w:sz="0" w:space="0" w:color="auto"/>
        <w:left w:val="none" w:sz="0" w:space="0" w:color="auto"/>
        <w:bottom w:val="none" w:sz="0" w:space="0" w:color="auto"/>
        <w:right w:val="none" w:sz="0" w:space="0" w:color="auto"/>
      </w:divBdr>
    </w:div>
    <w:div w:id="560405666">
      <w:bodyDiv w:val="1"/>
      <w:marLeft w:val="0"/>
      <w:marRight w:val="0"/>
      <w:marTop w:val="0"/>
      <w:marBottom w:val="0"/>
      <w:divBdr>
        <w:top w:val="none" w:sz="0" w:space="0" w:color="auto"/>
        <w:left w:val="none" w:sz="0" w:space="0" w:color="auto"/>
        <w:bottom w:val="none" w:sz="0" w:space="0" w:color="auto"/>
        <w:right w:val="none" w:sz="0" w:space="0" w:color="auto"/>
      </w:divBdr>
    </w:div>
    <w:div w:id="627511827">
      <w:bodyDiv w:val="1"/>
      <w:marLeft w:val="0"/>
      <w:marRight w:val="0"/>
      <w:marTop w:val="0"/>
      <w:marBottom w:val="0"/>
      <w:divBdr>
        <w:top w:val="none" w:sz="0" w:space="0" w:color="auto"/>
        <w:left w:val="none" w:sz="0" w:space="0" w:color="auto"/>
        <w:bottom w:val="none" w:sz="0" w:space="0" w:color="auto"/>
        <w:right w:val="none" w:sz="0" w:space="0" w:color="auto"/>
      </w:divBdr>
    </w:div>
    <w:div w:id="662512835">
      <w:bodyDiv w:val="1"/>
      <w:marLeft w:val="0"/>
      <w:marRight w:val="0"/>
      <w:marTop w:val="0"/>
      <w:marBottom w:val="0"/>
      <w:divBdr>
        <w:top w:val="none" w:sz="0" w:space="0" w:color="auto"/>
        <w:left w:val="none" w:sz="0" w:space="0" w:color="auto"/>
        <w:bottom w:val="none" w:sz="0" w:space="0" w:color="auto"/>
        <w:right w:val="none" w:sz="0" w:space="0" w:color="auto"/>
      </w:divBdr>
    </w:div>
    <w:div w:id="664825730">
      <w:bodyDiv w:val="1"/>
      <w:marLeft w:val="0"/>
      <w:marRight w:val="0"/>
      <w:marTop w:val="0"/>
      <w:marBottom w:val="0"/>
      <w:divBdr>
        <w:top w:val="none" w:sz="0" w:space="0" w:color="auto"/>
        <w:left w:val="none" w:sz="0" w:space="0" w:color="auto"/>
        <w:bottom w:val="none" w:sz="0" w:space="0" w:color="auto"/>
        <w:right w:val="none" w:sz="0" w:space="0" w:color="auto"/>
      </w:divBdr>
    </w:div>
    <w:div w:id="678460069">
      <w:bodyDiv w:val="1"/>
      <w:marLeft w:val="0"/>
      <w:marRight w:val="0"/>
      <w:marTop w:val="0"/>
      <w:marBottom w:val="0"/>
      <w:divBdr>
        <w:top w:val="none" w:sz="0" w:space="0" w:color="auto"/>
        <w:left w:val="none" w:sz="0" w:space="0" w:color="auto"/>
        <w:bottom w:val="none" w:sz="0" w:space="0" w:color="auto"/>
        <w:right w:val="none" w:sz="0" w:space="0" w:color="auto"/>
      </w:divBdr>
    </w:div>
    <w:div w:id="682055658">
      <w:bodyDiv w:val="1"/>
      <w:marLeft w:val="0"/>
      <w:marRight w:val="0"/>
      <w:marTop w:val="0"/>
      <w:marBottom w:val="0"/>
      <w:divBdr>
        <w:top w:val="none" w:sz="0" w:space="0" w:color="auto"/>
        <w:left w:val="none" w:sz="0" w:space="0" w:color="auto"/>
        <w:bottom w:val="none" w:sz="0" w:space="0" w:color="auto"/>
        <w:right w:val="none" w:sz="0" w:space="0" w:color="auto"/>
      </w:divBdr>
    </w:div>
    <w:div w:id="704527958">
      <w:bodyDiv w:val="1"/>
      <w:marLeft w:val="0"/>
      <w:marRight w:val="0"/>
      <w:marTop w:val="0"/>
      <w:marBottom w:val="0"/>
      <w:divBdr>
        <w:top w:val="none" w:sz="0" w:space="0" w:color="auto"/>
        <w:left w:val="none" w:sz="0" w:space="0" w:color="auto"/>
        <w:bottom w:val="none" w:sz="0" w:space="0" w:color="auto"/>
        <w:right w:val="none" w:sz="0" w:space="0" w:color="auto"/>
      </w:divBdr>
    </w:div>
    <w:div w:id="926773398">
      <w:bodyDiv w:val="1"/>
      <w:marLeft w:val="0"/>
      <w:marRight w:val="0"/>
      <w:marTop w:val="0"/>
      <w:marBottom w:val="0"/>
      <w:divBdr>
        <w:top w:val="none" w:sz="0" w:space="0" w:color="auto"/>
        <w:left w:val="none" w:sz="0" w:space="0" w:color="auto"/>
        <w:bottom w:val="none" w:sz="0" w:space="0" w:color="auto"/>
        <w:right w:val="none" w:sz="0" w:space="0" w:color="auto"/>
      </w:divBdr>
    </w:div>
    <w:div w:id="928349110">
      <w:bodyDiv w:val="1"/>
      <w:marLeft w:val="0"/>
      <w:marRight w:val="0"/>
      <w:marTop w:val="0"/>
      <w:marBottom w:val="0"/>
      <w:divBdr>
        <w:top w:val="none" w:sz="0" w:space="0" w:color="auto"/>
        <w:left w:val="none" w:sz="0" w:space="0" w:color="auto"/>
        <w:bottom w:val="none" w:sz="0" w:space="0" w:color="auto"/>
        <w:right w:val="none" w:sz="0" w:space="0" w:color="auto"/>
      </w:divBdr>
    </w:div>
    <w:div w:id="983238223">
      <w:bodyDiv w:val="1"/>
      <w:marLeft w:val="0"/>
      <w:marRight w:val="0"/>
      <w:marTop w:val="0"/>
      <w:marBottom w:val="0"/>
      <w:divBdr>
        <w:top w:val="none" w:sz="0" w:space="0" w:color="auto"/>
        <w:left w:val="none" w:sz="0" w:space="0" w:color="auto"/>
        <w:bottom w:val="none" w:sz="0" w:space="0" w:color="auto"/>
        <w:right w:val="none" w:sz="0" w:space="0" w:color="auto"/>
      </w:divBdr>
    </w:div>
    <w:div w:id="1002314286">
      <w:bodyDiv w:val="1"/>
      <w:marLeft w:val="0"/>
      <w:marRight w:val="0"/>
      <w:marTop w:val="0"/>
      <w:marBottom w:val="0"/>
      <w:divBdr>
        <w:top w:val="none" w:sz="0" w:space="0" w:color="auto"/>
        <w:left w:val="none" w:sz="0" w:space="0" w:color="auto"/>
        <w:bottom w:val="none" w:sz="0" w:space="0" w:color="auto"/>
        <w:right w:val="none" w:sz="0" w:space="0" w:color="auto"/>
      </w:divBdr>
    </w:div>
    <w:div w:id="1018237001">
      <w:bodyDiv w:val="1"/>
      <w:marLeft w:val="0"/>
      <w:marRight w:val="0"/>
      <w:marTop w:val="0"/>
      <w:marBottom w:val="0"/>
      <w:divBdr>
        <w:top w:val="none" w:sz="0" w:space="0" w:color="auto"/>
        <w:left w:val="none" w:sz="0" w:space="0" w:color="auto"/>
        <w:bottom w:val="none" w:sz="0" w:space="0" w:color="auto"/>
        <w:right w:val="none" w:sz="0" w:space="0" w:color="auto"/>
      </w:divBdr>
    </w:div>
    <w:div w:id="1042093562">
      <w:bodyDiv w:val="1"/>
      <w:marLeft w:val="0"/>
      <w:marRight w:val="0"/>
      <w:marTop w:val="0"/>
      <w:marBottom w:val="0"/>
      <w:divBdr>
        <w:top w:val="none" w:sz="0" w:space="0" w:color="auto"/>
        <w:left w:val="none" w:sz="0" w:space="0" w:color="auto"/>
        <w:bottom w:val="none" w:sz="0" w:space="0" w:color="auto"/>
        <w:right w:val="none" w:sz="0" w:space="0" w:color="auto"/>
      </w:divBdr>
    </w:div>
    <w:div w:id="1052004787">
      <w:bodyDiv w:val="1"/>
      <w:marLeft w:val="0"/>
      <w:marRight w:val="0"/>
      <w:marTop w:val="0"/>
      <w:marBottom w:val="0"/>
      <w:divBdr>
        <w:top w:val="none" w:sz="0" w:space="0" w:color="auto"/>
        <w:left w:val="none" w:sz="0" w:space="0" w:color="auto"/>
        <w:bottom w:val="none" w:sz="0" w:space="0" w:color="auto"/>
        <w:right w:val="none" w:sz="0" w:space="0" w:color="auto"/>
      </w:divBdr>
    </w:div>
    <w:div w:id="1053120633">
      <w:bodyDiv w:val="1"/>
      <w:marLeft w:val="0"/>
      <w:marRight w:val="0"/>
      <w:marTop w:val="0"/>
      <w:marBottom w:val="0"/>
      <w:divBdr>
        <w:top w:val="none" w:sz="0" w:space="0" w:color="auto"/>
        <w:left w:val="none" w:sz="0" w:space="0" w:color="auto"/>
        <w:bottom w:val="none" w:sz="0" w:space="0" w:color="auto"/>
        <w:right w:val="none" w:sz="0" w:space="0" w:color="auto"/>
      </w:divBdr>
    </w:div>
    <w:div w:id="1154879654">
      <w:bodyDiv w:val="1"/>
      <w:marLeft w:val="0"/>
      <w:marRight w:val="0"/>
      <w:marTop w:val="0"/>
      <w:marBottom w:val="0"/>
      <w:divBdr>
        <w:top w:val="none" w:sz="0" w:space="0" w:color="auto"/>
        <w:left w:val="none" w:sz="0" w:space="0" w:color="auto"/>
        <w:bottom w:val="none" w:sz="0" w:space="0" w:color="auto"/>
        <w:right w:val="none" w:sz="0" w:space="0" w:color="auto"/>
      </w:divBdr>
    </w:div>
    <w:div w:id="1155800160">
      <w:bodyDiv w:val="1"/>
      <w:marLeft w:val="0"/>
      <w:marRight w:val="0"/>
      <w:marTop w:val="0"/>
      <w:marBottom w:val="0"/>
      <w:divBdr>
        <w:top w:val="none" w:sz="0" w:space="0" w:color="auto"/>
        <w:left w:val="none" w:sz="0" w:space="0" w:color="auto"/>
        <w:bottom w:val="none" w:sz="0" w:space="0" w:color="auto"/>
        <w:right w:val="none" w:sz="0" w:space="0" w:color="auto"/>
      </w:divBdr>
    </w:div>
    <w:div w:id="1181698310">
      <w:bodyDiv w:val="1"/>
      <w:marLeft w:val="0"/>
      <w:marRight w:val="0"/>
      <w:marTop w:val="0"/>
      <w:marBottom w:val="0"/>
      <w:divBdr>
        <w:top w:val="none" w:sz="0" w:space="0" w:color="auto"/>
        <w:left w:val="none" w:sz="0" w:space="0" w:color="auto"/>
        <w:bottom w:val="none" w:sz="0" w:space="0" w:color="auto"/>
        <w:right w:val="none" w:sz="0" w:space="0" w:color="auto"/>
      </w:divBdr>
    </w:div>
    <w:div w:id="1188832752">
      <w:bodyDiv w:val="1"/>
      <w:marLeft w:val="0"/>
      <w:marRight w:val="0"/>
      <w:marTop w:val="0"/>
      <w:marBottom w:val="0"/>
      <w:divBdr>
        <w:top w:val="none" w:sz="0" w:space="0" w:color="auto"/>
        <w:left w:val="none" w:sz="0" w:space="0" w:color="auto"/>
        <w:bottom w:val="none" w:sz="0" w:space="0" w:color="auto"/>
        <w:right w:val="none" w:sz="0" w:space="0" w:color="auto"/>
      </w:divBdr>
    </w:div>
    <w:div w:id="1229807480">
      <w:bodyDiv w:val="1"/>
      <w:marLeft w:val="0"/>
      <w:marRight w:val="0"/>
      <w:marTop w:val="0"/>
      <w:marBottom w:val="0"/>
      <w:divBdr>
        <w:top w:val="none" w:sz="0" w:space="0" w:color="auto"/>
        <w:left w:val="none" w:sz="0" w:space="0" w:color="auto"/>
        <w:bottom w:val="none" w:sz="0" w:space="0" w:color="auto"/>
        <w:right w:val="none" w:sz="0" w:space="0" w:color="auto"/>
      </w:divBdr>
    </w:div>
    <w:div w:id="1253583139">
      <w:bodyDiv w:val="1"/>
      <w:marLeft w:val="0"/>
      <w:marRight w:val="0"/>
      <w:marTop w:val="0"/>
      <w:marBottom w:val="0"/>
      <w:divBdr>
        <w:top w:val="none" w:sz="0" w:space="0" w:color="auto"/>
        <w:left w:val="none" w:sz="0" w:space="0" w:color="auto"/>
        <w:bottom w:val="none" w:sz="0" w:space="0" w:color="auto"/>
        <w:right w:val="none" w:sz="0" w:space="0" w:color="auto"/>
      </w:divBdr>
    </w:div>
    <w:div w:id="1339389768">
      <w:bodyDiv w:val="1"/>
      <w:marLeft w:val="0"/>
      <w:marRight w:val="0"/>
      <w:marTop w:val="0"/>
      <w:marBottom w:val="0"/>
      <w:divBdr>
        <w:top w:val="none" w:sz="0" w:space="0" w:color="auto"/>
        <w:left w:val="none" w:sz="0" w:space="0" w:color="auto"/>
        <w:bottom w:val="none" w:sz="0" w:space="0" w:color="auto"/>
        <w:right w:val="none" w:sz="0" w:space="0" w:color="auto"/>
      </w:divBdr>
    </w:div>
    <w:div w:id="1356343738">
      <w:bodyDiv w:val="1"/>
      <w:marLeft w:val="0"/>
      <w:marRight w:val="0"/>
      <w:marTop w:val="0"/>
      <w:marBottom w:val="0"/>
      <w:divBdr>
        <w:top w:val="none" w:sz="0" w:space="0" w:color="auto"/>
        <w:left w:val="none" w:sz="0" w:space="0" w:color="auto"/>
        <w:bottom w:val="none" w:sz="0" w:space="0" w:color="auto"/>
        <w:right w:val="none" w:sz="0" w:space="0" w:color="auto"/>
      </w:divBdr>
    </w:div>
    <w:div w:id="1372421911">
      <w:bodyDiv w:val="1"/>
      <w:marLeft w:val="0"/>
      <w:marRight w:val="0"/>
      <w:marTop w:val="0"/>
      <w:marBottom w:val="0"/>
      <w:divBdr>
        <w:top w:val="none" w:sz="0" w:space="0" w:color="auto"/>
        <w:left w:val="none" w:sz="0" w:space="0" w:color="auto"/>
        <w:bottom w:val="none" w:sz="0" w:space="0" w:color="auto"/>
        <w:right w:val="none" w:sz="0" w:space="0" w:color="auto"/>
      </w:divBdr>
    </w:div>
    <w:div w:id="1427993608">
      <w:bodyDiv w:val="1"/>
      <w:marLeft w:val="0"/>
      <w:marRight w:val="0"/>
      <w:marTop w:val="0"/>
      <w:marBottom w:val="0"/>
      <w:divBdr>
        <w:top w:val="none" w:sz="0" w:space="0" w:color="auto"/>
        <w:left w:val="none" w:sz="0" w:space="0" w:color="auto"/>
        <w:bottom w:val="none" w:sz="0" w:space="0" w:color="auto"/>
        <w:right w:val="none" w:sz="0" w:space="0" w:color="auto"/>
      </w:divBdr>
    </w:div>
    <w:div w:id="1492260580">
      <w:bodyDiv w:val="1"/>
      <w:marLeft w:val="0"/>
      <w:marRight w:val="0"/>
      <w:marTop w:val="0"/>
      <w:marBottom w:val="0"/>
      <w:divBdr>
        <w:top w:val="none" w:sz="0" w:space="0" w:color="auto"/>
        <w:left w:val="none" w:sz="0" w:space="0" w:color="auto"/>
        <w:bottom w:val="none" w:sz="0" w:space="0" w:color="auto"/>
        <w:right w:val="none" w:sz="0" w:space="0" w:color="auto"/>
      </w:divBdr>
    </w:div>
    <w:div w:id="1523976071">
      <w:bodyDiv w:val="1"/>
      <w:marLeft w:val="0"/>
      <w:marRight w:val="0"/>
      <w:marTop w:val="0"/>
      <w:marBottom w:val="0"/>
      <w:divBdr>
        <w:top w:val="none" w:sz="0" w:space="0" w:color="auto"/>
        <w:left w:val="none" w:sz="0" w:space="0" w:color="auto"/>
        <w:bottom w:val="none" w:sz="0" w:space="0" w:color="auto"/>
        <w:right w:val="none" w:sz="0" w:space="0" w:color="auto"/>
      </w:divBdr>
    </w:div>
    <w:div w:id="1575355126">
      <w:bodyDiv w:val="1"/>
      <w:marLeft w:val="0"/>
      <w:marRight w:val="0"/>
      <w:marTop w:val="0"/>
      <w:marBottom w:val="0"/>
      <w:divBdr>
        <w:top w:val="none" w:sz="0" w:space="0" w:color="auto"/>
        <w:left w:val="none" w:sz="0" w:space="0" w:color="auto"/>
        <w:bottom w:val="none" w:sz="0" w:space="0" w:color="auto"/>
        <w:right w:val="none" w:sz="0" w:space="0" w:color="auto"/>
      </w:divBdr>
    </w:div>
    <w:div w:id="1756318081">
      <w:bodyDiv w:val="1"/>
      <w:marLeft w:val="0"/>
      <w:marRight w:val="0"/>
      <w:marTop w:val="0"/>
      <w:marBottom w:val="0"/>
      <w:divBdr>
        <w:top w:val="none" w:sz="0" w:space="0" w:color="auto"/>
        <w:left w:val="none" w:sz="0" w:space="0" w:color="auto"/>
        <w:bottom w:val="none" w:sz="0" w:space="0" w:color="auto"/>
        <w:right w:val="none" w:sz="0" w:space="0" w:color="auto"/>
      </w:divBdr>
    </w:div>
    <w:div w:id="1756517128">
      <w:bodyDiv w:val="1"/>
      <w:marLeft w:val="0"/>
      <w:marRight w:val="0"/>
      <w:marTop w:val="0"/>
      <w:marBottom w:val="0"/>
      <w:divBdr>
        <w:top w:val="none" w:sz="0" w:space="0" w:color="auto"/>
        <w:left w:val="none" w:sz="0" w:space="0" w:color="auto"/>
        <w:bottom w:val="none" w:sz="0" w:space="0" w:color="auto"/>
        <w:right w:val="none" w:sz="0" w:space="0" w:color="auto"/>
      </w:divBdr>
    </w:div>
    <w:div w:id="1848597085">
      <w:bodyDiv w:val="1"/>
      <w:marLeft w:val="0"/>
      <w:marRight w:val="0"/>
      <w:marTop w:val="0"/>
      <w:marBottom w:val="0"/>
      <w:divBdr>
        <w:top w:val="none" w:sz="0" w:space="0" w:color="auto"/>
        <w:left w:val="none" w:sz="0" w:space="0" w:color="auto"/>
        <w:bottom w:val="none" w:sz="0" w:space="0" w:color="auto"/>
        <w:right w:val="none" w:sz="0" w:space="0" w:color="auto"/>
      </w:divBdr>
    </w:div>
    <w:div w:id="1848787106">
      <w:bodyDiv w:val="1"/>
      <w:marLeft w:val="0"/>
      <w:marRight w:val="0"/>
      <w:marTop w:val="0"/>
      <w:marBottom w:val="0"/>
      <w:divBdr>
        <w:top w:val="none" w:sz="0" w:space="0" w:color="auto"/>
        <w:left w:val="none" w:sz="0" w:space="0" w:color="auto"/>
        <w:bottom w:val="none" w:sz="0" w:space="0" w:color="auto"/>
        <w:right w:val="none" w:sz="0" w:space="0" w:color="auto"/>
      </w:divBdr>
    </w:div>
    <w:div w:id="1867256876">
      <w:bodyDiv w:val="1"/>
      <w:marLeft w:val="0"/>
      <w:marRight w:val="0"/>
      <w:marTop w:val="0"/>
      <w:marBottom w:val="0"/>
      <w:divBdr>
        <w:top w:val="none" w:sz="0" w:space="0" w:color="auto"/>
        <w:left w:val="none" w:sz="0" w:space="0" w:color="auto"/>
        <w:bottom w:val="none" w:sz="0" w:space="0" w:color="auto"/>
        <w:right w:val="none" w:sz="0" w:space="0" w:color="auto"/>
      </w:divBdr>
    </w:div>
    <w:div w:id="1905215095">
      <w:bodyDiv w:val="1"/>
      <w:marLeft w:val="0"/>
      <w:marRight w:val="0"/>
      <w:marTop w:val="0"/>
      <w:marBottom w:val="0"/>
      <w:divBdr>
        <w:top w:val="none" w:sz="0" w:space="0" w:color="auto"/>
        <w:left w:val="none" w:sz="0" w:space="0" w:color="auto"/>
        <w:bottom w:val="none" w:sz="0" w:space="0" w:color="auto"/>
        <w:right w:val="none" w:sz="0" w:space="0" w:color="auto"/>
      </w:divBdr>
    </w:div>
    <w:div w:id="1932469255">
      <w:bodyDiv w:val="1"/>
      <w:marLeft w:val="0"/>
      <w:marRight w:val="0"/>
      <w:marTop w:val="0"/>
      <w:marBottom w:val="0"/>
      <w:divBdr>
        <w:top w:val="none" w:sz="0" w:space="0" w:color="auto"/>
        <w:left w:val="none" w:sz="0" w:space="0" w:color="auto"/>
        <w:bottom w:val="none" w:sz="0" w:space="0" w:color="auto"/>
        <w:right w:val="none" w:sz="0" w:space="0" w:color="auto"/>
      </w:divBdr>
    </w:div>
    <w:div w:id="21032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s.unigest.co/register" TargetMode="External"/><Relationship Id="rId18" Type="http://schemas.openxmlformats.org/officeDocument/2006/relationships/hyperlink" Target="https://www.uniatlantico.edu.co/proveedores/" TargetMode="External"/><Relationship Id="rId26" Type="http://schemas.openxmlformats.org/officeDocument/2006/relationships/hyperlink" Target="https://www.uniatlantico.edu.co/proveedores/" TargetMode="External"/><Relationship Id="rId3" Type="http://schemas.openxmlformats.org/officeDocument/2006/relationships/styles" Target="styles.xml"/><Relationship Id="rId21" Type="http://schemas.openxmlformats.org/officeDocument/2006/relationships/hyperlink" Target="https://www.uniatlantico.edu.co/proveedores/" TargetMode="External"/><Relationship Id="rId7" Type="http://schemas.openxmlformats.org/officeDocument/2006/relationships/endnotes" Target="endnotes.xml"/><Relationship Id="rId12" Type="http://schemas.openxmlformats.org/officeDocument/2006/relationships/hyperlink" Target="https://www.uniatlantico.edu.co/proveedores/" TargetMode="External"/><Relationship Id="rId17" Type="http://schemas.openxmlformats.org/officeDocument/2006/relationships/hyperlink" Target="https://www.uniatlantico.edu.co/proveedores/" TargetMode="External"/><Relationship Id="rId25" Type="http://schemas.openxmlformats.org/officeDocument/2006/relationships/hyperlink" Target="https://www.uniatlantico.edu.co/proveedo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enesysuministros@mail.uniatlantico.edu.co" TargetMode="External"/><Relationship Id="rId20" Type="http://schemas.openxmlformats.org/officeDocument/2006/relationships/hyperlink" Target="https://www.uniatlantico.edu.co/proveedores/" TargetMode="External"/><Relationship Id="rId29" Type="http://schemas.openxmlformats.org/officeDocument/2006/relationships/hyperlink" Target="http://www.cancilleria.gov.co/tramites_servicios/visas/categorias/nego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pci&#243;n.gov.co" TargetMode="External"/><Relationship Id="rId24" Type="http://schemas.openxmlformats.org/officeDocument/2006/relationships/hyperlink" Target="https://www.uniatlantico.edu.co/proveedor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atlantico.edu.co/proveedores/" TargetMode="External"/><Relationship Id="rId23" Type="http://schemas.openxmlformats.org/officeDocument/2006/relationships/hyperlink" Target="mailto:bienesysuministros@mail.uniatlantico.edu.co" TargetMode="External"/><Relationship Id="rId28" Type="http://schemas.openxmlformats.org/officeDocument/2006/relationships/hyperlink" Target="mailto:bienesysuministros@mail.uniatlantico.edu.co" TargetMode="External"/><Relationship Id="rId10" Type="http://schemas.openxmlformats.org/officeDocument/2006/relationships/hyperlink" Target="mailto:webmaster@anticorrupci&#243;n.gov.co" TargetMode="External"/><Relationship Id="rId19" Type="http://schemas.openxmlformats.org/officeDocument/2006/relationships/hyperlink" Target="mailto:bienesysuministros@mail.uniatlantico.edu.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atlantico.edu.co/proveedores/" TargetMode="External"/><Relationship Id="rId14" Type="http://schemas.openxmlformats.org/officeDocument/2006/relationships/hyperlink" Target="https://www.uniatlantico.edu.co/wp-content/uploads/2024/01/CIRCULAR-PROVEEDORES-2024.pdf" TargetMode="External"/><Relationship Id="rId22" Type="http://schemas.openxmlformats.org/officeDocument/2006/relationships/hyperlink" Target="https://www.uniatlantico.edu.co/proveedores/" TargetMode="External"/><Relationship Id="rId27" Type="http://schemas.openxmlformats.org/officeDocument/2006/relationships/hyperlink" Target="mailto:bienesysuministros@mail.uniatlantico.edu.co" TargetMode="External"/><Relationship Id="rId30" Type="http://schemas.openxmlformats.org/officeDocument/2006/relationships/header" Target="header1.xml"/><Relationship Id="rId8" Type="http://schemas.openxmlformats.org/officeDocument/2006/relationships/hyperlink" Target="mailto:bienesysuministros@mail.uniatlantico.edu.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C268-F631-4A5D-A3E2-EDE1C0C6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149</Pages>
  <Words>35481</Words>
  <Characters>195149</Characters>
  <Application>Microsoft Office Word</Application>
  <DocSecurity>0</DocSecurity>
  <Lines>1626</Lines>
  <Paragraphs>460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ENRIQUE</dc:creator>
  <cp:keywords/>
  <dc:description/>
  <cp:lastModifiedBy>Sandy Michell Moltanban Peña</cp:lastModifiedBy>
  <cp:revision>558</cp:revision>
  <cp:lastPrinted>2023-03-16T21:50:00Z</cp:lastPrinted>
  <dcterms:created xsi:type="dcterms:W3CDTF">2023-03-29T15:24:00Z</dcterms:created>
  <dcterms:modified xsi:type="dcterms:W3CDTF">2024-02-19T14:20:00Z</dcterms:modified>
</cp:coreProperties>
</file>